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45A99" w14:textId="77777777" w:rsidR="00BF3CDC" w:rsidRPr="00373F7B" w:rsidRDefault="003521D3" w:rsidP="0054785D">
      <w:pPr>
        <w:widowControl w:val="0"/>
        <w:autoSpaceDE w:val="0"/>
        <w:autoSpaceDN w:val="0"/>
        <w:adjustRightInd w:val="0"/>
        <w:spacing w:after="217" w:line="320" w:lineRule="exact"/>
        <w:ind w:left="-454" w:right="10590"/>
        <w:rPr>
          <w:rFonts w:ascii="Arial" w:hAnsi="Arial"/>
          <w:b/>
          <w:bCs/>
          <w:color w:val="002060"/>
          <w:sz w:val="28"/>
          <w:szCs w:val="28"/>
        </w:rPr>
      </w:pPr>
      <w:bookmarkStart w:id="0" w:name="bkmpage0"/>
      <w:r w:rsidRPr="00373F7B">
        <w:rPr>
          <w:rFonts w:ascii="Arial" w:hAnsi="Arial"/>
          <w:b/>
          <w:bCs/>
          <w:noProof/>
          <w:color w:val="002060"/>
          <w:sz w:val="28"/>
          <w:szCs w:val="28"/>
          <w:lang w:eastAsia="en-GB"/>
        </w:rPr>
        <mc:AlternateContent>
          <mc:Choice Requires="wps">
            <w:drawing>
              <wp:anchor distT="0" distB="0" distL="114300" distR="114300" simplePos="0" relativeHeight="251657728" behindDoc="0" locked="0" layoutInCell="1" allowOverlap="1" wp14:anchorId="5B38D12B" wp14:editId="59930B66">
                <wp:simplePos x="0" y="0"/>
                <wp:positionH relativeFrom="column">
                  <wp:posOffset>3091180</wp:posOffset>
                </wp:positionH>
                <wp:positionV relativeFrom="paragraph">
                  <wp:posOffset>-73024</wp:posOffset>
                </wp:positionV>
                <wp:extent cx="3433313" cy="6762750"/>
                <wp:effectExtent l="0" t="0" r="1524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3313" cy="6762750"/>
                        </a:xfrm>
                        <a:prstGeom prst="rect">
                          <a:avLst/>
                        </a:prstGeom>
                        <a:solidFill>
                          <a:srgbClr val="FFFFFF"/>
                        </a:solidFill>
                        <a:ln w="9525">
                          <a:solidFill>
                            <a:srgbClr val="FFFFFF"/>
                          </a:solidFill>
                          <a:miter lim="800000"/>
                          <a:headEnd/>
                          <a:tailEnd/>
                        </a:ln>
                      </wps:spPr>
                      <wps:txbx>
                        <w:txbxContent>
                          <w:p w14:paraId="680B564D" w14:textId="77777777" w:rsidR="00BE2B92" w:rsidRPr="00BE2B92" w:rsidRDefault="00BE2B92" w:rsidP="00373F7B">
                            <w:pPr>
                              <w:widowControl w:val="0"/>
                              <w:autoSpaceDE w:val="0"/>
                              <w:autoSpaceDN w:val="0"/>
                              <w:adjustRightInd w:val="0"/>
                              <w:spacing w:after="245" w:line="248" w:lineRule="exact"/>
                              <w:jc w:val="both"/>
                              <w:rPr>
                                <w:rFonts w:ascii="Arial" w:hAnsi="Arial"/>
                                <w:color w:val="000000" w:themeColor="text1"/>
                                <w:spacing w:val="-1"/>
                                <w:sz w:val="18"/>
                                <w:szCs w:val="22"/>
                              </w:rPr>
                            </w:pPr>
                            <w:r w:rsidRPr="00BE2B92">
                              <w:rPr>
                                <w:rFonts w:ascii="Arial" w:hAnsi="Arial"/>
                                <w:color w:val="000000" w:themeColor="text1"/>
                                <w:spacing w:val="-1"/>
                                <w:sz w:val="18"/>
                                <w:szCs w:val="22"/>
                              </w:rPr>
                              <w:t>Information provided to parents should be clear and easily understood. Consideration should be given, where practical, when the parents’ first language is not English to ensure that the details of the exclusion and their right to make representations to the governing board have been understood.</w:t>
                            </w:r>
                          </w:p>
                          <w:p w14:paraId="15FAC435" w14:textId="77777777" w:rsidR="00757D1F" w:rsidRDefault="00757D1F" w:rsidP="004B2A7B">
                            <w:pPr>
                              <w:widowControl w:val="0"/>
                              <w:autoSpaceDE w:val="0"/>
                              <w:autoSpaceDN w:val="0"/>
                              <w:adjustRightInd w:val="0"/>
                              <w:spacing w:line="248" w:lineRule="exact"/>
                              <w:rPr>
                                <w:rFonts w:ascii="Arial" w:hAnsi="Arial"/>
                                <w:b/>
                                <w:color w:val="002060"/>
                                <w:spacing w:val="-1"/>
                                <w:sz w:val="28"/>
                                <w:szCs w:val="22"/>
                              </w:rPr>
                            </w:pPr>
                            <w:r w:rsidRPr="00125006">
                              <w:rPr>
                                <w:rFonts w:ascii="Arial" w:hAnsi="Arial"/>
                                <w:b/>
                                <w:color w:val="002060"/>
                                <w:spacing w:val="-1"/>
                                <w:sz w:val="28"/>
                                <w:szCs w:val="22"/>
                              </w:rPr>
                              <w:t>Further information</w:t>
                            </w:r>
                          </w:p>
                          <w:p w14:paraId="5045DEE0" w14:textId="77777777" w:rsidR="004B2A7B" w:rsidRPr="004B2A7B" w:rsidRDefault="004B2A7B" w:rsidP="004B2A7B">
                            <w:pPr>
                              <w:widowControl w:val="0"/>
                              <w:autoSpaceDE w:val="0"/>
                              <w:autoSpaceDN w:val="0"/>
                              <w:adjustRightInd w:val="0"/>
                              <w:spacing w:line="248" w:lineRule="exact"/>
                              <w:rPr>
                                <w:rFonts w:ascii="Arial" w:hAnsi="Arial"/>
                                <w:b/>
                                <w:color w:val="002060"/>
                                <w:spacing w:val="-1"/>
                                <w:sz w:val="12"/>
                                <w:szCs w:val="22"/>
                              </w:rPr>
                            </w:pPr>
                          </w:p>
                          <w:p w14:paraId="23840501" w14:textId="77777777" w:rsidR="00757D1F" w:rsidRPr="00757D1F" w:rsidRDefault="00757D1F" w:rsidP="00785F76">
                            <w:pPr>
                              <w:widowControl w:val="0"/>
                              <w:autoSpaceDE w:val="0"/>
                              <w:autoSpaceDN w:val="0"/>
                              <w:adjustRightInd w:val="0"/>
                              <w:spacing w:after="233" w:line="240" w:lineRule="exact"/>
                              <w:ind w:right="11"/>
                              <w:rPr>
                                <w:rFonts w:ascii="Arial" w:hAnsi="Arial" w:cs="Arial"/>
                                <w:color w:val="1D1B11"/>
                                <w:sz w:val="18"/>
                              </w:rPr>
                            </w:pPr>
                            <w:r w:rsidRPr="00757D1F">
                              <w:rPr>
                                <w:rFonts w:ascii="Arial" w:hAnsi="Arial" w:cs="Arial"/>
                                <w:color w:val="1D1B11"/>
                                <w:sz w:val="18"/>
                              </w:rPr>
                              <w:t xml:space="preserve">For more </w:t>
                            </w:r>
                            <w:r w:rsidR="00BE2B92" w:rsidRPr="00757D1F">
                              <w:rPr>
                                <w:rFonts w:ascii="Arial" w:hAnsi="Arial" w:cs="Arial"/>
                                <w:color w:val="1D1B11"/>
                                <w:sz w:val="18"/>
                              </w:rPr>
                              <w:t>information,</w:t>
                            </w:r>
                            <w:r w:rsidRPr="00757D1F">
                              <w:rPr>
                                <w:rFonts w:ascii="Arial" w:hAnsi="Arial" w:cs="Arial"/>
                                <w:color w:val="1D1B11"/>
                                <w:sz w:val="18"/>
                              </w:rPr>
                              <w:t xml:space="preserve"> you can contact</w:t>
                            </w:r>
                            <w:r w:rsidRPr="00757D1F">
                              <w:rPr>
                                <w:rFonts w:ascii="Arial" w:hAnsi="Arial" w:cs="Arial"/>
                                <w:color w:val="1D1B11"/>
                                <w:spacing w:val="1"/>
                                <w:sz w:val="18"/>
                              </w:rPr>
                              <w:t xml:space="preserve"> </w:t>
                            </w:r>
                            <w:r w:rsidRPr="00757D1F">
                              <w:rPr>
                                <w:rFonts w:ascii="Arial" w:hAnsi="Arial" w:cs="Arial"/>
                                <w:color w:val="1D1B11"/>
                                <w:sz w:val="18"/>
                              </w:rPr>
                              <w:t>the</w:t>
                            </w:r>
                            <w:r w:rsidRPr="00757D1F">
                              <w:rPr>
                                <w:rFonts w:ascii="Arial" w:hAnsi="Arial" w:cs="Arial"/>
                                <w:color w:val="1D1B11"/>
                                <w:spacing w:val="2"/>
                                <w:sz w:val="18"/>
                              </w:rPr>
                              <w:t xml:space="preserve"> </w:t>
                            </w:r>
                            <w:r w:rsidRPr="00757D1F">
                              <w:rPr>
                                <w:rFonts w:ascii="Arial" w:hAnsi="Arial" w:cs="Arial"/>
                                <w:color w:val="1D1B11"/>
                                <w:sz w:val="18"/>
                              </w:rPr>
                              <w:t>Local Authority’s</w:t>
                            </w:r>
                            <w:r w:rsidRPr="00757D1F">
                              <w:rPr>
                                <w:rFonts w:ascii="Arial" w:hAnsi="Arial" w:cs="Arial"/>
                                <w:color w:val="1D1B11"/>
                                <w:spacing w:val="1"/>
                                <w:sz w:val="18"/>
                              </w:rPr>
                              <w:t xml:space="preserve"> </w:t>
                            </w:r>
                            <w:r w:rsidRPr="00757D1F">
                              <w:rPr>
                                <w:rFonts w:ascii="Arial" w:hAnsi="Arial" w:cs="Arial"/>
                                <w:color w:val="1D1B11"/>
                                <w:sz w:val="18"/>
                              </w:rPr>
                              <w:t>Education Inclusion Ser</w:t>
                            </w:r>
                            <w:r w:rsidRPr="00757D1F">
                              <w:rPr>
                                <w:rFonts w:ascii="Arial" w:hAnsi="Arial" w:cs="Arial"/>
                                <w:color w:val="1D1B11"/>
                                <w:spacing w:val="-1"/>
                                <w:sz w:val="18"/>
                              </w:rPr>
                              <w:t>v</w:t>
                            </w:r>
                            <w:r w:rsidRPr="00757D1F">
                              <w:rPr>
                                <w:rFonts w:ascii="Arial" w:hAnsi="Arial" w:cs="Arial"/>
                                <w:color w:val="1D1B11"/>
                                <w:sz w:val="18"/>
                              </w:rPr>
                              <w:t>ice at:</w:t>
                            </w:r>
                          </w:p>
                          <w:p w14:paraId="1AC0B1BC" w14:textId="77777777" w:rsidR="00757D1F" w:rsidRPr="00757D1F" w:rsidRDefault="00757D1F" w:rsidP="00785F76">
                            <w:pPr>
                              <w:widowControl w:val="0"/>
                              <w:autoSpaceDE w:val="0"/>
                              <w:autoSpaceDN w:val="0"/>
                              <w:adjustRightInd w:val="0"/>
                              <w:spacing w:after="230" w:line="250" w:lineRule="exact"/>
                              <w:rPr>
                                <w:rFonts w:ascii="Arial" w:hAnsi="Arial" w:cs="Arial"/>
                                <w:color w:val="1D1B11"/>
                                <w:sz w:val="18"/>
                              </w:rPr>
                            </w:pPr>
                            <w:r w:rsidRPr="00757D1F">
                              <w:rPr>
                                <w:rFonts w:ascii="Arial" w:hAnsi="Arial" w:cs="Arial"/>
                                <w:color w:val="1D1B11"/>
                                <w:sz w:val="18"/>
                              </w:rPr>
                              <w:t>Phone:</w:t>
                            </w:r>
                            <w:r w:rsidRPr="00757D1F">
                              <w:rPr>
                                <w:rFonts w:ascii="Arial" w:hAnsi="Arial" w:cs="Arial"/>
                                <w:color w:val="1D1B11"/>
                                <w:spacing w:val="1"/>
                                <w:sz w:val="18"/>
                              </w:rPr>
                              <w:t xml:space="preserve"> </w:t>
                            </w:r>
                            <w:r w:rsidRPr="00757D1F">
                              <w:rPr>
                                <w:rFonts w:ascii="Arial" w:hAnsi="Arial" w:cs="Arial"/>
                                <w:color w:val="1D1B11"/>
                                <w:sz w:val="18"/>
                              </w:rPr>
                              <w:t>01452</w:t>
                            </w:r>
                            <w:r w:rsidRPr="00757D1F">
                              <w:rPr>
                                <w:rFonts w:ascii="Arial" w:hAnsi="Arial" w:cs="Arial"/>
                                <w:color w:val="1D1B11"/>
                                <w:spacing w:val="1"/>
                                <w:sz w:val="18"/>
                              </w:rPr>
                              <w:t xml:space="preserve"> </w:t>
                            </w:r>
                            <w:r w:rsidRPr="00757D1F">
                              <w:rPr>
                                <w:rFonts w:ascii="Arial" w:hAnsi="Arial" w:cs="Arial"/>
                                <w:color w:val="1D1B11"/>
                                <w:sz w:val="18"/>
                              </w:rPr>
                              <w:t>427360</w:t>
                            </w:r>
                          </w:p>
                          <w:p w14:paraId="6D6F3FE0" w14:textId="77777777" w:rsidR="00757D1F" w:rsidRPr="00757D1F" w:rsidRDefault="00757D1F" w:rsidP="00785F76">
                            <w:pPr>
                              <w:widowControl w:val="0"/>
                              <w:autoSpaceDE w:val="0"/>
                              <w:autoSpaceDN w:val="0"/>
                              <w:adjustRightInd w:val="0"/>
                              <w:spacing w:after="230" w:line="250" w:lineRule="exact"/>
                              <w:rPr>
                                <w:rFonts w:ascii="Arial" w:hAnsi="Arial" w:cs="Arial"/>
                                <w:color w:val="1D1B11"/>
                                <w:sz w:val="18"/>
                              </w:rPr>
                            </w:pPr>
                            <w:r w:rsidRPr="00757D1F">
                              <w:rPr>
                                <w:rFonts w:ascii="Arial" w:hAnsi="Arial" w:cs="Arial"/>
                                <w:color w:val="1D1B11"/>
                                <w:sz w:val="18"/>
                              </w:rPr>
                              <w:t xml:space="preserve">Email: </w:t>
                            </w:r>
                            <w:hyperlink r:id="rId11" w:history="1">
                              <w:r w:rsidRPr="00757D1F">
                                <w:rPr>
                                  <w:rStyle w:val="Hyperlink"/>
                                  <w:rFonts w:ascii="Arial" w:hAnsi="Arial" w:cs="Arial"/>
                                  <w:sz w:val="18"/>
                                </w:rPr>
                                <w:t>schoolexclusions@gloucestershire.gov.uk</w:t>
                              </w:r>
                            </w:hyperlink>
                            <w:r w:rsidRPr="00757D1F">
                              <w:rPr>
                                <w:rFonts w:ascii="Arial" w:hAnsi="Arial" w:cs="Arial"/>
                                <w:color w:val="1D1B11"/>
                                <w:sz w:val="18"/>
                              </w:rPr>
                              <w:t xml:space="preserve"> </w:t>
                            </w:r>
                          </w:p>
                          <w:p w14:paraId="740A5C87" w14:textId="1EC317D4" w:rsidR="00757D1F" w:rsidRPr="00757D1F" w:rsidRDefault="00757D1F" w:rsidP="00785F76">
                            <w:pPr>
                              <w:widowControl w:val="0"/>
                              <w:autoSpaceDE w:val="0"/>
                              <w:autoSpaceDN w:val="0"/>
                              <w:adjustRightInd w:val="0"/>
                              <w:spacing w:line="276" w:lineRule="exact"/>
                              <w:ind w:right="11"/>
                              <w:rPr>
                                <w:rFonts w:ascii="Arial" w:hAnsi="Arial" w:cs="Arial"/>
                                <w:color w:val="000009"/>
                                <w:position w:val="-1"/>
                                <w:sz w:val="18"/>
                              </w:rPr>
                            </w:pPr>
                            <w:r w:rsidRPr="00757D1F">
                              <w:rPr>
                                <w:rFonts w:ascii="Arial" w:hAnsi="Arial" w:cs="Arial"/>
                                <w:color w:val="1D1B11"/>
                                <w:spacing w:val="1"/>
                                <w:position w:val="2"/>
                                <w:sz w:val="18"/>
                              </w:rPr>
                              <w:t>W</w:t>
                            </w:r>
                            <w:r w:rsidRPr="00757D1F">
                              <w:rPr>
                                <w:rFonts w:ascii="Arial" w:hAnsi="Arial" w:cs="Arial"/>
                                <w:color w:val="1D1B11"/>
                                <w:position w:val="2"/>
                                <w:sz w:val="18"/>
                              </w:rPr>
                              <w:t xml:space="preserve">ebsite: </w:t>
                            </w:r>
                            <w:hyperlink r:id="rId12" w:history="1">
                              <w:r w:rsidR="00A8295E" w:rsidRPr="00A8295E">
                                <w:rPr>
                                  <w:rStyle w:val="Hyperlink"/>
                                </w:rPr>
                                <w:t>What to do if your child is excluded from school? | Gloucestershire County Council</w:t>
                              </w:r>
                            </w:hyperlink>
                          </w:p>
                          <w:p w14:paraId="47961258" w14:textId="77777777" w:rsidR="00A8295E" w:rsidRDefault="00A8295E" w:rsidP="00785F76">
                            <w:pPr>
                              <w:widowControl w:val="0"/>
                              <w:autoSpaceDE w:val="0"/>
                              <w:autoSpaceDN w:val="0"/>
                              <w:adjustRightInd w:val="0"/>
                              <w:spacing w:line="276" w:lineRule="exact"/>
                              <w:ind w:right="11"/>
                              <w:rPr>
                                <w:rFonts w:ascii="Arial" w:hAnsi="Arial" w:cs="Arial"/>
                                <w:color w:val="000009"/>
                                <w:position w:val="-1"/>
                                <w:sz w:val="18"/>
                              </w:rPr>
                            </w:pPr>
                          </w:p>
                          <w:p w14:paraId="4C8C8F0B" w14:textId="5EADAB6B" w:rsidR="00757D1F" w:rsidRDefault="00E7524C" w:rsidP="00785F76">
                            <w:pPr>
                              <w:widowControl w:val="0"/>
                              <w:autoSpaceDE w:val="0"/>
                              <w:autoSpaceDN w:val="0"/>
                              <w:adjustRightInd w:val="0"/>
                              <w:spacing w:line="276" w:lineRule="exact"/>
                              <w:ind w:right="11"/>
                              <w:rPr>
                                <w:rFonts w:ascii="Arial" w:hAnsi="Arial" w:cs="Arial"/>
                                <w:color w:val="000009"/>
                                <w:position w:val="-1"/>
                                <w:sz w:val="18"/>
                              </w:rPr>
                            </w:pPr>
                            <w:r w:rsidRPr="00E7524C">
                              <w:rPr>
                                <w:rFonts w:ascii="Arial" w:hAnsi="Arial" w:cs="Arial"/>
                                <w:color w:val="000009"/>
                                <w:position w:val="-1"/>
                                <w:sz w:val="18"/>
                              </w:rPr>
                              <w:t>Department for Education</w:t>
                            </w:r>
                            <w:r>
                              <w:rPr>
                                <w:rFonts w:ascii="Arial" w:hAnsi="Arial" w:cs="Arial"/>
                                <w:color w:val="000009"/>
                                <w:position w:val="-1"/>
                                <w:sz w:val="18"/>
                              </w:rPr>
                              <w:t>’s</w:t>
                            </w:r>
                            <w:r w:rsidR="00757D1F" w:rsidRPr="00757D1F">
                              <w:rPr>
                                <w:rFonts w:ascii="Arial" w:hAnsi="Arial" w:cs="Arial"/>
                                <w:color w:val="000009"/>
                                <w:position w:val="-1"/>
                                <w:sz w:val="18"/>
                              </w:rPr>
                              <w:t xml:space="preserve"> statutory guidance on exclusions: </w:t>
                            </w:r>
                            <w:hyperlink r:id="rId13" w:history="1">
                              <w:r w:rsidR="00757D1F" w:rsidRPr="00757D1F">
                                <w:rPr>
                                  <w:rStyle w:val="Hyperlink"/>
                                  <w:rFonts w:ascii="Arial" w:hAnsi="Arial" w:cs="Arial"/>
                                  <w:position w:val="-1"/>
                                  <w:sz w:val="18"/>
                                </w:rPr>
                                <w:t>https://www.gov.uk/government/publications/school-exclusion</w:t>
                              </w:r>
                            </w:hyperlink>
                            <w:r w:rsidR="00757D1F" w:rsidRPr="00757D1F">
                              <w:rPr>
                                <w:rFonts w:ascii="Arial" w:hAnsi="Arial" w:cs="Arial"/>
                                <w:color w:val="000009"/>
                                <w:position w:val="-1"/>
                                <w:sz w:val="18"/>
                              </w:rPr>
                              <w:t xml:space="preserve"> </w:t>
                            </w:r>
                          </w:p>
                          <w:p w14:paraId="46D4DFE0" w14:textId="77777777" w:rsidR="00B8295A" w:rsidRDefault="00B8295A" w:rsidP="00E7524C">
                            <w:pPr>
                              <w:widowControl w:val="0"/>
                              <w:autoSpaceDE w:val="0"/>
                              <w:autoSpaceDN w:val="0"/>
                              <w:adjustRightInd w:val="0"/>
                              <w:spacing w:line="276" w:lineRule="exact"/>
                              <w:ind w:right="11"/>
                              <w:rPr>
                                <w:rFonts w:ascii="Arial" w:hAnsi="Arial" w:cs="Arial"/>
                                <w:color w:val="000009"/>
                                <w:position w:val="-1"/>
                                <w:sz w:val="18"/>
                              </w:rPr>
                            </w:pPr>
                          </w:p>
                          <w:p w14:paraId="27E6C5A8" w14:textId="10BA6CF8" w:rsidR="00E7524C" w:rsidRPr="00025C0A" w:rsidRDefault="00E7524C" w:rsidP="00025C0A">
                            <w:pPr>
                              <w:widowControl w:val="0"/>
                              <w:autoSpaceDE w:val="0"/>
                              <w:autoSpaceDN w:val="0"/>
                              <w:adjustRightInd w:val="0"/>
                              <w:spacing w:line="276" w:lineRule="exact"/>
                              <w:ind w:right="11"/>
                              <w:rPr>
                                <w:rFonts w:ascii="Arial" w:hAnsi="Arial"/>
                                <w:b/>
                                <w:bCs/>
                                <w:color w:val="003299"/>
                                <w:sz w:val="24"/>
                                <w:szCs w:val="40"/>
                              </w:rPr>
                            </w:pPr>
                            <w:r w:rsidRPr="00E7524C">
                              <w:rPr>
                                <w:rFonts w:ascii="Arial" w:hAnsi="Arial" w:cs="Arial"/>
                                <w:color w:val="000009"/>
                                <w:position w:val="-1"/>
                                <w:sz w:val="18"/>
                              </w:rPr>
                              <w:t>Department for Education</w:t>
                            </w:r>
                            <w:r>
                              <w:rPr>
                                <w:rFonts w:ascii="Arial" w:hAnsi="Arial" w:cs="Arial"/>
                                <w:color w:val="000009"/>
                                <w:position w:val="-1"/>
                                <w:sz w:val="18"/>
                              </w:rPr>
                              <w:t>’s</w:t>
                            </w:r>
                            <w:r w:rsidRPr="00E7524C">
                              <w:rPr>
                                <w:rFonts w:ascii="Arial" w:hAnsi="Arial" w:cs="Arial"/>
                                <w:color w:val="000009"/>
                                <w:position w:val="-1"/>
                                <w:sz w:val="18"/>
                              </w:rPr>
                              <w:t xml:space="preserve"> Parent Guide: </w:t>
                            </w:r>
                            <w:hyperlink r:id="rId14" w:history="1">
                              <w:r w:rsidRPr="00F9067F">
                                <w:rPr>
                                  <w:rStyle w:val="Hyperlink"/>
                                  <w:rFonts w:ascii="Arial" w:hAnsi="Arial" w:cs="Arial"/>
                                  <w:position w:val="-1"/>
                                  <w:sz w:val="18"/>
                                </w:rPr>
                                <w:t>https://www.gov.uk/government/publications/school-exclusions-guide-for-parents</w:t>
                              </w:r>
                            </w:hyperlink>
                            <w:r>
                              <w:rPr>
                                <w:rFonts w:ascii="Arial" w:hAnsi="Arial" w:cs="Arial"/>
                                <w:color w:val="000009"/>
                                <w:position w:val="-1"/>
                                <w:sz w:val="18"/>
                              </w:rPr>
                              <w:t xml:space="preserve"> </w:t>
                            </w:r>
                          </w:p>
                          <w:p w14:paraId="5B398656" w14:textId="77777777" w:rsidR="00757D1F" w:rsidRPr="004B2A7B" w:rsidRDefault="00757D1F" w:rsidP="004B2A7B">
                            <w:pPr>
                              <w:widowControl w:val="0"/>
                              <w:autoSpaceDE w:val="0"/>
                              <w:autoSpaceDN w:val="0"/>
                              <w:adjustRightInd w:val="0"/>
                              <w:spacing w:after="1" w:line="453" w:lineRule="exact"/>
                              <w:ind w:right="249"/>
                              <w:rPr>
                                <w:rFonts w:ascii="Arial" w:hAnsi="Arial"/>
                                <w:b/>
                                <w:bCs/>
                                <w:color w:val="002060"/>
                                <w:sz w:val="28"/>
                                <w:szCs w:val="40"/>
                              </w:rPr>
                            </w:pPr>
                            <w:r w:rsidRPr="004B2A7B">
                              <w:rPr>
                                <w:rFonts w:ascii="Arial" w:hAnsi="Arial"/>
                                <w:b/>
                                <w:bCs/>
                                <w:color w:val="002060"/>
                                <w:sz w:val="28"/>
                                <w:szCs w:val="40"/>
                              </w:rPr>
                              <w:t>Where can you find support?</w:t>
                            </w:r>
                          </w:p>
                          <w:p w14:paraId="48E375F2" w14:textId="77777777" w:rsidR="00757D1F" w:rsidRPr="004B2A7B" w:rsidRDefault="00757D1F" w:rsidP="002D0B02">
                            <w:pPr>
                              <w:pStyle w:val="Default"/>
                              <w:rPr>
                                <w:sz w:val="12"/>
                              </w:rPr>
                            </w:pPr>
                          </w:p>
                          <w:p w14:paraId="5930A38C" w14:textId="77777777" w:rsidR="00757D1F" w:rsidRPr="00757D1F" w:rsidRDefault="00757D1F" w:rsidP="002D0B02">
                            <w:pPr>
                              <w:pStyle w:val="Default"/>
                              <w:spacing w:after="229"/>
                              <w:rPr>
                                <w:color w:val="101010"/>
                                <w:sz w:val="18"/>
                                <w:szCs w:val="18"/>
                              </w:rPr>
                            </w:pPr>
                            <w:r w:rsidRPr="00757D1F">
                              <w:rPr>
                                <w:color w:val="101010"/>
                                <w:sz w:val="18"/>
                                <w:szCs w:val="18"/>
                              </w:rPr>
                              <w:t xml:space="preserve">Sources of free, impartial support and information include. </w:t>
                            </w:r>
                          </w:p>
                          <w:p w14:paraId="39FF1B82" w14:textId="77777777" w:rsidR="00757D1F" w:rsidRDefault="00757D1F" w:rsidP="00373F7B">
                            <w:pPr>
                              <w:pStyle w:val="Default"/>
                              <w:rPr>
                                <w:color w:val="101010"/>
                                <w:sz w:val="18"/>
                                <w:szCs w:val="18"/>
                              </w:rPr>
                            </w:pPr>
                            <w:r w:rsidRPr="00757D1F">
                              <w:rPr>
                                <w:color w:val="101010"/>
                                <w:sz w:val="18"/>
                                <w:szCs w:val="18"/>
                              </w:rPr>
                              <w:t>• SENDIASS Gloucestershire (</w:t>
                            </w:r>
                            <w:hyperlink r:id="rId15" w:history="1">
                              <w:r w:rsidRPr="00757D1F">
                                <w:rPr>
                                  <w:rStyle w:val="Hyperlink"/>
                                  <w:sz w:val="18"/>
                                  <w:szCs w:val="18"/>
                                </w:rPr>
                                <w:t>www.sendiassglos.org.uk</w:t>
                              </w:r>
                            </w:hyperlink>
                            <w:r w:rsidR="00373F7B">
                              <w:rPr>
                                <w:color w:val="101010"/>
                                <w:sz w:val="18"/>
                                <w:szCs w:val="18"/>
                              </w:rPr>
                              <w:t xml:space="preserve">) </w:t>
                            </w:r>
                          </w:p>
                          <w:p w14:paraId="0ACF286A" w14:textId="77777777" w:rsidR="00373F7B" w:rsidRDefault="00373F7B" w:rsidP="00373F7B">
                            <w:pPr>
                              <w:pStyle w:val="Default"/>
                              <w:rPr>
                                <w:color w:val="101010"/>
                                <w:sz w:val="18"/>
                                <w:szCs w:val="18"/>
                              </w:rPr>
                            </w:pPr>
                          </w:p>
                          <w:p w14:paraId="484E2A59" w14:textId="77777777" w:rsidR="00757D1F" w:rsidRPr="00757D1F" w:rsidRDefault="00757D1F" w:rsidP="002D0B02">
                            <w:pPr>
                              <w:pStyle w:val="Default"/>
                              <w:spacing w:after="229"/>
                              <w:rPr>
                                <w:color w:val="101010"/>
                                <w:sz w:val="18"/>
                                <w:szCs w:val="18"/>
                              </w:rPr>
                            </w:pPr>
                            <w:r w:rsidRPr="00757D1F">
                              <w:rPr>
                                <w:color w:val="101010"/>
                                <w:sz w:val="18"/>
                                <w:szCs w:val="18"/>
                              </w:rPr>
                              <w:t>• Coram Children’s Legal Centre (</w:t>
                            </w:r>
                            <w:r w:rsidRPr="00757D1F">
                              <w:rPr>
                                <w:color w:val="0000FF"/>
                                <w:sz w:val="18"/>
                                <w:szCs w:val="18"/>
                              </w:rPr>
                              <w:t>www.childrenslegalcentre.com</w:t>
                            </w:r>
                            <w:r w:rsidRPr="00757D1F">
                              <w:rPr>
                                <w:color w:val="101010"/>
                                <w:sz w:val="18"/>
                                <w:szCs w:val="18"/>
                              </w:rPr>
                              <w:t xml:space="preserve">) </w:t>
                            </w:r>
                          </w:p>
                          <w:p w14:paraId="25B363B2" w14:textId="77777777" w:rsidR="00757D1F" w:rsidRPr="00757D1F" w:rsidRDefault="00757D1F" w:rsidP="002D0B02">
                            <w:pPr>
                              <w:pStyle w:val="Default"/>
                              <w:rPr>
                                <w:color w:val="101010"/>
                                <w:sz w:val="18"/>
                                <w:szCs w:val="18"/>
                              </w:rPr>
                            </w:pPr>
                            <w:r w:rsidRPr="00757D1F">
                              <w:rPr>
                                <w:color w:val="101010"/>
                                <w:sz w:val="18"/>
                                <w:szCs w:val="18"/>
                              </w:rPr>
                              <w:t xml:space="preserve">• National Autistic Society (NAS) School Exclusion Service (England) (0808 800 4002 or </w:t>
                            </w:r>
                            <w:hyperlink r:id="rId16" w:history="1">
                              <w:r w:rsidRPr="00757D1F">
                                <w:rPr>
                                  <w:rStyle w:val="Hyperlink"/>
                                  <w:sz w:val="18"/>
                                  <w:szCs w:val="18"/>
                                </w:rPr>
                                <w:t>schoolexclusions@nas.org.uk</w:t>
                              </w:r>
                            </w:hyperlink>
                            <w:r w:rsidRPr="00757D1F">
                              <w:rPr>
                                <w:color w:val="101010"/>
                                <w:sz w:val="18"/>
                                <w:szCs w:val="18"/>
                              </w:rPr>
                              <w:t>)</w:t>
                            </w:r>
                          </w:p>
                          <w:p w14:paraId="6E046320" w14:textId="77777777" w:rsidR="00757D1F" w:rsidRPr="00757D1F" w:rsidRDefault="00757D1F" w:rsidP="002D0B02">
                            <w:pPr>
                              <w:pStyle w:val="Default"/>
                              <w:rPr>
                                <w:color w:val="101010"/>
                                <w:sz w:val="18"/>
                                <w:szCs w:val="18"/>
                              </w:rPr>
                            </w:pPr>
                          </w:p>
                          <w:p w14:paraId="395BBD0F" w14:textId="77777777" w:rsidR="00757D1F" w:rsidRPr="00757D1F" w:rsidRDefault="00757D1F" w:rsidP="002D0B02">
                            <w:pPr>
                              <w:pStyle w:val="Default"/>
                              <w:rPr>
                                <w:color w:val="101010"/>
                                <w:sz w:val="18"/>
                                <w:szCs w:val="18"/>
                              </w:rPr>
                            </w:pPr>
                            <w:r w:rsidRPr="00757D1F">
                              <w:rPr>
                                <w:color w:val="101010"/>
                                <w:sz w:val="18"/>
                                <w:szCs w:val="18"/>
                              </w:rPr>
                              <w:t>• Independent Parental Special Education Advice (</w:t>
                            </w:r>
                            <w:hyperlink r:id="rId17" w:history="1">
                              <w:r w:rsidRPr="00757D1F">
                                <w:rPr>
                                  <w:rStyle w:val="Hyperlink"/>
                                  <w:sz w:val="18"/>
                                  <w:szCs w:val="18"/>
                                </w:rPr>
                                <w:t>http://www.ipsea.org.uk/</w:t>
                              </w:r>
                            </w:hyperlink>
                            <w:r w:rsidRPr="00757D1F">
                              <w:rPr>
                                <w:color w:val="101010"/>
                                <w:sz w:val="18"/>
                                <w:szCs w:val="18"/>
                              </w:rPr>
                              <w:t>).</w:t>
                            </w:r>
                          </w:p>
                          <w:p w14:paraId="0F70BACC" w14:textId="77777777" w:rsidR="00757D1F" w:rsidRPr="00757D1F" w:rsidRDefault="00757D1F" w:rsidP="002D0B02">
                            <w:pPr>
                              <w:pStyle w:val="Default"/>
                              <w:rPr>
                                <w:color w:val="101010"/>
                                <w:sz w:val="18"/>
                                <w:szCs w:val="18"/>
                              </w:rPr>
                            </w:pPr>
                          </w:p>
                          <w:p w14:paraId="72BAEF7C" w14:textId="77777777" w:rsidR="00757D1F" w:rsidRPr="00757D1F" w:rsidRDefault="00757D1F" w:rsidP="002D0B02">
                            <w:pPr>
                              <w:pStyle w:val="Default"/>
                              <w:rPr>
                                <w:color w:val="101010"/>
                                <w:sz w:val="18"/>
                                <w:szCs w:val="18"/>
                              </w:rPr>
                            </w:pPr>
                            <w:r w:rsidRPr="00757D1F">
                              <w:rPr>
                                <w:color w:val="101010"/>
                                <w:sz w:val="18"/>
                                <w:szCs w:val="18"/>
                              </w:rPr>
                              <w:t>• Child Law advice (</w:t>
                            </w:r>
                            <w:hyperlink r:id="rId18" w:history="1">
                              <w:r w:rsidRPr="00757D1F">
                                <w:rPr>
                                  <w:rStyle w:val="Hyperlink"/>
                                  <w:sz w:val="18"/>
                                  <w:szCs w:val="18"/>
                                </w:rPr>
                                <w:t>https://childlawadvice.org.uk/information-pages/school-exclusion/</w:t>
                              </w:r>
                            </w:hyperlink>
                            <w:r w:rsidRPr="00757D1F">
                              <w:rPr>
                                <w:color w:val="101010"/>
                                <w:sz w:val="18"/>
                                <w:szCs w:val="18"/>
                              </w:rPr>
                              <w:t xml:space="preserve">)  </w:t>
                            </w:r>
                          </w:p>
                          <w:p w14:paraId="08825DEA" w14:textId="77777777" w:rsidR="00757D1F" w:rsidRPr="00757D1F" w:rsidRDefault="00757D1F" w:rsidP="002D0B02">
                            <w:pPr>
                              <w:pStyle w:val="Default"/>
                              <w:rPr>
                                <w:color w:val="101010"/>
                                <w:sz w:val="18"/>
                                <w:szCs w:val="18"/>
                              </w:rPr>
                            </w:pPr>
                          </w:p>
                          <w:p w14:paraId="0C5982D9" w14:textId="77777777" w:rsidR="00757D1F" w:rsidRDefault="00757D1F" w:rsidP="005744A6">
                            <w:pPr>
                              <w:widowControl w:val="0"/>
                              <w:autoSpaceDE w:val="0"/>
                              <w:autoSpaceDN w:val="0"/>
                              <w:adjustRightInd w:val="0"/>
                              <w:spacing w:after="230" w:line="240" w:lineRule="exact"/>
                              <w:ind w:left="360" w:hanging="360"/>
                              <w:jc w:val="center"/>
                              <w:rPr>
                                <w:rFonts w:ascii="Arial" w:hAnsi="Arial"/>
                                <w:color w:val="000000"/>
                                <w:sz w:val="21"/>
                                <w:szCs w:val="21"/>
                                <w:highlight w:val="yellow"/>
                              </w:rPr>
                            </w:pPr>
                          </w:p>
                          <w:p w14:paraId="60FD7215" w14:textId="77777777" w:rsidR="00757D1F" w:rsidRDefault="00757D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38D12B" id="_x0000_t202" coordsize="21600,21600" o:spt="202" path="m,l,21600r21600,l21600,xe">
                <v:stroke joinstyle="miter"/>
                <v:path gradientshapeok="t" o:connecttype="rect"/>
              </v:shapetype>
              <v:shape id="Text Box 2" o:spid="_x0000_s1026" type="#_x0000_t202" style="position:absolute;left:0;text-align:left;margin-left:243.4pt;margin-top:-5.75pt;width:270.35pt;height:5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" strokecolor="white">
                <v:textbox>
                  <w:txbxContent>
                    <w:p w14:paraId="680B564D" w14:textId="77777777" w:rsidR="00BE2B92" w:rsidRPr="00BE2B92" w:rsidRDefault="00BE2B92" w:rsidP="00373F7B">
                      <w:pPr>
                        <w:widowControl w:val="0"/>
                        <w:autoSpaceDE w:val="0"/>
                        <w:autoSpaceDN w:val="0"/>
                        <w:adjustRightInd w:val="0"/>
                        <w:spacing w:after="245" w:line="248" w:lineRule="exact"/>
                        <w:jc w:val="both"/>
                        <w:rPr>
                          <w:rFonts w:ascii="Arial" w:hAnsi="Arial"/>
                          <w:color w:val="000000" w:themeColor="text1"/>
                          <w:spacing w:val="-1"/>
                          <w:sz w:val="18"/>
                          <w:szCs w:val="22"/>
                        </w:rPr>
                      </w:pPr>
                      <w:r w:rsidRPr="00BE2B92">
                        <w:rPr>
                          <w:rFonts w:ascii="Arial" w:hAnsi="Arial"/>
                          <w:color w:val="000000" w:themeColor="text1"/>
                          <w:spacing w:val="-1"/>
                          <w:sz w:val="18"/>
                          <w:szCs w:val="22"/>
                        </w:rPr>
                        <w:t>Information provided to parents should be clear and easily understood. Consideration should be given, where practical, when the parents’ first language is not English to ensure that the details of the exclusion and their right to make representations to the governing board have been understood.</w:t>
                      </w:r>
                    </w:p>
                    <w:p w14:paraId="15FAC435" w14:textId="77777777" w:rsidR="00757D1F" w:rsidRDefault="00757D1F" w:rsidP="004B2A7B">
                      <w:pPr>
                        <w:widowControl w:val="0"/>
                        <w:autoSpaceDE w:val="0"/>
                        <w:autoSpaceDN w:val="0"/>
                        <w:adjustRightInd w:val="0"/>
                        <w:spacing w:line="248" w:lineRule="exact"/>
                        <w:rPr>
                          <w:rFonts w:ascii="Arial" w:hAnsi="Arial"/>
                          <w:b/>
                          <w:color w:val="002060"/>
                          <w:spacing w:val="-1"/>
                          <w:sz w:val="28"/>
                          <w:szCs w:val="22"/>
                        </w:rPr>
                      </w:pPr>
                      <w:r w:rsidRPr="00125006">
                        <w:rPr>
                          <w:rFonts w:ascii="Arial" w:hAnsi="Arial"/>
                          <w:b/>
                          <w:color w:val="002060"/>
                          <w:spacing w:val="-1"/>
                          <w:sz w:val="28"/>
                          <w:szCs w:val="22"/>
                        </w:rPr>
                        <w:t>Further information</w:t>
                      </w:r>
                    </w:p>
                    <w:p w14:paraId="5045DEE0" w14:textId="77777777" w:rsidR="004B2A7B" w:rsidRPr="004B2A7B" w:rsidRDefault="004B2A7B" w:rsidP="004B2A7B">
                      <w:pPr>
                        <w:widowControl w:val="0"/>
                        <w:autoSpaceDE w:val="0"/>
                        <w:autoSpaceDN w:val="0"/>
                        <w:adjustRightInd w:val="0"/>
                        <w:spacing w:line="248" w:lineRule="exact"/>
                        <w:rPr>
                          <w:rFonts w:ascii="Arial" w:hAnsi="Arial"/>
                          <w:b/>
                          <w:color w:val="002060"/>
                          <w:spacing w:val="-1"/>
                          <w:sz w:val="12"/>
                          <w:szCs w:val="22"/>
                        </w:rPr>
                      </w:pPr>
                    </w:p>
                    <w:p w14:paraId="23840501" w14:textId="77777777" w:rsidR="00757D1F" w:rsidRPr="00757D1F" w:rsidRDefault="00757D1F" w:rsidP="00785F76">
                      <w:pPr>
                        <w:widowControl w:val="0"/>
                        <w:autoSpaceDE w:val="0"/>
                        <w:autoSpaceDN w:val="0"/>
                        <w:adjustRightInd w:val="0"/>
                        <w:spacing w:after="233" w:line="240" w:lineRule="exact"/>
                        <w:ind w:right="11"/>
                        <w:rPr>
                          <w:rFonts w:ascii="Arial" w:hAnsi="Arial" w:cs="Arial"/>
                          <w:color w:val="1D1B11"/>
                          <w:sz w:val="18"/>
                        </w:rPr>
                      </w:pPr>
                      <w:r w:rsidRPr="00757D1F">
                        <w:rPr>
                          <w:rFonts w:ascii="Arial" w:hAnsi="Arial" w:cs="Arial"/>
                          <w:color w:val="1D1B11"/>
                          <w:sz w:val="18"/>
                        </w:rPr>
                        <w:t xml:space="preserve">For more </w:t>
                      </w:r>
                      <w:r w:rsidR="00BE2B92" w:rsidRPr="00757D1F">
                        <w:rPr>
                          <w:rFonts w:ascii="Arial" w:hAnsi="Arial" w:cs="Arial"/>
                          <w:color w:val="1D1B11"/>
                          <w:sz w:val="18"/>
                        </w:rPr>
                        <w:t>information,</w:t>
                      </w:r>
                      <w:r w:rsidRPr="00757D1F">
                        <w:rPr>
                          <w:rFonts w:ascii="Arial" w:hAnsi="Arial" w:cs="Arial"/>
                          <w:color w:val="1D1B11"/>
                          <w:sz w:val="18"/>
                        </w:rPr>
                        <w:t xml:space="preserve"> you can contact</w:t>
                      </w:r>
                      <w:r w:rsidRPr="00757D1F">
                        <w:rPr>
                          <w:rFonts w:ascii="Arial" w:hAnsi="Arial" w:cs="Arial"/>
                          <w:color w:val="1D1B11"/>
                          <w:spacing w:val="1"/>
                          <w:sz w:val="18"/>
                        </w:rPr>
                        <w:t xml:space="preserve"> </w:t>
                      </w:r>
                      <w:r w:rsidRPr="00757D1F">
                        <w:rPr>
                          <w:rFonts w:ascii="Arial" w:hAnsi="Arial" w:cs="Arial"/>
                          <w:color w:val="1D1B11"/>
                          <w:sz w:val="18"/>
                        </w:rPr>
                        <w:t>the</w:t>
                      </w:r>
                      <w:r w:rsidRPr="00757D1F">
                        <w:rPr>
                          <w:rFonts w:ascii="Arial" w:hAnsi="Arial" w:cs="Arial"/>
                          <w:color w:val="1D1B11"/>
                          <w:spacing w:val="2"/>
                          <w:sz w:val="18"/>
                        </w:rPr>
                        <w:t xml:space="preserve"> </w:t>
                      </w:r>
                      <w:r w:rsidRPr="00757D1F">
                        <w:rPr>
                          <w:rFonts w:ascii="Arial" w:hAnsi="Arial" w:cs="Arial"/>
                          <w:color w:val="1D1B11"/>
                          <w:sz w:val="18"/>
                        </w:rPr>
                        <w:t>Local Authority’s</w:t>
                      </w:r>
                      <w:r w:rsidRPr="00757D1F">
                        <w:rPr>
                          <w:rFonts w:ascii="Arial" w:hAnsi="Arial" w:cs="Arial"/>
                          <w:color w:val="1D1B11"/>
                          <w:spacing w:val="1"/>
                          <w:sz w:val="18"/>
                        </w:rPr>
                        <w:t xml:space="preserve"> </w:t>
                      </w:r>
                      <w:r w:rsidRPr="00757D1F">
                        <w:rPr>
                          <w:rFonts w:ascii="Arial" w:hAnsi="Arial" w:cs="Arial"/>
                          <w:color w:val="1D1B11"/>
                          <w:sz w:val="18"/>
                        </w:rPr>
                        <w:t>Education Inclusion Ser</w:t>
                      </w:r>
                      <w:r w:rsidRPr="00757D1F">
                        <w:rPr>
                          <w:rFonts w:ascii="Arial" w:hAnsi="Arial" w:cs="Arial"/>
                          <w:color w:val="1D1B11"/>
                          <w:spacing w:val="-1"/>
                          <w:sz w:val="18"/>
                        </w:rPr>
                        <w:t>v</w:t>
                      </w:r>
                      <w:r w:rsidRPr="00757D1F">
                        <w:rPr>
                          <w:rFonts w:ascii="Arial" w:hAnsi="Arial" w:cs="Arial"/>
                          <w:color w:val="1D1B11"/>
                          <w:sz w:val="18"/>
                        </w:rPr>
                        <w:t>ice at:</w:t>
                      </w:r>
                    </w:p>
                    <w:p w14:paraId="1AC0B1BC" w14:textId="77777777" w:rsidR="00757D1F" w:rsidRPr="00757D1F" w:rsidRDefault="00757D1F" w:rsidP="00785F76">
                      <w:pPr>
                        <w:widowControl w:val="0"/>
                        <w:autoSpaceDE w:val="0"/>
                        <w:autoSpaceDN w:val="0"/>
                        <w:adjustRightInd w:val="0"/>
                        <w:spacing w:after="230" w:line="250" w:lineRule="exact"/>
                        <w:rPr>
                          <w:rFonts w:ascii="Arial" w:hAnsi="Arial" w:cs="Arial"/>
                          <w:color w:val="1D1B11"/>
                          <w:sz w:val="18"/>
                        </w:rPr>
                      </w:pPr>
                      <w:r w:rsidRPr="00757D1F">
                        <w:rPr>
                          <w:rFonts w:ascii="Arial" w:hAnsi="Arial" w:cs="Arial"/>
                          <w:color w:val="1D1B11"/>
                          <w:sz w:val="18"/>
                        </w:rPr>
                        <w:t>Phone:</w:t>
                      </w:r>
                      <w:r w:rsidRPr="00757D1F">
                        <w:rPr>
                          <w:rFonts w:ascii="Arial" w:hAnsi="Arial" w:cs="Arial"/>
                          <w:color w:val="1D1B11"/>
                          <w:spacing w:val="1"/>
                          <w:sz w:val="18"/>
                        </w:rPr>
                        <w:t xml:space="preserve"> </w:t>
                      </w:r>
                      <w:r w:rsidRPr="00757D1F">
                        <w:rPr>
                          <w:rFonts w:ascii="Arial" w:hAnsi="Arial" w:cs="Arial"/>
                          <w:color w:val="1D1B11"/>
                          <w:sz w:val="18"/>
                        </w:rPr>
                        <w:t>01452</w:t>
                      </w:r>
                      <w:r w:rsidRPr="00757D1F">
                        <w:rPr>
                          <w:rFonts w:ascii="Arial" w:hAnsi="Arial" w:cs="Arial"/>
                          <w:color w:val="1D1B11"/>
                          <w:spacing w:val="1"/>
                          <w:sz w:val="18"/>
                        </w:rPr>
                        <w:t xml:space="preserve"> </w:t>
                      </w:r>
                      <w:r w:rsidRPr="00757D1F">
                        <w:rPr>
                          <w:rFonts w:ascii="Arial" w:hAnsi="Arial" w:cs="Arial"/>
                          <w:color w:val="1D1B11"/>
                          <w:sz w:val="18"/>
                        </w:rPr>
                        <w:t>427360</w:t>
                      </w:r>
                    </w:p>
                    <w:p w14:paraId="6D6F3FE0" w14:textId="77777777" w:rsidR="00757D1F" w:rsidRPr="00757D1F" w:rsidRDefault="00757D1F" w:rsidP="00785F76">
                      <w:pPr>
                        <w:widowControl w:val="0"/>
                        <w:autoSpaceDE w:val="0"/>
                        <w:autoSpaceDN w:val="0"/>
                        <w:adjustRightInd w:val="0"/>
                        <w:spacing w:after="230" w:line="250" w:lineRule="exact"/>
                        <w:rPr>
                          <w:rFonts w:ascii="Arial" w:hAnsi="Arial" w:cs="Arial"/>
                          <w:color w:val="1D1B11"/>
                          <w:sz w:val="18"/>
                        </w:rPr>
                      </w:pPr>
                      <w:r w:rsidRPr="00757D1F">
                        <w:rPr>
                          <w:rFonts w:ascii="Arial" w:hAnsi="Arial" w:cs="Arial"/>
                          <w:color w:val="1D1B11"/>
                          <w:sz w:val="18"/>
                        </w:rPr>
                        <w:t xml:space="preserve">Email: </w:t>
                      </w:r>
                      <w:hyperlink r:id="rId19" w:history="1">
                        <w:r w:rsidRPr="00757D1F">
                          <w:rPr>
                            <w:rStyle w:val="Hyperlink"/>
                            <w:rFonts w:ascii="Arial" w:hAnsi="Arial" w:cs="Arial"/>
                            <w:sz w:val="18"/>
                          </w:rPr>
                          <w:t>schoolexclusions@gloucestershire.gov.uk</w:t>
                        </w:r>
                      </w:hyperlink>
                      <w:r w:rsidRPr="00757D1F">
                        <w:rPr>
                          <w:rFonts w:ascii="Arial" w:hAnsi="Arial" w:cs="Arial"/>
                          <w:color w:val="1D1B11"/>
                          <w:sz w:val="18"/>
                        </w:rPr>
                        <w:t xml:space="preserve"> </w:t>
                      </w:r>
                    </w:p>
                    <w:p w14:paraId="740A5C87" w14:textId="1EC317D4" w:rsidR="00757D1F" w:rsidRPr="00757D1F" w:rsidRDefault="00757D1F" w:rsidP="00785F76">
                      <w:pPr>
                        <w:widowControl w:val="0"/>
                        <w:autoSpaceDE w:val="0"/>
                        <w:autoSpaceDN w:val="0"/>
                        <w:adjustRightInd w:val="0"/>
                        <w:spacing w:line="276" w:lineRule="exact"/>
                        <w:ind w:right="11"/>
                        <w:rPr>
                          <w:rFonts w:ascii="Arial" w:hAnsi="Arial" w:cs="Arial"/>
                          <w:color w:val="000009"/>
                          <w:position w:val="-1"/>
                          <w:sz w:val="18"/>
                        </w:rPr>
                      </w:pPr>
                      <w:r w:rsidRPr="00757D1F">
                        <w:rPr>
                          <w:rFonts w:ascii="Arial" w:hAnsi="Arial" w:cs="Arial"/>
                          <w:color w:val="1D1B11"/>
                          <w:spacing w:val="1"/>
                          <w:position w:val="2"/>
                          <w:sz w:val="18"/>
                        </w:rPr>
                        <w:t>W</w:t>
                      </w:r>
                      <w:r w:rsidRPr="00757D1F">
                        <w:rPr>
                          <w:rFonts w:ascii="Arial" w:hAnsi="Arial" w:cs="Arial"/>
                          <w:color w:val="1D1B11"/>
                          <w:position w:val="2"/>
                          <w:sz w:val="18"/>
                        </w:rPr>
                        <w:t xml:space="preserve">ebsite: </w:t>
                      </w:r>
                      <w:hyperlink r:id="rId20" w:history="1">
                        <w:r w:rsidR="00A8295E" w:rsidRPr="00A8295E">
                          <w:rPr>
                            <w:rStyle w:val="Hyperlink"/>
                          </w:rPr>
                          <w:t>What to do if your child is excluded from school? | Gloucestershire County Council</w:t>
                        </w:r>
                      </w:hyperlink>
                    </w:p>
                    <w:p w14:paraId="47961258" w14:textId="77777777" w:rsidR="00A8295E" w:rsidRDefault="00A8295E" w:rsidP="00785F76">
                      <w:pPr>
                        <w:widowControl w:val="0"/>
                        <w:autoSpaceDE w:val="0"/>
                        <w:autoSpaceDN w:val="0"/>
                        <w:adjustRightInd w:val="0"/>
                        <w:spacing w:line="276" w:lineRule="exact"/>
                        <w:ind w:right="11"/>
                        <w:rPr>
                          <w:rFonts w:ascii="Arial" w:hAnsi="Arial" w:cs="Arial"/>
                          <w:color w:val="000009"/>
                          <w:position w:val="-1"/>
                          <w:sz w:val="18"/>
                        </w:rPr>
                      </w:pPr>
                    </w:p>
                    <w:p w14:paraId="4C8C8F0B" w14:textId="5EADAB6B" w:rsidR="00757D1F" w:rsidRDefault="00E7524C" w:rsidP="00785F76">
                      <w:pPr>
                        <w:widowControl w:val="0"/>
                        <w:autoSpaceDE w:val="0"/>
                        <w:autoSpaceDN w:val="0"/>
                        <w:adjustRightInd w:val="0"/>
                        <w:spacing w:line="276" w:lineRule="exact"/>
                        <w:ind w:right="11"/>
                        <w:rPr>
                          <w:rFonts w:ascii="Arial" w:hAnsi="Arial" w:cs="Arial"/>
                          <w:color w:val="000009"/>
                          <w:position w:val="-1"/>
                          <w:sz w:val="18"/>
                        </w:rPr>
                      </w:pPr>
                      <w:r w:rsidRPr="00E7524C">
                        <w:rPr>
                          <w:rFonts w:ascii="Arial" w:hAnsi="Arial" w:cs="Arial"/>
                          <w:color w:val="000009"/>
                          <w:position w:val="-1"/>
                          <w:sz w:val="18"/>
                        </w:rPr>
                        <w:t>Department for Education</w:t>
                      </w:r>
                      <w:r>
                        <w:rPr>
                          <w:rFonts w:ascii="Arial" w:hAnsi="Arial" w:cs="Arial"/>
                          <w:color w:val="000009"/>
                          <w:position w:val="-1"/>
                          <w:sz w:val="18"/>
                        </w:rPr>
                        <w:t>’s</w:t>
                      </w:r>
                      <w:r w:rsidR="00757D1F" w:rsidRPr="00757D1F">
                        <w:rPr>
                          <w:rFonts w:ascii="Arial" w:hAnsi="Arial" w:cs="Arial"/>
                          <w:color w:val="000009"/>
                          <w:position w:val="-1"/>
                          <w:sz w:val="18"/>
                        </w:rPr>
                        <w:t xml:space="preserve"> statutory guidance on exclusions: </w:t>
                      </w:r>
                      <w:hyperlink r:id="rId21" w:history="1">
                        <w:r w:rsidR="00757D1F" w:rsidRPr="00757D1F">
                          <w:rPr>
                            <w:rStyle w:val="Hyperlink"/>
                            <w:rFonts w:ascii="Arial" w:hAnsi="Arial" w:cs="Arial"/>
                            <w:position w:val="-1"/>
                            <w:sz w:val="18"/>
                          </w:rPr>
                          <w:t>https://www.gov.uk/government/publications/school-exclusion</w:t>
                        </w:r>
                      </w:hyperlink>
                      <w:r w:rsidR="00757D1F" w:rsidRPr="00757D1F">
                        <w:rPr>
                          <w:rFonts w:ascii="Arial" w:hAnsi="Arial" w:cs="Arial"/>
                          <w:color w:val="000009"/>
                          <w:position w:val="-1"/>
                          <w:sz w:val="18"/>
                        </w:rPr>
                        <w:t xml:space="preserve"> </w:t>
                      </w:r>
                    </w:p>
                    <w:p w14:paraId="46D4DFE0" w14:textId="77777777" w:rsidR="00B8295A" w:rsidRDefault="00B8295A" w:rsidP="00E7524C">
                      <w:pPr>
                        <w:widowControl w:val="0"/>
                        <w:autoSpaceDE w:val="0"/>
                        <w:autoSpaceDN w:val="0"/>
                        <w:adjustRightInd w:val="0"/>
                        <w:spacing w:line="276" w:lineRule="exact"/>
                        <w:ind w:right="11"/>
                        <w:rPr>
                          <w:rFonts w:ascii="Arial" w:hAnsi="Arial" w:cs="Arial"/>
                          <w:color w:val="000009"/>
                          <w:position w:val="-1"/>
                          <w:sz w:val="18"/>
                        </w:rPr>
                      </w:pPr>
                    </w:p>
                    <w:p w14:paraId="27E6C5A8" w14:textId="10BA6CF8" w:rsidR="00E7524C" w:rsidRPr="00025C0A" w:rsidRDefault="00E7524C" w:rsidP="00025C0A">
                      <w:pPr>
                        <w:widowControl w:val="0"/>
                        <w:autoSpaceDE w:val="0"/>
                        <w:autoSpaceDN w:val="0"/>
                        <w:adjustRightInd w:val="0"/>
                        <w:spacing w:line="276" w:lineRule="exact"/>
                        <w:ind w:right="11"/>
                        <w:rPr>
                          <w:rFonts w:ascii="Arial" w:hAnsi="Arial"/>
                          <w:b/>
                          <w:bCs/>
                          <w:color w:val="003299"/>
                          <w:sz w:val="24"/>
                          <w:szCs w:val="40"/>
                        </w:rPr>
                      </w:pPr>
                      <w:r w:rsidRPr="00E7524C">
                        <w:rPr>
                          <w:rFonts w:ascii="Arial" w:hAnsi="Arial" w:cs="Arial"/>
                          <w:color w:val="000009"/>
                          <w:position w:val="-1"/>
                          <w:sz w:val="18"/>
                        </w:rPr>
                        <w:t>Department for Education</w:t>
                      </w:r>
                      <w:r>
                        <w:rPr>
                          <w:rFonts w:ascii="Arial" w:hAnsi="Arial" w:cs="Arial"/>
                          <w:color w:val="000009"/>
                          <w:position w:val="-1"/>
                          <w:sz w:val="18"/>
                        </w:rPr>
                        <w:t>’s</w:t>
                      </w:r>
                      <w:r w:rsidRPr="00E7524C">
                        <w:rPr>
                          <w:rFonts w:ascii="Arial" w:hAnsi="Arial" w:cs="Arial"/>
                          <w:color w:val="000009"/>
                          <w:position w:val="-1"/>
                          <w:sz w:val="18"/>
                        </w:rPr>
                        <w:t xml:space="preserve"> Parent Guide: </w:t>
                      </w:r>
                      <w:hyperlink r:id="rId22" w:history="1">
                        <w:r w:rsidRPr="00F9067F">
                          <w:rPr>
                            <w:rStyle w:val="Hyperlink"/>
                            <w:rFonts w:ascii="Arial" w:hAnsi="Arial" w:cs="Arial"/>
                            <w:position w:val="-1"/>
                            <w:sz w:val="18"/>
                          </w:rPr>
                          <w:t>https://www.gov.uk/government/publications/school-exclusions-guide-for-parents</w:t>
                        </w:r>
                      </w:hyperlink>
                      <w:r>
                        <w:rPr>
                          <w:rFonts w:ascii="Arial" w:hAnsi="Arial" w:cs="Arial"/>
                          <w:color w:val="000009"/>
                          <w:position w:val="-1"/>
                          <w:sz w:val="18"/>
                        </w:rPr>
                        <w:t xml:space="preserve"> </w:t>
                      </w:r>
                    </w:p>
                    <w:p w14:paraId="5B398656" w14:textId="77777777" w:rsidR="00757D1F" w:rsidRPr="004B2A7B" w:rsidRDefault="00757D1F" w:rsidP="004B2A7B">
                      <w:pPr>
                        <w:widowControl w:val="0"/>
                        <w:autoSpaceDE w:val="0"/>
                        <w:autoSpaceDN w:val="0"/>
                        <w:adjustRightInd w:val="0"/>
                        <w:spacing w:after="1" w:line="453" w:lineRule="exact"/>
                        <w:ind w:right="249"/>
                        <w:rPr>
                          <w:rFonts w:ascii="Arial" w:hAnsi="Arial"/>
                          <w:b/>
                          <w:bCs/>
                          <w:color w:val="002060"/>
                          <w:sz w:val="28"/>
                          <w:szCs w:val="40"/>
                        </w:rPr>
                      </w:pPr>
                      <w:r w:rsidRPr="004B2A7B">
                        <w:rPr>
                          <w:rFonts w:ascii="Arial" w:hAnsi="Arial"/>
                          <w:b/>
                          <w:bCs/>
                          <w:color w:val="002060"/>
                          <w:sz w:val="28"/>
                          <w:szCs w:val="40"/>
                        </w:rPr>
                        <w:t>Where can you find support?</w:t>
                      </w:r>
                    </w:p>
                    <w:p w14:paraId="48E375F2" w14:textId="77777777" w:rsidR="00757D1F" w:rsidRPr="004B2A7B" w:rsidRDefault="00757D1F" w:rsidP="002D0B02">
                      <w:pPr>
                        <w:pStyle w:val="Default"/>
                        <w:rPr>
                          <w:sz w:val="12"/>
                        </w:rPr>
                      </w:pPr>
                    </w:p>
                    <w:p w14:paraId="5930A38C" w14:textId="77777777" w:rsidR="00757D1F" w:rsidRPr="00757D1F" w:rsidRDefault="00757D1F" w:rsidP="002D0B02">
                      <w:pPr>
                        <w:pStyle w:val="Default"/>
                        <w:spacing w:after="229"/>
                        <w:rPr>
                          <w:color w:val="101010"/>
                          <w:sz w:val="18"/>
                          <w:szCs w:val="18"/>
                        </w:rPr>
                      </w:pPr>
                      <w:r w:rsidRPr="00757D1F">
                        <w:rPr>
                          <w:color w:val="101010"/>
                          <w:sz w:val="18"/>
                          <w:szCs w:val="18"/>
                        </w:rPr>
                        <w:t xml:space="preserve">Sources of free, impartial support and information include. </w:t>
                      </w:r>
                    </w:p>
                    <w:p w14:paraId="39FF1B82" w14:textId="77777777" w:rsidR="00757D1F" w:rsidRDefault="00757D1F" w:rsidP="00373F7B">
                      <w:pPr>
                        <w:pStyle w:val="Default"/>
                        <w:rPr>
                          <w:color w:val="101010"/>
                          <w:sz w:val="18"/>
                          <w:szCs w:val="18"/>
                        </w:rPr>
                      </w:pPr>
                      <w:r w:rsidRPr="00757D1F">
                        <w:rPr>
                          <w:color w:val="101010"/>
                          <w:sz w:val="18"/>
                          <w:szCs w:val="18"/>
                        </w:rPr>
                        <w:t>• SENDIASS Gloucestershire (</w:t>
                      </w:r>
                      <w:hyperlink r:id="rId23" w:history="1">
                        <w:r w:rsidRPr="00757D1F">
                          <w:rPr>
                            <w:rStyle w:val="Hyperlink"/>
                            <w:sz w:val="18"/>
                            <w:szCs w:val="18"/>
                          </w:rPr>
                          <w:t>www.sendiassglos.org.uk</w:t>
                        </w:r>
                      </w:hyperlink>
                      <w:r w:rsidR="00373F7B">
                        <w:rPr>
                          <w:color w:val="101010"/>
                          <w:sz w:val="18"/>
                          <w:szCs w:val="18"/>
                        </w:rPr>
                        <w:t xml:space="preserve">) </w:t>
                      </w:r>
                    </w:p>
                    <w:p w14:paraId="0ACF286A" w14:textId="77777777" w:rsidR="00373F7B" w:rsidRDefault="00373F7B" w:rsidP="00373F7B">
                      <w:pPr>
                        <w:pStyle w:val="Default"/>
                        <w:rPr>
                          <w:color w:val="101010"/>
                          <w:sz w:val="18"/>
                          <w:szCs w:val="18"/>
                        </w:rPr>
                      </w:pPr>
                    </w:p>
                    <w:p w14:paraId="484E2A59" w14:textId="77777777" w:rsidR="00757D1F" w:rsidRPr="00757D1F" w:rsidRDefault="00757D1F" w:rsidP="002D0B02">
                      <w:pPr>
                        <w:pStyle w:val="Default"/>
                        <w:spacing w:after="229"/>
                        <w:rPr>
                          <w:color w:val="101010"/>
                          <w:sz w:val="18"/>
                          <w:szCs w:val="18"/>
                        </w:rPr>
                      </w:pPr>
                      <w:r w:rsidRPr="00757D1F">
                        <w:rPr>
                          <w:color w:val="101010"/>
                          <w:sz w:val="18"/>
                          <w:szCs w:val="18"/>
                        </w:rPr>
                        <w:t>• Coram Children’s Legal Centre (</w:t>
                      </w:r>
                      <w:r w:rsidRPr="00757D1F">
                        <w:rPr>
                          <w:color w:val="0000FF"/>
                          <w:sz w:val="18"/>
                          <w:szCs w:val="18"/>
                        </w:rPr>
                        <w:t>www.childrenslegalcentre.com</w:t>
                      </w:r>
                      <w:r w:rsidRPr="00757D1F">
                        <w:rPr>
                          <w:color w:val="101010"/>
                          <w:sz w:val="18"/>
                          <w:szCs w:val="18"/>
                        </w:rPr>
                        <w:t xml:space="preserve">) </w:t>
                      </w:r>
                    </w:p>
                    <w:p w14:paraId="25B363B2" w14:textId="77777777" w:rsidR="00757D1F" w:rsidRPr="00757D1F" w:rsidRDefault="00757D1F" w:rsidP="002D0B02">
                      <w:pPr>
                        <w:pStyle w:val="Default"/>
                        <w:rPr>
                          <w:color w:val="101010"/>
                          <w:sz w:val="18"/>
                          <w:szCs w:val="18"/>
                        </w:rPr>
                      </w:pPr>
                      <w:r w:rsidRPr="00757D1F">
                        <w:rPr>
                          <w:color w:val="101010"/>
                          <w:sz w:val="18"/>
                          <w:szCs w:val="18"/>
                        </w:rPr>
                        <w:t xml:space="preserve">• National Autistic Society (NAS) School Exclusion Service (England) (0808 800 4002 or </w:t>
                      </w:r>
                      <w:hyperlink r:id="rId24" w:history="1">
                        <w:r w:rsidRPr="00757D1F">
                          <w:rPr>
                            <w:rStyle w:val="Hyperlink"/>
                            <w:sz w:val="18"/>
                            <w:szCs w:val="18"/>
                          </w:rPr>
                          <w:t>schoolexclusions@nas.org.uk</w:t>
                        </w:r>
                      </w:hyperlink>
                      <w:r w:rsidRPr="00757D1F">
                        <w:rPr>
                          <w:color w:val="101010"/>
                          <w:sz w:val="18"/>
                          <w:szCs w:val="18"/>
                        </w:rPr>
                        <w:t>)</w:t>
                      </w:r>
                    </w:p>
                    <w:p w14:paraId="6E046320" w14:textId="77777777" w:rsidR="00757D1F" w:rsidRPr="00757D1F" w:rsidRDefault="00757D1F" w:rsidP="002D0B02">
                      <w:pPr>
                        <w:pStyle w:val="Default"/>
                        <w:rPr>
                          <w:color w:val="101010"/>
                          <w:sz w:val="18"/>
                          <w:szCs w:val="18"/>
                        </w:rPr>
                      </w:pPr>
                    </w:p>
                    <w:p w14:paraId="395BBD0F" w14:textId="77777777" w:rsidR="00757D1F" w:rsidRPr="00757D1F" w:rsidRDefault="00757D1F" w:rsidP="002D0B02">
                      <w:pPr>
                        <w:pStyle w:val="Default"/>
                        <w:rPr>
                          <w:color w:val="101010"/>
                          <w:sz w:val="18"/>
                          <w:szCs w:val="18"/>
                        </w:rPr>
                      </w:pPr>
                      <w:r w:rsidRPr="00757D1F">
                        <w:rPr>
                          <w:color w:val="101010"/>
                          <w:sz w:val="18"/>
                          <w:szCs w:val="18"/>
                        </w:rPr>
                        <w:t>• Independent Parental Special Education Advice (</w:t>
                      </w:r>
                      <w:hyperlink r:id="rId25" w:history="1">
                        <w:r w:rsidRPr="00757D1F">
                          <w:rPr>
                            <w:rStyle w:val="Hyperlink"/>
                            <w:sz w:val="18"/>
                            <w:szCs w:val="18"/>
                          </w:rPr>
                          <w:t>http://www.ipsea.org.uk/</w:t>
                        </w:r>
                      </w:hyperlink>
                      <w:r w:rsidRPr="00757D1F">
                        <w:rPr>
                          <w:color w:val="101010"/>
                          <w:sz w:val="18"/>
                          <w:szCs w:val="18"/>
                        </w:rPr>
                        <w:t>).</w:t>
                      </w:r>
                    </w:p>
                    <w:p w14:paraId="0F70BACC" w14:textId="77777777" w:rsidR="00757D1F" w:rsidRPr="00757D1F" w:rsidRDefault="00757D1F" w:rsidP="002D0B02">
                      <w:pPr>
                        <w:pStyle w:val="Default"/>
                        <w:rPr>
                          <w:color w:val="101010"/>
                          <w:sz w:val="18"/>
                          <w:szCs w:val="18"/>
                        </w:rPr>
                      </w:pPr>
                    </w:p>
                    <w:p w14:paraId="72BAEF7C" w14:textId="77777777" w:rsidR="00757D1F" w:rsidRPr="00757D1F" w:rsidRDefault="00757D1F" w:rsidP="002D0B02">
                      <w:pPr>
                        <w:pStyle w:val="Default"/>
                        <w:rPr>
                          <w:color w:val="101010"/>
                          <w:sz w:val="18"/>
                          <w:szCs w:val="18"/>
                        </w:rPr>
                      </w:pPr>
                      <w:r w:rsidRPr="00757D1F">
                        <w:rPr>
                          <w:color w:val="101010"/>
                          <w:sz w:val="18"/>
                          <w:szCs w:val="18"/>
                        </w:rPr>
                        <w:t>• Child Law advice (</w:t>
                      </w:r>
                      <w:hyperlink r:id="rId26" w:history="1">
                        <w:r w:rsidRPr="00757D1F">
                          <w:rPr>
                            <w:rStyle w:val="Hyperlink"/>
                            <w:sz w:val="18"/>
                            <w:szCs w:val="18"/>
                          </w:rPr>
                          <w:t>https://childlawadvice.org.uk/information-pages/school-exclusion/</w:t>
                        </w:r>
                      </w:hyperlink>
                      <w:r w:rsidRPr="00757D1F">
                        <w:rPr>
                          <w:color w:val="101010"/>
                          <w:sz w:val="18"/>
                          <w:szCs w:val="18"/>
                        </w:rPr>
                        <w:t xml:space="preserve">)  </w:t>
                      </w:r>
                    </w:p>
                    <w:p w14:paraId="08825DEA" w14:textId="77777777" w:rsidR="00757D1F" w:rsidRPr="00757D1F" w:rsidRDefault="00757D1F" w:rsidP="002D0B02">
                      <w:pPr>
                        <w:pStyle w:val="Default"/>
                        <w:rPr>
                          <w:color w:val="101010"/>
                          <w:sz w:val="18"/>
                          <w:szCs w:val="18"/>
                        </w:rPr>
                      </w:pPr>
                    </w:p>
                    <w:p w14:paraId="0C5982D9" w14:textId="77777777" w:rsidR="00757D1F" w:rsidRDefault="00757D1F" w:rsidP="005744A6">
                      <w:pPr>
                        <w:widowControl w:val="0"/>
                        <w:autoSpaceDE w:val="0"/>
                        <w:autoSpaceDN w:val="0"/>
                        <w:adjustRightInd w:val="0"/>
                        <w:spacing w:after="230" w:line="240" w:lineRule="exact"/>
                        <w:ind w:left="360" w:hanging="360"/>
                        <w:jc w:val="center"/>
                        <w:rPr>
                          <w:rFonts w:ascii="Arial" w:hAnsi="Arial"/>
                          <w:color w:val="000000"/>
                          <w:sz w:val="21"/>
                          <w:szCs w:val="21"/>
                          <w:highlight w:val="yellow"/>
                        </w:rPr>
                      </w:pPr>
                    </w:p>
                    <w:p w14:paraId="60FD7215" w14:textId="77777777" w:rsidR="00757D1F" w:rsidRDefault="00757D1F"/>
                  </w:txbxContent>
                </v:textbox>
              </v:shape>
            </w:pict>
          </mc:Fallback>
        </mc:AlternateContent>
      </w:r>
      <w:r w:rsidR="00171BF8" w:rsidRPr="00373F7B">
        <w:rPr>
          <w:noProof/>
          <w:color w:val="002060"/>
          <w:lang w:eastAsia="en-GB"/>
        </w:rPr>
        <mc:AlternateContent>
          <mc:Choice Requires="wps">
            <w:drawing>
              <wp:anchor distT="0" distB="0" distL="114300" distR="114300" simplePos="0" relativeHeight="251642368" behindDoc="0" locked="0" layoutInCell="0" allowOverlap="1" wp14:anchorId="301ADB01" wp14:editId="11507B0D">
                <wp:simplePos x="0" y="0"/>
                <wp:positionH relativeFrom="page">
                  <wp:posOffset>7479102</wp:posOffset>
                </wp:positionH>
                <wp:positionV relativeFrom="page">
                  <wp:posOffset>552091</wp:posOffset>
                </wp:positionV>
                <wp:extent cx="2708275" cy="5943600"/>
                <wp:effectExtent l="0" t="0" r="158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275" cy="594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63EB0" w14:textId="77777777" w:rsidR="00757D1F" w:rsidRPr="00A96CA3" w:rsidRDefault="00757D1F">
                            <w:pPr>
                              <w:widowControl w:val="0"/>
                              <w:autoSpaceDE w:val="0"/>
                              <w:autoSpaceDN w:val="0"/>
                              <w:adjustRightInd w:val="0"/>
                              <w:spacing w:line="630" w:lineRule="exact"/>
                              <w:jc w:val="center"/>
                              <w:rPr>
                                <w:rFonts w:ascii="Arial" w:hAnsi="Arial"/>
                                <w:b/>
                                <w:bCs/>
                                <w:color w:val="FFFFFF" w:themeColor="background1"/>
                                <w:spacing w:val="2"/>
                                <w:w w:val="101"/>
                                <w:position w:val="1"/>
                                <w:sz w:val="79"/>
                                <w:szCs w:val="79"/>
                              </w:rPr>
                            </w:pPr>
                            <w:r w:rsidRPr="00A96CA3">
                              <w:rPr>
                                <w:rFonts w:ascii="Arial" w:hAnsi="Arial"/>
                                <w:b/>
                                <w:bCs/>
                                <w:color w:val="FFFFFF" w:themeColor="background1"/>
                                <w:w w:val="101"/>
                                <w:position w:val="1"/>
                                <w:sz w:val="79"/>
                                <w:szCs w:val="79"/>
                              </w:rPr>
                              <w:t>Scho</w:t>
                            </w:r>
                            <w:r w:rsidRPr="00A96CA3">
                              <w:rPr>
                                <w:rFonts w:ascii="Arial" w:hAnsi="Arial"/>
                                <w:b/>
                                <w:bCs/>
                                <w:color w:val="FFFFFF" w:themeColor="background1"/>
                                <w:spacing w:val="2"/>
                                <w:w w:val="101"/>
                                <w:position w:val="1"/>
                                <w:sz w:val="79"/>
                                <w:szCs w:val="79"/>
                              </w:rPr>
                              <w:t>ol</w:t>
                            </w:r>
                          </w:p>
                          <w:p w14:paraId="0DBFA3D5" w14:textId="77777777" w:rsidR="00757D1F" w:rsidRDefault="00757D1F" w:rsidP="008470D3">
                            <w:pPr>
                              <w:widowControl w:val="0"/>
                              <w:autoSpaceDE w:val="0"/>
                              <w:autoSpaceDN w:val="0"/>
                              <w:adjustRightInd w:val="0"/>
                              <w:spacing w:after="237" w:line="744" w:lineRule="exact"/>
                              <w:jc w:val="center"/>
                              <w:rPr>
                                <w:rFonts w:ascii="Arial" w:hAnsi="Arial"/>
                                <w:b/>
                                <w:bCs/>
                                <w:color w:val="003299"/>
                                <w:w w:val="96"/>
                                <w:sz w:val="79"/>
                                <w:szCs w:val="79"/>
                              </w:rPr>
                            </w:pPr>
                            <w:r>
                              <w:rPr>
                                <w:rFonts w:ascii="Arial" w:hAnsi="Arial"/>
                                <w:b/>
                                <w:bCs/>
                                <w:color w:val="003299"/>
                                <w:spacing w:val="-28"/>
                                <w:w w:val="96"/>
                                <w:sz w:val="79"/>
                                <w:szCs w:val="79"/>
                              </w:rPr>
                              <w:t>Permanent Exclusion</w:t>
                            </w:r>
                          </w:p>
                          <w:p w14:paraId="0BFCD735" w14:textId="77777777" w:rsidR="00757D1F" w:rsidRDefault="00757D1F">
                            <w:pPr>
                              <w:widowControl w:val="0"/>
                              <w:autoSpaceDE w:val="0"/>
                              <w:autoSpaceDN w:val="0"/>
                              <w:adjustRightInd w:val="0"/>
                              <w:spacing w:line="744" w:lineRule="exact"/>
                              <w:rPr>
                                <w:rFonts w:ascii="Arial" w:hAnsi="Arial"/>
                                <w:b/>
                                <w:bCs/>
                                <w:color w:val="003299"/>
                                <w:sz w:val="79"/>
                                <w:szCs w:val="79"/>
                              </w:rPr>
                            </w:pPr>
                          </w:p>
                          <w:p w14:paraId="7DD8C1E6" w14:textId="77777777" w:rsidR="00757D1F" w:rsidRDefault="00757D1F">
                            <w:pPr>
                              <w:widowControl w:val="0"/>
                              <w:autoSpaceDE w:val="0"/>
                              <w:autoSpaceDN w:val="0"/>
                              <w:adjustRightInd w:val="0"/>
                              <w:spacing w:line="744" w:lineRule="exact"/>
                              <w:rPr>
                                <w:rFonts w:ascii="Arial" w:hAnsi="Arial"/>
                                <w:b/>
                                <w:bCs/>
                                <w:color w:val="003299"/>
                                <w:sz w:val="79"/>
                                <w:szCs w:val="79"/>
                              </w:rPr>
                            </w:pPr>
                          </w:p>
                          <w:p w14:paraId="7F9396DA" w14:textId="77777777" w:rsidR="00757D1F" w:rsidRDefault="00757D1F">
                            <w:pPr>
                              <w:widowControl w:val="0"/>
                              <w:autoSpaceDE w:val="0"/>
                              <w:autoSpaceDN w:val="0"/>
                              <w:adjustRightInd w:val="0"/>
                              <w:spacing w:line="744" w:lineRule="exact"/>
                              <w:rPr>
                                <w:rFonts w:ascii="Arial" w:hAnsi="Arial"/>
                                <w:b/>
                                <w:bCs/>
                                <w:color w:val="003299"/>
                                <w:sz w:val="79"/>
                                <w:szCs w:val="79"/>
                              </w:rPr>
                            </w:pPr>
                          </w:p>
                          <w:p w14:paraId="5C0F249A" w14:textId="77777777" w:rsidR="00757D1F" w:rsidRDefault="00757D1F">
                            <w:pPr>
                              <w:widowControl w:val="0"/>
                              <w:autoSpaceDE w:val="0"/>
                              <w:autoSpaceDN w:val="0"/>
                              <w:adjustRightInd w:val="0"/>
                              <w:spacing w:line="744" w:lineRule="exact"/>
                              <w:rPr>
                                <w:rFonts w:ascii="Arial" w:hAnsi="Arial"/>
                                <w:b/>
                                <w:bCs/>
                                <w:color w:val="003299"/>
                                <w:sz w:val="79"/>
                                <w:szCs w:val="79"/>
                              </w:rPr>
                            </w:pPr>
                          </w:p>
                          <w:p w14:paraId="4BFC0814" w14:textId="77777777" w:rsidR="00757D1F" w:rsidRDefault="00757D1F">
                            <w:pPr>
                              <w:widowControl w:val="0"/>
                              <w:autoSpaceDE w:val="0"/>
                              <w:autoSpaceDN w:val="0"/>
                              <w:adjustRightInd w:val="0"/>
                              <w:spacing w:line="744" w:lineRule="exact"/>
                              <w:rPr>
                                <w:rFonts w:ascii="Arial" w:hAnsi="Arial"/>
                                <w:b/>
                                <w:bCs/>
                                <w:color w:val="003299"/>
                                <w:sz w:val="79"/>
                                <w:szCs w:val="79"/>
                              </w:rPr>
                            </w:pPr>
                            <w:r>
                              <w:rPr>
                                <w:rFonts w:ascii="Arial" w:hAnsi="Arial"/>
                                <w:b/>
                                <w:bCs/>
                                <w:color w:val="003299"/>
                                <w:sz w:val="79"/>
                                <w:szCs w:val="79"/>
                              </w:rPr>
                              <w:t xml:space="preserve"> </w:t>
                            </w:r>
                          </w:p>
                          <w:p w14:paraId="1ECEC2D5" w14:textId="77777777" w:rsidR="00373F7B" w:rsidRPr="00373F7B" w:rsidRDefault="00373F7B">
                            <w:pPr>
                              <w:widowControl w:val="0"/>
                              <w:autoSpaceDE w:val="0"/>
                              <w:autoSpaceDN w:val="0"/>
                              <w:adjustRightInd w:val="0"/>
                              <w:spacing w:line="744" w:lineRule="exact"/>
                              <w:rPr>
                                <w:rFonts w:ascii="Arial" w:hAnsi="Arial"/>
                                <w:b/>
                                <w:bCs/>
                                <w:color w:val="003299"/>
                                <w:sz w:val="52"/>
                                <w:szCs w:val="79"/>
                              </w:rPr>
                            </w:pPr>
                          </w:p>
                          <w:p w14:paraId="7D151781" w14:textId="77777777" w:rsidR="00757D1F" w:rsidRDefault="00757D1F" w:rsidP="008470D3">
                            <w:pPr>
                              <w:widowControl w:val="0"/>
                              <w:autoSpaceDE w:val="0"/>
                              <w:autoSpaceDN w:val="0"/>
                              <w:adjustRightInd w:val="0"/>
                              <w:spacing w:after="1" w:line="453" w:lineRule="exact"/>
                              <w:ind w:left="254" w:right="249"/>
                              <w:jc w:val="center"/>
                              <w:rPr>
                                <w:rFonts w:ascii="Arial" w:hAnsi="Arial"/>
                                <w:b/>
                                <w:bCs/>
                                <w:color w:val="003299"/>
                                <w:position w:val="-1"/>
                                <w:sz w:val="52"/>
                                <w:szCs w:val="40"/>
                              </w:rPr>
                            </w:pPr>
                            <w:r w:rsidRPr="003A71FA">
                              <w:rPr>
                                <w:rFonts w:ascii="Arial" w:hAnsi="Arial"/>
                                <w:b/>
                                <w:bCs/>
                                <w:color w:val="003299"/>
                                <w:sz w:val="52"/>
                                <w:szCs w:val="40"/>
                              </w:rPr>
                              <w:t>Information</w:t>
                            </w:r>
                            <w:r w:rsidRPr="003A71FA">
                              <w:rPr>
                                <w:rFonts w:ascii="Arial" w:hAnsi="Arial"/>
                                <w:b/>
                                <w:bCs/>
                                <w:color w:val="003299"/>
                                <w:spacing w:val="-65"/>
                                <w:sz w:val="52"/>
                                <w:szCs w:val="40"/>
                              </w:rPr>
                              <w:t xml:space="preserve"> </w:t>
                            </w:r>
                            <w:r w:rsidRPr="003A71FA">
                              <w:rPr>
                                <w:rFonts w:ascii="Arial" w:hAnsi="Arial"/>
                                <w:b/>
                                <w:bCs/>
                                <w:color w:val="003299"/>
                                <w:sz w:val="52"/>
                                <w:szCs w:val="40"/>
                              </w:rPr>
                              <w:t xml:space="preserve">for </w:t>
                            </w:r>
                            <w:r w:rsidRPr="003A71FA">
                              <w:rPr>
                                <w:rFonts w:ascii="Arial" w:hAnsi="Arial"/>
                                <w:b/>
                                <w:bCs/>
                                <w:color w:val="003299"/>
                                <w:position w:val="-1"/>
                                <w:sz w:val="52"/>
                                <w:szCs w:val="40"/>
                              </w:rPr>
                              <w:t>Parents</w:t>
                            </w:r>
                            <w:r w:rsidRPr="003A71FA">
                              <w:rPr>
                                <w:rFonts w:ascii="Arial" w:hAnsi="Arial"/>
                                <w:b/>
                                <w:bCs/>
                                <w:color w:val="003299"/>
                                <w:spacing w:val="-46"/>
                                <w:position w:val="-1"/>
                                <w:sz w:val="52"/>
                                <w:szCs w:val="40"/>
                              </w:rPr>
                              <w:t xml:space="preserve"> </w:t>
                            </w:r>
                            <w:r w:rsidRPr="003A71FA">
                              <w:rPr>
                                <w:rFonts w:ascii="Arial" w:hAnsi="Arial"/>
                                <w:b/>
                                <w:bCs/>
                                <w:color w:val="003299"/>
                                <w:position w:val="-1"/>
                                <w:sz w:val="52"/>
                                <w:szCs w:val="40"/>
                              </w:rPr>
                              <w:t>and</w:t>
                            </w:r>
                            <w:r w:rsidRPr="003A71FA">
                              <w:rPr>
                                <w:rFonts w:ascii="Arial" w:hAnsi="Arial"/>
                                <w:b/>
                                <w:bCs/>
                                <w:color w:val="003299"/>
                                <w:spacing w:val="-46"/>
                                <w:position w:val="-1"/>
                                <w:sz w:val="52"/>
                                <w:szCs w:val="40"/>
                              </w:rPr>
                              <w:t xml:space="preserve"> </w:t>
                            </w:r>
                            <w:r w:rsidRPr="003A71FA">
                              <w:rPr>
                                <w:rFonts w:ascii="Arial" w:hAnsi="Arial"/>
                                <w:b/>
                                <w:bCs/>
                                <w:color w:val="003299"/>
                                <w:position w:val="-1"/>
                                <w:sz w:val="52"/>
                                <w:szCs w:val="40"/>
                              </w:rPr>
                              <w:t>Carers</w:t>
                            </w:r>
                          </w:p>
                          <w:p w14:paraId="2D339D8F" w14:textId="77777777" w:rsidR="003F54D6" w:rsidRDefault="003F54D6" w:rsidP="008470D3">
                            <w:pPr>
                              <w:widowControl w:val="0"/>
                              <w:autoSpaceDE w:val="0"/>
                              <w:autoSpaceDN w:val="0"/>
                              <w:adjustRightInd w:val="0"/>
                              <w:spacing w:after="1" w:line="453" w:lineRule="exact"/>
                              <w:ind w:left="254" w:right="249"/>
                              <w:jc w:val="center"/>
                              <w:rPr>
                                <w:rFonts w:ascii="Arial" w:hAnsi="Arial"/>
                                <w:b/>
                                <w:bCs/>
                                <w:color w:val="003299"/>
                                <w:position w:val="-1"/>
                                <w:sz w:val="52"/>
                                <w:szCs w:val="40"/>
                              </w:rPr>
                            </w:pPr>
                          </w:p>
                          <w:p w14:paraId="30304DCB" w14:textId="3FB91680" w:rsidR="003F54D6" w:rsidRPr="007F716C" w:rsidRDefault="003F54D6" w:rsidP="008470D3">
                            <w:pPr>
                              <w:widowControl w:val="0"/>
                              <w:autoSpaceDE w:val="0"/>
                              <w:autoSpaceDN w:val="0"/>
                              <w:adjustRightInd w:val="0"/>
                              <w:spacing w:after="1" w:line="453" w:lineRule="exact"/>
                              <w:ind w:left="254" w:right="249"/>
                              <w:jc w:val="center"/>
                              <w:rPr>
                                <w:rFonts w:ascii="Arial" w:hAnsi="Arial"/>
                                <w:b/>
                                <w:bCs/>
                                <w:color w:val="003299"/>
                                <w:position w:val="-1"/>
                                <w:sz w:val="48"/>
                                <w:szCs w:val="48"/>
                              </w:rPr>
                            </w:pPr>
                            <w:r w:rsidRPr="007F716C">
                              <w:rPr>
                                <w:rFonts w:ascii="Arial" w:hAnsi="Arial"/>
                                <w:b/>
                                <w:bCs/>
                                <w:color w:val="003299"/>
                                <w:position w:val="-1"/>
                                <w:sz w:val="48"/>
                                <w:szCs w:val="48"/>
                              </w:rPr>
                              <w:t>S</w:t>
                            </w:r>
                            <w:r w:rsidR="007F716C" w:rsidRPr="007F716C">
                              <w:rPr>
                                <w:rFonts w:ascii="Arial" w:hAnsi="Arial"/>
                                <w:b/>
                                <w:bCs/>
                                <w:color w:val="003299"/>
                                <w:position w:val="-1"/>
                                <w:sz w:val="48"/>
                                <w:szCs w:val="48"/>
                              </w:rPr>
                              <w:t>eptember 202</w:t>
                            </w:r>
                            <w:r w:rsidR="00A8295E">
                              <w:rPr>
                                <w:rFonts w:ascii="Arial" w:hAnsi="Arial"/>
                                <w:b/>
                                <w:bCs/>
                                <w:color w:val="003299"/>
                                <w:position w:val="-1"/>
                                <w:sz w:val="48"/>
                                <w:szCs w:val="4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ADB01" id="Text Box 4" o:spid="_x0000_s1027" type="#_x0000_t202" style="position:absolute;left:0;text-align:left;margin-left:588.9pt;margin-top:43.45pt;width:213.25pt;height:468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" o:allowincell="f" filled="f" stroked="f">
                <v:textbox inset="0,0,0,0">
                  <w:txbxContent>
                    <w:p w14:paraId="1DA63EB0" w14:textId="77777777" w:rsidR="00757D1F" w:rsidRPr="00A96CA3" w:rsidRDefault="00757D1F">
                      <w:pPr>
                        <w:widowControl w:val="0"/>
                        <w:autoSpaceDE w:val="0"/>
                        <w:autoSpaceDN w:val="0"/>
                        <w:adjustRightInd w:val="0"/>
                        <w:spacing w:line="630" w:lineRule="exact"/>
                        <w:jc w:val="center"/>
                        <w:rPr>
                          <w:rFonts w:ascii="Arial" w:hAnsi="Arial"/>
                          <w:b/>
                          <w:bCs/>
                          <w:color w:val="FFFFFF" w:themeColor="background1"/>
                          <w:spacing w:val="2"/>
                          <w:w w:val="101"/>
                          <w:position w:val="1"/>
                          <w:sz w:val="79"/>
                          <w:szCs w:val="79"/>
                        </w:rPr>
                      </w:pPr>
                      <w:r w:rsidRPr="00A96CA3">
                        <w:rPr>
                          <w:rFonts w:ascii="Arial" w:hAnsi="Arial"/>
                          <w:b/>
                          <w:bCs/>
                          <w:color w:val="FFFFFF" w:themeColor="background1"/>
                          <w:w w:val="101"/>
                          <w:position w:val="1"/>
                          <w:sz w:val="79"/>
                          <w:szCs w:val="79"/>
                        </w:rPr>
                        <w:t>Scho</w:t>
                      </w:r>
                      <w:r w:rsidRPr="00A96CA3">
                        <w:rPr>
                          <w:rFonts w:ascii="Arial" w:hAnsi="Arial"/>
                          <w:b/>
                          <w:bCs/>
                          <w:color w:val="FFFFFF" w:themeColor="background1"/>
                          <w:spacing w:val="2"/>
                          <w:w w:val="101"/>
                          <w:position w:val="1"/>
                          <w:sz w:val="79"/>
                          <w:szCs w:val="79"/>
                        </w:rPr>
                        <w:t>ol</w:t>
                      </w:r>
                    </w:p>
                    <w:p w14:paraId="0DBFA3D5" w14:textId="77777777" w:rsidR="00757D1F" w:rsidRDefault="00757D1F" w:rsidP="008470D3">
                      <w:pPr>
                        <w:widowControl w:val="0"/>
                        <w:autoSpaceDE w:val="0"/>
                        <w:autoSpaceDN w:val="0"/>
                        <w:adjustRightInd w:val="0"/>
                        <w:spacing w:after="237" w:line="744" w:lineRule="exact"/>
                        <w:jc w:val="center"/>
                        <w:rPr>
                          <w:rFonts w:ascii="Arial" w:hAnsi="Arial"/>
                          <w:b/>
                          <w:bCs/>
                          <w:color w:val="003299"/>
                          <w:w w:val="96"/>
                          <w:sz w:val="79"/>
                          <w:szCs w:val="79"/>
                        </w:rPr>
                      </w:pPr>
                      <w:r>
                        <w:rPr>
                          <w:rFonts w:ascii="Arial" w:hAnsi="Arial"/>
                          <w:b/>
                          <w:bCs/>
                          <w:color w:val="003299"/>
                          <w:spacing w:val="-28"/>
                          <w:w w:val="96"/>
                          <w:sz w:val="79"/>
                          <w:szCs w:val="79"/>
                        </w:rPr>
                        <w:t>Permanent Exclusion</w:t>
                      </w:r>
                    </w:p>
                    <w:p w14:paraId="0BFCD735" w14:textId="77777777" w:rsidR="00757D1F" w:rsidRDefault="00757D1F">
                      <w:pPr>
                        <w:widowControl w:val="0"/>
                        <w:autoSpaceDE w:val="0"/>
                        <w:autoSpaceDN w:val="0"/>
                        <w:adjustRightInd w:val="0"/>
                        <w:spacing w:line="744" w:lineRule="exact"/>
                        <w:rPr>
                          <w:rFonts w:ascii="Arial" w:hAnsi="Arial"/>
                          <w:b/>
                          <w:bCs/>
                          <w:color w:val="003299"/>
                          <w:sz w:val="79"/>
                          <w:szCs w:val="79"/>
                        </w:rPr>
                      </w:pPr>
                    </w:p>
                    <w:p w14:paraId="7DD8C1E6" w14:textId="77777777" w:rsidR="00757D1F" w:rsidRDefault="00757D1F">
                      <w:pPr>
                        <w:widowControl w:val="0"/>
                        <w:autoSpaceDE w:val="0"/>
                        <w:autoSpaceDN w:val="0"/>
                        <w:adjustRightInd w:val="0"/>
                        <w:spacing w:line="744" w:lineRule="exact"/>
                        <w:rPr>
                          <w:rFonts w:ascii="Arial" w:hAnsi="Arial"/>
                          <w:b/>
                          <w:bCs/>
                          <w:color w:val="003299"/>
                          <w:sz w:val="79"/>
                          <w:szCs w:val="79"/>
                        </w:rPr>
                      </w:pPr>
                    </w:p>
                    <w:p w14:paraId="7F9396DA" w14:textId="77777777" w:rsidR="00757D1F" w:rsidRDefault="00757D1F">
                      <w:pPr>
                        <w:widowControl w:val="0"/>
                        <w:autoSpaceDE w:val="0"/>
                        <w:autoSpaceDN w:val="0"/>
                        <w:adjustRightInd w:val="0"/>
                        <w:spacing w:line="744" w:lineRule="exact"/>
                        <w:rPr>
                          <w:rFonts w:ascii="Arial" w:hAnsi="Arial"/>
                          <w:b/>
                          <w:bCs/>
                          <w:color w:val="003299"/>
                          <w:sz w:val="79"/>
                          <w:szCs w:val="79"/>
                        </w:rPr>
                      </w:pPr>
                    </w:p>
                    <w:p w14:paraId="5C0F249A" w14:textId="77777777" w:rsidR="00757D1F" w:rsidRDefault="00757D1F">
                      <w:pPr>
                        <w:widowControl w:val="0"/>
                        <w:autoSpaceDE w:val="0"/>
                        <w:autoSpaceDN w:val="0"/>
                        <w:adjustRightInd w:val="0"/>
                        <w:spacing w:line="744" w:lineRule="exact"/>
                        <w:rPr>
                          <w:rFonts w:ascii="Arial" w:hAnsi="Arial"/>
                          <w:b/>
                          <w:bCs/>
                          <w:color w:val="003299"/>
                          <w:sz w:val="79"/>
                          <w:szCs w:val="79"/>
                        </w:rPr>
                      </w:pPr>
                    </w:p>
                    <w:p w14:paraId="4BFC0814" w14:textId="77777777" w:rsidR="00757D1F" w:rsidRDefault="00757D1F">
                      <w:pPr>
                        <w:widowControl w:val="0"/>
                        <w:autoSpaceDE w:val="0"/>
                        <w:autoSpaceDN w:val="0"/>
                        <w:adjustRightInd w:val="0"/>
                        <w:spacing w:line="744" w:lineRule="exact"/>
                        <w:rPr>
                          <w:rFonts w:ascii="Arial" w:hAnsi="Arial"/>
                          <w:b/>
                          <w:bCs/>
                          <w:color w:val="003299"/>
                          <w:sz w:val="79"/>
                          <w:szCs w:val="79"/>
                        </w:rPr>
                      </w:pPr>
                      <w:r>
                        <w:rPr>
                          <w:rFonts w:ascii="Arial" w:hAnsi="Arial"/>
                          <w:b/>
                          <w:bCs/>
                          <w:color w:val="003299"/>
                          <w:sz w:val="79"/>
                          <w:szCs w:val="79"/>
                        </w:rPr>
                        <w:t xml:space="preserve"> </w:t>
                      </w:r>
                    </w:p>
                    <w:p w14:paraId="1ECEC2D5" w14:textId="77777777" w:rsidR="00373F7B" w:rsidRPr="00373F7B" w:rsidRDefault="00373F7B">
                      <w:pPr>
                        <w:widowControl w:val="0"/>
                        <w:autoSpaceDE w:val="0"/>
                        <w:autoSpaceDN w:val="0"/>
                        <w:adjustRightInd w:val="0"/>
                        <w:spacing w:line="744" w:lineRule="exact"/>
                        <w:rPr>
                          <w:rFonts w:ascii="Arial" w:hAnsi="Arial"/>
                          <w:b/>
                          <w:bCs/>
                          <w:color w:val="003299"/>
                          <w:sz w:val="52"/>
                          <w:szCs w:val="79"/>
                        </w:rPr>
                      </w:pPr>
                    </w:p>
                    <w:p w14:paraId="7D151781" w14:textId="77777777" w:rsidR="00757D1F" w:rsidRDefault="00757D1F" w:rsidP="008470D3">
                      <w:pPr>
                        <w:widowControl w:val="0"/>
                        <w:autoSpaceDE w:val="0"/>
                        <w:autoSpaceDN w:val="0"/>
                        <w:adjustRightInd w:val="0"/>
                        <w:spacing w:after="1" w:line="453" w:lineRule="exact"/>
                        <w:ind w:left="254" w:right="249"/>
                        <w:jc w:val="center"/>
                        <w:rPr>
                          <w:rFonts w:ascii="Arial" w:hAnsi="Arial"/>
                          <w:b/>
                          <w:bCs/>
                          <w:color w:val="003299"/>
                          <w:position w:val="-1"/>
                          <w:sz w:val="52"/>
                          <w:szCs w:val="40"/>
                        </w:rPr>
                      </w:pPr>
                      <w:r w:rsidRPr="003A71FA">
                        <w:rPr>
                          <w:rFonts w:ascii="Arial" w:hAnsi="Arial"/>
                          <w:b/>
                          <w:bCs/>
                          <w:color w:val="003299"/>
                          <w:sz w:val="52"/>
                          <w:szCs w:val="40"/>
                        </w:rPr>
                        <w:t>Information</w:t>
                      </w:r>
                      <w:r w:rsidRPr="003A71FA">
                        <w:rPr>
                          <w:rFonts w:ascii="Arial" w:hAnsi="Arial"/>
                          <w:b/>
                          <w:bCs/>
                          <w:color w:val="003299"/>
                          <w:spacing w:val="-65"/>
                          <w:sz w:val="52"/>
                          <w:szCs w:val="40"/>
                        </w:rPr>
                        <w:t xml:space="preserve"> </w:t>
                      </w:r>
                      <w:r w:rsidRPr="003A71FA">
                        <w:rPr>
                          <w:rFonts w:ascii="Arial" w:hAnsi="Arial"/>
                          <w:b/>
                          <w:bCs/>
                          <w:color w:val="003299"/>
                          <w:sz w:val="52"/>
                          <w:szCs w:val="40"/>
                        </w:rPr>
                        <w:t xml:space="preserve">for </w:t>
                      </w:r>
                      <w:r w:rsidRPr="003A71FA">
                        <w:rPr>
                          <w:rFonts w:ascii="Arial" w:hAnsi="Arial"/>
                          <w:b/>
                          <w:bCs/>
                          <w:color w:val="003299"/>
                          <w:position w:val="-1"/>
                          <w:sz w:val="52"/>
                          <w:szCs w:val="40"/>
                        </w:rPr>
                        <w:t>Parents</w:t>
                      </w:r>
                      <w:r w:rsidRPr="003A71FA">
                        <w:rPr>
                          <w:rFonts w:ascii="Arial" w:hAnsi="Arial"/>
                          <w:b/>
                          <w:bCs/>
                          <w:color w:val="003299"/>
                          <w:spacing w:val="-46"/>
                          <w:position w:val="-1"/>
                          <w:sz w:val="52"/>
                          <w:szCs w:val="40"/>
                        </w:rPr>
                        <w:t xml:space="preserve"> </w:t>
                      </w:r>
                      <w:r w:rsidRPr="003A71FA">
                        <w:rPr>
                          <w:rFonts w:ascii="Arial" w:hAnsi="Arial"/>
                          <w:b/>
                          <w:bCs/>
                          <w:color w:val="003299"/>
                          <w:position w:val="-1"/>
                          <w:sz w:val="52"/>
                          <w:szCs w:val="40"/>
                        </w:rPr>
                        <w:t>and</w:t>
                      </w:r>
                      <w:r w:rsidRPr="003A71FA">
                        <w:rPr>
                          <w:rFonts w:ascii="Arial" w:hAnsi="Arial"/>
                          <w:b/>
                          <w:bCs/>
                          <w:color w:val="003299"/>
                          <w:spacing w:val="-46"/>
                          <w:position w:val="-1"/>
                          <w:sz w:val="52"/>
                          <w:szCs w:val="40"/>
                        </w:rPr>
                        <w:t xml:space="preserve"> </w:t>
                      </w:r>
                      <w:r w:rsidRPr="003A71FA">
                        <w:rPr>
                          <w:rFonts w:ascii="Arial" w:hAnsi="Arial"/>
                          <w:b/>
                          <w:bCs/>
                          <w:color w:val="003299"/>
                          <w:position w:val="-1"/>
                          <w:sz w:val="52"/>
                          <w:szCs w:val="40"/>
                        </w:rPr>
                        <w:t>Carers</w:t>
                      </w:r>
                    </w:p>
                    <w:p w14:paraId="2D339D8F" w14:textId="77777777" w:rsidR="003F54D6" w:rsidRDefault="003F54D6" w:rsidP="008470D3">
                      <w:pPr>
                        <w:widowControl w:val="0"/>
                        <w:autoSpaceDE w:val="0"/>
                        <w:autoSpaceDN w:val="0"/>
                        <w:adjustRightInd w:val="0"/>
                        <w:spacing w:after="1" w:line="453" w:lineRule="exact"/>
                        <w:ind w:left="254" w:right="249"/>
                        <w:jc w:val="center"/>
                        <w:rPr>
                          <w:rFonts w:ascii="Arial" w:hAnsi="Arial"/>
                          <w:b/>
                          <w:bCs/>
                          <w:color w:val="003299"/>
                          <w:position w:val="-1"/>
                          <w:sz w:val="52"/>
                          <w:szCs w:val="40"/>
                        </w:rPr>
                      </w:pPr>
                    </w:p>
                    <w:p w14:paraId="30304DCB" w14:textId="3FB91680" w:rsidR="003F54D6" w:rsidRPr="007F716C" w:rsidRDefault="003F54D6" w:rsidP="008470D3">
                      <w:pPr>
                        <w:widowControl w:val="0"/>
                        <w:autoSpaceDE w:val="0"/>
                        <w:autoSpaceDN w:val="0"/>
                        <w:adjustRightInd w:val="0"/>
                        <w:spacing w:after="1" w:line="453" w:lineRule="exact"/>
                        <w:ind w:left="254" w:right="249"/>
                        <w:jc w:val="center"/>
                        <w:rPr>
                          <w:rFonts w:ascii="Arial" w:hAnsi="Arial"/>
                          <w:b/>
                          <w:bCs/>
                          <w:color w:val="003299"/>
                          <w:position w:val="-1"/>
                          <w:sz w:val="48"/>
                          <w:szCs w:val="48"/>
                        </w:rPr>
                      </w:pPr>
                      <w:r w:rsidRPr="007F716C">
                        <w:rPr>
                          <w:rFonts w:ascii="Arial" w:hAnsi="Arial"/>
                          <w:b/>
                          <w:bCs/>
                          <w:color w:val="003299"/>
                          <w:position w:val="-1"/>
                          <w:sz w:val="48"/>
                          <w:szCs w:val="48"/>
                        </w:rPr>
                        <w:t>S</w:t>
                      </w:r>
                      <w:r w:rsidR="007F716C" w:rsidRPr="007F716C">
                        <w:rPr>
                          <w:rFonts w:ascii="Arial" w:hAnsi="Arial"/>
                          <w:b/>
                          <w:bCs/>
                          <w:color w:val="003299"/>
                          <w:position w:val="-1"/>
                          <w:sz w:val="48"/>
                          <w:szCs w:val="48"/>
                        </w:rPr>
                        <w:t>eptember 202</w:t>
                      </w:r>
                      <w:r w:rsidR="00A8295E">
                        <w:rPr>
                          <w:rFonts w:ascii="Arial" w:hAnsi="Arial"/>
                          <w:b/>
                          <w:bCs/>
                          <w:color w:val="003299"/>
                          <w:position w:val="-1"/>
                          <w:sz w:val="48"/>
                          <w:szCs w:val="48"/>
                        </w:rPr>
                        <w:t>5</w:t>
                      </w:r>
                    </w:p>
                  </w:txbxContent>
                </v:textbox>
                <w10:wrap anchorx="page" anchory="page"/>
              </v:shape>
            </w:pict>
          </mc:Fallback>
        </mc:AlternateContent>
      </w:r>
      <w:r w:rsidR="002D0B02" w:rsidRPr="00373F7B">
        <w:rPr>
          <w:rFonts w:ascii="Arial" w:hAnsi="Arial"/>
          <w:b/>
          <w:bCs/>
          <w:color w:val="002060"/>
          <w:sz w:val="28"/>
          <w:szCs w:val="28"/>
        </w:rPr>
        <w:t>L</w:t>
      </w:r>
      <w:r w:rsidR="00873F31" w:rsidRPr="00373F7B">
        <w:rPr>
          <w:rFonts w:ascii="Arial" w:hAnsi="Arial"/>
          <w:b/>
          <w:bCs/>
          <w:color w:val="002060"/>
          <w:sz w:val="28"/>
          <w:szCs w:val="28"/>
        </w:rPr>
        <w:t xml:space="preserve">egal </w:t>
      </w:r>
      <w:r w:rsidR="00A96CA3" w:rsidRPr="00373F7B">
        <w:rPr>
          <w:rFonts w:ascii="Arial" w:hAnsi="Arial"/>
          <w:b/>
          <w:bCs/>
          <w:color w:val="002060"/>
          <w:sz w:val="28"/>
          <w:szCs w:val="28"/>
        </w:rPr>
        <w:t xml:space="preserve">duties </w:t>
      </w:r>
    </w:p>
    <w:p w14:paraId="48252C3A" w14:textId="77777777" w:rsidR="00925430" w:rsidRDefault="0028363B" w:rsidP="0054785D">
      <w:pPr>
        <w:widowControl w:val="0"/>
        <w:autoSpaceDE w:val="0"/>
        <w:autoSpaceDN w:val="0"/>
        <w:adjustRightInd w:val="0"/>
        <w:spacing w:line="241" w:lineRule="exact"/>
        <w:ind w:left="-454" w:right="10590"/>
        <w:rPr>
          <w:rFonts w:ascii="Arial" w:hAnsi="Arial"/>
          <w:color w:val="000000"/>
          <w:spacing w:val="-2"/>
          <w:sz w:val="18"/>
        </w:rPr>
      </w:pPr>
      <w:r w:rsidRPr="00757D1F">
        <w:rPr>
          <w:rFonts w:ascii="Arial" w:hAnsi="Arial"/>
          <w:color w:val="000000"/>
          <w:spacing w:val="-2"/>
          <w:sz w:val="18"/>
        </w:rPr>
        <w:t xml:space="preserve">The decision to exclude a pupil must be </w:t>
      </w:r>
      <w:r w:rsidRPr="00757D1F">
        <w:rPr>
          <w:rFonts w:ascii="Arial" w:hAnsi="Arial"/>
          <w:b/>
          <w:color w:val="000000"/>
          <w:spacing w:val="-2"/>
          <w:sz w:val="18"/>
        </w:rPr>
        <w:t>lawful</w:t>
      </w:r>
      <w:r w:rsidRPr="00757D1F">
        <w:rPr>
          <w:rFonts w:ascii="Arial" w:hAnsi="Arial"/>
          <w:color w:val="000000"/>
          <w:spacing w:val="-2"/>
          <w:sz w:val="18"/>
        </w:rPr>
        <w:t xml:space="preserve">, </w:t>
      </w:r>
      <w:r w:rsidRPr="00757D1F">
        <w:rPr>
          <w:rFonts w:ascii="Arial" w:hAnsi="Arial"/>
          <w:b/>
          <w:color w:val="000000"/>
          <w:spacing w:val="-2"/>
          <w:sz w:val="18"/>
        </w:rPr>
        <w:t>reasonable</w:t>
      </w:r>
      <w:r w:rsidR="00254DEE" w:rsidRPr="00757D1F">
        <w:rPr>
          <w:rFonts w:ascii="Arial" w:hAnsi="Arial"/>
          <w:b/>
          <w:color w:val="000000"/>
          <w:spacing w:val="-2"/>
          <w:sz w:val="18"/>
        </w:rPr>
        <w:t>, fair</w:t>
      </w:r>
      <w:r w:rsidR="0018585A" w:rsidRPr="00757D1F">
        <w:rPr>
          <w:rFonts w:ascii="Arial" w:hAnsi="Arial"/>
          <w:color w:val="000000"/>
          <w:spacing w:val="-2"/>
          <w:sz w:val="18"/>
        </w:rPr>
        <w:t xml:space="preserve"> </w:t>
      </w:r>
      <w:r w:rsidR="004E5466" w:rsidRPr="00757D1F">
        <w:rPr>
          <w:rFonts w:ascii="Arial" w:hAnsi="Arial"/>
          <w:color w:val="000000"/>
          <w:spacing w:val="-2"/>
          <w:sz w:val="18"/>
        </w:rPr>
        <w:t>and</w:t>
      </w:r>
      <w:r w:rsidR="004E5466" w:rsidRPr="00757D1F">
        <w:rPr>
          <w:rFonts w:ascii="Arial" w:hAnsi="Arial"/>
          <w:b/>
          <w:color w:val="FF0000"/>
          <w:spacing w:val="-2"/>
          <w:sz w:val="18"/>
        </w:rPr>
        <w:t xml:space="preserve"> </w:t>
      </w:r>
      <w:r w:rsidR="0055010B" w:rsidRPr="00757D1F">
        <w:rPr>
          <w:rFonts w:ascii="Arial" w:hAnsi="Arial"/>
          <w:b/>
          <w:spacing w:val="-2"/>
          <w:sz w:val="18"/>
        </w:rPr>
        <w:t>proportionate</w:t>
      </w:r>
    </w:p>
    <w:p w14:paraId="551E91D9" w14:textId="77777777" w:rsidR="0054785D" w:rsidRPr="0054785D" w:rsidRDefault="0054785D" w:rsidP="0054785D">
      <w:pPr>
        <w:widowControl w:val="0"/>
        <w:autoSpaceDE w:val="0"/>
        <w:autoSpaceDN w:val="0"/>
        <w:adjustRightInd w:val="0"/>
        <w:spacing w:line="241" w:lineRule="exact"/>
        <w:ind w:left="-454" w:right="10590"/>
        <w:rPr>
          <w:rFonts w:ascii="Arial" w:hAnsi="Arial"/>
          <w:color w:val="000000"/>
          <w:spacing w:val="-2"/>
          <w:sz w:val="18"/>
        </w:rPr>
      </w:pPr>
    </w:p>
    <w:p w14:paraId="10CE1770" w14:textId="77777777" w:rsidR="0028363B" w:rsidRPr="00757D1F" w:rsidRDefault="0028363B" w:rsidP="0054785D">
      <w:pPr>
        <w:widowControl w:val="0"/>
        <w:autoSpaceDE w:val="0"/>
        <w:autoSpaceDN w:val="0"/>
        <w:adjustRightInd w:val="0"/>
        <w:spacing w:line="241" w:lineRule="exact"/>
        <w:ind w:left="-454" w:right="10590"/>
        <w:jc w:val="both"/>
        <w:rPr>
          <w:rFonts w:ascii="Arial" w:hAnsi="Arial"/>
          <w:color w:val="000000"/>
          <w:spacing w:val="-2"/>
          <w:sz w:val="18"/>
        </w:rPr>
      </w:pPr>
      <w:r w:rsidRPr="00757D1F">
        <w:rPr>
          <w:rFonts w:ascii="Arial" w:hAnsi="Arial"/>
          <w:color w:val="000000"/>
          <w:spacing w:val="-2"/>
          <w:sz w:val="18"/>
        </w:rPr>
        <w:t>Schools</w:t>
      </w:r>
      <w:r w:rsidR="004E5466" w:rsidRPr="00757D1F">
        <w:rPr>
          <w:rFonts w:ascii="Arial" w:hAnsi="Arial"/>
          <w:color w:val="000000"/>
          <w:spacing w:val="-2"/>
          <w:sz w:val="18"/>
        </w:rPr>
        <w:t xml:space="preserve"> </w:t>
      </w:r>
      <w:r w:rsidR="004E5466" w:rsidRPr="00757D1F">
        <w:rPr>
          <w:rFonts w:ascii="Arial" w:hAnsi="Arial"/>
          <w:spacing w:val="-2"/>
          <w:sz w:val="18"/>
        </w:rPr>
        <w:t>must work within the Equality Act 2010 and</w:t>
      </w:r>
      <w:r w:rsidRPr="00757D1F">
        <w:rPr>
          <w:rFonts w:ascii="Arial" w:hAnsi="Arial"/>
          <w:spacing w:val="-2"/>
          <w:sz w:val="18"/>
        </w:rPr>
        <w:t xml:space="preserve"> </w:t>
      </w:r>
      <w:r w:rsidRPr="00757D1F">
        <w:rPr>
          <w:rFonts w:ascii="Arial" w:hAnsi="Arial"/>
          <w:color w:val="000000"/>
          <w:spacing w:val="-2"/>
          <w:sz w:val="18"/>
        </w:rPr>
        <w:t>have a statutory duty not to discriminate against pupils on the basis of protected characteristics, suc</w:t>
      </w:r>
      <w:r w:rsidR="002D0B02" w:rsidRPr="00757D1F">
        <w:rPr>
          <w:rFonts w:ascii="Arial" w:hAnsi="Arial"/>
          <w:color w:val="000000"/>
          <w:spacing w:val="-2"/>
          <w:sz w:val="18"/>
        </w:rPr>
        <w:t>h as disability or race and</w:t>
      </w:r>
      <w:r w:rsidRPr="00757D1F">
        <w:rPr>
          <w:rFonts w:ascii="Arial" w:hAnsi="Arial"/>
          <w:color w:val="000000"/>
          <w:spacing w:val="-2"/>
          <w:sz w:val="18"/>
        </w:rPr>
        <w:t xml:space="preserve"> should give particular consideration to the fair treatment of pupils from groups who are vulnerable to exclusion.</w:t>
      </w:r>
    </w:p>
    <w:p w14:paraId="4D65E2DA" w14:textId="77777777" w:rsidR="000E16E3" w:rsidRPr="00757D1F" w:rsidRDefault="000E16E3" w:rsidP="0054785D">
      <w:pPr>
        <w:widowControl w:val="0"/>
        <w:autoSpaceDE w:val="0"/>
        <w:autoSpaceDN w:val="0"/>
        <w:adjustRightInd w:val="0"/>
        <w:spacing w:line="241" w:lineRule="exact"/>
        <w:ind w:left="-454" w:right="10590"/>
        <w:rPr>
          <w:rFonts w:ascii="Arial" w:hAnsi="Arial"/>
          <w:color w:val="000000"/>
          <w:spacing w:val="-2"/>
          <w:sz w:val="18"/>
        </w:rPr>
      </w:pPr>
    </w:p>
    <w:p w14:paraId="58BCA3C1" w14:textId="77777777" w:rsidR="003521D3" w:rsidRPr="00757D1F" w:rsidRDefault="003A71FA" w:rsidP="0054785D">
      <w:pPr>
        <w:widowControl w:val="0"/>
        <w:autoSpaceDE w:val="0"/>
        <w:autoSpaceDN w:val="0"/>
        <w:adjustRightInd w:val="0"/>
        <w:spacing w:line="241" w:lineRule="exact"/>
        <w:ind w:left="-454" w:right="10590"/>
        <w:rPr>
          <w:rFonts w:ascii="Arial" w:hAnsi="Arial"/>
          <w:color w:val="000000"/>
          <w:spacing w:val="-2"/>
          <w:sz w:val="18"/>
        </w:rPr>
      </w:pPr>
      <w:r w:rsidRPr="00757D1F">
        <w:rPr>
          <w:rFonts w:ascii="Arial" w:hAnsi="Arial" w:cs="Arial"/>
          <w:noProof/>
          <w:color w:val="2962FF"/>
          <w:sz w:val="18"/>
          <w:lang w:eastAsia="en-GB"/>
        </w:rPr>
        <w:drawing>
          <wp:anchor distT="0" distB="0" distL="114300" distR="114300" simplePos="0" relativeHeight="251660800" behindDoc="0" locked="0" layoutInCell="1" allowOverlap="1" wp14:anchorId="79AA89DB" wp14:editId="1E778A1A">
            <wp:simplePos x="0" y="0"/>
            <wp:positionH relativeFrom="column">
              <wp:posOffset>6929120</wp:posOffset>
            </wp:positionH>
            <wp:positionV relativeFrom="paragraph">
              <wp:posOffset>165100</wp:posOffset>
            </wp:positionV>
            <wp:extent cx="2722245" cy="2018665"/>
            <wp:effectExtent l="0" t="0" r="1905" b="635"/>
            <wp:wrapSquare wrapText="bothSides"/>
            <wp:docPr id="5" name="Picture 5" descr="Breaking news: Landmark ruling in exclusions court case (14 August ...">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aking news: Landmark ruling in exclusions court case (14 August ...">
                      <a:hlinkClick r:id="rId27" tgtFrame="&quot;_blank&quot;"/>
                    </pic:cNvPr>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9649" r="18986"/>
                    <a:stretch/>
                  </pic:blipFill>
                  <pic:spPr bwMode="auto">
                    <a:xfrm>
                      <a:off x="0" y="0"/>
                      <a:ext cx="2722245" cy="2018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16E3" w:rsidRPr="00757D1F">
        <w:rPr>
          <w:rFonts w:ascii="Arial" w:hAnsi="Arial"/>
          <w:color w:val="000000"/>
          <w:spacing w:val="-2"/>
          <w:sz w:val="18"/>
        </w:rPr>
        <w:t>A decision to exclude a pupil permanently should</w:t>
      </w:r>
      <w:r w:rsidR="003521D3" w:rsidRPr="00757D1F">
        <w:rPr>
          <w:rFonts w:ascii="Arial" w:hAnsi="Arial"/>
          <w:color w:val="000000"/>
          <w:spacing w:val="-2"/>
          <w:sz w:val="18"/>
        </w:rPr>
        <w:t xml:space="preserve"> only be </w:t>
      </w:r>
      <w:r w:rsidR="003521D3" w:rsidRPr="00757D1F">
        <w:rPr>
          <w:rFonts w:ascii="Arial" w:hAnsi="Arial"/>
          <w:color w:val="000000"/>
          <w:sz w:val="18"/>
        </w:rPr>
        <w:t>used as a last resort</w:t>
      </w:r>
      <w:r w:rsidR="003521D3" w:rsidRPr="00757D1F">
        <w:rPr>
          <w:rFonts w:ascii="Arial" w:hAnsi="Arial"/>
          <w:color w:val="000000"/>
          <w:spacing w:val="-2"/>
          <w:sz w:val="18"/>
        </w:rPr>
        <w:t xml:space="preserve"> and </w:t>
      </w:r>
      <w:r w:rsidR="000E16E3" w:rsidRPr="00757D1F">
        <w:rPr>
          <w:rFonts w:ascii="Arial" w:hAnsi="Arial"/>
          <w:color w:val="000000"/>
          <w:spacing w:val="-2"/>
          <w:sz w:val="18"/>
        </w:rPr>
        <w:t>taken:</w:t>
      </w:r>
    </w:p>
    <w:p w14:paraId="57E305CB" w14:textId="77777777" w:rsidR="000E16E3" w:rsidRPr="00757D1F" w:rsidRDefault="000E16E3" w:rsidP="0054785D">
      <w:pPr>
        <w:widowControl w:val="0"/>
        <w:autoSpaceDE w:val="0"/>
        <w:autoSpaceDN w:val="0"/>
        <w:adjustRightInd w:val="0"/>
        <w:spacing w:line="241" w:lineRule="exact"/>
        <w:ind w:left="-454" w:right="10590"/>
        <w:rPr>
          <w:rFonts w:ascii="Arial" w:hAnsi="Arial"/>
          <w:b/>
          <w:color w:val="000000"/>
          <w:spacing w:val="-2"/>
          <w:sz w:val="18"/>
        </w:rPr>
      </w:pPr>
      <w:r w:rsidRPr="00757D1F">
        <w:rPr>
          <w:rFonts w:ascii="Arial" w:hAnsi="Arial"/>
          <w:color w:val="000000"/>
          <w:spacing w:val="-2"/>
          <w:sz w:val="18"/>
        </w:rPr>
        <w:t>• in response to a serious breach or persistent breaches of</w:t>
      </w:r>
      <w:r w:rsidR="00347FBA" w:rsidRPr="00757D1F">
        <w:rPr>
          <w:rFonts w:ascii="Arial" w:hAnsi="Arial"/>
          <w:color w:val="000000"/>
          <w:spacing w:val="-2"/>
          <w:sz w:val="18"/>
        </w:rPr>
        <w:t xml:space="preserve"> the school's behaviour policy; </w:t>
      </w:r>
      <w:r w:rsidRPr="00757D1F">
        <w:rPr>
          <w:rFonts w:ascii="Arial" w:hAnsi="Arial"/>
          <w:b/>
          <w:color w:val="000000"/>
          <w:spacing w:val="-2"/>
          <w:sz w:val="18"/>
        </w:rPr>
        <w:t>and</w:t>
      </w:r>
    </w:p>
    <w:p w14:paraId="3B621F0D" w14:textId="77777777" w:rsidR="000E16E3" w:rsidRPr="00757D1F" w:rsidRDefault="000E16E3" w:rsidP="0054785D">
      <w:pPr>
        <w:widowControl w:val="0"/>
        <w:autoSpaceDE w:val="0"/>
        <w:autoSpaceDN w:val="0"/>
        <w:adjustRightInd w:val="0"/>
        <w:spacing w:line="241" w:lineRule="exact"/>
        <w:ind w:left="-454" w:right="10590"/>
        <w:rPr>
          <w:rFonts w:ascii="Arial" w:hAnsi="Arial"/>
          <w:color w:val="000000"/>
          <w:spacing w:val="-2"/>
          <w:sz w:val="18"/>
        </w:rPr>
      </w:pPr>
      <w:r w:rsidRPr="00757D1F">
        <w:rPr>
          <w:rFonts w:ascii="Arial" w:hAnsi="Arial"/>
          <w:color w:val="000000"/>
          <w:spacing w:val="-2"/>
          <w:sz w:val="18"/>
        </w:rPr>
        <w:t>• where allowing the pupil to remain in school would seriously harm the education or welfare of the pupil or others in the school.</w:t>
      </w:r>
    </w:p>
    <w:p w14:paraId="3E4E1B8D" w14:textId="77777777" w:rsidR="00925430" w:rsidRPr="00757D1F" w:rsidRDefault="00925430" w:rsidP="0054785D">
      <w:pPr>
        <w:widowControl w:val="0"/>
        <w:autoSpaceDE w:val="0"/>
        <w:autoSpaceDN w:val="0"/>
        <w:adjustRightInd w:val="0"/>
        <w:spacing w:line="241" w:lineRule="exact"/>
        <w:ind w:left="-454" w:right="10590"/>
        <w:rPr>
          <w:rFonts w:ascii="Arial" w:hAnsi="Arial"/>
          <w:color w:val="000000"/>
          <w:spacing w:val="-2"/>
          <w:sz w:val="18"/>
        </w:rPr>
      </w:pPr>
    </w:p>
    <w:p w14:paraId="5583C44B" w14:textId="77777777" w:rsidR="000E16E3" w:rsidRPr="00757D1F" w:rsidRDefault="00925430" w:rsidP="0054785D">
      <w:pPr>
        <w:widowControl w:val="0"/>
        <w:autoSpaceDE w:val="0"/>
        <w:autoSpaceDN w:val="0"/>
        <w:adjustRightInd w:val="0"/>
        <w:spacing w:line="241" w:lineRule="exact"/>
        <w:ind w:left="-454" w:right="10590"/>
        <w:jc w:val="both"/>
        <w:rPr>
          <w:rFonts w:ascii="Arial" w:hAnsi="Arial"/>
          <w:color w:val="000000"/>
          <w:sz w:val="18"/>
        </w:rPr>
      </w:pPr>
      <w:r w:rsidRPr="00757D1F">
        <w:rPr>
          <w:rFonts w:ascii="Arial" w:hAnsi="Arial"/>
          <w:color w:val="000000"/>
          <w:spacing w:val="-2"/>
          <w:sz w:val="18"/>
        </w:rPr>
        <w:t>Parents should be notified in person or via telephone in the first instance, this allows you to ask any initial questions or raise concerns directly with the headteacher.</w:t>
      </w:r>
      <w:r w:rsidR="00BE2B92">
        <w:rPr>
          <w:rFonts w:ascii="Arial" w:hAnsi="Arial"/>
          <w:color w:val="000000"/>
          <w:spacing w:val="-2"/>
          <w:sz w:val="18"/>
        </w:rPr>
        <w:t xml:space="preserve"> </w:t>
      </w:r>
      <w:r w:rsidR="00171BF8" w:rsidRPr="00757D1F">
        <w:rPr>
          <w:rFonts w:ascii="Arial" w:hAnsi="Arial"/>
          <w:color w:val="000000"/>
          <w:sz w:val="18"/>
        </w:rPr>
        <w:t xml:space="preserve">The </w:t>
      </w:r>
      <w:r w:rsidRPr="00757D1F">
        <w:rPr>
          <w:rFonts w:ascii="Arial" w:hAnsi="Arial"/>
          <w:color w:val="000000"/>
          <w:sz w:val="18"/>
        </w:rPr>
        <w:t>headteacher</w:t>
      </w:r>
      <w:r w:rsidR="000E16E3" w:rsidRPr="00757D1F">
        <w:rPr>
          <w:rFonts w:ascii="Arial" w:hAnsi="Arial"/>
          <w:color w:val="000000"/>
          <w:sz w:val="18"/>
        </w:rPr>
        <w:t xml:space="preserve"> must</w:t>
      </w:r>
      <w:r w:rsidR="00BE2B92">
        <w:rPr>
          <w:rFonts w:ascii="Arial" w:hAnsi="Arial"/>
          <w:color w:val="000000"/>
          <w:sz w:val="18"/>
        </w:rPr>
        <w:t xml:space="preserve"> also</w:t>
      </w:r>
      <w:r w:rsidR="000E16E3" w:rsidRPr="00757D1F">
        <w:rPr>
          <w:rFonts w:ascii="Arial" w:hAnsi="Arial"/>
          <w:color w:val="000000"/>
          <w:sz w:val="18"/>
        </w:rPr>
        <w:t>, without delay, notify parents</w:t>
      </w:r>
      <w:r w:rsidR="002D0B02" w:rsidRPr="00757D1F">
        <w:rPr>
          <w:rFonts w:ascii="Arial" w:hAnsi="Arial"/>
          <w:color w:val="000000"/>
          <w:sz w:val="18"/>
        </w:rPr>
        <w:t xml:space="preserve"> and </w:t>
      </w:r>
      <w:r w:rsidR="000E16E3" w:rsidRPr="00757D1F">
        <w:rPr>
          <w:rFonts w:ascii="Arial" w:hAnsi="Arial"/>
          <w:color w:val="000000"/>
          <w:sz w:val="18"/>
        </w:rPr>
        <w:t xml:space="preserve">provide </w:t>
      </w:r>
      <w:r w:rsidR="00171BF8" w:rsidRPr="00757D1F">
        <w:rPr>
          <w:rFonts w:ascii="Arial" w:hAnsi="Arial"/>
          <w:color w:val="000000"/>
          <w:sz w:val="18"/>
        </w:rPr>
        <w:t xml:space="preserve">them with </w:t>
      </w:r>
      <w:r w:rsidR="000E16E3" w:rsidRPr="00757D1F">
        <w:rPr>
          <w:rFonts w:ascii="Arial" w:hAnsi="Arial"/>
          <w:color w:val="000000"/>
          <w:sz w:val="18"/>
        </w:rPr>
        <w:t>the following information in writing</w:t>
      </w:r>
      <w:r w:rsidRPr="00757D1F">
        <w:rPr>
          <w:rFonts w:ascii="Arial" w:hAnsi="Arial"/>
          <w:color w:val="000000"/>
          <w:sz w:val="18"/>
        </w:rPr>
        <w:t xml:space="preserve"> or electronically if parents have given written agreement for this kind of notice to be sent in this way</w:t>
      </w:r>
      <w:r w:rsidR="000E16E3" w:rsidRPr="00757D1F">
        <w:rPr>
          <w:rFonts w:ascii="Arial" w:hAnsi="Arial"/>
          <w:color w:val="000000"/>
          <w:sz w:val="18"/>
        </w:rPr>
        <w:t>:</w:t>
      </w:r>
    </w:p>
    <w:p w14:paraId="3B0E4371" w14:textId="77777777" w:rsidR="002D0B02" w:rsidRPr="00757D1F" w:rsidRDefault="002D0B02" w:rsidP="0054785D">
      <w:pPr>
        <w:widowControl w:val="0"/>
        <w:autoSpaceDE w:val="0"/>
        <w:autoSpaceDN w:val="0"/>
        <w:adjustRightInd w:val="0"/>
        <w:spacing w:line="241" w:lineRule="exact"/>
        <w:ind w:left="-454" w:right="10590"/>
        <w:rPr>
          <w:rFonts w:ascii="Arial" w:hAnsi="Arial"/>
          <w:color w:val="000000"/>
          <w:sz w:val="10"/>
        </w:rPr>
      </w:pPr>
    </w:p>
    <w:p w14:paraId="2D3E29DB" w14:textId="77777777" w:rsidR="000E16E3" w:rsidRPr="00757D1F" w:rsidRDefault="000E16E3" w:rsidP="0054785D">
      <w:pPr>
        <w:widowControl w:val="0"/>
        <w:autoSpaceDE w:val="0"/>
        <w:autoSpaceDN w:val="0"/>
        <w:adjustRightInd w:val="0"/>
        <w:spacing w:line="241" w:lineRule="exact"/>
        <w:ind w:left="-454" w:right="10590"/>
        <w:rPr>
          <w:rFonts w:ascii="Arial" w:hAnsi="Arial"/>
          <w:color w:val="000000"/>
          <w:sz w:val="18"/>
        </w:rPr>
      </w:pPr>
      <w:r w:rsidRPr="00757D1F">
        <w:rPr>
          <w:rFonts w:ascii="Arial" w:hAnsi="Arial"/>
          <w:color w:val="000000"/>
          <w:sz w:val="18"/>
        </w:rPr>
        <w:t>• the reason(s) for the exclusion;</w:t>
      </w:r>
    </w:p>
    <w:p w14:paraId="44D88E4D" w14:textId="77777777" w:rsidR="00925430" w:rsidRPr="00757D1F" w:rsidRDefault="00FF2611" w:rsidP="0054785D">
      <w:pPr>
        <w:widowControl w:val="0"/>
        <w:autoSpaceDE w:val="0"/>
        <w:autoSpaceDN w:val="0"/>
        <w:adjustRightInd w:val="0"/>
        <w:spacing w:line="241" w:lineRule="exact"/>
        <w:ind w:left="-454" w:right="10590"/>
        <w:rPr>
          <w:rFonts w:ascii="Arial" w:hAnsi="Arial"/>
          <w:color w:val="000000"/>
          <w:sz w:val="18"/>
        </w:rPr>
      </w:pPr>
      <w:r w:rsidRPr="00757D1F">
        <w:rPr>
          <w:rFonts w:ascii="Arial" w:hAnsi="Arial"/>
          <w:color w:val="000000"/>
          <w:sz w:val="18"/>
        </w:rPr>
        <w:t>• the fact the exclusion</w:t>
      </w:r>
      <w:r w:rsidR="000E16E3" w:rsidRPr="00757D1F">
        <w:rPr>
          <w:rFonts w:ascii="Arial" w:hAnsi="Arial"/>
          <w:color w:val="000000"/>
          <w:sz w:val="18"/>
        </w:rPr>
        <w:t xml:space="preserve"> is permanent;</w:t>
      </w:r>
      <w:r w:rsidR="00925430" w:rsidRPr="00757D1F">
        <w:rPr>
          <w:rFonts w:ascii="Arial" w:hAnsi="Arial"/>
          <w:color w:val="000000"/>
          <w:sz w:val="18"/>
        </w:rPr>
        <w:t xml:space="preserve"> </w:t>
      </w:r>
    </w:p>
    <w:p w14:paraId="42D7EE59" w14:textId="77777777" w:rsidR="00925430" w:rsidRPr="00757D1F" w:rsidRDefault="00925430" w:rsidP="0054785D">
      <w:pPr>
        <w:widowControl w:val="0"/>
        <w:autoSpaceDE w:val="0"/>
        <w:autoSpaceDN w:val="0"/>
        <w:adjustRightInd w:val="0"/>
        <w:spacing w:line="241" w:lineRule="exact"/>
        <w:ind w:left="-454" w:right="10590"/>
        <w:rPr>
          <w:rFonts w:ascii="Arial" w:hAnsi="Arial"/>
          <w:color w:val="000000"/>
          <w:sz w:val="18"/>
        </w:rPr>
      </w:pPr>
      <w:r w:rsidRPr="00757D1F">
        <w:rPr>
          <w:rFonts w:ascii="Arial" w:hAnsi="Arial"/>
          <w:color w:val="000000"/>
          <w:sz w:val="18"/>
        </w:rPr>
        <w:t>• parents’ responsibility during the exclusion</w:t>
      </w:r>
    </w:p>
    <w:p w14:paraId="70DFA605" w14:textId="77777777" w:rsidR="000E16E3" w:rsidRPr="00757D1F" w:rsidRDefault="000E16E3" w:rsidP="0054785D">
      <w:pPr>
        <w:widowControl w:val="0"/>
        <w:autoSpaceDE w:val="0"/>
        <w:autoSpaceDN w:val="0"/>
        <w:adjustRightInd w:val="0"/>
        <w:spacing w:line="241" w:lineRule="exact"/>
        <w:ind w:left="-454" w:right="10590"/>
        <w:rPr>
          <w:rFonts w:ascii="Arial" w:hAnsi="Arial"/>
          <w:color w:val="000000"/>
          <w:sz w:val="18"/>
        </w:rPr>
      </w:pPr>
      <w:r w:rsidRPr="00757D1F">
        <w:rPr>
          <w:rFonts w:ascii="Arial" w:hAnsi="Arial"/>
          <w:color w:val="000000"/>
          <w:sz w:val="18"/>
        </w:rPr>
        <w:t>• parents’ right to make representations to the governing board</w:t>
      </w:r>
      <w:r w:rsidR="00907D38" w:rsidRPr="00757D1F">
        <w:rPr>
          <w:rFonts w:ascii="Arial" w:hAnsi="Arial"/>
          <w:color w:val="000000"/>
          <w:sz w:val="18"/>
        </w:rPr>
        <w:t>;</w:t>
      </w:r>
      <w:r w:rsidRPr="00757D1F">
        <w:rPr>
          <w:rFonts w:ascii="Arial" w:hAnsi="Arial"/>
          <w:color w:val="000000"/>
          <w:sz w:val="18"/>
        </w:rPr>
        <w:t xml:space="preserve"> </w:t>
      </w:r>
    </w:p>
    <w:p w14:paraId="4EF0F7EA" w14:textId="77777777" w:rsidR="000E16E3" w:rsidRPr="00757D1F" w:rsidRDefault="000E16E3" w:rsidP="0054785D">
      <w:pPr>
        <w:widowControl w:val="0"/>
        <w:autoSpaceDE w:val="0"/>
        <w:autoSpaceDN w:val="0"/>
        <w:adjustRightInd w:val="0"/>
        <w:spacing w:line="241" w:lineRule="exact"/>
        <w:ind w:left="-454" w:right="10590"/>
        <w:rPr>
          <w:rFonts w:ascii="Arial" w:hAnsi="Arial"/>
          <w:color w:val="000000"/>
          <w:sz w:val="18"/>
        </w:rPr>
      </w:pPr>
      <w:r w:rsidRPr="00757D1F">
        <w:rPr>
          <w:rFonts w:ascii="Arial" w:hAnsi="Arial"/>
          <w:color w:val="000000"/>
          <w:sz w:val="18"/>
        </w:rPr>
        <w:t>• how any representat</w:t>
      </w:r>
      <w:r w:rsidR="00907D38" w:rsidRPr="00757D1F">
        <w:rPr>
          <w:rFonts w:ascii="Arial" w:hAnsi="Arial"/>
          <w:color w:val="000000"/>
          <w:sz w:val="18"/>
        </w:rPr>
        <w:t>ions should be made</w:t>
      </w:r>
      <w:r w:rsidRPr="00757D1F">
        <w:rPr>
          <w:rFonts w:ascii="Arial" w:hAnsi="Arial"/>
          <w:color w:val="000000"/>
          <w:sz w:val="18"/>
        </w:rPr>
        <w:t xml:space="preserve"> and</w:t>
      </w:r>
      <w:r w:rsidR="00907D38" w:rsidRPr="00757D1F">
        <w:rPr>
          <w:rFonts w:ascii="Arial" w:hAnsi="Arial"/>
          <w:color w:val="000000"/>
          <w:sz w:val="18"/>
        </w:rPr>
        <w:t xml:space="preserve"> how the pupil may be involved in this;</w:t>
      </w:r>
    </w:p>
    <w:p w14:paraId="0D63ADA5" w14:textId="2022A66F" w:rsidR="00925430" w:rsidRDefault="000E16E3" w:rsidP="0054785D">
      <w:pPr>
        <w:widowControl w:val="0"/>
        <w:autoSpaceDE w:val="0"/>
        <w:autoSpaceDN w:val="0"/>
        <w:adjustRightInd w:val="0"/>
        <w:spacing w:line="241" w:lineRule="exact"/>
        <w:ind w:left="-454" w:right="10590"/>
        <w:rPr>
          <w:rFonts w:ascii="Arial" w:hAnsi="Arial"/>
          <w:color w:val="000000"/>
          <w:sz w:val="18"/>
        </w:rPr>
      </w:pPr>
      <w:r w:rsidRPr="00757D1F">
        <w:rPr>
          <w:rFonts w:ascii="Arial" w:hAnsi="Arial"/>
          <w:color w:val="000000"/>
          <w:sz w:val="18"/>
        </w:rPr>
        <w:t xml:space="preserve">• </w:t>
      </w:r>
      <w:r w:rsidR="003521D3" w:rsidRPr="00757D1F">
        <w:rPr>
          <w:rFonts w:ascii="Arial" w:hAnsi="Arial"/>
          <w:color w:val="000000"/>
          <w:sz w:val="18"/>
        </w:rPr>
        <w:t xml:space="preserve">that parents </w:t>
      </w:r>
      <w:r w:rsidR="00925430" w:rsidRPr="00757D1F">
        <w:rPr>
          <w:rFonts w:ascii="Arial" w:hAnsi="Arial"/>
          <w:color w:val="000000"/>
          <w:sz w:val="18"/>
        </w:rPr>
        <w:t xml:space="preserve">and child </w:t>
      </w:r>
      <w:r w:rsidR="003521D3" w:rsidRPr="00757D1F">
        <w:rPr>
          <w:rFonts w:ascii="Arial" w:hAnsi="Arial"/>
          <w:color w:val="000000"/>
          <w:sz w:val="18"/>
        </w:rPr>
        <w:t>have the</w:t>
      </w:r>
      <w:r w:rsidRPr="00757D1F">
        <w:rPr>
          <w:rFonts w:ascii="Arial" w:hAnsi="Arial"/>
          <w:color w:val="000000"/>
          <w:sz w:val="18"/>
        </w:rPr>
        <w:t xml:space="preserve"> right to attend, to be represented (at their own expense) and to bring a friend</w:t>
      </w:r>
      <w:r w:rsidR="003521D3" w:rsidRPr="00757D1F">
        <w:rPr>
          <w:rFonts w:ascii="Arial" w:hAnsi="Arial"/>
          <w:color w:val="000000"/>
          <w:sz w:val="18"/>
        </w:rPr>
        <w:t xml:space="preserve"> to support them</w:t>
      </w:r>
    </w:p>
    <w:p w14:paraId="44093A0E" w14:textId="77777777" w:rsidR="003F54D6" w:rsidRPr="00757D1F" w:rsidRDefault="0054785D" w:rsidP="0054785D">
      <w:pPr>
        <w:widowControl w:val="0"/>
        <w:autoSpaceDE w:val="0"/>
        <w:autoSpaceDN w:val="0"/>
        <w:adjustRightInd w:val="0"/>
        <w:spacing w:line="241" w:lineRule="exact"/>
        <w:ind w:left="-454" w:right="10590"/>
        <w:rPr>
          <w:rFonts w:ascii="Arial" w:hAnsi="Arial"/>
          <w:color w:val="000000"/>
          <w:sz w:val="18"/>
        </w:rPr>
      </w:pPr>
      <w:r>
        <w:rPr>
          <w:rFonts w:ascii="Arial" w:hAnsi="Arial"/>
          <w:color w:val="000000"/>
          <w:sz w:val="18"/>
        </w:rPr>
        <w:t>•</w:t>
      </w:r>
      <w:r w:rsidRPr="0054785D">
        <w:rPr>
          <w:rFonts w:ascii="Arial" w:hAnsi="Arial"/>
          <w:color w:val="000000"/>
          <w:sz w:val="18"/>
        </w:rPr>
        <w:t>parents’ right to make a request to hold the meeting via the use of remote access and how and to whom to make this request</w:t>
      </w:r>
    </w:p>
    <w:p w14:paraId="3104FDE2" w14:textId="6F22ABB8" w:rsidR="00925430" w:rsidRPr="00757D1F" w:rsidRDefault="00BE2B92" w:rsidP="0054785D">
      <w:pPr>
        <w:widowControl w:val="0"/>
        <w:autoSpaceDE w:val="0"/>
        <w:autoSpaceDN w:val="0"/>
        <w:adjustRightInd w:val="0"/>
        <w:spacing w:line="241" w:lineRule="exact"/>
        <w:ind w:left="-454" w:right="11055"/>
        <w:rPr>
          <w:rFonts w:ascii="Arial" w:hAnsi="Arial"/>
          <w:color w:val="000000"/>
          <w:sz w:val="18"/>
        </w:rPr>
      </w:pPr>
      <w:r>
        <w:rPr>
          <w:rFonts w:ascii="Arial" w:hAnsi="Arial"/>
          <w:i/>
          <w:iCs/>
          <w:noProof/>
          <w:color w:val="000000"/>
          <w:sz w:val="4"/>
          <w:szCs w:val="16"/>
          <w:lang w:eastAsia="en-GB"/>
        </w:rPr>
        <w:drawing>
          <wp:anchor distT="0" distB="0" distL="114300" distR="114300" simplePos="0" relativeHeight="251674112" behindDoc="1" locked="0" layoutInCell="1" allowOverlap="1" wp14:anchorId="67828AC4" wp14:editId="16126D8D">
            <wp:simplePos x="0" y="0"/>
            <wp:positionH relativeFrom="column">
              <wp:posOffset>6821170</wp:posOffset>
            </wp:positionH>
            <wp:positionV relativeFrom="paragraph">
              <wp:posOffset>342900</wp:posOffset>
            </wp:positionV>
            <wp:extent cx="2920365" cy="499745"/>
            <wp:effectExtent l="0" t="0" r="0" b="0"/>
            <wp:wrapTight wrapText="bothSides">
              <wp:wrapPolygon edited="0">
                <wp:start x="0" y="0"/>
                <wp:lineTo x="0" y="20584"/>
                <wp:lineTo x="21417" y="20584"/>
                <wp:lineTo x="2141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20365" cy="499745"/>
                    </a:xfrm>
                    <a:prstGeom prst="rect">
                      <a:avLst/>
                    </a:prstGeom>
                    <a:noFill/>
                  </pic:spPr>
                </pic:pic>
              </a:graphicData>
            </a:graphic>
            <wp14:sizeRelH relativeFrom="page">
              <wp14:pctWidth>0</wp14:pctWidth>
            </wp14:sizeRelH>
            <wp14:sizeRelV relativeFrom="page">
              <wp14:pctHeight>0</wp14:pctHeight>
            </wp14:sizeRelV>
          </wp:anchor>
        </w:drawing>
      </w:r>
      <w:r w:rsidR="00925430" w:rsidRPr="00757D1F">
        <w:rPr>
          <w:rFonts w:ascii="Arial" w:hAnsi="Arial"/>
          <w:color w:val="000000"/>
          <w:sz w:val="18"/>
        </w:rPr>
        <w:t>•contact details of those professionals who can provide you with impartial advice and guidance on the exclusion process</w:t>
      </w:r>
    </w:p>
    <w:p w14:paraId="278C95EE" w14:textId="77777777" w:rsidR="00925430" w:rsidRPr="00757D1F" w:rsidRDefault="00925430" w:rsidP="0054785D">
      <w:pPr>
        <w:widowControl w:val="0"/>
        <w:autoSpaceDE w:val="0"/>
        <w:autoSpaceDN w:val="0"/>
        <w:adjustRightInd w:val="0"/>
        <w:spacing w:line="241" w:lineRule="exact"/>
        <w:ind w:left="-454" w:right="11055"/>
        <w:rPr>
          <w:rFonts w:ascii="Arial" w:hAnsi="Arial"/>
          <w:color w:val="000000"/>
          <w:sz w:val="18"/>
        </w:rPr>
      </w:pPr>
    </w:p>
    <w:p w14:paraId="5760823B" w14:textId="77777777" w:rsidR="00CD31F6" w:rsidRPr="00CD31F6" w:rsidRDefault="00CD31F6" w:rsidP="00845AA6">
      <w:pPr>
        <w:widowControl w:val="0"/>
        <w:autoSpaceDE w:val="0"/>
        <w:autoSpaceDN w:val="0"/>
        <w:adjustRightInd w:val="0"/>
        <w:spacing w:after="5" w:line="180" w:lineRule="exact"/>
        <w:rPr>
          <w:rFonts w:ascii="Arial" w:hAnsi="Arial"/>
          <w:i/>
          <w:iCs/>
          <w:color w:val="000000"/>
          <w:sz w:val="4"/>
          <w:szCs w:val="16"/>
        </w:rPr>
        <w:sectPr w:rsidR="00CD31F6" w:rsidRPr="00CD31F6">
          <w:pgSz w:w="16840" w:h="11911" w:orient="landscape" w:code="9"/>
          <w:pgMar w:top="855" w:right="720" w:bottom="701" w:left="852" w:header="720" w:footer="720" w:gutter="0"/>
          <w:cols w:space="720"/>
          <w:noEndnote/>
        </w:sectPr>
      </w:pPr>
    </w:p>
    <w:p w14:paraId="2C71092C" w14:textId="77777777" w:rsidR="00A73D9F" w:rsidRPr="00373F7B" w:rsidRDefault="004B2A7B" w:rsidP="00A73D9F">
      <w:pPr>
        <w:widowControl w:val="0"/>
        <w:autoSpaceDE w:val="0"/>
        <w:autoSpaceDN w:val="0"/>
        <w:adjustRightInd w:val="0"/>
        <w:spacing w:line="312" w:lineRule="exact"/>
        <w:ind w:right="11339"/>
        <w:jc w:val="both"/>
        <w:rPr>
          <w:rFonts w:ascii="Arial" w:hAnsi="Arial"/>
          <w:b/>
          <w:bCs/>
          <w:color w:val="002060"/>
          <w:sz w:val="28"/>
          <w:szCs w:val="28"/>
        </w:rPr>
      </w:pPr>
      <w:bookmarkStart w:id="1" w:name="bkmpage1"/>
      <w:bookmarkEnd w:id="0"/>
      <w:r w:rsidRPr="00373F7B">
        <w:rPr>
          <w:noProof/>
          <w:color w:val="002060"/>
          <w:lang w:eastAsia="en-GB"/>
        </w:rPr>
        <w:lastRenderedPageBreak/>
        <mc:AlternateContent>
          <mc:Choice Requires="wps">
            <w:drawing>
              <wp:anchor distT="0" distB="0" distL="114300" distR="114300" simplePos="0" relativeHeight="251655680" behindDoc="0" locked="0" layoutInCell="0" allowOverlap="1" wp14:anchorId="339290CF" wp14:editId="18CA2945">
                <wp:simplePos x="0" y="0"/>
                <wp:positionH relativeFrom="page">
                  <wp:posOffset>7091916</wp:posOffset>
                </wp:positionH>
                <wp:positionV relativeFrom="paragraph">
                  <wp:posOffset>14030</wp:posOffset>
                </wp:positionV>
                <wp:extent cx="3473450" cy="6847028"/>
                <wp:effectExtent l="0" t="0" r="12700" b="1143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68470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384DF" w14:textId="77777777" w:rsidR="00757D1F" w:rsidRPr="00373F7B" w:rsidRDefault="00373F7B" w:rsidP="00373F7B">
                            <w:pPr>
                              <w:jc w:val="both"/>
                              <w:rPr>
                                <w:rFonts w:ascii="Arial" w:hAnsi="Arial" w:cs="Arial"/>
                                <w:b/>
                                <w:sz w:val="18"/>
                                <w:szCs w:val="18"/>
                              </w:rPr>
                            </w:pPr>
                            <w:r>
                              <w:rPr>
                                <w:rFonts w:ascii="Arial" w:hAnsi="Arial" w:cs="Arial"/>
                                <w:b/>
                                <w:szCs w:val="18"/>
                              </w:rPr>
                              <w:t xml:space="preserve">• </w:t>
                            </w:r>
                            <w:r w:rsidR="00757D1F" w:rsidRPr="00373F7B">
                              <w:rPr>
                                <w:rFonts w:ascii="Arial" w:hAnsi="Arial" w:cs="Arial"/>
                                <w:b/>
                                <w:sz w:val="18"/>
                                <w:szCs w:val="18"/>
                              </w:rPr>
                              <w:t>Direct reinstatement of the pupil</w:t>
                            </w:r>
                          </w:p>
                          <w:p w14:paraId="479D3913" w14:textId="77777777" w:rsidR="00757D1F" w:rsidRPr="0050368B" w:rsidRDefault="00757D1F" w:rsidP="00BC7D0A">
                            <w:pPr>
                              <w:jc w:val="both"/>
                              <w:rPr>
                                <w:rFonts w:ascii="Arial" w:hAnsi="Arial" w:cs="Arial"/>
                                <w:b/>
                                <w:sz w:val="8"/>
                                <w:szCs w:val="18"/>
                              </w:rPr>
                            </w:pPr>
                          </w:p>
                          <w:p w14:paraId="75A3747A" w14:textId="77777777" w:rsidR="00757D1F" w:rsidRPr="00BE2B92" w:rsidRDefault="00757D1F" w:rsidP="00BC7D0A">
                            <w:pPr>
                              <w:jc w:val="both"/>
                              <w:rPr>
                                <w:rFonts w:ascii="Arial" w:hAnsi="Arial" w:cs="Arial"/>
                                <w:sz w:val="18"/>
                                <w:szCs w:val="18"/>
                              </w:rPr>
                            </w:pPr>
                            <w:r w:rsidRPr="00BE2B92">
                              <w:rPr>
                                <w:rFonts w:ascii="Arial" w:hAnsi="Arial" w:cs="Arial"/>
                                <w:sz w:val="18"/>
                                <w:szCs w:val="18"/>
                              </w:rPr>
                              <w:t>This means your child is not excluded from the school and will be returning at a date, agreed by all parties, to be best for the child.</w:t>
                            </w:r>
                          </w:p>
                          <w:p w14:paraId="1AB85FB6" w14:textId="77777777" w:rsidR="00757D1F" w:rsidRPr="00BE2B92" w:rsidRDefault="00757D1F" w:rsidP="00BC7D0A">
                            <w:pPr>
                              <w:jc w:val="both"/>
                              <w:rPr>
                                <w:rFonts w:ascii="Arial" w:hAnsi="Arial" w:cs="Arial"/>
                                <w:sz w:val="18"/>
                                <w:szCs w:val="18"/>
                              </w:rPr>
                            </w:pPr>
                          </w:p>
                          <w:p w14:paraId="2E3C9878" w14:textId="77777777" w:rsidR="00757D1F" w:rsidRPr="00BE2B92" w:rsidRDefault="00757D1F" w:rsidP="00E33A04">
                            <w:pPr>
                              <w:jc w:val="both"/>
                              <w:rPr>
                                <w:rFonts w:ascii="Arial" w:hAnsi="Arial" w:cs="Arial"/>
                                <w:sz w:val="18"/>
                                <w:szCs w:val="18"/>
                              </w:rPr>
                            </w:pPr>
                            <w:r w:rsidRPr="00BE2B92">
                              <w:rPr>
                                <w:rFonts w:ascii="Arial" w:hAnsi="Arial" w:cs="Arial"/>
                                <w:sz w:val="18"/>
                                <w:szCs w:val="18"/>
                              </w:rPr>
                              <w:t xml:space="preserve">When communicating their decision to you, the governing board must set out their reasons in sufficient detail and explain why the decision was made. </w:t>
                            </w:r>
                          </w:p>
                          <w:p w14:paraId="65B1F4C8" w14:textId="77777777" w:rsidR="00757D1F" w:rsidRPr="004B2A7B" w:rsidRDefault="00757D1F" w:rsidP="00E33A04">
                            <w:pPr>
                              <w:widowControl w:val="0"/>
                              <w:autoSpaceDE w:val="0"/>
                              <w:autoSpaceDN w:val="0"/>
                              <w:adjustRightInd w:val="0"/>
                              <w:spacing w:line="276" w:lineRule="auto"/>
                              <w:jc w:val="both"/>
                              <w:rPr>
                                <w:rFonts w:ascii="Arial" w:hAnsi="Arial" w:cs="Arial"/>
                                <w:b/>
                                <w:bCs/>
                                <w:color w:val="003299"/>
                                <w:sz w:val="18"/>
                                <w:szCs w:val="28"/>
                              </w:rPr>
                            </w:pPr>
                          </w:p>
                          <w:p w14:paraId="7708778B" w14:textId="77777777" w:rsidR="00757D1F" w:rsidRDefault="00757D1F" w:rsidP="00373F7B">
                            <w:pPr>
                              <w:widowControl w:val="0"/>
                              <w:autoSpaceDE w:val="0"/>
                              <w:autoSpaceDN w:val="0"/>
                              <w:adjustRightInd w:val="0"/>
                              <w:spacing w:line="276" w:lineRule="auto"/>
                              <w:rPr>
                                <w:rFonts w:ascii="Arial" w:hAnsi="Arial" w:cs="Arial"/>
                                <w:b/>
                                <w:bCs/>
                                <w:color w:val="002060"/>
                                <w:sz w:val="28"/>
                                <w:szCs w:val="28"/>
                              </w:rPr>
                            </w:pPr>
                            <w:r w:rsidRPr="00373F7B">
                              <w:rPr>
                                <w:rFonts w:ascii="Arial" w:hAnsi="Arial" w:cs="Arial"/>
                                <w:b/>
                                <w:bCs/>
                                <w:color w:val="002060"/>
                                <w:sz w:val="28"/>
                                <w:szCs w:val="28"/>
                              </w:rPr>
                              <w:t>What</w:t>
                            </w:r>
                            <w:r w:rsidRPr="00373F7B">
                              <w:rPr>
                                <w:rFonts w:ascii="Arial" w:hAnsi="Arial" w:cs="Arial"/>
                                <w:b/>
                                <w:bCs/>
                                <w:color w:val="002060"/>
                                <w:spacing w:val="-6"/>
                                <w:sz w:val="28"/>
                                <w:szCs w:val="28"/>
                              </w:rPr>
                              <w:t xml:space="preserve"> should the school have done</w:t>
                            </w:r>
                            <w:r w:rsidRPr="00373F7B">
                              <w:rPr>
                                <w:rFonts w:ascii="Arial" w:hAnsi="Arial" w:cs="Arial"/>
                                <w:b/>
                                <w:bCs/>
                                <w:color w:val="002060"/>
                                <w:sz w:val="28"/>
                                <w:szCs w:val="28"/>
                              </w:rPr>
                              <w:t>?</w:t>
                            </w:r>
                          </w:p>
                          <w:p w14:paraId="1ADEF600" w14:textId="77777777" w:rsidR="004B2A7B" w:rsidRPr="004B2A7B" w:rsidRDefault="004B2A7B" w:rsidP="00373F7B">
                            <w:pPr>
                              <w:widowControl w:val="0"/>
                              <w:autoSpaceDE w:val="0"/>
                              <w:autoSpaceDN w:val="0"/>
                              <w:adjustRightInd w:val="0"/>
                              <w:spacing w:line="276" w:lineRule="auto"/>
                              <w:rPr>
                                <w:rFonts w:ascii="Arial" w:hAnsi="Arial" w:cs="Arial"/>
                                <w:b/>
                                <w:bCs/>
                                <w:color w:val="002060"/>
                                <w:sz w:val="12"/>
                                <w:szCs w:val="28"/>
                              </w:rPr>
                            </w:pPr>
                          </w:p>
                          <w:p w14:paraId="7690240E" w14:textId="77777777" w:rsidR="00757D1F" w:rsidRPr="00BE2B92" w:rsidRDefault="00757D1F" w:rsidP="00E33A04">
                            <w:pPr>
                              <w:widowControl w:val="0"/>
                              <w:autoSpaceDE w:val="0"/>
                              <w:autoSpaceDN w:val="0"/>
                              <w:adjustRightInd w:val="0"/>
                              <w:spacing w:line="276" w:lineRule="auto"/>
                              <w:jc w:val="both"/>
                              <w:rPr>
                                <w:rFonts w:ascii="Arial" w:hAnsi="Arial" w:cs="Arial"/>
                                <w:color w:val="000000"/>
                                <w:sz w:val="18"/>
                              </w:rPr>
                            </w:pPr>
                            <w:r w:rsidRPr="00BE2B92">
                              <w:rPr>
                                <w:rFonts w:ascii="Arial" w:hAnsi="Arial" w:cs="Arial"/>
                                <w:color w:val="000000"/>
                                <w:sz w:val="18"/>
                              </w:rPr>
                              <w:t>Disruptive behaviour can be an indication of unmet needs.</w:t>
                            </w:r>
                          </w:p>
                          <w:p w14:paraId="12C426EC" w14:textId="77777777" w:rsidR="00757D1F" w:rsidRPr="00BE2B92" w:rsidRDefault="00757D1F" w:rsidP="00E33A04">
                            <w:pPr>
                              <w:widowControl w:val="0"/>
                              <w:autoSpaceDE w:val="0"/>
                              <w:autoSpaceDN w:val="0"/>
                              <w:adjustRightInd w:val="0"/>
                              <w:spacing w:line="276" w:lineRule="auto"/>
                              <w:jc w:val="both"/>
                              <w:rPr>
                                <w:rFonts w:ascii="Arial" w:hAnsi="Arial" w:cs="Arial"/>
                                <w:color w:val="000000"/>
                                <w:sz w:val="18"/>
                              </w:rPr>
                            </w:pPr>
                            <w:r w:rsidRPr="00BE2B92">
                              <w:rPr>
                                <w:rFonts w:ascii="Arial" w:hAnsi="Arial" w:cs="Arial"/>
                                <w:color w:val="000000"/>
                                <w:sz w:val="18"/>
                              </w:rPr>
                              <w:t xml:space="preserve">Where a school has had concerns about your child’s behaviour, they should have tried to identify whether there are any causal factors and tried to intervene early. </w:t>
                            </w:r>
                          </w:p>
                          <w:p w14:paraId="0A15ECB3" w14:textId="77777777" w:rsidR="00757D1F" w:rsidRPr="00BE2B92" w:rsidRDefault="00757D1F" w:rsidP="00E33A04">
                            <w:pPr>
                              <w:widowControl w:val="0"/>
                              <w:autoSpaceDE w:val="0"/>
                              <w:autoSpaceDN w:val="0"/>
                              <w:adjustRightInd w:val="0"/>
                              <w:spacing w:line="276" w:lineRule="auto"/>
                              <w:jc w:val="both"/>
                              <w:rPr>
                                <w:rFonts w:ascii="Arial" w:hAnsi="Arial" w:cs="Arial"/>
                                <w:color w:val="000000"/>
                                <w:sz w:val="18"/>
                              </w:rPr>
                            </w:pPr>
                          </w:p>
                          <w:p w14:paraId="06265504" w14:textId="77777777" w:rsidR="00757D1F" w:rsidRPr="00BE2B92" w:rsidRDefault="00757D1F" w:rsidP="00E33A04">
                            <w:pPr>
                              <w:widowControl w:val="0"/>
                              <w:autoSpaceDE w:val="0"/>
                              <w:autoSpaceDN w:val="0"/>
                              <w:adjustRightInd w:val="0"/>
                              <w:spacing w:line="276" w:lineRule="auto"/>
                              <w:jc w:val="both"/>
                              <w:rPr>
                                <w:rFonts w:ascii="Arial" w:hAnsi="Arial" w:cs="Arial"/>
                                <w:color w:val="000000"/>
                                <w:sz w:val="18"/>
                              </w:rPr>
                            </w:pPr>
                            <w:r w:rsidRPr="00BE2B92">
                              <w:rPr>
                                <w:rFonts w:ascii="Arial" w:hAnsi="Arial" w:cs="Arial"/>
                                <w:color w:val="000000"/>
                                <w:sz w:val="18"/>
                              </w:rPr>
                              <w:t xml:space="preserve">In this situation, schools should have considered whether a multi-agency assessment that went beyond your child’s educational needs was required. Such assessments may pick up unidentified special education need (SEN) but the scope of the assessment could go further, for example, by seeking to identify mental health or family problems. Support should have been explored using the Gloucestershire’s graduated pathway. </w:t>
                            </w:r>
                          </w:p>
                          <w:p w14:paraId="07982098" w14:textId="77777777" w:rsidR="00757D1F" w:rsidRPr="00BE2B92" w:rsidRDefault="00757D1F" w:rsidP="00E33A04">
                            <w:pPr>
                              <w:widowControl w:val="0"/>
                              <w:autoSpaceDE w:val="0"/>
                              <w:autoSpaceDN w:val="0"/>
                              <w:adjustRightInd w:val="0"/>
                              <w:spacing w:line="276" w:lineRule="auto"/>
                              <w:jc w:val="both"/>
                              <w:rPr>
                                <w:rFonts w:ascii="Arial" w:hAnsi="Arial" w:cs="Arial"/>
                                <w:color w:val="000000"/>
                                <w:sz w:val="18"/>
                              </w:rPr>
                            </w:pPr>
                          </w:p>
                          <w:p w14:paraId="72272C26" w14:textId="77777777" w:rsidR="00757D1F" w:rsidRPr="00BE2B92" w:rsidRDefault="00757D1F" w:rsidP="00E33A04">
                            <w:pPr>
                              <w:widowControl w:val="0"/>
                              <w:autoSpaceDE w:val="0"/>
                              <w:autoSpaceDN w:val="0"/>
                              <w:adjustRightInd w:val="0"/>
                              <w:spacing w:line="276" w:lineRule="auto"/>
                              <w:jc w:val="both"/>
                              <w:rPr>
                                <w:rFonts w:ascii="Arial" w:hAnsi="Arial" w:cs="Arial"/>
                                <w:color w:val="000000"/>
                                <w:sz w:val="18"/>
                              </w:rPr>
                            </w:pPr>
                            <w:r w:rsidRPr="00BE2B92">
                              <w:rPr>
                                <w:rFonts w:ascii="Arial" w:hAnsi="Arial" w:cs="Arial"/>
                                <w:color w:val="000000"/>
                                <w:sz w:val="18"/>
                              </w:rPr>
                              <w:t>The headteacher should have taken into account any contributing factors that were identified after the incident of poor behaviour occurred. For example, where it comes to light that your child has suffered a bereavement, has mental health issues or has been subject to bullying.</w:t>
                            </w:r>
                          </w:p>
                          <w:p w14:paraId="63D5B233" w14:textId="77777777" w:rsidR="00757D1F" w:rsidRPr="00E33A04" w:rsidRDefault="00757D1F" w:rsidP="00E33A04">
                            <w:pPr>
                              <w:widowControl w:val="0"/>
                              <w:autoSpaceDE w:val="0"/>
                              <w:autoSpaceDN w:val="0"/>
                              <w:adjustRightInd w:val="0"/>
                              <w:spacing w:line="276" w:lineRule="auto"/>
                              <w:jc w:val="both"/>
                              <w:rPr>
                                <w:rFonts w:ascii="Arial" w:hAnsi="Arial" w:cs="Arial"/>
                                <w:color w:val="000000"/>
                                <w:sz w:val="8"/>
                              </w:rPr>
                            </w:pPr>
                          </w:p>
                          <w:p w14:paraId="18224D3C" w14:textId="77777777" w:rsidR="00757D1F" w:rsidRDefault="00373F7B" w:rsidP="00373F7B">
                            <w:pPr>
                              <w:widowControl w:val="0"/>
                              <w:autoSpaceDE w:val="0"/>
                              <w:autoSpaceDN w:val="0"/>
                              <w:adjustRightInd w:val="0"/>
                              <w:spacing w:line="276" w:lineRule="auto"/>
                              <w:ind w:left="360" w:hanging="360"/>
                              <w:jc w:val="both"/>
                              <w:rPr>
                                <w:rFonts w:ascii="Arial" w:hAnsi="Arial" w:cs="Arial"/>
                                <w:b/>
                                <w:color w:val="002060"/>
                                <w:sz w:val="28"/>
                              </w:rPr>
                            </w:pPr>
                            <w:r>
                              <w:rPr>
                                <w:rFonts w:ascii="Arial" w:hAnsi="Arial" w:cs="Arial"/>
                                <w:b/>
                                <w:color w:val="002060"/>
                                <w:sz w:val="28"/>
                              </w:rPr>
                              <w:t>Additional Needs</w:t>
                            </w:r>
                          </w:p>
                          <w:p w14:paraId="76F9B030" w14:textId="77777777" w:rsidR="00373F7B" w:rsidRPr="004B2A7B" w:rsidRDefault="00373F7B" w:rsidP="00373F7B">
                            <w:pPr>
                              <w:widowControl w:val="0"/>
                              <w:autoSpaceDE w:val="0"/>
                              <w:autoSpaceDN w:val="0"/>
                              <w:adjustRightInd w:val="0"/>
                              <w:spacing w:line="276" w:lineRule="auto"/>
                              <w:ind w:left="360" w:hanging="360"/>
                              <w:jc w:val="both"/>
                              <w:rPr>
                                <w:rFonts w:ascii="Arial" w:hAnsi="Arial" w:cs="Arial"/>
                                <w:b/>
                                <w:color w:val="002060"/>
                                <w:sz w:val="12"/>
                              </w:rPr>
                            </w:pPr>
                          </w:p>
                          <w:p w14:paraId="63E926E2" w14:textId="77777777" w:rsidR="00757D1F" w:rsidRDefault="00757D1F" w:rsidP="00BE2B92">
                            <w:pPr>
                              <w:pStyle w:val="Default"/>
                              <w:spacing w:line="276" w:lineRule="auto"/>
                              <w:jc w:val="both"/>
                              <w:rPr>
                                <w:color w:val="101010"/>
                                <w:sz w:val="18"/>
                                <w:szCs w:val="20"/>
                              </w:rPr>
                            </w:pPr>
                            <w:r w:rsidRPr="00BE2B92">
                              <w:rPr>
                                <w:color w:val="101010"/>
                                <w:sz w:val="18"/>
                                <w:szCs w:val="20"/>
                              </w:rPr>
                              <w:t xml:space="preserve">Schools should have engaged proactively with you in supporting the behaviour of your child with additional needs. </w:t>
                            </w:r>
                          </w:p>
                          <w:p w14:paraId="02859947" w14:textId="77777777" w:rsidR="00BE2B92" w:rsidRPr="00BE2B92" w:rsidRDefault="00BE2B92" w:rsidP="00BE2B92">
                            <w:pPr>
                              <w:pStyle w:val="Default"/>
                              <w:spacing w:line="276" w:lineRule="auto"/>
                              <w:jc w:val="both"/>
                              <w:rPr>
                                <w:color w:val="101010"/>
                                <w:sz w:val="18"/>
                                <w:szCs w:val="20"/>
                              </w:rPr>
                            </w:pPr>
                          </w:p>
                          <w:p w14:paraId="5A55DEDB" w14:textId="77777777" w:rsidR="00757D1F" w:rsidRDefault="00757D1F" w:rsidP="00BE2B92">
                            <w:pPr>
                              <w:pStyle w:val="Default"/>
                              <w:spacing w:line="276" w:lineRule="auto"/>
                              <w:jc w:val="both"/>
                              <w:rPr>
                                <w:color w:val="101010"/>
                                <w:sz w:val="18"/>
                                <w:szCs w:val="20"/>
                              </w:rPr>
                            </w:pPr>
                            <w:r w:rsidRPr="00BE2B92">
                              <w:rPr>
                                <w:color w:val="101010"/>
                                <w:sz w:val="18"/>
                                <w:szCs w:val="20"/>
                              </w:rPr>
                              <w:t xml:space="preserve">Where a school has had concerns about the behaviour, or risk of exclusion, of a child with additional needs, a pupil with an Education Health Care Plan (EHC plan) or a looked after child, it should have, in partnership with others (including the local authority as necessary), considered what additional support or alternative placement may be required. This should have involved assessing the suitability of provision for your child’s SEN. </w:t>
                            </w:r>
                          </w:p>
                          <w:p w14:paraId="2B535BE4" w14:textId="77777777" w:rsidR="00757D1F" w:rsidRPr="00BE2B92" w:rsidRDefault="00757D1F" w:rsidP="00BE2B92">
                            <w:pPr>
                              <w:pStyle w:val="Default"/>
                              <w:spacing w:line="276" w:lineRule="auto"/>
                              <w:jc w:val="both"/>
                              <w:rPr>
                                <w:color w:val="101010"/>
                                <w:sz w:val="18"/>
                                <w:szCs w:val="20"/>
                              </w:rPr>
                            </w:pPr>
                          </w:p>
                          <w:p w14:paraId="37F90CA0" w14:textId="77777777" w:rsidR="00757D1F" w:rsidRPr="00BE2B92" w:rsidRDefault="00757D1F" w:rsidP="00BE2B92">
                            <w:pPr>
                              <w:pStyle w:val="Default"/>
                              <w:spacing w:line="276" w:lineRule="auto"/>
                              <w:jc w:val="both"/>
                              <w:rPr>
                                <w:color w:val="101010"/>
                                <w:sz w:val="18"/>
                                <w:szCs w:val="20"/>
                              </w:rPr>
                            </w:pPr>
                            <w:r w:rsidRPr="00BE2B92">
                              <w:rPr>
                                <w:color w:val="101010"/>
                                <w:sz w:val="18"/>
                                <w:szCs w:val="20"/>
                              </w:rPr>
                              <w:t xml:space="preserve">Where your child has an EHC plan, the school should have considered requesting an early annual review or interim/ emergency review.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290CF" id="Text Box 8" o:spid="_x0000_s1028" type="#_x0000_t202" style="position:absolute;left:0;text-align:left;margin-left:558.4pt;margin-top:1.1pt;width:273.5pt;height:539.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" o:allowincell="f" filled="f" stroked="f">
                <v:textbox inset="0,0,0,0">
                  <w:txbxContent>
                    <w:p w14:paraId="42D384DF" w14:textId="77777777" w:rsidR="00757D1F" w:rsidRPr="00373F7B" w:rsidRDefault="00373F7B" w:rsidP="00373F7B">
                      <w:pPr>
                        <w:jc w:val="both"/>
                        <w:rPr>
                          <w:rFonts w:ascii="Arial" w:hAnsi="Arial" w:cs="Arial"/>
                          <w:b/>
                          <w:sz w:val="18"/>
                          <w:szCs w:val="18"/>
                        </w:rPr>
                      </w:pPr>
                      <w:r>
                        <w:rPr>
                          <w:rFonts w:ascii="Arial" w:hAnsi="Arial" w:cs="Arial"/>
                          <w:b/>
                          <w:szCs w:val="18"/>
                        </w:rPr>
                        <w:t xml:space="preserve">• </w:t>
                      </w:r>
                      <w:r w:rsidR="00757D1F" w:rsidRPr="00373F7B">
                        <w:rPr>
                          <w:rFonts w:ascii="Arial" w:hAnsi="Arial" w:cs="Arial"/>
                          <w:b/>
                          <w:sz w:val="18"/>
                          <w:szCs w:val="18"/>
                        </w:rPr>
                        <w:t>Direct reinstatement of the pupil</w:t>
                      </w:r>
                    </w:p>
                    <w:p w14:paraId="479D3913" w14:textId="77777777" w:rsidR="00757D1F" w:rsidRPr="0050368B" w:rsidRDefault="00757D1F" w:rsidP="00BC7D0A">
                      <w:pPr>
                        <w:jc w:val="both"/>
                        <w:rPr>
                          <w:rFonts w:ascii="Arial" w:hAnsi="Arial" w:cs="Arial"/>
                          <w:b/>
                          <w:sz w:val="8"/>
                          <w:szCs w:val="18"/>
                        </w:rPr>
                      </w:pPr>
                    </w:p>
                    <w:p w14:paraId="75A3747A" w14:textId="77777777" w:rsidR="00757D1F" w:rsidRPr="00BE2B92" w:rsidRDefault="00757D1F" w:rsidP="00BC7D0A">
                      <w:pPr>
                        <w:jc w:val="both"/>
                        <w:rPr>
                          <w:rFonts w:ascii="Arial" w:hAnsi="Arial" w:cs="Arial"/>
                          <w:sz w:val="18"/>
                          <w:szCs w:val="18"/>
                        </w:rPr>
                      </w:pPr>
                      <w:r w:rsidRPr="00BE2B92">
                        <w:rPr>
                          <w:rFonts w:ascii="Arial" w:hAnsi="Arial" w:cs="Arial"/>
                          <w:sz w:val="18"/>
                          <w:szCs w:val="18"/>
                        </w:rPr>
                        <w:t>This means your child is not excluded from the school and will be returning at a date, agreed by all parties, to be best for the child.</w:t>
                      </w:r>
                    </w:p>
                    <w:p w14:paraId="1AB85FB6" w14:textId="77777777" w:rsidR="00757D1F" w:rsidRPr="00BE2B92" w:rsidRDefault="00757D1F" w:rsidP="00BC7D0A">
                      <w:pPr>
                        <w:jc w:val="both"/>
                        <w:rPr>
                          <w:rFonts w:ascii="Arial" w:hAnsi="Arial" w:cs="Arial"/>
                          <w:sz w:val="18"/>
                          <w:szCs w:val="18"/>
                        </w:rPr>
                      </w:pPr>
                    </w:p>
                    <w:p w14:paraId="2E3C9878" w14:textId="77777777" w:rsidR="00757D1F" w:rsidRPr="00BE2B92" w:rsidRDefault="00757D1F" w:rsidP="00E33A04">
                      <w:pPr>
                        <w:jc w:val="both"/>
                        <w:rPr>
                          <w:rFonts w:ascii="Arial" w:hAnsi="Arial" w:cs="Arial"/>
                          <w:sz w:val="18"/>
                          <w:szCs w:val="18"/>
                        </w:rPr>
                      </w:pPr>
                      <w:r w:rsidRPr="00BE2B92">
                        <w:rPr>
                          <w:rFonts w:ascii="Arial" w:hAnsi="Arial" w:cs="Arial"/>
                          <w:sz w:val="18"/>
                          <w:szCs w:val="18"/>
                        </w:rPr>
                        <w:t xml:space="preserve">When communicating their decision to you, the governing board must set out their reasons in sufficient detail and explain why the decision was made. </w:t>
                      </w:r>
                    </w:p>
                    <w:p w14:paraId="65B1F4C8" w14:textId="77777777" w:rsidR="00757D1F" w:rsidRPr="004B2A7B" w:rsidRDefault="00757D1F" w:rsidP="00E33A04">
                      <w:pPr>
                        <w:widowControl w:val="0"/>
                        <w:autoSpaceDE w:val="0"/>
                        <w:autoSpaceDN w:val="0"/>
                        <w:adjustRightInd w:val="0"/>
                        <w:spacing w:line="276" w:lineRule="auto"/>
                        <w:jc w:val="both"/>
                        <w:rPr>
                          <w:rFonts w:ascii="Arial" w:hAnsi="Arial" w:cs="Arial"/>
                          <w:b/>
                          <w:bCs/>
                          <w:color w:val="003299"/>
                          <w:sz w:val="18"/>
                          <w:szCs w:val="28"/>
                        </w:rPr>
                      </w:pPr>
                    </w:p>
                    <w:p w14:paraId="7708778B" w14:textId="77777777" w:rsidR="00757D1F" w:rsidRDefault="00757D1F" w:rsidP="00373F7B">
                      <w:pPr>
                        <w:widowControl w:val="0"/>
                        <w:autoSpaceDE w:val="0"/>
                        <w:autoSpaceDN w:val="0"/>
                        <w:adjustRightInd w:val="0"/>
                        <w:spacing w:line="276" w:lineRule="auto"/>
                        <w:rPr>
                          <w:rFonts w:ascii="Arial" w:hAnsi="Arial" w:cs="Arial"/>
                          <w:b/>
                          <w:bCs/>
                          <w:color w:val="002060"/>
                          <w:sz w:val="28"/>
                          <w:szCs w:val="28"/>
                        </w:rPr>
                      </w:pPr>
                      <w:r w:rsidRPr="00373F7B">
                        <w:rPr>
                          <w:rFonts w:ascii="Arial" w:hAnsi="Arial" w:cs="Arial"/>
                          <w:b/>
                          <w:bCs/>
                          <w:color w:val="002060"/>
                          <w:sz w:val="28"/>
                          <w:szCs w:val="28"/>
                        </w:rPr>
                        <w:t>What</w:t>
                      </w:r>
                      <w:r w:rsidRPr="00373F7B">
                        <w:rPr>
                          <w:rFonts w:ascii="Arial" w:hAnsi="Arial" w:cs="Arial"/>
                          <w:b/>
                          <w:bCs/>
                          <w:color w:val="002060"/>
                          <w:spacing w:val="-6"/>
                          <w:sz w:val="28"/>
                          <w:szCs w:val="28"/>
                        </w:rPr>
                        <w:t xml:space="preserve"> should the school have done</w:t>
                      </w:r>
                      <w:r w:rsidRPr="00373F7B">
                        <w:rPr>
                          <w:rFonts w:ascii="Arial" w:hAnsi="Arial" w:cs="Arial"/>
                          <w:b/>
                          <w:bCs/>
                          <w:color w:val="002060"/>
                          <w:sz w:val="28"/>
                          <w:szCs w:val="28"/>
                        </w:rPr>
                        <w:t>?</w:t>
                      </w:r>
                    </w:p>
                    <w:p w14:paraId="1ADEF600" w14:textId="77777777" w:rsidR="004B2A7B" w:rsidRPr="004B2A7B" w:rsidRDefault="004B2A7B" w:rsidP="00373F7B">
                      <w:pPr>
                        <w:widowControl w:val="0"/>
                        <w:autoSpaceDE w:val="0"/>
                        <w:autoSpaceDN w:val="0"/>
                        <w:adjustRightInd w:val="0"/>
                        <w:spacing w:line="276" w:lineRule="auto"/>
                        <w:rPr>
                          <w:rFonts w:ascii="Arial" w:hAnsi="Arial" w:cs="Arial"/>
                          <w:b/>
                          <w:bCs/>
                          <w:color w:val="002060"/>
                          <w:sz w:val="12"/>
                          <w:szCs w:val="28"/>
                        </w:rPr>
                      </w:pPr>
                    </w:p>
                    <w:p w14:paraId="7690240E" w14:textId="77777777" w:rsidR="00757D1F" w:rsidRPr="00BE2B92" w:rsidRDefault="00757D1F" w:rsidP="00E33A04">
                      <w:pPr>
                        <w:widowControl w:val="0"/>
                        <w:autoSpaceDE w:val="0"/>
                        <w:autoSpaceDN w:val="0"/>
                        <w:adjustRightInd w:val="0"/>
                        <w:spacing w:line="276" w:lineRule="auto"/>
                        <w:jc w:val="both"/>
                        <w:rPr>
                          <w:rFonts w:ascii="Arial" w:hAnsi="Arial" w:cs="Arial"/>
                          <w:color w:val="000000"/>
                          <w:sz w:val="18"/>
                        </w:rPr>
                      </w:pPr>
                      <w:r w:rsidRPr="00BE2B92">
                        <w:rPr>
                          <w:rFonts w:ascii="Arial" w:hAnsi="Arial" w:cs="Arial"/>
                          <w:color w:val="000000"/>
                          <w:sz w:val="18"/>
                        </w:rPr>
                        <w:t>Disruptive behaviour can be an indication of unmet needs.</w:t>
                      </w:r>
                    </w:p>
                    <w:p w14:paraId="12C426EC" w14:textId="77777777" w:rsidR="00757D1F" w:rsidRPr="00BE2B92" w:rsidRDefault="00757D1F" w:rsidP="00E33A04">
                      <w:pPr>
                        <w:widowControl w:val="0"/>
                        <w:autoSpaceDE w:val="0"/>
                        <w:autoSpaceDN w:val="0"/>
                        <w:adjustRightInd w:val="0"/>
                        <w:spacing w:line="276" w:lineRule="auto"/>
                        <w:jc w:val="both"/>
                        <w:rPr>
                          <w:rFonts w:ascii="Arial" w:hAnsi="Arial" w:cs="Arial"/>
                          <w:color w:val="000000"/>
                          <w:sz w:val="18"/>
                        </w:rPr>
                      </w:pPr>
                      <w:r w:rsidRPr="00BE2B92">
                        <w:rPr>
                          <w:rFonts w:ascii="Arial" w:hAnsi="Arial" w:cs="Arial"/>
                          <w:color w:val="000000"/>
                          <w:sz w:val="18"/>
                        </w:rPr>
                        <w:t xml:space="preserve">Where a school has had concerns about your child’s behaviour, they should have tried to identify whether there are any causal factors and tried to intervene early. </w:t>
                      </w:r>
                    </w:p>
                    <w:p w14:paraId="0A15ECB3" w14:textId="77777777" w:rsidR="00757D1F" w:rsidRPr="00BE2B92" w:rsidRDefault="00757D1F" w:rsidP="00E33A04">
                      <w:pPr>
                        <w:widowControl w:val="0"/>
                        <w:autoSpaceDE w:val="0"/>
                        <w:autoSpaceDN w:val="0"/>
                        <w:adjustRightInd w:val="0"/>
                        <w:spacing w:line="276" w:lineRule="auto"/>
                        <w:jc w:val="both"/>
                        <w:rPr>
                          <w:rFonts w:ascii="Arial" w:hAnsi="Arial" w:cs="Arial"/>
                          <w:color w:val="000000"/>
                          <w:sz w:val="18"/>
                        </w:rPr>
                      </w:pPr>
                    </w:p>
                    <w:p w14:paraId="06265504" w14:textId="77777777" w:rsidR="00757D1F" w:rsidRPr="00BE2B92" w:rsidRDefault="00757D1F" w:rsidP="00E33A04">
                      <w:pPr>
                        <w:widowControl w:val="0"/>
                        <w:autoSpaceDE w:val="0"/>
                        <w:autoSpaceDN w:val="0"/>
                        <w:adjustRightInd w:val="0"/>
                        <w:spacing w:line="276" w:lineRule="auto"/>
                        <w:jc w:val="both"/>
                        <w:rPr>
                          <w:rFonts w:ascii="Arial" w:hAnsi="Arial" w:cs="Arial"/>
                          <w:color w:val="000000"/>
                          <w:sz w:val="18"/>
                        </w:rPr>
                      </w:pPr>
                      <w:r w:rsidRPr="00BE2B92">
                        <w:rPr>
                          <w:rFonts w:ascii="Arial" w:hAnsi="Arial" w:cs="Arial"/>
                          <w:color w:val="000000"/>
                          <w:sz w:val="18"/>
                        </w:rPr>
                        <w:t xml:space="preserve">In this situation, schools should have considered whether a multi-agency assessment that went beyond your child’s educational needs was required. Such assessments may pick up unidentified special education need (SEN) but the scope of the assessment could go further, for example, by seeking to identify mental health or family problems. Support should have been explored using the Gloucestershire’s graduated pathway. </w:t>
                      </w:r>
                    </w:p>
                    <w:p w14:paraId="07982098" w14:textId="77777777" w:rsidR="00757D1F" w:rsidRPr="00BE2B92" w:rsidRDefault="00757D1F" w:rsidP="00E33A04">
                      <w:pPr>
                        <w:widowControl w:val="0"/>
                        <w:autoSpaceDE w:val="0"/>
                        <w:autoSpaceDN w:val="0"/>
                        <w:adjustRightInd w:val="0"/>
                        <w:spacing w:line="276" w:lineRule="auto"/>
                        <w:jc w:val="both"/>
                        <w:rPr>
                          <w:rFonts w:ascii="Arial" w:hAnsi="Arial" w:cs="Arial"/>
                          <w:color w:val="000000"/>
                          <w:sz w:val="18"/>
                        </w:rPr>
                      </w:pPr>
                    </w:p>
                    <w:p w14:paraId="72272C26" w14:textId="77777777" w:rsidR="00757D1F" w:rsidRPr="00BE2B92" w:rsidRDefault="00757D1F" w:rsidP="00E33A04">
                      <w:pPr>
                        <w:widowControl w:val="0"/>
                        <w:autoSpaceDE w:val="0"/>
                        <w:autoSpaceDN w:val="0"/>
                        <w:adjustRightInd w:val="0"/>
                        <w:spacing w:line="276" w:lineRule="auto"/>
                        <w:jc w:val="both"/>
                        <w:rPr>
                          <w:rFonts w:ascii="Arial" w:hAnsi="Arial" w:cs="Arial"/>
                          <w:color w:val="000000"/>
                          <w:sz w:val="18"/>
                        </w:rPr>
                      </w:pPr>
                      <w:r w:rsidRPr="00BE2B92">
                        <w:rPr>
                          <w:rFonts w:ascii="Arial" w:hAnsi="Arial" w:cs="Arial"/>
                          <w:color w:val="000000"/>
                          <w:sz w:val="18"/>
                        </w:rPr>
                        <w:t>The headteacher should have taken into account any contributing factors that were identified after the incident of poor behaviour occurred. For example, where it comes to light that your child has suffered a bereavement, has mental health issues or has been subject to bullying.</w:t>
                      </w:r>
                    </w:p>
                    <w:p w14:paraId="63D5B233" w14:textId="77777777" w:rsidR="00757D1F" w:rsidRPr="00E33A04" w:rsidRDefault="00757D1F" w:rsidP="00E33A04">
                      <w:pPr>
                        <w:widowControl w:val="0"/>
                        <w:autoSpaceDE w:val="0"/>
                        <w:autoSpaceDN w:val="0"/>
                        <w:adjustRightInd w:val="0"/>
                        <w:spacing w:line="276" w:lineRule="auto"/>
                        <w:jc w:val="both"/>
                        <w:rPr>
                          <w:rFonts w:ascii="Arial" w:hAnsi="Arial" w:cs="Arial"/>
                          <w:color w:val="000000"/>
                          <w:sz w:val="8"/>
                        </w:rPr>
                      </w:pPr>
                    </w:p>
                    <w:p w14:paraId="18224D3C" w14:textId="77777777" w:rsidR="00757D1F" w:rsidRDefault="00373F7B" w:rsidP="00373F7B">
                      <w:pPr>
                        <w:widowControl w:val="0"/>
                        <w:autoSpaceDE w:val="0"/>
                        <w:autoSpaceDN w:val="0"/>
                        <w:adjustRightInd w:val="0"/>
                        <w:spacing w:line="276" w:lineRule="auto"/>
                        <w:ind w:left="360" w:hanging="360"/>
                        <w:jc w:val="both"/>
                        <w:rPr>
                          <w:rFonts w:ascii="Arial" w:hAnsi="Arial" w:cs="Arial"/>
                          <w:b/>
                          <w:color w:val="002060"/>
                          <w:sz w:val="28"/>
                        </w:rPr>
                      </w:pPr>
                      <w:r>
                        <w:rPr>
                          <w:rFonts w:ascii="Arial" w:hAnsi="Arial" w:cs="Arial"/>
                          <w:b/>
                          <w:color w:val="002060"/>
                          <w:sz w:val="28"/>
                        </w:rPr>
                        <w:t>Additional Needs</w:t>
                      </w:r>
                    </w:p>
                    <w:p w14:paraId="76F9B030" w14:textId="77777777" w:rsidR="00373F7B" w:rsidRPr="004B2A7B" w:rsidRDefault="00373F7B" w:rsidP="00373F7B">
                      <w:pPr>
                        <w:widowControl w:val="0"/>
                        <w:autoSpaceDE w:val="0"/>
                        <w:autoSpaceDN w:val="0"/>
                        <w:adjustRightInd w:val="0"/>
                        <w:spacing w:line="276" w:lineRule="auto"/>
                        <w:ind w:left="360" w:hanging="360"/>
                        <w:jc w:val="both"/>
                        <w:rPr>
                          <w:rFonts w:ascii="Arial" w:hAnsi="Arial" w:cs="Arial"/>
                          <w:b/>
                          <w:color w:val="002060"/>
                          <w:sz w:val="12"/>
                        </w:rPr>
                      </w:pPr>
                    </w:p>
                    <w:p w14:paraId="63E926E2" w14:textId="77777777" w:rsidR="00757D1F" w:rsidRDefault="00757D1F" w:rsidP="00BE2B92">
                      <w:pPr>
                        <w:pStyle w:val="Default"/>
                        <w:spacing w:line="276" w:lineRule="auto"/>
                        <w:jc w:val="both"/>
                        <w:rPr>
                          <w:color w:val="101010"/>
                          <w:sz w:val="18"/>
                          <w:szCs w:val="20"/>
                        </w:rPr>
                      </w:pPr>
                      <w:r w:rsidRPr="00BE2B92">
                        <w:rPr>
                          <w:color w:val="101010"/>
                          <w:sz w:val="18"/>
                          <w:szCs w:val="20"/>
                        </w:rPr>
                        <w:t xml:space="preserve">Schools should have engaged proactively with you in supporting the behaviour of your child with additional needs. </w:t>
                      </w:r>
                    </w:p>
                    <w:p w14:paraId="02859947" w14:textId="77777777" w:rsidR="00BE2B92" w:rsidRPr="00BE2B92" w:rsidRDefault="00BE2B92" w:rsidP="00BE2B92">
                      <w:pPr>
                        <w:pStyle w:val="Default"/>
                        <w:spacing w:line="276" w:lineRule="auto"/>
                        <w:jc w:val="both"/>
                        <w:rPr>
                          <w:color w:val="101010"/>
                          <w:sz w:val="18"/>
                          <w:szCs w:val="20"/>
                        </w:rPr>
                      </w:pPr>
                    </w:p>
                    <w:p w14:paraId="5A55DEDB" w14:textId="77777777" w:rsidR="00757D1F" w:rsidRDefault="00757D1F" w:rsidP="00BE2B92">
                      <w:pPr>
                        <w:pStyle w:val="Default"/>
                        <w:spacing w:line="276" w:lineRule="auto"/>
                        <w:jc w:val="both"/>
                        <w:rPr>
                          <w:color w:val="101010"/>
                          <w:sz w:val="18"/>
                          <w:szCs w:val="20"/>
                        </w:rPr>
                      </w:pPr>
                      <w:r w:rsidRPr="00BE2B92">
                        <w:rPr>
                          <w:color w:val="101010"/>
                          <w:sz w:val="18"/>
                          <w:szCs w:val="20"/>
                        </w:rPr>
                        <w:t xml:space="preserve">Where a school has had concerns about the behaviour, or risk of exclusion, of a child with additional needs, a pupil with an Education Health Care Plan (EHC plan) or a looked after child, it should have, in partnership with others (including the local authority as necessary), considered what additional support or alternative placement may be required. This should have involved assessing the suitability of provision for your child’s SEN. </w:t>
                      </w:r>
                    </w:p>
                    <w:p w14:paraId="2B535BE4" w14:textId="77777777" w:rsidR="00757D1F" w:rsidRPr="00BE2B92" w:rsidRDefault="00757D1F" w:rsidP="00BE2B92">
                      <w:pPr>
                        <w:pStyle w:val="Default"/>
                        <w:spacing w:line="276" w:lineRule="auto"/>
                        <w:jc w:val="both"/>
                        <w:rPr>
                          <w:color w:val="101010"/>
                          <w:sz w:val="18"/>
                          <w:szCs w:val="20"/>
                        </w:rPr>
                      </w:pPr>
                    </w:p>
                    <w:p w14:paraId="37F90CA0" w14:textId="77777777" w:rsidR="00757D1F" w:rsidRPr="00BE2B92" w:rsidRDefault="00757D1F" w:rsidP="00BE2B92">
                      <w:pPr>
                        <w:pStyle w:val="Default"/>
                        <w:spacing w:line="276" w:lineRule="auto"/>
                        <w:jc w:val="both"/>
                        <w:rPr>
                          <w:color w:val="101010"/>
                          <w:sz w:val="18"/>
                          <w:szCs w:val="20"/>
                        </w:rPr>
                      </w:pPr>
                      <w:r w:rsidRPr="00BE2B92">
                        <w:rPr>
                          <w:color w:val="101010"/>
                          <w:sz w:val="18"/>
                          <w:szCs w:val="20"/>
                        </w:rPr>
                        <w:t xml:space="preserve">Where your child has an EHC plan, the school should have considered requesting an early annual review or interim/ emergency review. </w:t>
                      </w:r>
                    </w:p>
                  </w:txbxContent>
                </v:textbox>
                <w10:wrap anchorx="page"/>
              </v:shape>
            </w:pict>
          </mc:Fallback>
        </mc:AlternateContent>
      </w:r>
      <w:r w:rsidRPr="00373F7B">
        <w:rPr>
          <w:noProof/>
          <w:color w:val="002060"/>
          <w:lang w:eastAsia="en-GB"/>
        </w:rPr>
        <mc:AlternateContent>
          <mc:Choice Requires="wps">
            <w:drawing>
              <wp:anchor distT="0" distB="0" distL="114300" distR="114300" simplePos="0" relativeHeight="251673088" behindDoc="0" locked="0" layoutInCell="0" allowOverlap="1" wp14:anchorId="74E1590E" wp14:editId="04225138">
                <wp:simplePos x="0" y="0"/>
                <wp:positionH relativeFrom="page">
                  <wp:posOffset>3551274</wp:posOffset>
                </wp:positionH>
                <wp:positionV relativeFrom="paragraph">
                  <wp:posOffset>14030</wp:posOffset>
                </wp:positionV>
                <wp:extent cx="3402330" cy="7006546"/>
                <wp:effectExtent l="0" t="0" r="762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7006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3C2E2" w14:textId="77777777" w:rsidR="00757D1F" w:rsidRPr="00BE2B92" w:rsidRDefault="00757D1F" w:rsidP="00AA44E2">
                            <w:pPr>
                              <w:pStyle w:val="ListParagraph"/>
                              <w:numPr>
                                <w:ilvl w:val="0"/>
                                <w:numId w:val="13"/>
                              </w:numPr>
                              <w:jc w:val="both"/>
                              <w:rPr>
                                <w:rFonts w:ascii="Arial" w:hAnsi="Arial" w:cs="Arial"/>
                                <w:sz w:val="18"/>
                                <w:szCs w:val="18"/>
                              </w:rPr>
                            </w:pPr>
                            <w:r w:rsidRPr="00BE2B92">
                              <w:rPr>
                                <w:rFonts w:ascii="Arial" w:hAnsi="Arial" w:cs="Arial"/>
                                <w:sz w:val="18"/>
                                <w:szCs w:val="18"/>
                              </w:rPr>
                              <w:t>Make reasonable adjustments to support the attendance and contribution of parties at the meeting;</w:t>
                            </w:r>
                          </w:p>
                          <w:p w14:paraId="6D68159E" w14:textId="77777777" w:rsidR="00757D1F" w:rsidRPr="00BE2B92" w:rsidRDefault="00757D1F" w:rsidP="00AA44E2">
                            <w:pPr>
                              <w:pStyle w:val="ListParagraph"/>
                              <w:numPr>
                                <w:ilvl w:val="0"/>
                                <w:numId w:val="13"/>
                              </w:numPr>
                              <w:jc w:val="both"/>
                              <w:rPr>
                                <w:rFonts w:ascii="Arial" w:hAnsi="Arial" w:cs="Arial"/>
                                <w:sz w:val="18"/>
                                <w:szCs w:val="18"/>
                              </w:rPr>
                            </w:pPr>
                            <w:r w:rsidRPr="00BE2B92">
                              <w:rPr>
                                <w:rFonts w:ascii="Arial" w:hAnsi="Arial" w:cs="Arial"/>
                                <w:sz w:val="18"/>
                                <w:szCs w:val="18"/>
                              </w:rPr>
                              <w:t>Encourage the excluded pupil to attend the meeting and speak on their own behalf whilst taking into account the pupil’s age and understanding.</w:t>
                            </w:r>
                          </w:p>
                          <w:p w14:paraId="4D122D1B" w14:textId="77777777" w:rsidR="00757D1F" w:rsidRPr="00BE2B92" w:rsidRDefault="00757D1F" w:rsidP="00373DFC">
                            <w:pPr>
                              <w:jc w:val="both"/>
                              <w:rPr>
                                <w:rFonts w:ascii="Arial" w:hAnsi="Arial" w:cs="Arial"/>
                                <w:sz w:val="18"/>
                                <w:szCs w:val="18"/>
                              </w:rPr>
                            </w:pPr>
                          </w:p>
                          <w:p w14:paraId="4D59556D" w14:textId="77777777" w:rsidR="00757D1F" w:rsidRPr="00BE2B92" w:rsidRDefault="00757D1F" w:rsidP="00373DFC">
                            <w:pPr>
                              <w:jc w:val="both"/>
                              <w:rPr>
                                <w:rFonts w:ascii="Arial" w:hAnsi="Arial" w:cs="Arial"/>
                                <w:sz w:val="18"/>
                                <w:szCs w:val="18"/>
                              </w:rPr>
                            </w:pPr>
                            <w:r w:rsidRPr="00BE2B92">
                              <w:rPr>
                                <w:rFonts w:ascii="Arial" w:hAnsi="Arial" w:cs="Arial"/>
                                <w:sz w:val="18"/>
                                <w:szCs w:val="18"/>
                              </w:rPr>
                              <w:t>When establishing the facts, in relation to an exclusion, the governing board must apply the civil standard of proof; i.e. ‘on the balance of probabilities’ (it is more likely than not that a fact is true).</w:t>
                            </w:r>
                          </w:p>
                          <w:p w14:paraId="772F10A9" w14:textId="77777777" w:rsidR="00757D1F" w:rsidRPr="00BE2B92" w:rsidRDefault="00757D1F" w:rsidP="00373DFC">
                            <w:pPr>
                              <w:jc w:val="both"/>
                              <w:rPr>
                                <w:rFonts w:ascii="Arial" w:hAnsi="Arial" w:cs="Arial"/>
                                <w:sz w:val="18"/>
                                <w:szCs w:val="18"/>
                              </w:rPr>
                            </w:pPr>
                          </w:p>
                          <w:p w14:paraId="639F09F8" w14:textId="77777777" w:rsidR="00757D1F" w:rsidRPr="00BE2B92" w:rsidRDefault="00757D1F" w:rsidP="00B75D77">
                            <w:pPr>
                              <w:jc w:val="both"/>
                              <w:rPr>
                                <w:rFonts w:ascii="Arial" w:hAnsi="Arial" w:cs="Arial"/>
                                <w:sz w:val="18"/>
                                <w:szCs w:val="18"/>
                              </w:rPr>
                            </w:pPr>
                            <w:r w:rsidRPr="00BE2B92">
                              <w:rPr>
                                <w:rFonts w:ascii="Arial" w:hAnsi="Arial" w:cs="Arial"/>
                                <w:sz w:val="18"/>
                                <w:szCs w:val="18"/>
                              </w:rPr>
                              <w:t xml:space="preserve">The meeting will follow a fixed agenda which gives everyone allocated time to contribute their information.  </w:t>
                            </w:r>
                          </w:p>
                          <w:p w14:paraId="674E628E" w14:textId="77777777" w:rsidR="00757D1F" w:rsidRPr="00B75D77" w:rsidRDefault="00757D1F" w:rsidP="00B75D77">
                            <w:pPr>
                              <w:jc w:val="both"/>
                              <w:rPr>
                                <w:rFonts w:ascii="Arial" w:hAnsi="Arial" w:cs="Arial"/>
                                <w:sz w:val="12"/>
                                <w:szCs w:val="18"/>
                              </w:rPr>
                            </w:pPr>
                          </w:p>
                          <w:p w14:paraId="4527DE44" w14:textId="77777777" w:rsidR="00757D1F" w:rsidRPr="00373F7B" w:rsidRDefault="00757D1F" w:rsidP="00373F7B">
                            <w:pPr>
                              <w:rPr>
                                <w:rFonts w:ascii="Arial" w:hAnsi="Arial" w:cs="Arial"/>
                                <w:b/>
                                <w:color w:val="002060"/>
                                <w:sz w:val="28"/>
                                <w:szCs w:val="18"/>
                              </w:rPr>
                            </w:pPr>
                            <w:r w:rsidRPr="00373F7B">
                              <w:rPr>
                                <w:rFonts w:ascii="Arial" w:hAnsi="Arial" w:cs="Arial"/>
                                <w:b/>
                                <w:color w:val="002060"/>
                                <w:sz w:val="28"/>
                                <w:szCs w:val="18"/>
                              </w:rPr>
                              <w:t>Representations you can make</w:t>
                            </w:r>
                          </w:p>
                          <w:p w14:paraId="2586BA23" w14:textId="77777777" w:rsidR="00757D1F" w:rsidRPr="004B2A7B" w:rsidRDefault="00757D1F" w:rsidP="00B75D77">
                            <w:pPr>
                              <w:jc w:val="both"/>
                              <w:rPr>
                                <w:rFonts w:ascii="Arial" w:hAnsi="Arial" w:cs="Arial"/>
                                <w:b/>
                                <w:color w:val="002060"/>
                                <w:sz w:val="12"/>
                                <w:szCs w:val="18"/>
                              </w:rPr>
                            </w:pPr>
                          </w:p>
                          <w:p w14:paraId="3C9F859D" w14:textId="77777777" w:rsidR="00757D1F" w:rsidRPr="00BE2B92" w:rsidRDefault="00757D1F" w:rsidP="00B75D77">
                            <w:pPr>
                              <w:jc w:val="both"/>
                              <w:rPr>
                                <w:rFonts w:ascii="Arial" w:hAnsi="Arial" w:cs="Arial"/>
                                <w:sz w:val="18"/>
                                <w:szCs w:val="18"/>
                              </w:rPr>
                            </w:pPr>
                            <w:r w:rsidRPr="00BE2B92">
                              <w:rPr>
                                <w:rFonts w:ascii="Arial" w:hAnsi="Arial" w:cs="Arial"/>
                                <w:sz w:val="18"/>
                                <w:szCs w:val="18"/>
                              </w:rPr>
                              <w:t>It is important you feel comfortable to give your input into the GDM. Information you might want to include:</w:t>
                            </w:r>
                          </w:p>
                          <w:p w14:paraId="4ED5BB04" w14:textId="77777777" w:rsidR="00757D1F" w:rsidRPr="00BE2B92" w:rsidRDefault="00757D1F" w:rsidP="00B75D77">
                            <w:pPr>
                              <w:jc w:val="both"/>
                              <w:rPr>
                                <w:rFonts w:ascii="Arial" w:hAnsi="Arial" w:cs="Arial"/>
                                <w:sz w:val="6"/>
                                <w:szCs w:val="18"/>
                              </w:rPr>
                            </w:pPr>
                          </w:p>
                          <w:p w14:paraId="78746044" w14:textId="77777777" w:rsidR="00757D1F" w:rsidRPr="00BE2B92" w:rsidRDefault="00757D1F" w:rsidP="00B75D77">
                            <w:pPr>
                              <w:pStyle w:val="ListParagraph"/>
                              <w:numPr>
                                <w:ilvl w:val="0"/>
                                <w:numId w:val="6"/>
                              </w:numPr>
                              <w:jc w:val="both"/>
                              <w:rPr>
                                <w:rFonts w:ascii="Arial" w:hAnsi="Arial" w:cs="Arial"/>
                                <w:sz w:val="18"/>
                                <w:szCs w:val="18"/>
                              </w:rPr>
                            </w:pPr>
                            <w:r w:rsidRPr="00BE2B92">
                              <w:rPr>
                                <w:rFonts w:ascii="Arial" w:hAnsi="Arial" w:cs="Arial"/>
                                <w:sz w:val="18"/>
                                <w:szCs w:val="18"/>
                              </w:rPr>
                              <w:t>Why you agree/disagree with the decision to exclude.</w:t>
                            </w:r>
                          </w:p>
                          <w:p w14:paraId="239E0C69" w14:textId="77777777" w:rsidR="00757D1F" w:rsidRPr="00BE2B92" w:rsidRDefault="00757D1F" w:rsidP="00B75D77">
                            <w:pPr>
                              <w:pStyle w:val="ListParagraph"/>
                              <w:numPr>
                                <w:ilvl w:val="0"/>
                                <w:numId w:val="6"/>
                              </w:numPr>
                              <w:jc w:val="both"/>
                              <w:rPr>
                                <w:rFonts w:ascii="Arial" w:hAnsi="Arial" w:cs="Arial"/>
                                <w:sz w:val="18"/>
                                <w:szCs w:val="18"/>
                              </w:rPr>
                            </w:pPr>
                            <w:r w:rsidRPr="00BE2B92">
                              <w:rPr>
                                <w:rFonts w:ascii="Arial" w:hAnsi="Arial" w:cs="Arial"/>
                                <w:sz w:val="18"/>
                                <w:szCs w:val="18"/>
                              </w:rPr>
                              <w:t>What impact the exclusion will have.</w:t>
                            </w:r>
                          </w:p>
                          <w:p w14:paraId="014EEDCB" w14:textId="77777777" w:rsidR="00757D1F" w:rsidRPr="00BE2B92" w:rsidRDefault="00757D1F" w:rsidP="00B75D77">
                            <w:pPr>
                              <w:pStyle w:val="ListParagraph"/>
                              <w:numPr>
                                <w:ilvl w:val="0"/>
                                <w:numId w:val="6"/>
                              </w:numPr>
                              <w:jc w:val="both"/>
                              <w:rPr>
                                <w:rFonts w:ascii="Arial" w:hAnsi="Arial" w:cs="Arial"/>
                                <w:sz w:val="18"/>
                                <w:szCs w:val="18"/>
                              </w:rPr>
                            </w:pPr>
                            <w:r w:rsidRPr="00BE2B92">
                              <w:rPr>
                                <w:rFonts w:ascii="Arial" w:hAnsi="Arial" w:cs="Arial"/>
                                <w:sz w:val="18"/>
                                <w:szCs w:val="18"/>
                              </w:rPr>
                              <w:t>What the school has done that has helped.</w:t>
                            </w:r>
                          </w:p>
                          <w:p w14:paraId="4C052976" w14:textId="77777777" w:rsidR="00757D1F" w:rsidRPr="00BE2B92" w:rsidRDefault="00757D1F" w:rsidP="00B75D77">
                            <w:pPr>
                              <w:pStyle w:val="ListParagraph"/>
                              <w:numPr>
                                <w:ilvl w:val="0"/>
                                <w:numId w:val="6"/>
                              </w:numPr>
                              <w:jc w:val="both"/>
                              <w:rPr>
                                <w:rFonts w:ascii="Arial" w:hAnsi="Arial" w:cs="Arial"/>
                                <w:sz w:val="18"/>
                                <w:szCs w:val="18"/>
                              </w:rPr>
                            </w:pPr>
                            <w:r w:rsidRPr="00BE2B92">
                              <w:rPr>
                                <w:rFonts w:ascii="Arial" w:hAnsi="Arial" w:cs="Arial"/>
                                <w:sz w:val="18"/>
                                <w:szCs w:val="18"/>
                              </w:rPr>
                              <w:t>What more you feel the school could have done.</w:t>
                            </w:r>
                          </w:p>
                          <w:p w14:paraId="7D146DDB" w14:textId="77777777" w:rsidR="00757D1F" w:rsidRPr="00BE2B92" w:rsidRDefault="00757D1F" w:rsidP="00B75D77">
                            <w:pPr>
                              <w:pStyle w:val="ListParagraph"/>
                              <w:numPr>
                                <w:ilvl w:val="0"/>
                                <w:numId w:val="6"/>
                              </w:numPr>
                              <w:jc w:val="both"/>
                              <w:rPr>
                                <w:rFonts w:ascii="Arial" w:hAnsi="Arial" w:cs="Arial"/>
                                <w:sz w:val="18"/>
                                <w:szCs w:val="18"/>
                              </w:rPr>
                            </w:pPr>
                            <w:r w:rsidRPr="00BE2B92">
                              <w:rPr>
                                <w:rFonts w:ascii="Arial" w:hAnsi="Arial" w:cs="Arial"/>
                                <w:sz w:val="18"/>
                                <w:szCs w:val="18"/>
                              </w:rPr>
                              <w:t>Any needs or contributing factors you feel</w:t>
                            </w:r>
                            <w:r w:rsidRPr="00BE2B92">
                              <w:rPr>
                                <w:sz w:val="18"/>
                              </w:rPr>
                              <w:t xml:space="preserve"> </w:t>
                            </w:r>
                            <w:r w:rsidRPr="00BE2B92">
                              <w:rPr>
                                <w:rFonts w:ascii="Arial" w:hAnsi="Arial" w:cs="Arial"/>
                                <w:sz w:val="18"/>
                                <w:szCs w:val="18"/>
                              </w:rPr>
                              <w:t xml:space="preserve">were unaddressed or need consideration. </w:t>
                            </w:r>
                          </w:p>
                          <w:p w14:paraId="13C755A2" w14:textId="77777777" w:rsidR="00757D1F" w:rsidRPr="00BE2B92" w:rsidRDefault="00757D1F" w:rsidP="00BC7D0A">
                            <w:pPr>
                              <w:pStyle w:val="ListParagraph"/>
                              <w:numPr>
                                <w:ilvl w:val="0"/>
                                <w:numId w:val="6"/>
                              </w:numPr>
                              <w:jc w:val="both"/>
                              <w:rPr>
                                <w:rFonts w:ascii="Arial" w:hAnsi="Arial" w:cs="Arial"/>
                                <w:sz w:val="18"/>
                                <w:szCs w:val="18"/>
                              </w:rPr>
                            </w:pPr>
                            <w:r w:rsidRPr="00BE2B92">
                              <w:rPr>
                                <w:rFonts w:ascii="Arial" w:hAnsi="Arial" w:cs="Arial"/>
                                <w:sz w:val="18"/>
                                <w:szCs w:val="18"/>
                              </w:rPr>
                              <w:t xml:space="preserve">Any concerns or queries you have.  </w:t>
                            </w:r>
                          </w:p>
                          <w:p w14:paraId="612CF10E" w14:textId="77777777" w:rsidR="00757D1F" w:rsidRPr="00BE2B92" w:rsidRDefault="00757D1F" w:rsidP="00BC7D0A">
                            <w:pPr>
                              <w:jc w:val="both"/>
                              <w:rPr>
                                <w:rFonts w:ascii="Arial" w:hAnsi="Arial" w:cs="Arial"/>
                                <w:sz w:val="18"/>
                                <w:szCs w:val="18"/>
                              </w:rPr>
                            </w:pPr>
                          </w:p>
                          <w:p w14:paraId="142891B0" w14:textId="77777777" w:rsidR="00757D1F" w:rsidRPr="00BE2B92" w:rsidRDefault="00757D1F" w:rsidP="00C37B0E">
                            <w:pPr>
                              <w:jc w:val="both"/>
                              <w:rPr>
                                <w:rFonts w:ascii="Arial" w:hAnsi="Arial" w:cs="Arial"/>
                                <w:sz w:val="18"/>
                                <w:szCs w:val="18"/>
                              </w:rPr>
                            </w:pPr>
                            <w:r w:rsidRPr="00BE2B92">
                              <w:rPr>
                                <w:rFonts w:ascii="Arial" w:hAnsi="Arial" w:cs="Arial"/>
                                <w:sz w:val="18"/>
                                <w:szCs w:val="18"/>
                              </w:rPr>
                              <w:t>It is important that your child also feels they can give their views if they wish to. They could include:</w:t>
                            </w:r>
                          </w:p>
                          <w:p w14:paraId="7369BA1E" w14:textId="77777777" w:rsidR="00757D1F" w:rsidRPr="00BE2B92" w:rsidRDefault="00757D1F" w:rsidP="00C37B0E">
                            <w:pPr>
                              <w:jc w:val="both"/>
                              <w:rPr>
                                <w:rFonts w:ascii="Arial" w:hAnsi="Arial" w:cs="Arial"/>
                                <w:sz w:val="2"/>
                                <w:szCs w:val="18"/>
                              </w:rPr>
                            </w:pPr>
                          </w:p>
                          <w:p w14:paraId="3A15FF0B" w14:textId="77777777" w:rsidR="00757D1F" w:rsidRPr="00BE2B92" w:rsidRDefault="00757D1F" w:rsidP="00BC7D0A">
                            <w:pPr>
                              <w:pStyle w:val="ListParagraph"/>
                              <w:numPr>
                                <w:ilvl w:val="0"/>
                                <w:numId w:val="6"/>
                              </w:numPr>
                              <w:jc w:val="both"/>
                              <w:rPr>
                                <w:rFonts w:ascii="Arial" w:hAnsi="Arial" w:cs="Arial"/>
                                <w:sz w:val="18"/>
                                <w:szCs w:val="18"/>
                              </w:rPr>
                            </w:pPr>
                            <w:r w:rsidRPr="00BE2B92">
                              <w:rPr>
                                <w:rFonts w:ascii="Arial" w:hAnsi="Arial" w:cs="Arial"/>
                                <w:sz w:val="18"/>
                                <w:szCs w:val="18"/>
                              </w:rPr>
                              <w:t>What happened and why they think it did happen.</w:t>
                            </w:r>
                          </w:p>
                          <w:p w14:paraId="78E6236E" w14:textId="77777777" w:rsidR="00757D1F" w:rsidRPr="00BE2B92" w:rsidRDefault="00757D1F" w:rsidP="00BC7D0A">
                            <w:pPr>
                              <w:pStyle w:val="ListParagraph"/>
                              <w:numPr>
                                <w:ilvl w:val="0"/>
                                <w:numId w:val="6"/>
                              </w:numPr>
                              <w:jc w:val="both"/>
                              <w:rPr>
                                <w:rFonts w:ascii="Arial" w:hAnsi="Arial" w:cs="Arial"/>
                                <w:sz w:val="18"/>
                                <w:szCs w:val="18"/>
                              </w:rPr>
                            </w:pPr>
                            <w:r w:rsidRPr="00BE2B92">
                              <w:rPr>
                                <w:rFonts w:ascii="Arial" w:hAnsi="Arial" w:cs="Arial"/>
                                <w:sz w:val="18"/>
                                <w:szCs w:val="18"/>
                              </w:rPr>
                              <w:t>What could be different if they are allowed back to school.</w:t>
                            </w:r>
                          </w:p>
                          <w:p w14:paraId="2FEA3C61" w14:textId="77777777" w:rsidR="00757D1F" w:rsidRPr="00373F7B" w:rsidRDefault="00757D1F" w:rsidP="00373DFC">
                            <w:pPr>
                              <w:jc w:val="both"/>
                              <w:rPr>
                                <w:rFonts w:ascii="Arial" w:hAnsi="Arial" w:cs="Arial"/>
                                <w:sz w:val="18"/>
                                <w:szCs w:val="18"/>
                              </w:rPr>
                            </w:pPr>
                          </w:p>
                          <w:p w14:paraId="481B342C" w14:textId="77777777" w:rsidR="00757D1F" w:rsidRPr="00373F7B" w:rsidRDefault="00757D1F" w:rsidP="00373DFC">
                            <w:pPr>
                              <w:jc w:val="both"/>
                              <w:rPr>
                                <w:rFonts w:ascii="Arial" w:hAnsi="Arial" w:cs="Arial"/>
                                <w:b/>
                                <w:color w:val="002060"/>
                                <w:sz w:val="28"/>
                                <w:szCs w:val="18"/>
                              </w:rPr>
                            </w:pPr>
                            <w:r w:rsidRPr="00373F7B">
                              <w:rPr>
                                <w:rFonts w:ascii="Arial" w:hAnsi="Arial" w:cs="Arial"/>
                                <w:b/>
                                <w:color w:val="002060"/>
                                <w:sz w:val="28"/>
                                <w:szCs w:val="18"/>
                              </w:rPr>
                              <w:t>Reaching a decision</w:t>
                            </w:r>
                          </w:p>
                          <w:p w14:paraId="56AD5B24" w14:textId="77777777" w:rsidR="00757D1F" w:rsidRPr="004B2A7B" w:rsidRDefault="00757D1F" w:rsidP="00373DFC">
                            <w:pPr>
                              <w:jc w:val="both"/>
                              <w:rPr>
                                <w:rFonts w:ascii="Arial" w:hAnsi="Arial" w:cs="Arial"/>
                                <w:sz w:val="12"/>
                                <w:szCs w:val="18"/>
                              </w:rPr>
                            </w:pPr>
                          </w:p>
                          <w:p w14:paraId="538E6824" w14:textId="77777777" w:rsidR="00757D1F" w:rsidRPr="00BE2B92" w:rsidRDefault="00757D1F" w:rsidP="00373F7B">
                            <w:pPr>
                              <w:jc w:val="both"/>
                              <w:rPr>
                                <w:rFonts w:ascii="Arial" w:hAnsi="Arial" w:cs="Arial"/>
                                <w:sz w:val="18"/>
                                <w:szCs w:val="18"/>
                              </w:rPr>
                            </w:pPr>
                            <w:r w:rsidRPr="00BE2B92">
                              <w:rPr>
                                <w:rFonts w:ascii="Arial" w:hAnsi="Arial" w:cs="Arial"/>
                                <w:sz w:val="18"/>
                                <w:szCs w:val="18"/>
                              </w:rPr>
                              <w:t>After hearing all the information, the governing board will ask everyone, except the Clerk, to leave the room and they will deliberate and come to their decision. They can only make one of two decisions:</w:t>
                            </w:r>
                          </w:p>
                          <w:p w14:paraId="193E14C8" w14:textId="77777777" w:rsidR="00757D1F" w:rsidRPr="00BE2B92" w:rsidRDefault="00757D1F" w:rsidP="00373F7B">
                            <w:pPr>
                              <w:jc w:val="both"/>
                              <w:rPr>
                                <w:rFonts w:ascii="Arial" w:hAnsi="Arial" w:cs="Arial"/>
                                <w:sz w:val="18"/>
                                <w:szCs w:val="18"/>
                              </w:rPr>
                            </w:pPr>
                          </w:p>
                          <w:p w14:paraId="7DAFFF1D" w14:textId="77777777" w:rsidR="00757D1F" w:rsidRDefault="00757D1F" w:rsidP="00373F7B">
                            <w:pPr>
                              <w:jc w:val="both"/>
                              <w:rPr>
                                <w:rFonts w:ascii="Arial" w:hAnsi="Arial" w:cs="Arial"/>
                                <w:b/>
                                <w:szCs w:val="18"/>
                              </w:rPr>
                            </w:pPr>
                            <w:r>
                              <w:rPr>
                                <w:rFonts w:ascii="Arial" w:hAnsi="Arial" w:cs="Arial"/>
                                <w:b/>
                                <w:szCs w:val="18"/>
                              </w:rPr>
                              <w:t xml:space="preserve">• </w:t>
                            </w:r>
                            <w:r w:rsidRPr="00373F7B">
                              <w:rPr>
                                <w:rFonts w:ascii="Arial" w:hAnsi="Arial" w:cs="Arial"/>
                                <w:b/>
                                <w:sz w:val="18"/>
                                <w:szCs w:val="18"/>
                              </w:rPr>
                              <w:t xml:space="preserve">Decline to reinstate the pupil (uphold the head teacher’s decision) </w:t>
                            </w:r>
                          </w:p>
                          <w:p w14:paraId="63DB0028" w14:textId="77777777" w:rsidR="00757D1F" w:rsidRDefault="00757D1F" w:rsidP="00373F7B">
                            <w:pPr>
                              <w:jc w:val="both"/>
                              <w:rPr>
                                <w:rFonts w:ascii="Arial" w:hAnsi="Arial" w:cs="Arial"/>
                                <w:szCs w:val="18"/>
                              </w:rPr>
                            </w:pPr>
                          </w:p>
                          <w:p w14:paraId="63A1EBDA" w14:textId="77777777" w:rsidR="00757D1F" w:rsidRPr="00BE2B92" w:rsidRDefault="00757D1F" w:rsidP="00373F7B">
                            <w:pPr>
                              <w:jc w:val="both"/>
                              <w:rPr>
                                <w:rFonts w:ascii="Arial" w:hAnsi="Arial" w:cs="Arial"/>
                                <w:sz w:val="18"/>
                                <w:szCs w:val="18"/>
                              </w:rPr>
                            </w:pPr>
                            <w:r w:rsidRPr="00BE2B92">
                              <w:rPr>
                                <w:rFonts w:ascii="Arial" w:hAnsi="Arial" w:cs="Arial"/>
                                <w:sz w:val="18"/>
                                <w:szCs w:val="18"/>
                              </w:rPr>
                              <w:t xml:space="preserve">This means the exclusion is confirmed and your child will not be returning to the school. </w:t>
                            </w:r>
                          </w:p>
                          <w:p w14:paraId="55E1E48F" w14:textId="77777777" w:rsidR="00BE2B92" w:rsidRDefault="00BE2B92" w:rsidP="00373F7B">
                            <w:pPr>
                              <w:jc w:val="both"/>
                              <w:rPr>
                                <w:rFonts w:ascii="Arial" w:hAnsi="Arial" w:cs="Arial"/>
                                <w:sz w:val="18"/>
                                <w:szCs w:val="18"/>
                              </w:rPr>
                            </w:pPr>
                          </w:p>
                          <w:p w14:paraId="560A1E09" w14:textId="77777777" w:rsidR="00BE2B92" w:rsidRPr="00BE2B92" w:rsidRDefault="00BE2B92" w:rsidP="00373F7B">
                            <w:pPr>
                              <w:jc w:val="both"/>
                              <w:rPr>
                                <w:rFonts w:ascii="Arial" w:hAnsi="Arial" w:cs="Arial"/>
                                <w:sz w:val="18"/>
                                <w:szCs w:val="18"/>
                              </w:rPr>
                            </w:pPr>
                            <w:r w:rsidRPr="00BE2B92">
                              <w:rPr>
                                <w:rFonts w:ascii="Arial" w:hAnsi="Arial" w:cs="Arial"/>
                                <w:sz w:val="18"/>
                                <w:szCs w:val="18"/>
                              </w:rPr>
                              <w:t xml:space="preserve">Where the panel decides against the reinstatement of pupil, parents can request an Independent Review. This will need to be requested within 15 school days and how and where to request this should be set out in the governor’s decision letter. Should you wish to find out more about this process, please contact the </w:t>
                            </w:r>
                            <w:r w:rsidRPr="00BE2B92">
                              <w:rPr>
                                <w:rFonts w:ascii="Arial" w:hAnsi="Arial" w:cs="Arial"/>
                                <w:b/>
                                <w:color w:val="1D1B11"/>
                                <w:sz w:val="18"/>
                              </w:rPr>
                              <w:t>Education Inclusion Ser</w:t>
                            </w:r>
                            <w:r w:rsidRPr="00BE2B92">
                              <w:rPr>
                                <w:rFonts w:ascii="Arial" w:hAnsi="Arial" w:cs="Arial"/>
                                <w:b/>
                                <w:color w:val="1D1B11"/>
                                <w:spacing w:val="-1"/>
                                <w:sz w:val="18"/>
                              </w:rPr>
                              <w:t>v</w:t>
                            </w:r>
                            <w:r w:rsidRPr="00BE2B92">
                              <w:rPr>
                                <w:rFonts w:ascii="Arial" w:hAnsi="Arial" w:cs="Arial"/>
                                <w:b/>
                                <w:color w:val="1D1B11"/>
                                <w:sz w:val="18"/>
                              </w:rPr>
                              <w:t>ice.</w:t>
                            </w:r>
                          </w:p>
                          <w:p w14:paraId="5D2F222C" w14:textId="77777777" w:rsidR="00BE2B92" w:rsidRPr="00BE2B92" w:rsidRDefault="00BE2B92" w:rsidP="00373DFC">
                            <w:pPr>
                              <w:jc w:val="both"/>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1590E" id="_x0000_s1029" type="#_x0000_t202" style="position:absolute;left:0;text-align:left;margin-left:279.65pt;margin-top:1.1pt;width:267.9pt;height:551.7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" o:allowincell="f" filled="f" stroked="f">
                <v:textbox inset="0,0,0,0">
                  <w:txbxContent>
                    <w:p w14:paraId="0953C2E2" w14:textId="77777777" w:rsidR="00757D1F" w:rsidRPr="00BE2B92" w:rsidRDefault="00757D1F" w:rsidP="00AA44E2">
                      <w:pPr>
                        <w:pStyle w:val="ListParagraph"/>
                        <w:numPr>
                          <w:ilvl w:val="0"/>
                          <w:numId w:val="13"/>
                        </w:numPr>
                        <w:jc w:val="both"/>
                        <w:rPr>
                          <w:rFonts w:ascii="Arial" w:hAnsi="Arial" w:cs="Arial"/>
                          <w:sz w:val="18"/>
                          <w:szCs w:val="18"/>
                        </w:rPr>
                      </w:pPr>
                      <w:r w:rsidRPr="00BE2B92">
                        <w:rPr>
                          <w:rFonts w:ascii="Arial" w:hAnsi="Arial" w:cs="Arial"/>
                          <w:sz w:val="18"/>
                          <w:szCs w:val="18"/>
                        </w:rPr>
                        <w:t>Make reasonable adjustments to support the attendance and contribution of parties at the meeting;</w:t>
                      </w:r>
                    </w:p>
                    <w:p w14:paraId="6D68159E" w14:textId="77777777" w:rsidR="00757D1F" w:rsidRPr="00BE2B92" w:rsidRDefault="00757D1F" w:rsidP="00AA44E2">
                      <w:pPr>
                        <w:pStyle w:val="ListParagraph"/>
                        <w:numPr>
                          <w:ilvl w:val="0"/>
                          <w:numId w:val="13"/>
                        </w:numPr>
                        <w:jc w:val="both"/>
                        <w:rPr>
                          <w:rFonts w:ascii="Arial" w:hAnsi="Arial" w:cs="Arial"/>
                          <w:sz w:val="18"/>
                          <w:szCs w:val="18"/>
                        </w:rPr>
                      </w:pPr>
                      <w:r w:rsidRPr="00BE2B92">
                        <w:rPr>
                          <w:rFonts w:ascii="Arial" w:hAnsi="Arial" w:cs="Arial"/>
                          <w:sz w:val="18"/>
                          <w:szCs w:val="18"/>
                        </w:rPr>
                        <w:t>Encourage the excluded pupil to attend the meeting and speak on their own behalf whilst taking into account the pupil’s age and understanding.</w:t>
                      </w:r>
                    </w:p>
                    <w:p w14:paraId="4D122D1B" w14:textId="77777777" w:rsidR="00757D1F" w:rsidRPr="00BE2B92" w:rsidRDefault="00757D1F" w:rsidP="00373DFC">
                      <w:pPr>
                        <w:jc w:val="both"/>
                        <w:rPr>
                          <w:rFonts w:ascii="Arial" w:hAnsi="Arial" w:cs="Arial"/>
                          <w:sz w:val="18"/>
                          <w:szCs w:val="18"/>
                        </w:rPr>
                      </w:pPr>
                    </w:p>
                    <w:p w14:paraId="4D59556D" w14:textId="77777777" w:rsidR="00757D1F" w:rsidRPr="00BE2B92" w:rsidRDefault="00757D1F" w:rsidP="00373DFC">
                      <w:pPr>
                        <w:jc w:val="both"/>
                        <w:rPr>
                          <w:rFonts w:ascii="Arial" w:hAnsi="Arial" w:cs="Arial"/>
                          <w:sz w:val="18"/>
                          <w:szCs w:val="18"/>
                        </w:rPr>
                      </w:pPr>
                      <w:r w:rsidRPr="00BE2B92">
                        <w:rPr>
                          <w:rFonts w:ascii="Arial" w:hAnsi="Arial" w:cs="Arial"/>
                          <w:sz w:val="18"/>
                          <w:szCs w:val="18"/>
                        </w:rPr>
                        <w:t>When establishing the facts, in relation to an exclusion, the governing board must apply the civil standard of proof; i.e. ‘on the balance of probabilities’ (it is more likely than not that a fact is true).</w:t>
                      </w:r>
                    </w:p>
                    <w:p w14:paraId="772F10A9" w14:textId="77777777" w:rsidR="00757D1F" w:rsidRPr="00BE2B92" w:rsidRDefault="00757D1F" w:rsidP="00373DFC">
                      <w:pPr>
                        <w:jc w:val="both"/>
                        <w:rPr>
                          <w:rFonts w:ascii="Arial" w:hAnsi="Arial" w:cs="Arial"/>
                          <w:sz w:val="18"/>
                          <w:szCs w:val="18"/>
                        </w:rPr>
                      </w:pPr>
                    </w:p>
                    <w:p w14:paraId="639F09F8" w14:textId="77777777" w:rsidR="00757D1F" w:rsidRPr="00BE2B92" w:rsidRDefault="00757D1F" w:rsidP="00B75D77">
                      <w:pPr>
                        <w:jc w:val="both"/>
                        <w:rPr>
                          <w:rFonts w:ascii="Arial" w:hAnsi="Arial" w:cs="Arial"/>
                          <w:sz w:val="18"/>
                          <w:szCs w:val="18"/>
                        </w:rPr>
                      </w:pPr>
                      <w:r w:rsidRPr="00BE2B92">
                        <w:rPr>
                          <w:rFonts w:ascii="Arial" w:hAnsi="Arial" w:cs="Arial"/>
                          <w:sz w:val="18"/>
                          <w:szCs w:val="18"/>
                        </w:rPr>
                        <w:t xml:space="preserve">The meeting will follow a fixed agenda which gives everyone allocated time to contribute their information.  </w:t>
                      </w:r>
                    </w:p>
                    <w:p w14:paraId="674E628E" w14:textId="77777777" w:rsidR="00757D1F" w:rsidRPr="00B75D77" w:rsidRDefault="00757D1F" w:rsidP="00B75D77">
                      <w:pPr>
                        <w:jc w:val="both"/>
                        <w:rPr>
                          <w:rFonts w:ascii="Arial" w:hAnsi="Arial" w:cs="Arial"/>
                          <w:sz w:val="12"/>
                          <w:szCs w:val="18"/>
                        </w:rPr>
                      </w:pPr>
                    </w:p>
                    <w:p w14:paraId="4527DE44" w14:textId="77777777" w:rsidR="00757D1F" w:rsidRPr="00373F7B" w:rsidRDefault="00757D1F" w:rsidP="00373F7B">
                      <w:pPr>
                        <w:rPr>
                          <w:rFonts w:ascii="Arial" w:hAnsi="Arial" w:cs="Arial"/>
                          <w:b/>
                          <w:color w:val="002060"/>
                          <w:sz w:val="28"/>
                          <w:szCs w:val="18"/>
                        </w:rPr>
                      </w:pPr>
                      <w:r w:rsidRPr="00373F7B">
                        <w:rPr>
                          <w:rFonts w:ascii="Arial" w:hAnsi="Arial" w:cs="Arial"/>
                          <w:b/>
                          <w:color w:val="002060"/>
                          <w:sz w:val="28"/>
                          <w:szCs w:val="18"/>
                        </w:rPr>
                        <w:t>Representations you can make</w:t>
                      </w:r>
                    </w:p>
                    <w:p w14:paraId="2586BA23" w14:textId="77777777" w:rsidR="00757D1F" w:rsidRPr="004B2A7B" w:rsidRDefault="00757D1F" w:rsidP="00B75D77">
                      <w:pPr>
                        <w:jc w:val="both"/>
                        <w:rPr>
                          <w:rFonts w:ascii="Arial" w:hAnsi="Arial" w:cs="Arial"/>
                          <w:b/>
                          <w:color w:val="002060"/>
                          <w:sz w:val="12"/>
                          <w:szCs w:val="18"/>
                        </w:rPr>
                      </w:pPr>
                    </w:p>
                    <w:p w14:paraId="3C9F859D" w14:textId="77777777" w:rsidR="00757D1F" w:rsidRPr="00BE2B92" w:rsidRDefault="00757D1F" w:rsidP="00B75D77">
                      <w:pPr>
                        <w:jc w:val="both"/>
                        <w:rPr>
                          <w:rFonts w:ascii="Arial" w:hAnsi="Arial" w:cs="Arial"/>
                          <w:sz w:val="18"/>
                          <w:szCs w:val="18"/>
                        </w:rPr>
                      </w:pPr>
                      <w:r w:rsidRPr="00BE2B92">
                        <w:rPr>
                          <w:rFonts w:ascii="Arial" w:hAnsi="Arial" w:cs="Arial"/>
                          <w:sz w:val="18"/>
                          <w:szCs w:val="18"/>
                        </w:rPr>
                        <w:t>It is important you feel comfortable to give your input into the GDM. Information you might want to include:</w:t>
                      </w:r>
                    </w:p>
                    <w:p w14:paraId="4ED5BB04" w14:textId="77777777" w:rsidR="00757D1F" w:rsidRPr="00BE2B92" w:rsidRDefault="00757D1F" w:rsidP="00B75D77">
                      <w:pPr>
                        <w:jc w:val="both"/>
                        <w:rPr>
                          <w:rFonts w:ascii="Arial" w:hAnsi="Arial" w:cs="Arial"/>
                          <w:sz w:val="6"/>
                          <w:szCs w:val="18"/>
                        </w:rPr>
                      </w:pPr>
                    </w:p>
                    <w:p w14:paraId="78746044" w14:textId="77777777" w:rsidR="00757D1F" w:rsidRPr="00BE2B92" w:rsidRDefault="00757D1F" w:rsidP="00B75D77">
                      <w:pPr>
                        <w:pStyle w:val="ListParagraph"/>
                        <w:numPr>
                          <w:ilvl w:val="0"/>
                          <w:numId w:val="6"/>
                        </w:numPr>
                        <w:jc w:val="both"/>
                        <w:rPr>
                          <w:rFonts w:ascii="Arial" w:hAnsi="Arial" w:cs="Arial"/>
                          <w:sz w:val="18"/>
                          <w:szCs w:val="18"/>
                        </w:rPr>
                      </w:pPr>
                      <w:r w:rsidRPr="00BE2B92">
                        <w:rPr>
                          <w:rFonts w:ascii="Arial" w:hAnsi="Arial" w:cs="Arial"/>
                          <w:sz w:val="18"/>
                          <w:szCs w:val="18"/>
                        </w:rPr>
                        <w:t>Why you agree/disagree with the decision to exclude.</w:t>
                      </w:r>
                    </w:p>
                    <w:p w14:paraId="239E0C69" w14:textId="77777777" w:rsidR="00757D1F" w:rsidRPr="00BE2B92" w:rsidRDefault="00757D1F" w:rsidP="00B75D77">
                      <w:pPr>
                        <w:pStyle w:val="ListParagraph"/>
                        <w:numPr>
                          <w:ilvl w:val="0"/>
                          <w:numId w:val="6"/>
                        </w:numPr>
                        <w:jc w:val="both"/>
                        <w:rPr>
                          <w:rFonts w:ascii="Arial" w:hAnsi="Arial" w:cs="Arial"/>
                          <w:sz w:val="18"/>
                          <w:szCs w:val="18"/>
                        </w:rPr>
                      </w:pPr>
                      <w:r w:rsidRPr="00BE2B92">
                        <w:rPr>
                          <w:rFonts w:ascii="Arial" w:hAnsi="Arial" w:cs="Arial"/>
                          <w:sz w:val="18"/>
                          <w:szCs w:val="18"/>
                        </w:rPr>
                        <w:t>What impact the exclusion will have.</w:t>
                      </w:r>
                    </w:p>
                    <w:p w14:paraId="014EEDCB" w14:textId="77777777" w:rsidR="00757D1F" w:rsidRPr="00BE2B92" w:rsidRDefault="00757D1F" w:rsidP="00B75D77">
                      <w:pPr>
                        <w:pStyle w:val="ListParagraph"/>
                        <w:numPr>
                          <w:ilvl w:val="0"/>
                          <w:numId w:val="6"/>
                        </w:numPr>
                        <w:jc w:val="both"/>
                        <w:rPr>
                          <w:rFonts w:ascii="Arial" w:hAnsi="Arial" w:cs="Arial"/>
                          <w:sz w:val="18"/>
                          <w:szCs w:val="18"/>
                        </w:rPr>
                      </w:pPr>
                      <w:r w:rsidRPr="00BE2B92">
                        <w:rPr>
                          <w:rFonts w:ascii="Arial" w:hAnsi="Arial" w:cs="Arial"/>
                          <w:sz w:val="18"/>
                          <w:szCs w:val="18"/>
                        </w:rPr>
                        <w:t>What the school has done that has helped.</w:t>
                      </w:r>
                    </w:p>
                    <w:p w14:paraId="4C052976" w14:textId="77777777" w:rsidR="00757D1F" w:rsidRPr="00BE2B92" w:rsidRDefault="00757D1F" w:rsidP="00B75D77">
                      <w:pPr>
                        <w:pStyle w:val="ListParagraph"/>
                        <w:numPr>
                          <w:ilvl w:val="0"/>
                          <w:numId w:val="6"/>
                        </w:numPr>
                        <w:jc w:val="both"/>
                        <w:rPr>
                          <w:rFonts w:ascii="Arial" w:hAnsi="Arial" w:cs="Arial"/>
                          <w:sz w:val="18"/>
                          <w:szCs w:val="18"/>
                        </w:rPr>
                      </w:pPr>
                      <w:r w:rsidRPr="00BE2B92">
                        <w:rPr>
                          <w:rFonts w:ascii="Arial" w:hAnsi="Arial" w:cs="Arial"/>
                          <w:sz w:val="18"/>
                          <w:szCs w:val="18"/>
                        </w:rPr>
                        <w:t>What more you feel the school could have done.</w:t>
                      </w:r>
                    </w:p>
                    <w:p w14:paraId="7D146DDB" w14:textId="77777777" w:rsidR="00757D1F" w:rsidRPr="00BE2B92" w:rsidRDefault="00757D1F" w:rsidP="00B75D77">
                      <w:pPr>
                        <w:pStyle w:val="ListParagraph"/>
                        <w:numPr>
                          <w:ilvl w:val="0"/>
                          <w:numId w:val="6"/>
                        </w:numPr>
                        <w:jc w:val="both"/>
                        <w:rPr>
                          <w:rFonts w:ascii="Arial" w:hAnsi="Arial" w:cs="Arial"/>
                          <w:sz w:val="18"/>
                          <w:szCs w:val="18"/>
                        </w:rPr>
                      </w:pPr>
                      <w:r w:rsidRPr="00BE2B92">
                        <w:rPr>
                          <w:rFonts w:ascii="Arial" w:hAnsi="Arial" w:cs="Arial"/>
                          <w:sz w:val="18"/>
                          <w:szCs w:val="18"/>
                        </w:rPr>
                        <w:t>Any needs or contributing factors you feel</w:t>
                      </w:r>
                      <w:r w:rsidRPr="00BE2B92">
                        <w:rPr>
                          <w:sz w:val="18"/>
                        </w:rPr>
                        <w:t xml:space="preserve"> </w:t>
                      </w:r>
                      <w:r w:rsidRPr="00BE2B92">
                        <w:rPr>
                          <w:rFonts w:ascii="Arial" w:hAnsi="Arial" w:cs="Arial"/>
                          <w:sz w:val="18"/>
                          <w:szCs w:val="18"/>
                        </w:rPr>
                        <w:t xml:space="preserve">were unaddressed or need consideration. </w:t>
                      </w:r>
                    </w:p>
                    <w:p w14:paraId="13C755A2" w14:textId="77777777" w:rsidR="00757D1F" w:rsidRPr="00BE2B92" w:rsidRDefault="00757D1F" w:rsidP="00BC7D0A">
                      <w:pPr>
                        <w:pStyle w:val="ListParagraph"/>
                        <w:numPr>
                          <w:ilvl w:val="0"/>
                          <w:numId w:val="6"/>
                        </w:numPr>
                        <w:jc w:val="both"/>
                        <w:rPr>
                          <w:rFonts w:ascii="Arial" w:hAnsi="Arial" w:cs="Arial"/>
                          <w:sz w:val="18"/>
                          <w:szCs w:val="18"/>
                        </w:rPr>
                      </w:pPr>
                      <w:r w:rsidRPr="00BE2B92">
                        <w:rPr>
                          <w:rFonts w:ascii="Arial" w:hAnsi="Arial" w:cs="Arial"/>
                          <w:sz w:val="18"/>
                          <w:szCs w:val="18"/>
                        </w:rPr>
                        <w:t xml:space="preserve">Any concerns or queries you have.  </w:t>
                      </w:r>
                    </w:p>
                    <w:p w14:paraId="612CF10E" w14:textId="77777777" w:rsidR="00757D1F" w:rsidRPr="00BE2B92" w:rsidRDefault="00757D1F" w:rsidP="00BC7D0A">
                      <w:pPr>
                        <w:jc w:val="both"/>
                        <w:rPr>
                          <w:rFonts w:ascii="Arial" w:hAnsi="Arial" w:cs="Arial"/>
                          <w:sz w:val="18"/>
                          <w:szCs w:val="18"/>
                        </w:rPr>
                      </w:pPr>
                    </w:p>
                    <w:p w14:paraId="142891B0" w14:textId="77777777" w:rsidR="00757D1F" w:rsidRPr="00BE2B92" w:rsidRDefault="00757D1F" w:rsidP="00C37B0E">
                      <w:pPr>
                        <w:jc w:val="both"/>
                        <w:rPr>
                          <w:rFonts w:ascii="Arial" w:hAnsi="Arial" w:cs="Arial"/>
                          <w:sz w:val="18"/>
                          <w:szCs w:val="18"/>
                        </w:rPr>
                      </w:pPr>
                      <w:r w:rsidRPr="00BE2B92">
                        <w:rPr>
                          <w:rFonts w:ascii="Arial" w:hAnsi="Arial" w:cs="Arial"/>
                          <w:sz w:val="18"/>
                          <w:szCs w:val="18"/>
                        </w:rPr>
                        <w:t>It is important that your child also feels they can give their views if they wish to. They could include:</w:t>
                      </w:r>
                    </w:p>
                    <w:p w14:paraId="7369BA1E" w14:textId="77777777" w:rsidR="00757D1F" w:rsidRPr="00BE2B92" w:rsidRDefault="00757D1F" w:rsidP="00C37B0E">
                      <w:pPr>
                        <w:jc w:val="both"/>
                        <w:rPr>
                          <w:rFonts w:ascii="Arial" w:hAnsi="Arial" w:cs="Arial"/>
                          <w:sz w:val="2"/>
                          <w:szCs w:val="18"/>
                        </w:rPr>
                      </w:pPr>
                    </w:p>
                    <w:p w14:paraId="3A15FF0B" w14:textId="77777777" w:rsidR="00757D1F" w:rsidRPr="00BE2B92" w:rsidRDefault="00757D1F" w:rsidP="00BC7D0A">
                      <w:pPr>
                        <w:pStyle w:val="ListParagraph"/>
                        <w:numPr>
                          <w:ilvl w:val="0"/>
                          <w:numId w:val="6"/>
                        </w:numPr>
                        <w:jc w:val="both"/>
                        <w:rPr>
                          <w:rFonts w:ascii="Arial" w:hAnsi="Arial" w:cs="Arial"/>
                          <w:sz w:val="18"/>
                          <w:szCs w:val="18"/>
                        </w:rPr>
                      </w:pPr>
                      <w:r w:rsidRPr="00BE2B92">
                        <w:rPr>
                          <w:rFonts w:ascii="Arial" w:hAnsi="Arial" w:cs="Arial"/>
                          <w:sz w:val="18"/>
                          <w:szCs w:val="18"/>
                        </w:rPr>
                        <w:t>What happened and why they think it did happen.</w:t>
                      </w:r>
                    </w:p>
                    <w:p w14:paraId="78E6236E" w14:textId="77777777" w:rsidR="00757D1F" w:rsidRPr="00BE2B92" w:rsidRDefault="00757D1F" w:rsidP="00BC7D0A">
                      <w:pPr>
                        <w:pStyle w:val="ListParagraph"/>
                        <w:numPr>
                          <w:ilvl w:val="0"/>
                          <w:numId w:val="6"/>
                        </w:numPr>
                        <w:jc w:val="both"/>
                        <w:rPr>
                          <w:rFonts w:ascii="Arial" w:hAnsi="Arial" w:cs="Arial"/>
                          <w:sz w:val="18"/>
                          <w:szCs w:val="18"/>
                        </w:rPr>
                      </w:pPr>
                      <w:r w:rsidRPr="00BE2B92">
                        <w:rPr>
                          <w:rFonts w:ascii="Arial" w:hAnsi="Arial" w:cs="Arial"/>
                          <w:sz w:val="18"/>
                          <w:szCs w:val="18"/>
                        </w:rPr>
                        <w:t>What could be different if they are allowed back to school.</w:t>
                      </w:r>
                    </w:p>
                    <w:p w14:paraId="2FEA3C61" w14:textId="77777777" w:rsidR="00757D1F" w:rsidRPr="00373F7B" w:rsidRDefault="00757D1F" w:rsidP="00373DFC">
                      <w:pPr>
                        <w:jc w:val="both"/>
                        <w:rPr>
                          <w:rFonts w:ascii="Arial" w:hAnsi="Arial" w:cs="Arial"/>
                          <w:sz w:val="18"/>
                          <w:szCs w:val="18"/>
                        </w:rPr>
                      </w:pPr>
                    </w:p>
                    <w:p w14:paraId="481B342C" w14:textId="77777777" w:rsidR="00757D1F" w:rsidRPr="00373F7B" w:rsidRDefault="00757D1F" w:rsidP="00373DFC">
                      <w:pPr>
                        <w:jc w:val="both"/>
                        <w:rPr>
                          <w:rFonts w:ascii="Arial" w:hAnsi="Arial" w:cs="Arial"/>
                          <w:b/>
                          <w:color w:val="002060"/>
                          <w:sz w:val="28"/>
                          <w:szCs w:val="18"/>
                        </w:rPr>
                      </w:pPr>
                      <w:r w:rsidRPr="00373F7B">
                        <w:rPr>
                          <w:rFonts w:ascii="Arial" w:hAnsi="Arial" w:cs="Arial"/>
                          <w:b/>
                          <w:color w:val="002060"/>
                          <w:sz w:val="28"/>
                          <w:szCs w:val="18"/>
                        </w:rPr>
                        <w:t>Reaching a decision</w:t>
                      </w:r>
                    </w:p>
                    <w:p w14:paraId="56AD5B24" w14:textId="77777777" w:rsidR="00757D1F" w:rsidRPr="004B2A7B" w:rsidRDefault="00757D1F" w:rsidP="00373DFC">
                      <w:pPr>
                        <w:jc w:val="both"/>
                        <w:rPr>
                          <w:rFonts w:ascii="Arial" w:hAnsi="Arial" w:cs="Arial"/>
                          <w:sz w:val="12"/>
                          <w:szCs w:val="18"/>
                        </w:rPr>
                      </w:pPr>
                    </w:p>
                    <w:p w14:paraId="538E6824" w14:textId="77777777" w:rsidR="00757D1F" w:rsidRPr="00BE2B92" w:rsidRDefault="00757D1F" w:rsidP="00373F7B">
                      <w:pPr>
                        <w:jc w:val="both"/>
                        <w:rPr>
                          <w:rFonts w:ascii="Arial" w:hAnsi="Arial" w:cs="Arial"/>
                          <w:sz w:val="18"/>
                          <w:szCs w:val="18"/>
                        </w:rPr>
                      </w:pPr>
                      <w:r w:rsidRPr="00BE2B92">
                        <w:rPr>
                          <w:rFonts w:ascii="Arial" w:hAnsi="Arial" w:cs="Arial"/>
                          <w:sz w:val="18"/>
                          <w:szCs w:val="18"/>
                        </w:rPr>
                        <w:t>After hearing all the information, the governing board will ask everyone, except the Clerk, to leave the room and they will deliberate and come to their decision. They can only make one of two decisions:</w:t>
                      </w:r>
                    </w:p>
                    <w:p w14:paraId="193E14C8" w14:textId="77777777" w:rsidR="00757D1F" w:rsidRPr="00BE2B92" w:rsidRDefault="00757D1F" w:rsidP="00373F7B">
                      <w:pPr>
                        <w:jc w:val="both"/>
                        <w:rPr>
                          <w:rFonts w:ascii="Arial" w:hAnsi="Arial" w:cs="Arial"/>
                          <w:sz w:val="18"/>
                          <w:szCs w:val="18"/>
                        </w:rPr>
                      </w:pPr>
                    </w:p>
                    <w:p w14:paraId="7DAFFF1D" w14:textId="77777777" w:rsidR="00757D1F" w:rsidRDefault="00757D1F" w:rsidP="00373F7B">
                      <w:pPr>
                        <w:jc w:val="both"/>
                        <w:rPr>
                          <w:rFonts w:ascii="Arial" w:hAnsi="Arial" w:cs="Arial"/>
                          <w:b/>
                          <w:szCs w:val="18"/>
                        </w:rPr>
                      </w:pPr>
                      <w:r>
                        <w:rPr>
                          <w:rFonts w:ascii="Arial" w:hAnsi="Arial" w:cs="Arial"/>
                          <w:b/>
                          <w:szCs w:val="18"/>
                        </w:rPr>
                        <w:t xml:space="preserve">• </w:t>
                      </w:r>
                      <w:r w:rsidRPr="00373F7B">
                        <w:rPr>
                          <w:rFonts w:ascii="Arial" w:hAnsi="Arial" w:cs="Arial"/>
                          <w:b/>
                          <w:sz w:val="18"/>
                          <w:szCs w:val="18"/>
                        </w:rPr>
                        <w:t xml:space="preserve">Decline to reinstate the pupil (uphold the head teacher’s decision) </w:t>
                      </w:r>
                    </w:p>
                    <w:p w14:paraId="63DB0028" w14:textId="77777777" w:rsidR="00757D1F" w:rsidRDefault="00757D1F" w:rsidP="00373F7B">
                      <w:pPr>
                        <w:jc w:val="both"/>
                        <w:rPr>
                          <w:rFonts w:ascii="Arial" w:hAnsi="Arial" w:cs="Arial"/>
                          <w:szCs w:val="18"/>
                        </w:rPr>
                      </w:pPr>
                    </w:p>
                    <w:p w14:paraId="63A1EBDA" w14:textId="77777777" w:rsidR="00757D1F" w:rsidRPr="00BE2B92" w:rsidRDefault="00757D1F" w:rsidP="00373F7B">
                      <w:pPr>
                        <w:jc w:val="both"/>
                        <w:rPr>
                          <w:rFonts w:ascii="Arial" w:hAnsi="Arial" w:cs="Arial"/>
                          <w:sz w:val="18"/>
                          <w:szCs w:val="18"/>
                        </w:rPr>
                      </w:pPr>
                      <w:r w:rsidRPr="00BE2B92">
                        <w:rPr>
                          <w:rFonts w:ascii="Arial" w:hAnsi="Arial" w:cs="Arial"/>
                          <w:sz w:val="18"/>
                          <w:szCs w:val="18"/>
                        </w:rPr>
                        <w:t xml:space="preserve">This means the exclusion is confirmed and your child will not be returning to the school. </w:t>
                      </w:r>
                    </w:p>
                    <w:p w14:paraId="55E1E48F" w14:textId="77777777" w:rsidR="00BE2B92" w:rsidRDefault="00BE2B92" w:rsidP="00373F7B">
                      <w:pPr>
                        <w:jc w:val="both"/>
                        <w:rPr>
                          <w:rFonts w:ascii="Arial" w:hAnsi="Arial" w:cs="Arial"/>
                          <w:sz w:val="18"/>
                          <w:szCs w:val="18"/>
                        </w:rPr>
                      </w:pPr>
                    </w:p>
                    <w:p w14:paraId="560A1E09" w14:textId="77777777" w:rsidR="00BE2B92" w:rsidRPr="00BE2B92" w:rsidRDefault="00BE2B92" w:rsidP="00373F7B">
                      <w:pPr>
                        <w:jc w:val="both"/>
                        <w:rPr>
                          <w:rFonts w:ascii="Arial" w:hAnsi="Arial" w:cs="Arial"/>
                          <w:sz w:val="18"/>
                          <w:szCs w:val="18"/>
                        </w:rPr>
                      </w:pPr>
                      <w:r w:rsidRPr="00BE2B92">
                        <w:rPr>
                          <w:rFonts w:ascii="Arial" w:hAnsi="Arial" w:cs="Arial"/>
                          <w:sz w:val="18"/>
                          <w:szCs w:val="18"/>
                        </w:rPr>
                        <w:t xml:space="preserve">Where the panel decides against the reinstatement of pupil, parents can request an Independent Review. This will need to be requested within 15 school days and how and where to request this should be set out in the governor’s decision letter. Should you wish to find out more about this process, please contact the </w:t>
                      </w:r>
                      <w:r w:rsidRPr="00BE2B92">
                        <w:rPr>
                          <w:rFonts w:ascii="Arial" w:hAnsi="Arial" w:cs="Arial"/>
                          <w:b/>
                          <w:color w:val="1D1B11"/>
                          <w:sz w:val="18"/>
                        </w:rPr>
                        <w:t>Education Inclusion Ser</w:t>
                      </w:r>
                      <w:r w:rsidRPr="00BE2B92">
                        <w:rPr>
                          <w:rFonts w:ascii="Arial" w:hAnsi="Arial" w:cs="Arial"/>
                          <w:b/>
                          <w:color w:val="1D1B11"/>
                          <w:spacing w:val="-1"/>
                          <w:sz w:val="18"/>
                        </w:rPr>
                        <w:t>v</w:t>
                      </w:r>
                      <w:r w:rsidRPr="00BE2B92">
                        <w:rPr>
                          <w:rFonts w:ascii="Arial" w:hAnsi="Arial" w:cs="Arial"/>
                          <w:b/>
                          <w:color w:val="1D1B11"/>
                          <w:sz w:val="18"/>
                        </w:rPr>
                        <w:t>ice.</w:t>
                      </w:r>
                    </w:p>
                    <w:p w14:paraId="5D2F222C" w14:textId="77777777" w:rsidR="00BE2B92" w:rsidRPr="00BE2B92" w:rsidRDefault="00BE2B92" w:rsidP="00373DFC">
                      <w:pPr>
                        <w:jc w:val="both"/>
                        <w:rPr>
                          <w:rFonts w:ascii="Arial" w:hAnsi="Arial" w:cs="Arial"/>
                          <w:sz w:val="18"/>
                          <w:szCs w:val="18"/>
                        </w:rPr>
                      </w:pPr>
                    </w:p>
                  </w:txbxContent>
                </v:textbox>
                <w10:wrap anchorx="page"/>
              </v:shape>
            </w:pict>
          </mc:Fallback>
        </mc:AlternateContent>
      </w:r>
      <w:r w:rsidR="00BF3CDC" w:rsidRPr="00373F7B">
        <w:rPr>
          <w:rFonts w:ascii="Arial" w:hAnsi="Arial"/>
          <w:b/>
          <w:bCs/>
          <w:color w:val="002060"/>
          <w:sz w:val="28"/>
          <w:szCs w:val="28"/>
        </w:rPr>
        <w:t>Wh</w:t>
      </w:r>
      <w:r w:rsidR="003D0EFC" w:rsidRPr="00373F7B">
        <w:rPr>
          <w:rFonts w:ascii="Arial" w:hAnsi="Arial"/>
          <w:b/>
          <w:bCs/>
          <w:color w:val="002060"/>
          <w:sz w:val="28"/>
          <w:szCs w:val="28"/>
        </w:rPr>
        <w:t>at happens next?</w:t>
      </w:r>
    </w:p>
    <w:p w14:paraId="743EE931" w14:textId="77777777" w:rsidR="00A73D9F" w:rsidRPr="00A73D9F" w:rsidRDefault="00A73D9F" w:rsidP="00450E30">
      <w:pPr>
        <w:widowControl w:val="0"/>
        <w:autoSpaceDE w:val="0"/>
        <w:autoSpaceDN w:val="0"/>
        <w:adjustRightInd w:val="0"/>
        <w:spacing w:line="100" w:lineRule="exact"/>
        <w:ind w:right="11340"/>
        <w:jc w:val="both"/>
        <w:rPr>
          <w:rFonts w:ascii="Arial" w:hAnsi="Arial"/>
          <w:b/>
          <w:bCs/>
          <w:color w:val="003299"/>
          <w:szCs w:val="28"/>
        </w:rPr>
      </w:pPr>
    </w:p>
    <w:p w14:paraId="2C84FCA1" w14:textId="77777777" w:rsidR="00491471" w:rsidRPr="00757D1F" w:rsidRDefault="00236463" w:rsidP="00A73D9F">
      <w:pPr>
        <w:widowControl w:val="0"/>
        <w:autoSpaceDE w:val="0"/>
        <w:autoSpaceDN w:val="0"/>
        <w:adjustRightInd w:val="0"/>
        <w:ind w:right="11339"/>
        <w:jc w:val="both"/>
        <w:rPr>
          <w:rFonts w:ascii="Arial" w:hAnsi="Arial"/>
          <w:bCs/>
          <w:sz w:val="18"/>
        </w:rPr>
      </w:pPr>
      <w:r w:rsidRPr="00757D1F">
        <w:rPr>
          <w:rFonts w:ascii="Arial" w:hAnsi="Arial"/>
          <w:bCs/>
          <w:sz w:val="18"/>
        </w:rPr>
        <w:t>When a child is permanently excluded</w:t>
      </w:r>
      <w:r w:rsidR="00C61754" w:rsidRPr="00757D1F">
        <w:rPr>
          <w:rFonts w:ascii="Arial" w:hAnsi="Arial"/>
          <w:bCs/>
          <w:sz w:val="18"/>
        </w:rPr>
        <w:t>, the local authority will</w:t>
      </w:r>
      <w:r w:rsidR="00491471" w:rsidRPr="00757D1F">
        <w:rPr>
          <w:rFonts w:ascii="Arial" w:hAnsi="Arial"/>
          <w:bCs/>
          <w:sz w:val="18"/>
        </w:rPr>
        <w:t xml:space="preserve"> arrange su</w:t>
      </w:r>
      <w:r w:rsidR="00142E37" w:rsidRPr="00757D1F">
        <w:rPr>
          <w:rFonts w:ascii="Arial" w:hAnsi="Arial"/>
          <w:bCs/>
          <w:sz w:val="18"/>
        </w:rPr>
        <w:t xml:space="preserve">itable full-time education for your </w:t>
      </w:r>
      <w:r w:rsidR="00AA44E2" w:rsidRPr="00757D1F">
        <w:rPr>
          <w:rFonts w:ascii="Arial" w:hAnsi="Arial"/>
          <w:bCs/>
          <w:sz w:val="18"/>
        </w:rPr>
        <w:t>child;</w:t>
      </w:r>
      <w:r w:rsidR="00142E37" w:rsidRPr="00757D1F">
        <w:rPr>
          <w:rFonts w:ascii="Arial" w:hAnsi="Arial"/>
          <w:bCs/>
          <w:sz w:val="18"/>
        </w:rPr>
        <w:t xml:space="preserve"> this will</w:t>
      </w:r>
      <w:r w:rsidR="00491471" w:rsidRPr="00757D1F">
        <w:rPr>
          <w:rFonts w:ascii="Arial" w:hAnsi="Arial"/>
          <w:bCs/>
          <w:sz w:val="18"/>
        </w:rPr>
        <w:t xml:space="preserve"> begin no later than the sixth school day of the exclusion</w:t>
      </w:r>
      <w:r w:rsidR="00925430" w:rsidRPr="00757D1F">
        <w:rPr>
          <w:rFonts w:ascii="Arial" w:hAnsi="Arial"/>
          <w:bCs/>
          <w:sz w:val="18"/>
        </w:rPr>
        <w:t>, where your child is open to social care arrangements will be made from the first school day</w:t>
      </w:r>
      <w:r w:rsidR="00491471" w:rsidRPr="00757D1F">
        <w:rPr>
          <w:rFonts w:ascii="Arial" w:hAnsi="Arial"/>
          <w:bCs/>
          <w:sz w:val="18"/>
        </w:rPr>
        <w:t>.</w:t>
      </w:r>
    </w:p>
    <w:p w14:paraId="04DC81D6" w14:textId="77777777" w:rsidR="00347FBA" w:rsidRPr="00757D1F" w:rsidRDefault="00347FBA" w:rsidP="00450E30">
      <w:pPr>
        <w:widowControl w:val="0"/>
        <w:autoSpaceDE w:val="0"/>
        <w:autoSpaceDN w:val="0"/>
        <w:adjustRightInd w:val="0"/>
        <w:spacing w:line="100" w:lineRule="exact"/>
        <w:ind w:right="11340"/>
        <w:jc w:val="both"/>
        <w:rPr>
          <w:rFonts w:ascii="Arial" w:hAnsi="Arial"/>
          <w:color w:val="000000"/>
          <w:szCs w:val="21"/>
        </w:rPr>
      </w:pPr>
    </w:p>
    <w:p w14:paraId="1A6D9DF3" w14:textId="59925B95" w:rsidR="00B91A92" w:rsidRPr="00757D1F" w:rsidRDefault="00C61754" w:rsidP="00A73D9F">
      <w:pPr>
        <w:widowControl w:val="0"/>
        <w:autoSpaceDE w:val="0"/>
        <w:autoSpaceDN w:val="0"/>
        <w:adjustRightInd w:val="0"/>
        <w:spacing w:line="234" w:lineRule="exact"/>
        <w:ind w:right="11339"/>
        <w:jc w:val="both"/>
        <w:rPr>
          <w:rFonts w:ascii="Arial" w:hAnsi="Arial"/>
          <w:color w:val="000000"/>
          <w:sz w:val="18"/>
          <w:szCs w:val="21"/>
        </w:rPr>
      </w:pPr>
      <w:r w:rsidRPr="00757D1F">
        <w:rPr>
          <w:rFonts w:ascii="Arial" w:hAnsi="Arial"/>
          <w:color w:val="000000"/>
          <w:sz w:val="18"/>
          <w:szCs w:val="21"/>
        </w:rPr>
        <w:t xml:space="preserve">The </w:t>
      </w:r>
      <w:r w:rsidR="007870A5" w:rsidRPr="00757D1F">
        <w:rPr>
          <w:rFonts w:ascii="Arial" w:hAnsi="Arial"/>
          <w:color w:val="000000"/>
          <w:sz w:val="18"/>
          <w:szCs w:val="21"/>
        </w:rPr>
        <w:t xml:space="preserve">school’s </w:t>
      </w:r>
      <w:r w:rsidR="002B6BEF" w:rsidRPr="00757D1F">
        <w:rPr>
          <w:rFonts w:ascii="Arial" w:hAnsi="Arial"/>
          <w:color w:val="000000"/>
          <w:sz w:val="18"/>
          <w:szCs w:val="21"/>
        </w:rPr>
        <w:t xml:space="preserve">governing board must meet to </w:t>
      </w:r>
      <w:r w:rsidR="007870A5" w:rsidRPr="00757D1F">
        <w:rPr>
          <w:rFonts w:ascii="Arial" w:hAnsi="Arial"/>
          <w:color w:val="000000"/>
          <w:sz w:val="18"/>
          <w:szCs w:val="21"/>
        </w:rPr>
        <w:t xml:space="preserve">consider </w:t>
      </w:r>
      <w:r w:rsidR="00142E37" w:rsidRPr="00757D1F">
        <w:rPr>
          <w:rFonts w:ascii="Arial" w:hAnsi="Arial"/>
          <w:color w:val="000000"/>
          <w:sz w:val="18"/>
          <w:szCs w:val="21"/>
        </w:rPr>
        <w:t>whether they believe the exclusion should be upheld. This meeting should be</w:t>
      </w:r>
      <w:r w:rsidR="002B6BEF" w:rsidRPr="00757D1F">
        <w:rPr>
          <w:rFonts w:ascii="Arial" w:hAnsi="Arial"/>
          <w:color w:val="000000"/>
          <w:sz w:val="18"/>
          <w:szCs w:val="21"/>
        </w:rPr>
        <w:t xml:space="preserve"> </w:t>
      </w:r>
      <w:r w:rsidR="00574400">
        <w:rPr>
          <w:rFonts w:ascii="Arial" w:hAnsi="Arial"/>
          <w:color w:val="000000"/>
          <w:sz w:val="18"/>
          <w:szCs w:val="21"/>
        </w:rPr>
        <w:t xml:space="preserve">held </w:t>
      </w:r>
      <w:r w:rsidR="002B6BEF" w:rsidRPr="00757D1F">
        <w:rPr>
          <w:rFonts w:ascii="Arial" w:hAnsi="Arial"/>
          <w:color w:val="000000"/>
          <w:sz w:val="18"/>
          <w:szCs w:val="21"/>
        </w:rPr>
        <w:t xml:space="preserve">within 15 school days of </w:t>
      </w:r>
      <w:r w:rsidR="00142E37" w:rsidRPr="00757D1F">
        <w:rPr>
          <w:rFonts w:ascii="Arial" w:hAnsi="Arial"/>
          <w:color w:val="000000"/>
          <w:sz w:val="18"/>
          <w:szCs w:val="21"/>
        </w:rPr>
        <w:t xml:space="preserve">you </w:t>
      </w:r>
      <w:r w:rsidR="002B6BEF" w:rsidRPr="00757D1F">
        <w:rPr>
          <w:rFonts w:ascii="Arial" w:hAnsi="Arial"/>
          <w:color w:val="000000"/>
          <w:sz w:val="18"/>
          <w:szCs w:val="21"/>
        </w:rPr>
        <w:t xml:space="preserve">receiving notice </w:t>
      </w:r>
      <w:r w:rsidR="007870A5" w:rsidRPr="00757D1F">
        <w:rPr>
          <w:rFonts w:ascii="Arial" w:hAnsi="Arial"/>
          <w:color w:val="000000"/>
          <w:sz w:val="18"/>
          <w:szCs w:val="21"/>
        </w:rPr>
        <w:t xml:space="preserve">of the </w:t>
      </w:r>
      <w:r w:rsidRPr="00757D1F">
        <w:rPr>
          <w:rFonts w:ascii="Arial" w:hAnsi="Arial"/>
          <w:color w:val="000000"/>
          <w:sz w:val="18"/>
          <w:szCs w:val="21"/>
        </w:rPr>
        <w:t xml:space="preserve">permanent </w:t>
      </w:r>
      <w:r w:rsidR="007870A5" w:rsidRPr="00757D1F">
        <w:rPr>
          <w:rFonts w:ascii="Arial" w:hAnsi="Arial"/>
          <w:color w:val="000000"/>
          <w:sz w:val="18"/>
          <w:szCs w:val="21"/>
        </w:rPr>
        <w:t xml:space="preserve">exclusion. This meeting is called </w:t>
      </w:r>
      <w:r w:rsidRPr="00757D1F">
        <w:rPr>
          <w:rFonts w:ascii="Arial" w:hAnsi="Arial"/>
          <w:color w:val="000000"/>
          <w:sz w:val="18"/>
          <w:szCs w:val="21"/>
        </w:rPr>
        <w:t>a Governor</w:t>
      </w:r>
      <w:r w:rsidR="002B6BEF" w:rsidRPr="00757D1F">
        <w:rPr>
          <w:rFonts w:ascii="Arial" w:hAnsi="Arial"/>
          <w:color w:val="000000"/>
          <w:sz w:val="18"/>
          <w:szCs w:val="21"/>
        </w:rPr>
        <w:t xml:space="preserve"> Discip</w:t>
      </w:r>
      <w:r w:rsidR="007870A5" w:rsidRPr="00757D1F">
        <w:rPr>
          <w:rFonts w:ascii="Arial" w:hAnsi="Arial"/>
          <w:color w:val="000000"/>
          <w:sz w:val="18"/>
          <w:szCs w:val="21"/>
        </w:rPr>
        <w:t>linary Meeting (GDM) an</w:t>
      </w:r>
      <w:r w:rsidR="00590E02" w:rsidRPr="00757D1F">
        <w:rPr>
          <w:rFonts w:ascii="Arial" w:hAnsi="Arial"/>
          <w:color w:val="000000"/>
          <w:sz w:val="18"/>
          <w:szCs w:val="21"/>
        </w:rPr>
        <w:t>d you will be invited to attend and</w:t>
      </w:r>
      <w:r w:rsidR="00236463" w:rsidRPr="00757D1F">
        <w:rPr>
          <w:rFonts w:ascii="Arial" w:hAnsi="Arial"/>
          <w:color w:val="000000"/>
          <w:sz w:val="18"/>
          <w:szCs w:val="21"/>
        </w:rPr>
        <w:t xml:space="preserve"> given an opportunity to talk about the exclusion and to share any informat</w:t>
      </w:r>
      <w:r w:rsidR="00886AED" w:rsidRPr="00757D1F">
        <w:rPr>
          <w:rFonts w:ascii="Arial" w:hAnsi="Arial"/>
          <w:color w:val="000000"/>
          <w:sz w:val="18"/>
          <w:szCs w:val="21"/>
        </w:rPr>
        <w:t>ion you consider to be relevant.</w:t>
      </w:r>
    </w:p>
    <w:p w14:paraId="7A513762" w14:textId="77777777" w:rsidR="007870A5" w:rsidRPr="00BE2B92" w:rsidRDefault="007870A5" w:rsidP="00450E30">
      <w:pPr>
        <w:widowControl w:val="0"/>
        <w:autoSpaceDE w:val="0"/>
        <w:autoSpaceDN w:val="0"/>
        <w:adjustRightInd w:val="0"/>
        <w:spacing w:line="100" w:lineRule="exact"/>
        <w:ind w:right="11340"/>
        <w:jc w:val="both"/>
        <w:rPr>
          <w:rFonts w:ascii="Arial" w:hAnsi="Arial"/>
          <w:color w:val="000000"/>
          <w:sz w:val="18"/>
          <w:szCs w:val="21"/>
        </w:rPr>
      </w:pPr>
    </w:p>
    <w:p w14:paraId="18C6AF14" w14:textId="77777777" w:rsidR="000D5699" w:rsidRPr="00757D1F" w:rsidRDefault="007870A5" w:rsidP="000D5699">
      <w:pPr>
        <w:widowControl w:val="0"/>
        <w:autoSpaceDE w:val="0"/>
        <w:autoSpaceDN w:val="0"/>
        <w:adjustRightInd w:val="0"/>
        <w:spacing w:line="234" w:lineRule="exact"/>
        <w:ind w:right="11339"/>
        <w:jc w:val="both"/>
        <w:rPr>
          <w:rFonts w:ascii="Arial" w:hAnsi="Arial"/>
          <w:color w:val="000000"/>
          <w:sz w:val="18"/>
          <w:szCs w:val="21"/>
        </w:rPr>
      </w:pPr>
      <w:r w:rsidRPr="00757D1F">
        <w:rPr>
          <w:rFonts w:ascii="Arial" w:hAnsi="Arial"/>
          <w:color w:val="000000"/>
          <w:sz w:val="18"/>
          <w:szCs w:val="21"/>
        </w:rPr>
        <w:t xml:space="preserve">It is unlawful </w:t>
      </w:r>
      <w:r w:rsidR="00142E37" w:rsidRPr="00757D1F">
        <w:rPr>
          <w:rFonts w:ascii="Arial" w:hAnsi="Arial"/>
          <w:color w:val="000000"/>
          <w:sz w:val="18"/>
          <w:szCs w:val="21"/>
        </w:rPr>
        <w:t xml:space="preserve">for schools </w:t>
      </w:r>
      <w:r w:rsidRPr="00757D1F">
        <w:rPr>
          <w:rFonts w:ascii="Arial" w:hAnsi="Arial"/>
          <w:color w:val="000000"/>
          <w:sz w:val="18"/>
          <w:szCs w:val="21"/>
        </w:rPr>
        <w:t>to exclude for a non-disciplinary reason. For example, it would be unlawful t</w:t>
      </w:r>
      <w:r w:rsidR="00B91A92" w:rsidRPr="00757D1F">
        <w:rPr>
          <w:rFonts w:ascii="Arial" w:hAnsi="Arial"/>
          <w:color w:val="000000"/>
          <w:sz w:val="18"/>
          <w:szCs w:val="21"/>
        </w:rPr>
        <w:t>o exclude a pupil simply because t</w:t>
      </w:r>
      <w:r w:rsidRPr="00757D1F">
        <w:rPr>
          <w:rFonts w:ascii="Arial" w:hAnsi="Arial"/>
          <w:color w:val="000000"/>
          <w:sz w:val="18"/>
          <w:szCs w:val="21"/>
        </w:rPr>
        <w:t>hey have additional needs or a disability that the school</w:t>
      </w:r>
      <w:r w:rsidR="00D72D99" w:rsidRPr="00757D1F">
        <w:rPr>
          <w:rFonts w:ascii="Arial" w:hAnsi="Arial"/>
          <w:color w:val="000000"/>
          <w:sz w:val="18"/>
          <w:szCs w:val="21"/>
        </w:rPr>
        <w:t xml:space="preserve"> feels it is unable to meet.</w:t>
      </w:r>
      <w:r w:rsidR="00AA44E2" w:rsidRPr="00757D1F">
        <w:rPr>
          <w:rFonts w:ascii="Arial" w:hAnsi="Arial"/>
          <w:color w:val="000000"/>
          <w:sz w:val="18"/>
          <w:szCs w:val="21"/>
        </w:rPr>
        <w:t xml:space="preserve"> </w:t>
      </w:r>
    </w:p>
    <w:p w14:paraId="19374B24" w14:textId="77777777" w:rsidR="000D5699" w:rsidRPr="00757D1F" w:rsidRDefault="000D5699" w:rsidP="000D5699">
      <w:pPr>
        <w:widowControl w:val="0"/>
        <w:autoSpaceDE w:val="0"/>
        <w:autoSpaceDN w:val="0"/>
        <w:adjustRightInd w:val="0"/>
        <w:spacing w:line="80" w:lineRule="exact"/>
        <w:ind w:right="11340"/>
        <w:jc w:val="both"/>
        <w:rPr>
          <w:rFonts w:ascii="Arial" w:hAnsi="Arial"/>
          <w:color w:val="000000"/>
          <w:sz w:val="18"/>
          <w:szCs w:val="21"/>
        </w:rPr>
      </w:pPr>
    </w:p>
    <w:p w14:paraId="794A5261" w14:textId="77777777" w:rsidR="00236463" w:rsidRPr="00757D1F" w:rsidRDefault="00B75D77" w:rsidP="000D5699">
      <w:pPr>
        <w:widowControl w:val="0"/>
        <w:autoSpaceDE w:val="0"/>
        <w:autoSpaceDN w:val="0"/>
        <w:adjustRightInd w:val="0"/>
        <w:spacing w:line="234" w:lineRule="exact"/>
        <w:ind w:right="11339"/>
        <w:jc w:val="both"/>
        <w:rPr>
          <w:rFonts w:ascii="Arial" w:hAnsi="Arial"/>
          <w:color w:val="000000"/>
          <w:sz w:val="18"/>
          <w:szCs w:val="21"/>
        </w:rPr>
      </w:pPr>
      <w:r w:rsidRPr="00757D1F">
        <w:rPr>
          <w:rFonts w:ascii="Arial" w:hAnsi="Arial"/>
          <w:color w:val="000000"/>
          <w:sz w:val="18"/>
          <w:szCs w:val="21"/>
        </w:rPr>
        <w:t>Or f</w:t>
      </w:r>
      <w:r w:rsidR="007870A5" w:rsidRPr="00757D1F">
        <w:rPr>
          <w:rFonts w:ascii="Arial" w:hAnsi="Arial"/>
          <w:color w:val="000000"/>
          <w:sz w:val="18"/>
          <w:szCs w:val="21"/>
        </w:rPr>
        <w:t xml:space="preserve">or a reason such as: </w:t>
      </w:r>
      <w:r w:rsidR="00590E02" w:rsidRPr="00757D1F">
        <w:rPr>
          <w:rFonts w:ascii="Arial" w:hAnsi="Arial"/>
          <w:color w:val="000000"/>
          <w:sz w:val="18"/>
          <w:szCs w:val="21"/>
        </w:rPr>
        <w:t>A</w:t>
      </w:r>
      <w:r w:rsidR="007870A5" w:rsidRPr="00757D1F">
        <w:rPr>
          <w:rFonts w:ascii="Arial" w:hAnsi="Arial"/>
          <w:color w:val="000000"/>
          <w:sz w:val="18"/>
          <w:szCs w:val="21"/>
        </w:rPr>
        <w:t xml:space="preserve">cademic attainment/ability; </w:t>
      </w:r>
    </w:p>
    <w:p w14:paraId="33475D2F" w14:textId="77777777" w:rsidR="00B75D77" w:rsidRPr="00757D1F" w:rsidRDefault="00B75D77" w:rsidP="00236463">
      <w:pPr>
        <w:pStyle w:val="ListParagraph"/>
        <w:widowControl w:val="0"/>
        <w:numPr>
          <w:ilvl w:val="0"/>
          <w:numId w:val="9"/>
        </w:numPr>
        <w:autoSpaceDE w:val="0"/>
        <w:autoSpaceDN w:val="0"/>
        <w:adjustRightInd w:val="0"/>
        <w:spacing w:line="234" w:lineRule="exact"/>
        <w:ind w:right="11339"/>
        <w:jc w:val="both"/>
        <w:rPr>
          <w:rFonts w:ascii="Arial" w:hAnsi="Arial"/>
          <w:color w:val="000000"/>
          <w:sz w:val="18"/>
          <w:szCs w:val="21"/>
        </w:rPr>
      </w:pPr>
      <w:r w:rsidRPr="00757D1F">
        <w:rPr>
          <w:rFonts w:ascii="Arial" w:hAnsi="Arial"/>
          <w:color w:val="000000"/>
          <w:sz w:val="18"/>
          <w:szCs w:val="21"/>
        </w:rPr>
        <w:t>T</w:t>
      </w:r>
      <w:r w:rsidR="007870A5" w:rsidRPr="00757D1F">
        <w:rPr>
          <w:rFonts w:ascii="Arial" w:hAnsi="Arial"/>
          <w:color w:val="000000"/>
          <w:sz w:val="18"/>
          <w:szCs w:val="21"/>
        </w:rPr>
        <w:t xml:space="preserve">he action of a pupil’s parents; </w:t>
      </w:r>
    </w:p>
    <w:p w14:paraId="53CE96FC" w14:textId="77777777" w:rsidR="00B75D77" w:rsidRPr="00757D1F" w:rsidRDefault="00B75D77" w:rsidP="00236463">
      <w:pPr>
        <w:pStyle w:val="ListParagraph"/>
        <w:widowControl w:val="0"/>
        <w:numPr>
          <w:ilvl w:val="0"/>
          <w:numId w:val="9"/>
        </w:numPr>
        <w:autoSpaceDE w:val="0"/>
        <w:autoSpaceDN w:val="0"/>
        <w:adjustRightInd w:val="0"/>
        <w:spacing w:line="234" w:lineRule="exact"/>
        <w:ind w:right="11339"/>
        <w:jc w:val="both"/>
        <w:rPr>
          <w:rFonts w:ascii="Arial" w:hAnsi="Arial"/>
          <w:color w:val="000000"/>
          <w:sz w:val="18"/>
          <w:szCs w:val="21"/>
        </w:rPr>
      </w:pPr>
      <w:r w:rsidRPr="00757D1F">
        <w:rPr>
          <w:rFonts w:ascii="Arial" w:hAnsi="Arial"/>
          <w:color w:val="000000"/>
          <w:sz w:val="18"/>
          <w:szCs w:val="21"/>
        </w:rPr>
        <w:t>Failure</w:t>
      </w:r>
      <w:r w:rsidR="007870A5" w:rsidRPr="00757D1F">
        <w:rPr>
          <w:rFonts w:ascii="Arial" w:hAnsi="Arial"/>
          <w:color w:val="000000"/>
          <w:sz w:val="18"/>
          <w:szCs w:val="21"/>
        </w:rPr>
        <w:t xml:space="preserve"> of a pupil to meet specific conditions before they are reinstated</w:t>
      </w:r>
      <w:r w:rsidR="00886AED" w:rsidRPr="00757D1F">
        <w:rPr>
          <w:rFonts w:ascii="Arial" w:hAnsi="Arial"/>
          <w:color w:val="000000"/>
          <w:sz w:val="18"/>
          <w:szCs w:val="21"/>
        </w:rPr>
        <w:t>.</w:t>
      </w:r>
      <w:r w:rsidR="009A2FC9" w:rsidRPr="00757D1F">
        <w:rPr>
          <w:rFonts w:ascii="Arial" w:hAnsi="Arial"/>
          <w:color w:val="000000"/>
          <w:sz w:val="18"/>
          <w:szCs w:val="21"/>
        </w:rPr>
        <w:t xml:space="preserve"> </w:t>
      </w:r>
    </w:p>
    <w:p w14:paraId="37832341" w14:textId="77777777" w:rsidR="00B75D77" w:rsidRPr="00757D1F" w:rsidRDefault="00B75D77" w:rsidP="00450E30">
      <w:pPr>
        <w:widowControl w:val="0"/>
        <w:autoSpaceDE w:val="0"/>
        <w:autoSpaceDN w:val="0"/>
        <w:adjustRightInd w:val="0"/>
        <w:spacing w:line="100" w:lineRule="exact"/>
        <w:ind w:right="11340"/>
        <w:jc w:val="both"/>
        <w:rPr>
          <w:rFonts w:ascii="Arial" w:hAnsi="Arial"/>
          <w:color w:val="000000"/>
          <w:sz w:val="18"/>
          <w:szCs w:val="21"/>
        </w:rPr>
      </w:pPr>
    </w:p>
    <w:p w14:paraId="3CEC490F" w14:textId="77777777" w:rsidR="00535475" w:rsidRPr="00757D1F" w:rsidRDefault="00535475" w:rsidP="00B75D77">
      <w:pPr>
        <w:widowControl w:val="0"/>
        <w:autoSpaceDE w:val="0"/>
        <w:autoSpaceDN w:val="0"/>
        <w:adjustRightInd w:val="0"/>
        <w:spacing w:line="234" w:lineRule="exact"/>
        <w:ind w:right="11339"/>
        <w:jc w:val="both"/>
        <w:rPr>
          <w:rFonts w:ascii="Arial" w:hAnsi="Arial"/>
          <w:color w:val="000000"/>
          <w:sz w:val="18"/>
          <w:szCs w:val="21"/>
        </w:rPr>
      </w:pPr>
      <w:r w:rsidRPr="00757D1F">
        <w:rPr>
          <w:rFonts w:ascii="Arial" w:hAnsi="Arial"/>
          <w:color w:val="000000"/>
          <w:sz w:val="18"/>
          <w:szCs w:val="21"/>
        </w:rPr>
        <w:t xml:space="preserve">It is therefore the duty of the governing board to ensure the permanent exclusion is </w:t>
      </w:r>
      <w:r w:rsidRPr="00757D1F">
        <w:rPr>
          <w:rFonts w:ascii="Arial" w:hAnsi="Arial"/>
          <w:b/>
          <w:color w:val="000000"/>
          <w:spacing w:val="-2"/>
          <w:sz w:val="18"/>
        </w:rPr>
        <w:t>lawful</w:t>
      </w:r>
      <w:r w:rsidRPr="00757D1F">
        <w:rPr>
          <w:rFonts w:ascii="Arial" w:hAnsi="Arial"/>
          <w:color w:val="000000"/>
          <w:spacing w:val="-2"/>
          <w:sz w:val="18"/>
        </w:rPr>
        <w:t xml:space="preserve">, </w:t>
      </w:r>
      <w:r w:rsidRPr="00757D1F">
        <w:rPr>
          <w:rFonts w:ascii="Arial" w:hAnsi="Arial"/>
          <w:b/>
          <w:color w:val="000000"/>
          <w:spacing w:val="-2"/>
          <w:sz w:val="18"/>
        </w:rPr>
        <w:t>reasonable</w:t>
      </w:r>
      <w:r w:rsidR="00DF19D3" w:rsidRPr="00757D1F">
        <w:rPr>
          <w:rFonts w:ascii="Arial" w:hAnsi="Arial"/>
          <w:color w:val="000000"/>
          <w:spacing w:val="-2"/>
          <w:sz w:val="18"/>
        </w:rPr>
        <w:t xml:space="preserve">, </w:t>
      </w:r>
      <w:r w:rsidR="00DF19D3" w:rsidRPr="00757D1F">
        <w:rPr>
          <w:rFonts w:ascii="Arial" w:hAnsi="Arial"/>
          <w:b/>
          <w:color w:val="000000"/>
          <w:spacing w:val="-2"/>
          <w:sz w:val="18"/>
        </w:rPr>
        <w:t>fair</w:t>
      </w:r>
      <w:r w:rsidR="0055010B" w:rsidRPr="00757D1F">
        <w:rPr>
          <w:rFonts w:ascii="Arial" w:hAnsi="Arial"/>
          <w:b/>
          <w:color w:val="000000"/>
          <w:spacing w:val="-2"/>
          <w:sz w:val="18"/>
        </w:rPr>
        <w:t xml:space="preserve"> </w:t>
      </w:r>
      <w:r w:rsidR="0055010B" w:rsidRPr="00757D1F">
        <w:rPr>
          <w:rFonts w:ascii="Arial" w:hAnsi="Arial"/>
          <w:color w:val="000000"/>
          <w:spacing w:val="-2"/>
          <w:sz w:val="18"/>
        </w:rPr>
        <w:t>and</w:t>
      </w:r>
      <w:r w:rsidR="0055010B" w:rsidRPr="00757D1F">
        <w:rPr>
          <w:rFonts w:ascii="Arial" w:hAnsi="Arial"/>
          <w:b/>
          <w:color w:val="000000"/>
          <w:spacing w:val="-2"/>
          <w:sz w:val="18"/>
        </w:rPr>
        <w:t xml:space="preserve"> proportionate</w:t>
      </w:r>
      <w:r w:rsidRPr="00757D1F">
        <w:rPr>
          <w:rFonts w:ascii="Arial" w:hAnsi="Arial"/>
          <w:color w:val="000000"/>
          <w:spacing w:val="-2"/>
          <w:sz w:val="18"/>
        </w:rPr>
        <w:t>.</w:t>
      </w:r>
    </w:p>
    <w:p w14:paraId="4FBB9320" w14:textId="77777777" w:rsidR="002B6BEF" w:rsidRPr="00373F7B" w:rsidRDefault="002B6BEF" w:rsidP="004B2A7B">
      <w:pPr>
        <w:widowControl w:val="0"/>
        <w:autoSpaceDE w:val="0"/>
        <w:autoSpaceDN w:val="0"/>
        <w:adjustRightInd w:val="0"/>
        <w:spacing w:after="120" w:line="100" w:lineRule="exact"/>
        <w:ind w:right="11340"/>
        <w:jc w:val="both"/>
        <w:rPr>
          <w:rFonts w:ascii="Arial" w:hAnsi="Arial"/>
          <w:b/>
          <w:color w:val="000000"/>
          <w:sz w:val="24"/>
          <w:szCs w:val="21"/>
        </w:rPr>
      </w:pPr>
    </w:p>
    <w:p w14:paraId="6A0801D2" w14:textId="77777777" w:rsidR="008138CF" w:rsidRPr="00373F7B" w:rsidRDefault="00BF3CDC" w:rsidP="00373F7B">
      <w:pPr>
        <w:widowControl w:val="0"/>
        <w:autoSpaceDE w:val="0"/>
        <w:autoSpaceDN w:val="0"/>
        <w:adjustRightInd w:val="0"/>
        <w:spacing w:after="2" w:line="305" w:lineRule="exact"/>
        <w:ind w:right="11339"/>
        <w:rPr>
          <w:rFonts w:ascii="Arial" w:hAnsi="Arial"/>
          <w:b/>
          <w:bCs/>
          <w:color w:val="002060"/>
          <w:sz w:val="28"/>
          <w:szCs w:val="28"/>
        </w:rPr>
      </w:pPr>
      <w:r w:rsidRPr="00373F7B">
        <w:rPr>
          <w:rFonts w:ascii="Arial" w:hAnsi="Arial"/>
          <w:b/>
          <w:bCs/>
          <w:color w:val="002060"/>
          <w:sz w:val="28"/>
          <w:szCs w:val="28"/>
        </w:rPr>
        <w:t xml:space="preserve">What </w:t>
      </w:r>
      <w:r w:rsidR="008B6F37" w:rsidRPr="00373F7B">
        <w:rPr>
          <w:rFonts w:ascii="Arial" w:hAnsi="Arial"/>
          <w:b/>
          <w:bCs/>
          <w:color w:val="002060"/>
          <w:sz w:val="28"/>
          <w:szCs w:val="28"/>
        </w:rPr>
        <w:t>to expect at a G</w:t>
      </w:r>
      <w:r w:rsidR="00AD185C" w:rsidRPr="00373F7B">
        <w:rPr>
          <w:rFonts w:ascii="Arial" w:hAnsi="Arial"/>
          <w:b/>
          <w:bCs/>
          <w:color w:val="002060"/>
          <w:sz w:val="28"/>
          <w:szCs w:val="28"/>
        </w:rPr>
        <w:t xml:space="preserve">overnor Disciplinary </w:t>
      </w:r>
      <w:r w:rsidR="008B6F37" w:rsidRPr="00373F7B">
        <w:rPr>
          <w:rFonts w:ascii="Arial" w:hAnsi="Arial"/>
          <w:b/>
          <w:bCs/>
          <w:color w:val="002060"/>
          <w:sz w:val="28"/>
          <w:szCs w:val="28"/>
        </w:rPr>
        <w:t>M</w:t>
      </w:r>
      <w:r w:rsidR="00AD185C" w:rsidRPr="00373F7B">
        <w:rPr>
          <w:rFonts w:ascii="Arial" w:hAnsi="Arial"/>
          <w:b/>
          <w:bCs/>
          <w:color w:val="002060"/>
          <w:sz w:val="28"/>
          <w:szCs w:val="28"/>
        </w:rPr>
        <w:t>eeting</w:t>
      </w:r>
      <w:r w:rsidR="00744F78" w:rsidRPr="00373F7B">
        <w:rPr>
          <w:rFonts w:ascii="Arial" w:hAnsi="Arial"/>
          <w:b/>
          <w:bCs/>
          <w:color w:val="002060"/>
          <w:sz w:val="28"/>
          <w:szCs w:val="28"/>
        </w:rPr>
        <w:t xml:space="preserve"> (GDM)</w:t>
      </w:r>
    </w:p>
    <w:p w14:paraId="503AD544" w14:textId="77777777" w:rsidR="008138CF" w:rsidRPr="00C37B0E" w:rsidRDefault="008138CF" w:rsidP="004B2A7B">
      <w:pPr>
        <w:widowControl w:val="0"/>
        <w:autoSpaceDE w:val="0"/>
        <w:autoSpaceDN w:val="0"/>
        <w:adjustRightInd w:val="0"/>
        <w:spacing w:after="120" w:line="100" w:lineRule="exact"/>
        <w:ind w:right="11340"/>
        <w:jc w:val="both"/>
        <w:rPr>
          <w:rFonts w:ascii="Arial" w:hAnsi="Arial"/>
          <w:b/>
          <w:bCs/>
          <w:color w:val="003299"/>
          <w:szCs w:val="28"/>
        </w:rPr>
      </w:pPr>
    </w:p>
    <w:p w14:paraId="7C1474D4" w14:textId="71E722A4" w:rsidR="007870A5" w:rsidRPr="00757D1F" w:rsidRDefault="00142E37" w:rsidP="00E8544D">
      <w:pPr>
        <w:widowControl w:val="0"/>
        <w:autoSpaceDE w:val="0"/>
        <w:autoSpaceDN w:val="0"/>
        <w:adjustRightInd w:val="0"/>
        <w:spacing w:after="2" w:line="229" w:lineRule="exact"/>
        <w:ind w:right="11339"/>
        <w:jc w:val="both"/>
        <w:rPr>
          <w:rFonts w:ascii="Arial" w:hAnsi="Arial"/>
          <w:iCs/>
          <w:color w:val="000000"/>
          <w:sz w:val="18"/>
          <w:szCs w:val="16"/>
        </w:rPr>
      </w:pPr>
      <w:r w:rsidRPr="00757D1F">
        <w:rPr>
          <w:rFonts w:ascii="Arial" w:hAnsi="Arial"/>
          <w:iCs/>
          <w:color w:val="000000"/>
          <w:sz w:val="18"/>
          <w:szCs w:val="16"/>
        </w:rPr>
        <w:t>You and your child will be allowed to bring a friend and/or representative to support you in this meeting.</w:t>
      </w:r>
      <w:r w:rsidR="008E0C2A">
        <w:rPr>
          <w:rFonts w:ascii="Arial" w:hAnsi="Arial"/>
          <w:iCs/>
          <w:color w:val="000000"/>
          <w:sz w:val="18"/>
          <w:szCs w:val="16"/>
        </w:rPr>
        <w:t xml:space="preserve"> </w:t>
      </w:r>
      <w:r w:rsidR="007870A5" w:rsidRPr="00757D1F">
        <w:rPr>
          <w:rFonts w:ascii="Arial" w:hAnsi="Arial"/>
          <w:iCs/>
          <w:color w:val="000000"/>
          <w:sz w:val="18"/>
          <w:szCs w:val="16"/>
        </w:rPr>
        <w:t xml:space="preserve">The following </w:t>
      </w:r>
      <w:r w:rsidR="00E33A04" w:rsidRPr="00757D1F">
        <w:rPr>
          <w:rFonts w:ascii="Arial" w:hAnsi="Arial"/>
          <w:iCs/>
          <w:color w:val="000000"/>
          <w:sz w:val="18"/>
          <w:szCs w:val="16"/>
        </w:rPr>
        <w:t>people will</w:t>
      </w:r>
      <w:r w:rsidR="007870A5" w:rsidRPr="00757D1F">
        <w:rPr>
          <w:rFonts w:ascii="Arial" w:hAnsi="Arial"/>
          <w:iCs/>
          <w:color w:val="000000"/>
          <w:sz w:val="18"/>
          <w:szCs w:val="16"/>
        </w:rPr>
        <w:t xml:space="preserve"> </w:t>
      </w:r>
      <w:r w:rsidRPr="00757D1F">
        <w:rPr>
          <w:rFonts w:ascii="Arial" w:hAnsi="Arial"/>
          <w:iCs/>
          <w:color w:val="000000"/>
          <w:sz w:val="18"/>
          <w:szCs w:val="16"/>
        </w:rPr>
        <w:t>also be attending;</w:t>
      </w:r>
      <w:r w:rsidRPr="00757D1F">
        <w:rPr>
          <w:rFonts w:ascii="Arial" w:hAnsi="Arial"/>
          <w:iCs/>
          <w:sz w:val="18"/>
          <w:szCs w:val="16"/>
        </w:rPr>
        <w:t xml:space="preserve"> </w:t>
      </w:r>
      <w:r w:rsidR="00925430" w:rsidRPr="00757D1F">
        <w:rPr>
          <w:rFonts w:ascii="Arial" w:hAnsi="Arial"/>
          <w:iCs/>
          <w:color w:val="000000"/>
          <w:sz w:val="18"/>
          <w:szCs w:val="16"/>
        </w:rPr>
        <w:t>headteacher</w:t>
      </w:r>
      <w:r w:rsidRPr="00757D1F">
        <w:rPr>
          <w:rFonts w:ascii="Arial" w:hAnsi="Arial"/>
          <w:iCs/>
          <w:color w:val="000000"/>
          <w:sz w:val="18"/>
          <w:szCs w:val="16"/>
        </w:rPr>
        <w:t xml:space="preserve">, other </w:t>
      </w:r>
      <w:r w:rsidR="00590E02" w:rsidRPr="00757D1F">
        <w:rPr>
          <w:rFonts w:ascii="Arial" w:hAnsi="Arial"/>
          <w:iCs/>
          <w:color w:val="000000"/>
          <w:sz w:val="18"/>
          <w:szCs w:val="16"/>
        </w:rPr>
        <w:t xml:space="preserve">appropriate </w:t>
      </w:r>
      <w:r w:rsidRPr="00757D1F">
        <w:rPr>
          <w:rFonts w:ascii="Arial" w:hAnsi="Arial"/>
          <w:iCs/>
          <w:color w:val="000000"/>
          <w:sz w:val="18"/>
          <w:szCs w:val="16"/>
        </w:rPr>
        <w:t>school staff</w:t>
      </w:r>
      <w:r w:rsidR="00AD185C" w:rsidRPr="00757D1F">
        <w:rPr>
          <w:rFonts w:ascii="Arial" w:hAnsi="Arial"/>
          <w:iCs/>
          <w:color w:val="000000"/>
          <w:sz w:val="18"/>
          <w:szCs w:val="16"/>
        </w:rPr>
        <w:t xml:space="preserve"> like the </w:t>
      </w:r>
      <w:r w:rsidR="005C38E3" w:rsidRPr="00757D1F">
        <w:rPr>
          <w:rFonts w:ascii="Arial" w:hAnsi="Arial"/>
          <w:iCs/>
          <w:color w:val="000000"/>
          <w:sz w:val="18"/>
          <w:szCs w:val="16"/>
        </w:rPr>
        <w:t>Specia</w:t>
      </w:r>
      <w:r w:rsidR="00744F78" w:rsidRPr="00757D1F">
        <w:rPr>
          <w:rFonts w:ascii="Arial" w:hAnsi="Arial"/>
          <w:iCs/>
          <w:color w:val="000000"/>
          <w:sz w:val="18"/>
          <w:szCs w:val="16"/>
        </w:rPr>
        <w:t>l Educational Needs Coordinator (SENCO)</w:t>
      </w:r>
      <w:r w:rsidR="00C654EC" w:rsidRPr="00757D1F">
        <w:rPr>
          <w:rFonts w:ascii="Arial" w:hAnsi="Arial"/>
          <w:iCs/>
          <w:color w:val="000000"/>
          <w:sz w:val="18"/>
          <w:szCs w:val="16"/>
        </w:rPr>
        <w:t xml:space="preserve">, clerk to </w:t>
      </w:r>
      <w:r w:rsidR="00E33A04" w:rsidRPr="00757D1F">
        <w:rPr>
          <w:rFonts w:ascii="Arial" w:hAnsi="Arial"/>
          <w:iCs/>
          <w:color w:val="000000"/>
          <w:sz w:val="18"/>
          <w:szCs w:val="16"/>
        </w:rPr>
        <w:t>governors</w:t>
      </w:r>
      <w:r w:rsidR="00925430" w:rsidRPr="00757D1F">
        <w:rPr>
          <w:rFonts w:ascii="Arial" w:hAnsi="Arial"/>
          <w:iCs/>
          <w:color w:val="000000"/>
          <w:sz w:val="18"/>
          <w:szCs w:val="16"/>
        </w:rPr>
        <w:t>, social worker if your child has one</w:t>
      </w:r>
      <w:r w:rsidR="00E33A04" w:rsidRPr="00757D1F">
        <w:rPr>
          <w:rFonts w:ascii="Arial" w:hAnsi="Arial"/>
          <w:iCs/>
          <w:color w:val="000000"/>
          <w:sz w:val="18"/>
          <w:szCs w:val="16"/>
        </w:rPr>
        <w:t xml:space="preserve"> and</w:t>
      </w:r>
      <w:r w:rsidR="00535475" w:rsidRPr="00757D1F">
        <w:rPr>
          <w:rFonts w:ascii="Arial" w:hAnsi="Arial"/>
          <w:iCs/>
          <w:color w:val="000000"/>
          <w:sz w:val="18"/>
          <w:szCs w:val="16"/>
        </w:rPr>
        <w:t xml:space="preserve"> a</w:t>
      </w:r>
      <w:r w:rsidRPr="00757D1F">
        <w:rPr>
          <w:rFonts w:ascii="Arial" w:hAnsi="Arial"/>
          <w:iCs/>
          <w:color w:val="000000"/>
          <w:sz w:val="18"/>
          <w:szCs w:val="16"/>
        </w:rPr>
        <w:t xml:space="preserve"> Local Authority</w:t>
      </w:r>
      <w:r w:rsidR="00535475" w:rsidRPr="00757D1F">
        <w:rPr>
          <w:rFonts w:ascii="Arial" w:hAnsi="Arial"/>
          <w:iCs/>
          <w:color w:val="000000"/>
          <w:sz w:val="18"/>
          <w:szCs w:val="16"/>
        </w:rPr>
        <w:t xml:space="preserve"> repres</w:t>
      </w:r>
      <w:r w:rsidR="003C6734" w:rsidRPr="00757D1F">
        <w:rPr>
          <w:rFonts w:ascii="Arial" w:hAnsi="Arial"/>
          <w:iCs/>
          <w:color w:val="000000"/>
          <w:sz w:val="18"/>
          <w:szCs w:val="16"/>
        </w:rPr>
        <w:t>entative</w:t>
      </w:r>
      <w:r w:rsidRPr="00757D1F">
        <w:rPr>
          <w:rFonts w:ascii="Arial" w:hAnsi="Arial"/>
          <w:iCs/>
          <w:color w:val="000000"/>
          <w:sz w:val="18"/>
          <w:szCs w:val="16"/>
        </w:rPr>
        <w:t>.</w:t>
      </w:r>
      <w:r w:rsidR="003C6734" w:rsidRPr="00757D1F">
        <w:rPr>
          <w:rFonts w:ascii="Arial" w:hAnsi="Arial"/>
          <w:iCs/>
          <w:color w:val="000000"/>
          <w:sz w:val="18"/>
          <w:szCs w:val="16"/>
        </w:rPr>
        <w:t xml:space="preserve"> </w:t>
      </w:r>
    </w:p>
    <w:p w14:paraId="37D2F522" w14:textId="77777777" w:rsidR="00535475" w:rsidRPr="00BE2B92" w:rsidRDefault="00535475" w:rsidP="00450E30">
      <w:pPr>
        <w:widowControl w:val="0"/>
        <w:autoSpaceDE w:val="0"/>
        <w:autoSpaceDN w:val="0"/>
        <w:adjustRightInd w:val="0"/>
        <w:spacing w:after="2" w:line="100" w:lineRule="exact"/>
        <w:ind w:right="11340"/>
        <w:jc w:val="both"/>
        <w:rPr>
          <w:rFonts w:ascii="Arial" w:hAnsi="Arial"/>
          <w:iCs/>
          <w:color w:val="000000"/>
          <w:sz w:val="18"/>
          <w:szCs w:val="16"/>
        </w:rPr>
      </w:pPr>
    </w:p>
    <w:p w14:paraId="3312E69B" w14:textId="77777777" w:rsidR="00C61754" w:rsidRDefault="00142E37" w:rsidP="006C1D63">
      <w:pPr>
        <w:widowControl w:val="0"/>
        <w:autoSpaceDE w:val="0"/>
        <w:autoSpaceDN w:val="0"/>
        <w:adjustRightInd w:val="0"/>
        <w:spacing w:after="2" w:line="229" w:lineRule="exact"/>
        <w:ind w:right="11339"/>
        <w:jc w:val="both"/>
        <w:rPr>
          <w:rFonts w:ascii="Arial" w:hAnsi="Arial"/>
          <w:iCs/>
          <w:color w:val="000000"/>
          <w:sz w:val="18"/>
          <w:szCs w:val="16"/>
        </w:rPr>
      </w:pPr>
      <w:r w:rsidRPr="00757D1F">
        <w:rPr>
          <w:rFonts w:ascii="Arial" w:hAnsi="Arial"/>
          <w:iCs/>
          <w:color w:val="000000"/>
          <w:sz w:val="18"/>
          <w:szCs w:val="16"/>
        </w:rPr>
        <w:t>The Governing panel will usually be made up of 3 Governors</w:t>
      </w:r>
      <w:r w:rsidR="00C654EC" w:rsidRPr="00757D1F">
        <w:rPr>
          <w:rFonts w:ascii="Arial" w:hAnsi="Arial"/>
          <w:iCs/>
          <w:color w:val="000000"/>
          <w:sz w:val="18"/>
          <w:szCs w:val="16"/>
        </w:rPr>
        <w:t xml:space="preserve"> and </w:t>
      </w:r>
      <w:r w:rsidR="00535475" w:rsidRPr="00757D1F">
        <w:rPr>
          <w:rFonts w:ascii="Arial" w:hAnsi="Arial"/>
          <w:iCs/>
          <w:color w:val="000000"/>
          <w:sz w:val="18"/>
          <w:szCs w:val="16"/>
        </w:rPr>
        <w:t>is legally required to consider the reinstatement of an excluded pupil</w:t>
      </w:r>
      <w:r w:rsidR="00C654EC" w:rsidRPr="00757D1F">
        <w:rPr>
          <w:rFonts w:ascii="Arial" w:hAnsi="Arial"/>
          <w:iCs/>
          <w:color w:val="000000"/>
          <w:sz w:val="18"/>
          <w:szCs w:val="16"/>
        </w:rPr>
        <w:t>. They</w:t>
      </w:r>
      <w:r w:rsidR="00535475" w:rsidRPr="00757D1F">
        <w:rPr>
          <w:rFonts w:ascii="Arial" w:hAnsi="Arial"/>
          <w:iCs/>
          <w:color w:val="000000"/>
          <w:sz w:val="18"/>
          <w:szCs w:val="16"/>
        </w:rPr>
        <w:t xml:space="preserve"> should:</w:t>
      </w:r>
    </w:p>
    <w:p w14:paraId="77258632" w14:textId="4D2E5868" w:rsidR="00C61754" w:rsidRPr="00757D1F" w:rsidRDefault="00284EE5" w:rsidP="00AA44E2">
      <w:pPr>
        <w:pStyle w:val="ListParagraph"/>
        <w:widowControl w:val="0"/>
        <w:numPr>
          <w:ilvl w:val="0"/>
          <w:numId w:val="14"/>
        </w:numPr>
        <w:autoSpaceDE w:val="0"/>
        <w:autoSpaceDN w:val="0"/>
        <w:adjustRightInd w:val="0"/>
        <w:spacing w:after="2" w:line="229" w:lineRule="exact"/>
        <w:ind w:right="11339"/>
        <w:jc w:val="both"/>
        <w:rPr>
          <w:rFonts w:ascii="Arial" w:hAnsi="Arial"/>
          <w:iCs/>
          <w:color w:val="000000"/>
          <w:sz w:val="18"/>
          <w:szCs w:val="16"/>
        </w:rPr>
      </w:pPr>
      <w:r w:rsidRPr="00757D1F">
        <w:rPr>
          <w:rFonts w:ascii="Arial" w:hAnsi="Arial"/>
          <w:iCs/>
          <w:color w:val="000000"/>
          <w:sz w:val="18"/>
          <w:szCs w:val="16"/>
        </w:rPr>
        <w:t>T</w:t>
      </w:r>
      <w:r w:rsidR="009A2FC9" w:rsidRPr="00757D1F">
        <w:rPr>
          <w:rFonts w:ascii="Arial" w:hAnsi="Arial"/>
          <w:iCs/>
          <w:color w:val="000000"/>
          <w:sz w:val="18"/>
          <w:szCs w:val="16"/>
        </w:rPr>
        <w:t xml:space="preserve">ry to </w:t>
      </w:r>
      <w:r w:rsidR="00C61754" w:rsidRPr="00757D1F">
        <w:rPr>
          <w:rFonts w:ascii="Arial" w:hAnsi="Arial"/>
          <w:iCs/>
          <w:color w:val="000000"/>
          <w:sz w:val="18"/>
          <w:szCs w:val="16"/>
        </w:rPr>
        <w:t xml:space="preserve">arrange the meeting for a date and time that </w:t>
      </w:r>
      <w:r w:rsidR="00A73D9F" w:rsidRPr="00757D1F">
        <w:rPr>
          <w:rFonts w:ascii="Arial" w:hAnsi="Arial"/>
          <w:iCs/>
          <w:color w:val="000000"/>
          <w:sz w:val="18"/>
          <w:szCs w:val="16"/>
        </w:rPr>
        <w:t>is convenient</w:t>
      </w:r>
      <w:r w:rsidR="00C61754" w:rsidRPr="00757D1F">
        <w:rPr>
          <w:rFonts w:ascii="Arial" w:hAnsi="Arial"/>
          <w:iCs/>
          <w:color w:val="000000"/>
          <w:sz w:val="18"/>
          <w:szCs w:val="16"/>
        </w:rPr>
        <w:t xml:space="preserve"> to </w:t>
      </w:r>
      <w:r w:rsidR="00C654EC" w:rsidRPr="00757D1F">
        <w:rPr>
          <w:rFonts w:ascii="Arial" w:hAnsi="Arial"/>
          <w:iCs/>
          <w:color w:val="000000"/>
          <w:sz w:val="18"/>
          <w:szCs w:val="16"/>
        </w:rPr>
        <w:t>everyone</w:t>
      </w:r>
      <w:r w:rsidRPr="00757D1F">
        <w:rPr>
          <w:rFonts w:ascii="Arial" w:hAnsi="Arial"/>
          <w:iCs/>
          <w:color w:val="000000"/>
          <w:sz w:val="18"/>
          <w:szCs w:val="16"/>
        </w:rPr>
        <w:t>;</w:t>
      </w:r>
    </w:p>
    <w:p w14:paraId="759A2DB6" w14:textId="77777777" w:rsidR="00535475" w:rsidRPr="00757D1F" w:rsidRDefault="00284EE5" w:rsidP="00AA44E2">
      <w:pPr>
        <w:pStyle w:val="ListParagraph"/>
        <w:widowControl w:val="0"/>
        <w:numPr>
          <w:ilvl w:val="0"/>
          <w:numId w:val="14"/>
        </w:numPr>
        <w:autoSpaceDE w:val="0"/>
        <w:autoSpaceDN w:val="0"/>
        <w:adjustRightInd w:val="0"/>
        <w:spacing w:after="2" w:line="229" w:lineRule="exact"/>
        <w:ind w:right="11339"/>
        <w:jc w:val="both"/>
        <w:rPr>
          <w:rFonts w:ascii="Arial" w:hAnsi="Arial"/>
          <w:iCs/>
          <w:color w:val="000000"/>
          <w:sz w:val="18"/>
          <w:szCs w:val="16"/>
        </w:rPr>
      </w:pPr>
      <w:r w:rsidRPr="00757D1F">
        <w:rPr>
          <w:rFonts w:ascii="Arial" w:hAnsi="Arial"/>
          <w:iCs/>
          <w:color w:val="000000"/>
          <w:sz w:val="18"/>
          <w:szCs w:val="16"/>
        </w:rPr>
        <w:t>N</w:t>
      </w:r>
      <w:r w:rsidR="00535475" w:rsidRPr="00757D1F">
        <w:rPr>
          <w:rFonts w:ascii="Arial" w:hAnsi="Arial"/>
          <w:iCs/>
          <w:color w:val="000000"/>
          <w:sz w:val="18"/>
          <w:szCs w:val="16"/>
        </w:rPr>
        <w:t>ot discuss the exclusion outside the meeting;</w:t>
      </w:r>
    </w:p>
    <w:p w14:paraId="36D8A191" w14:textId="77777777" w:rsidR="00535475" w:rsidRPr="00757D1F" w:rsidRDefault="00284EE5" w:rsidP="00AA44E2">
      <w:pPr>
        <w:pStyle w:val="ListParagraph"/>
        <w:widowControl w:val="0"/>
        <w:numPr>
          <w:ilvl w:val="0"/>
          <w:numId w:val="14"/>
        </w:numPr>
        <w:autoSpaceDE w:val="0"/>
        <w:autoSpaceDN w:val="0"/>
        <w:adjustRightInd w:val="0"/>
        <w:spacing w:after="2" w:line="229" w:lineRule="exact"/>
        <w:ind w:right="11339"/>
        <w:jc w:val="both"/>
        <w:rPr>
          <w:rFonts w:ascii="Arial" w:hAnsi="Arial"/>
          <w:iCs/>
          <w:color w:val="000000"/>
          <w:sz w:val="18"/>
          <w:szCs w:val="18"/>
        </w:rPr>
      </w:pPr>
      <w:r w:rsidRPr="00757D1F">
        <w:rPr>
          <w:rFonts w:ascii="Arial" w:hAnsi="Arial"/>
          <w:iCs/>
          <w:color w:val="000000"/>
          <w:sz w:val="18"/>
          <w:szCs w:val="16"/>
        </w:rPr>
        <w:t>A</w:t>
      </w:r>
      <w:r w:rsidR="00535475" w:rsidRPr="00757D1F">
        <w:rPr>
          <w:rFonts w:ascii="Arial" w:hAnsi="Arial"/>
          <w:iCs/>
          <w:color w:val="000000"/>
          <w:sz w:val="18"/>
          <w:szCs w:val="16"/>
        </w:rPr>
        <w:t xml:space="preserve">sk </w:t>
      </w:r>
      <w:r w:rsidR="00535475" w:rsidRPr="00757D1F">
        <w:rPr>
          <w:rFonts w:ascii="Arial" w:hAnsi="Arial"/>
          <w:iCs/>
          <w:color w:val="000000"/>
          <w:sz w:val="18"/>
          <w:szCs w:val="18"/>
        </w:rPr>
        <w:t>for any written evidence in advance of the meeting</w:t>
      </w:r>
      <w:r w:rsidRPr="00757D1F">
        <w:rPr>
          <w:rFonts w:ascii="Arial" w:hAnsi="Arial"/>
          <w:iCs/>
          <w:color w:val="000000"/>
          <w:sz w:val="18"/>
          <w:szCs w:val="18"/>
        </w:rPr>
        <w:t>;</w:t>
      </w:r>
      <w:r w:rsidR="00535475" w:rsidRPr="00757D1F">
        <w:rPr>
          <w:rFonts w:ascii="Arial" w:hAnsi="Arial"/>
          <w:iCs/>
          <w:color w:val="000000"/>
          <w:sz w:val="18"/>
          <w:szCs w:val="18"/>
        </w:rPr>
        <w:t xml:space="preserve"> </w:t>
      </w:r>
    </w:p>
    <w:p w14:paraId="2FBB1AA8" w14:textId="77777777" w:rsidR="008138CF" w:rsidRPr="00757D1F" w:rsidRDefault="00284EE5" w:rsidP="00AA44E2">
      <w:pPr>
        <w:pStyle w:val="ListParagraph"/>
        <w:widowControl w:val="0"/>
        <w:numPr>
          <w:ilvl w:val="0"/>
          <w:numId w:val="14"/>
        </w:numPr>
        <w:autoSpaceDE w:val="0"/>
        <w:autoSpaceDN w:val="0"/>
        <w:adjustRightInd w:val="0"/>
        <w:spacing w:after="2" w:line="229" w:lineRule="exact"/>
        <w:ind w:right="11339"/>
        <w:jc w:val="both"/>
        <w:rPr>
          <w:rFonts w:ascii="Arial" w:hAnsi="Arial"/>
          <w:iCs/>
          <w:color w:val="000000"/>
          <w:sz w:val="18"/>
          <w:szCs w:val="18"/>
        </w:rPr>
      </w:pPr>
      <w:r w:rsidRPr="00757D1F">
        <w:rPr>
          <w:rFonts w:ascii="Arial" w:hAnsi="Arial"/>
          <w:iCs/>
          <w:color w:val="000000"/>
          <w:sz w:val="18"/>
          <w:szCs w:val="18"/>
        </w:rPr>
        <w:t>C</w:t>
      </w:r>
      <w:r w:rsidR="00A73D9F" w:rsidRPr="00757D1F">
        <w:rPr>
          <w:rFonts w:ascii="Arial" w:hAnsi="Arial"/>
          <w:iCs/>
          <w:color w:val="000000"/>
          <w:sz w:val="18"/>
          <w:szCs w:val="18"/>
        </w:rPr>
        <w:t>irculate any written evidence to all parties at least five school days in advance of the meeting;</w:t>
      </w:r>
      <w:bookmarkEnd w:id="1"/>
    </w:p>
    <w:sectPr w:rsidR="008138CF" w:rsidRPr="00757D1F">
      <w:pgSz w:w="16840" w:h="11911" w:orient="landscape" w:code="9"/>
      <w:pgMar w:top="430" w:right="210" w:bottom="701" w:left="19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31C0F" w14:textId="77777777" w:rsidR="00F01EEE" w:rsidRDefault="00F01EEE">
      <w:pPr>
        <w:widowControl w:val="0"/>
        <w:autoSpaceDE w:val="0"/>
        <w:autoSpaceDN w:val="0"/>
        <w:adjustRightInd w:val="0"/>
      </w:pPr>
      <w:r>
        <w:separator/>
      </w:r>
    </w:p>
  </w:endnote>
  <w:endnote w:type="continuationSeparator" w:id="0">
    <w:p w14:paraId="11287F40" w14:textId="77777777" w:rsidR="00F01EEE" w:rsidRDefault="00F01EEE">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643B0" w14:textId="77777777" w:rsidR="00F01EEE" w:rsidRDefault="00F01EEE">
      <w:pPr>
        <w:widowControl w:val="0"/>
        <w:autoSpaceDE w:val="0"/>
        <w:autoSpaceDN w:val="0"/>
        <w:adjustRightInd w:val="0"/>
      </w:pPr>
      <w:r>
        <w:separator/>
      </w:r>
    </w:p>
  </w:footnote>
  <w:footnote w:type="continuationSeparator" w:id="0">
    <w:p w14:paraId="306A3C8F" w14:textId="77777777" w:rsidR="00F01EEE" w:rsidRDefault="00F01EEE">
      <w:pPr>
        <w:widowControl w:val="0"/>
        <w:autoSpaceDE w:val="0"/>
        <w:autoSpaceDN w:val="0"/>
        <w:adjustRightInd w:val="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3A41"/>
    <w:multiLevelType w:val="hybridMultilevel"/>
    <w:tmpl w:val="09648E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7F322A"/>
    <w:multiLevelType w:val="hybridMultilevel"/>
    <w:tmpl w:val="02DAA75E"/>
    <w:lvl w:ilvl="0" w:tplc="612653B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A91319"/>
    <w:multiLevelType w:val="hybridMultilevel"/>
    <w:tmpl w:val="A44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6C2787"/>
    <w:multiLevelType w:val="hybridMultilevel"/>
    <w:tmpl w:val="1C3A5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2745C2"/>
    <w:multiLevelType w:val="hybridMultilevel"/>
    <w:tmpl w:val="E9C26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3404272"/>
    <w:multiLevelType w:val="hybridMultilevel"/>
    <w:tmpl w:val="83BAF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8A70FD"/>
    <w:multiLevelType w:val="hybridMultilevel"/>
    <w:tmpl w:val="E09EC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9F1A78"/>
    <w:multiLevelType w:val="hybridMultilevel"/>
    <w:tmpl w:val="4A645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F161B95"/>
    <w:multiLevelType w:val="hybridMultilevel"/>
    <w:tmpl w:val="CFAA5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31B58BF"/>
    <w:multiLevelType w:val="hybridMultilevel"/>
    <w:tmpl w:val="9CCCA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8B622A"/>
    <w:multiLevelType w:val="hybridMultilevel"/>
    <w:tmpl w:val="87F06D38"/>
    <w:lvl w:ilvl="0" w:tplc="8F5C4CCE">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6E608F"/>
    <w:multiLevelType w:val="hybridMultilevel"/>
    <w:tmpl w:val="4F48E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7F2A01"/>
    <w:multiLevelType w:val="hybridMultilevel"/>
    <w:tmpl w:val="B7166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CDC62E8"/>
    <w:multiLevelType w:val="hybridMultilevel"/>
    <w:tmpl w:val="75C23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DF745D"/>
    <w:multiLevelType w:val="hybridMultilevel"/>
    <w:tmpl w:val="BAA62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489180">
    <w:abstractNumId w:val="4"/>
  </w:num>
  <w:num w:numId="2" w16cid:durableId="1453209221">
    <w:abstractNumId w:val="6"/>
  </w:num>
  <w:num w:numId="3" w16cid:durableId="654383988">
    <w:abstractNumId w:val="3"/>
  </w:num>
  <w:num w:numId="4" w16cid:durableId="173224418">
    <w:abstractNumId w:val="8"/>
  </w:num>
  <w:num w:numId="5" w16cid:durableId="120076935">
    <w:abstractNumId w:val="0"/>
  </w:num>
  <w:num w:numId="6" w16cid:durableId="1063329203">
    <w:abstractNumId w:val="11"/>
  </w:num>
  <w:num w:numId="7" w16cid:durableId="528300879">
    <w:abstractNumId w:val="10"/>
  </w:num>
  <w:num w:numId="8" w16cid:durableId="1569655799">
    <w:abstractNumId w:val="12"/>
  </w:num>
  <w:num w:numId="9" w16cid:durableId="1526482873">
    <w:abstractNumId w:val="7"/>
  </w:num>
  <w:num w:numId="10" w16cid:durableId="933904446">
    <w:abstractNumId w:val="14"/>
  </w:num>
  <w:num w:numId="11" w16cid:durableId="803080443">
    <w:abstractNumId w:val="1"/>
  </w:num>
  <w:num w:numId="12" w16cid:durableId="680012520">
    <w:abstractNumId w:val="9"/>
  </w:num>
  <w:num w:numId="13" w16cid:durableId="188566696">
    <w:abstractNumId w:val="5"/>
  </w:num>
  <w:num w:numId="14" w16cid:durableId="460924553">
    <w:abstractNumId w:val="13"/>
  </w:num>
  <w:num w:numId="15" w16cid:durableId="1571891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232"/>
    <w:rsid w:val="000044F6"/>
    <w:rsid w:val="00025C0A"/>
    <w:rsid w:val="00033244"/>
    <w:rsid w:val="00051C23"/>
    <w:rsid w:val="0008745F"/>
    <w:rsid w:val="00096903"/>
    <w:rsid w:val="000B77F6"/>
    <w:rsid w:val="000C620B"/>
    <w:rsid w:val="000D5699"/>
    <w:rsid w:val="000E16E3"/>
    <w:rsid w:val="000E29BB"/>
    <w:rsid w:val="00117DC3"/>
    <w:rsid w:val="00120856"/>
    <w:rsid w:val="00120A27"/>
    <w:rsid w:val="00125006"/>
    <w:rsid w:val="00142E37"/>
    <w:rsid w:val="00147F63"/>
    <w:rsid w:val="00156C2D"/>
    <w:rsid w:val="00171BF8"/>
    <w:rsid w:val="0018585A"/>
    <w:rsid w:val="00185C18"/>
    <w:rsid w:val="00190470"/>
    <w:rsid w:val="001A2A5F"/>
    <w:rsid w:val="001C10C4"/>
    <w:rsid w:val="001F314D"/>
    <w:rsid w:val="001F36F2"/>
    <w:rsid w:val="001F72E5"/>
    <w:rsid w:val="0023116C"/>
    <w:rsid w:val="00236443"/>
    <w:rsid w:val="00236463"/>
    <w:rsid w:val="00244CE0"/>
    <w:rsid w:val="00251077"/>
    <w:rsid w:val="00254DEE"/>
    <w:rsid w:val="00274F39"/>
    <w:rsid w:val="0028363B"/>
    <w:rsid w:val="00284EE5"/>
    <w:rsid w:val="002B6BEF"/>
    <w:rsid w:val="002B7511"/>
    <w:rsid w:val="002C79A0"/>
    <w:rsid w:val="002D0B02"/>
    <w:rsid w:val="002E34A7"/>
    <w:rsid w:val="00323842"/>
    <w:rsid w:val="0032619D"/>
    <w:rsid w:val="00343386"/>
    <w:rsid w:val="00347FBA"/>
    <w:rsid w:val="003521D3"/>
    <w:rsid w:val="00373DFC"/>
    <w:rsid w:val="00373F7B"/>
    <w:rsid w:val="003A71FA"/>
    <w:rsid w:val="003B747A"/>
    <w:rsid w:val="003C6734"/>
    <w:rsid w:val="003D0EFC"/>
    <w:rsid w:val="003D6FA1"/>
    <w:rsid w:val="003F54D6"/>
    <w:rsid w:val="004177DB"/>
    <w:rsid w:val="00420177"/>
    <w:rsid w:val="004248AB"/>
    <w:rsid w:val="00437CCA"/>
    <w:rsid w:val="00450E30"/>
    <w:rsid w:val="0046524B"/>
    <w:rsid w:val="00471336"/>
    <w:rsid w:val="00491471"/>
    <w:rsid w:val="004A575D"/>
    <w:rsid w:val="004B2A7B"/>
    <w:rsid w:val="004B3884"/>
    <w:rsid w:val="004C5D56"/>
    <w:rsid w:val="004E1BBC"/>
    <w:rsid w:val="004E5466"/>
    <w:rsid w:val="004E596A"/>
    <w:rsid w:val="004E6291"/>
    <w:rsid w:val="004F518A"/>
    <w:rsid w:val="004F6125"/>
    <w:rsid w:val="0050368B"/>
    <w:rsid w:val="00505506"/>
    <w:rsid w:val="005175CA"/>
    <w:rsid w:val="00535475"/>
    <w:rsid w:val="0054785D"/>
    <w:rsid w:val="0055010B"/>
    <w:rsid w:val="00561F8D"/>
    <w:rsid w:val="00574400"/>
    <w:rsid w:val="005744A6"/>
    <w:rsid w:val="00586E95"/>
    <w:rsid w:val="00590E02"/>
    <w:rsid w:val="005B0F35"/>
    <w:rsid w:val="005B3E60"/>
    <w:rsid w:val="005C38E3"/>
    <w:rsid w:val="005C6D16"/>
    <w:rsid w:val="005E2DFD"/>
    <w:rsid w:val="005E7444"/>
    <w:rsid w:val="005F2E14"/>
    <w:rsid w:val="005F4475"/>
    <w:rsid w:val="00603AAC"/>
    <w:rsid w:val="00663B2A"/>
    <w:rsid w:val="0066477A"/>
    <w:rsid w:val="00680AF4"/>
    <w:rsid w:val="00696129"/>
    <w:rsid w:val="006A3BDA"/>
    <w:rsid w:val="006B0A45"/>
    <w:rsid w:val="006C1D63"/>
    <w:rsid w:val="006C3ACC"/>
    <w:rsid w:val="006D023D"/>
    <w:rsid w:val="006E57E0"/>
    <w:rsid w:val="006F4105"/>
    <w:rsid w:val="00702EE9"/>
    <w:rsid w:val="00705D34"/>
    <w:rsid w:val="00744F78"/>
    <w:rsid w:val="00756173"/>
    <w:rsid w:val="00757D1F"/>
    <w:rsid w:val="00760C67"/>
    <w:rsid w:val="00764F44"/>
    <w:rsid w:val="00783E1B"/>
    <w:rsid w:val="00785F76"/>
    <w:rsid w:val="007870A5"/>
    <w:rsid w:val="007A6D94"/>
    <w:rsid w:val="007C574D"/>
    <w:rsid w:val="007C5E64"/>
    <w:rsid w:val="007F0A8F"/>
    <w:rsid w:val="007F716C"/>
    <w:rsid w:val="008138CF"/>
    <w:rsid w:val="00815D71"/>
    <w:rsid w:val="00823115"/>
    <w:rsid w:val="00824FCF"/>
    <w:rsid w:val="00827301"/>
    <w:rsid w:val="00844CE6"/>
    <w:rsid w:val="00845AA6"/>
    <w:rsid w:val="008470D3"/>
    <w:rsid w:val="00855ECC"/>
    <w:rsid w:val="008563AE"/>
    <w:rsid w:val="00873F31"/>
    <w:rsid w:val="0087557D"/>
    <w:rsid w:val="00886AED"/>
    <w:rsid w:val="0089252C"/>
    <w:rsid w:val="008A0E6F"/>
    <w:rsid w:val="008A6420"/>
    <w:rsid w:val="008B1D19"/>
    <w:rsid w:val="008B3232"/>
    <w:rsid w:val="008B6F37"/>
    <w:rsid w:val="008E0C2A"/>
    <w:rsid w:val="00907D38"/>
    <w:rsid w:val="0092115C"/>
    <w:rsid w:val="00925430"/>
    <w:rsid w:val="00934845"/>
    <w:rsid w:val="009376C2"/>
    <w:rsid w:val="00944630"/>
    <w:rsid w:val="009468C8"/>
    <w:rsid w:val="00946AD2"/>
    <w:rsid w:val="00976F38"/>
    <w:rsid w:val="009A2FC9"/>
    <w:rsid w:val="009C2BE9"/>
    <w:rsid w:val="009E1CB4"/>
    <w:rsid w:val="00A32E50"/>
    <w:rsid w:val="00A47472"/>
    <w:rsid w:val="00A50B64"/>
    <w:rsid w:val="00A63AA3"/>
    <w:rsid w:val="00A73D9F"/>
    <w:rsid w:val="00A8295E"/>
    <w:rsid w:val="00A96CA3"/>
    <w:rsid w:val="00AA44E2"/>
    <w:rsid w:val="00AB393E"/>
    <w:rsid w:val="00AD185C"/>
    <w:rsid w:val="00AE4A19"/>
    <w:rsid w:val="00AF1B4B"/>
    <w:rsid w:val="00AF665A"/>
    <w:rsid w:val="00B11F13"/>
    <w:rsid w:val="00B22538"/>
    <w:rsid w:val="00B45442"/>
    <w:rsid w:val="00B66169"/>
    <w:rsid w:val="00B75D77"/>
    <w:rsid w:val="00B8295A"/>
    <w:rsid w:val="00B91A92"/>
    <w:rsid w:val="00BC2EEA"/>
    <w:rsid w:val="00BC7D0A"/>
    <w:rsid w:val="00BE2B92"/>
    <w:rsid w:val="00BE5EB1"/>
    <w:rsid w:val="00BF3CDC"/>
    <w:rsid w:val="00C00509"/>
    <w:rsid w:val="00C00BEF"/>
    <w:rsid w:val="00C27B65"/>
    <w:rsid w:val="00C37B0E"/>
    <w:rsid w:val="00C42059"/>
    <w:rsid w:val="00C6062D"/>
    <w:rsid w:val="00C61754"/>
    <w:rsid w:val="00C654EC"/>
    <w:rsid w:val="00C65E4A"/>
    <w:rsid w:val="00CC6BF5"/>
    <w:rsid w:val="00CD2080"/>
    <w:rsid w:val="00CD31F6"/>
    <w:rsid w:val="00CD5199"/>
    <w:rsid w:val="00D47F57"/>
    <w:rsid w:val="00D56FF2"/>
    <w:rsid w:val="00D62382"/>
    <w:rsid w:val="00D72A4B"/>
    <w:rsid w:val="00D72D99"/>
    <w:rsid w:val="00DA0DFA"/>
    <w:rsid w:val="00DA5E91"/>
    <w:rsid w:val="00DB3829"/>
    <w:rsid w:val="00DD4956"/>
    <w:rsid w:val="00DE667E"/>
    <w:rsid w:val="00DF19D3"/>
    <w:rsid w:val="00DF1F58"/>
    <w:rsid w:val="00DF34D0"/>
    <w:rsid w:val="00E202AB"/>
    <w:rsid w:val="00E26C96"/>
    <w:rsid w:val="00E33A04"/>
    <w:rsid w:val="00E37FD5"/>
    <w:rsid w:val="00E427E0"/>
    <w:rsid w:val="00E4318B"/>
    <w:rsid w:val="00E7524C"/>
    <w:rsid w:val="00E8544D"/>
    <w:rsid w:val="00E90988"/>
    <w:rsid w:val="00ED35EC"/>
    <w:rsid w:val="00ED6A92"/>
    <w:rsid w:val="00EF43F2"/>
    <w:rsid w:val="00F01EEE"/>
    <w:rsid w:val="00F25F30"/>
    <w:rsid w:val="00F26A34"/>
    <w:rsid w:val="00F420CC"/>
    <w:rsid w:val="00F54A39"/>
    <w:rsid w:val="00F57CE5"/>
    <w:rsid w:val="00F73E64"/>
    <w:rsid w:val="00F80282"/>
    <w:rsid w:val="00F91EB8"/>
    <w:rsid w:val="00FC3DB2"/>
    <w:rsid w:val="00FE0187"/>
    <w:rsid w:val="00FE62D0"/>
    <w:rsid w:val="00FF2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083C2"/>
  <w15:docId w15:val="{FF6CCF66-04A4-4899-B83A-6F9792FB7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4956"/>
    <w:rPr>
      <w:rFonts w:ascii="Tahoma" w:hAnsi="Tahoma" w:cs="Tahoma"/>
      <w:sz w:val="16"/>
      <w:szCs w:val="16"/>
    </w:rPr>
  </w:style>
  <w:style w:type="character" w:customStyle="1" w:styleId="BalloonTextChar">
    <w:name w:val="Balloon Text Char"/>
    <w:link w:val="BalloonText"/>
    <w:uiPriority w:val="99"/>
    <w:semiHidden/>
    <w:rsid w:val="00DD4956"/>
    <w:rPr>
      <w:rFonts w:ascii="Tahoma" w:hAnsi="Tahoma" w:cs="Tahoma"/>
      <w:sz w:val="16"/>
      <w:szCs w:val="16"/>
      <w:lang w:val="en-US" w:eastAsia="en-US"/>
    </w:rPr>
  </w:style>
  <w:style w:type="paragraph" w:styleId="ListParagraph">
    <w:name w:val="List Paragraph"/>
    <w:basedOn w:val="Normal"/>
    <w:uiPriority w:val="34"/>
    <w:qFormat/>
    <w:rsid w:val="0046524B"/>
    <w:pPr>
      <w:ind w:left="720"/>
      <w:contextualSpacing/>
    </w:pPr>
  </w:style>
  <w:style w:type="paragraph" w:customStyle="1" w:styleId="Default">
    <w:name w:val="Default"/>
    <w:rsid w:val="000E16E3"/>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D47F57"/>
    <w:rPr>
      <w:color w:val="0000FF" w:themeColor="hyperlink"/>
      <w:u w:val="single"/>
    </w:rPr>
  </w:style>
  <w:style w:type="paragraph" w:styleId="Header">
    <w:name w:val="header"/>
    <w:basedOn w:val="Normal"/>
    <w:link w:val="HeaderChar"/>
    <w:uiPriority w:val="99"/>
    <w:unhideWhenUsed/>
    <w:rsid w:val="00171BF8"/>
    <w:pPr>
      <w:tabs>
        <w:tab w:val="center" w:pos="4513"/>
        <w:tab w:val="right" w:pos="9026"/>
      </w:tabs>
    </w:pPr>
  </w:style>
  <w:style w:type="character" w:customStyle="1" w:styleId="HeaderChar">
    <w:name w:val="Header Char"/>
    <w:basedOn w:val="DefaultParagraphFont"/>
    <w:link w:val="Header"/>
    <w:uiPriority w:val="99"/>
    <w:rsid w:val="00171BF8"/>
    <w:rPr>
      <w:lang w:val="en-US" w:eastAsia="en-US"/>
    </w:rPr>
  </w:style>
  <w:style w:type="paragraph" w:styleId="Footer">
    <w:name w:val="footer"/>
    <w:basedOn w:val="Normal"/>
    <w:link w:val="FooterChar"/>
    <w:uiPriority w:val="99"/>
    <w:unhideWhenUsed/>
    <w:rsid w:val="00171BF8"/>
    <w:pPr>
      <w:tabs>
        <w:tab w:val="center" w:pos="4513"/>
        <w:tab w:val="right" w:pos="9026"/>
      </w:tabs>
    </w:pPr>
  </w:style>
  <w:style w:type="character" w:customStyle="1" w:styleId="FooterChar">
    <w:name w:val="Footer Char"/>
    <w:basedOn w:val="DefaultParagraphFont"/>
    <w:link w:val="Footer"/>
    <w:uiPriority w:val="99"/>
    <w:rsid w:val="00171BF8"/>
    <w:rPr>
      <w:lang w:val="en-US" w:eastAsia="en-US"/>
    </w:rPr>
  </w:style>
  <w:style w:type="character" w:styleId="FollowedHyperlink">
    <w:name w:val="FollowedHyperlink"/>
    <w:basedOn w:val="DefaultParagraphFont"/>
    <w:uiPriority w:val="99"/>
    <w:semiHidden/>
    <w:unhideWhenUsed/>
    <w:rsid w:val="00B66169"/>
    <w:rPr>
      <w:color w:val="800080" w:themeColor="followedHyperlink"/>
      <w:u w:val="single"/>
    </w:rPr>
  </w:style>
  <w:style w:type="character" w:styleId="UnresolvedMention">
    <w:name w:val="Unresolved Mention"/>
    <w:basedOn w:val="DefaultParagraphFont"/>
    <w:uiPriority w:val="99"/>
    <w:semiHidden/>
    <w:unhideWhenUsed/>
    <w:rsid w:val="00A82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chool-exclusion" TargetMode="External"/><Relationship Id="rId18" Type="http://schemas.openxmlformats.org/officeDocument/2006/relationships/hyperlink" Target="https://childlawadvice.org.uk/information-pages/school-exclusion/" TargetMode="External"/><Relationship Id="rId26" Type="http://schemas.openxmlformats.org/officeDocument/2006/relationships/hyperlink" Target="https://childlawadvice.org.uk/information-pages/school-exclusion/" TargetMode="External"/><Relationship Id="rId3" Type="http://schemas.openxmlformats.org/officeDocument/2006/relationships/customXml" Target="../customXml/item3.xml"/><Relationship Id="rId21" Type="http://schemas.openxmlformats.org/officeDocument/2006/relationships/hyperlink" Target="https://www.gov.uk/government/publications/school-exclusion" TargetMode="External"/><Relationship Id="rId7" Type="http://schemas.openxmlformats.org/officeDocument/2006/relationships/settings" Target="settings.xml"/><Relationship Id="rId12" Type="http://schemas.openxmlformats.org/officeDocument/2006/relationships/hyperlink" Target="https://www.gloucestershire.gov.uk/education-and-learning/school-attendance-and-exclusions-and-welfare/what-to-do-if-your-child-is-excluded-from-school/" TargetMode="External"/><Relationship Id="rId17" Type="http://schemas.openxmlformats.org/officeDocument/2006/relationships/hyperlink" Target="http://www.ipsea.org.uk/" TargetMode="External"/><Relationship Id="rId25" Type="http://schemas.openxmlformats.org/officeDocument/2006/relationships/hyperlink" Target="http://www.ipsea.org.uk/" TargetMode="External"/><Relationship Id="rId2" Type="http://schemas.openxmlformats.org/officeDocument/2006/relationships/customXml" Target="../customXml/item2.xml"/><Relationship Id="rId16" Type="http://schemas.openxmlformats.org/officeDocument/2006/relationships/hyperlink" Target="mailto:schoolexclusions@nas.org.uk" TargetMode="External"/><Relationship Id="rId20" Type="http://schemas.openxmlformats.org/officeDocument/2006/relationships/hyperlink" Target="https://www.gloucestershire.gov.uk/education-and-learning/school-attendance-and-exclusions-and-welfare/what-to-do-if-your-child-is-excluded-from-school/"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exclusions@gloucestershire.gov.uk" TargetMode="External"/><Relationship Id="rId24" Type="http://schemas.openxmlformats.org/officeDocument/2006/relationships/hyperlink" Target="mailto:schoolexclusions@nas.org.uk" TargetMode="External"/><Relationship Id="rId5" Type="http://schemas.openxmlformats.org/officeDocument/2006/relationships/numbering" Target="numbering.xml"/><Relationship Id="rId15" Type="http://schemas.openxmlformats.org/officeDocument/2006/relationships/hyperlink" Target="http://www.sendiassglos.org.uk" TargetMode="External"/><Relationship Id="rId23" Type="http://schemas.openxmlformats.org/officeDocument/2006/relationships/hyperlink" Target="http://www.sendiassglos.org.uk" TargetMode="External"/><Relationship Id="rId28"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hyperlink" Target="mailto:schoolexclusions@gloucestershire.gov.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chool-exclusions-guide-for-parents" TargetMode="External"/><Relationship Id="rId22" Type="http://schemas.openxmlformats.org/officeDocument/2006/relationships/hyperlink" Target="https://www.gov.uk/government/publications/school-exclusions-guide-for-parents" TargetMode="External"/><Relationship Id="rId27" Type="http://schemas.openxmlformats.org/officeDocument/2006/relationships/hyperlink" Target="https://www.google.co.uk/url?sa=i&amp;url=https://www.autism.org.uk/get-involved/media-centre/news/2018-08-14-landmark-ruling-exclusions.aspx&amp;psig=AOvVaw2NnEG_LbWn6ZssI7pM3OMj&amp;ust=1595597524409000&amp;source=images&amp;cd=vfe&amp;ved=0CAIQjRxqFwoTCICDl5C-4-oCFQAAAAAdAAAAABA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89102F5B0DA94E87C8B3BE944E9F82" ma:contentTypeVersion="6" ma:contentTypeDescription="Create a new document." ma:contentTypeScope="" ma:versionID="24112a4b2b7cdac22a798a54002e4261">
  <xsd:schema xmlns:xsd="http://www.w3.org/2001/XMLSchema" xmlns:xs="http://www.w3.org/2001/XMLSchema" xmlns:p="http://schemas.microsoft.com/office/2006/metadata/properties" xmlns:ns2="7134fd33-5bed-4224-b60c-1376782b1938" xmlns:ns3="ad9776f8-0a4c-4682-986a-20658cd80fe7" targetNamespace="http://schemas.microsoft.com/office/2006/metadata/properties" ma:root="true" ma:fieldsID="c2c77685799032ccc217cb920f2dcc82" ns2:_="" ns3:_="">
    <xsd:import namespace="7134fd33-5bed-4224-b60c-1376782b1938"/>
    <xsd:import namespace="ad9776f8-0a4c-4682-986a-20658cd80f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4fd33-5bed-4224-b60c-1376782b1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776f8-0a4c-4682-986a-20658cd80f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1BF0A-09B7-410F-800C-ACED30F71E25}">
  <ds:schemaRefs>
    <ds:schemaRef ds:uri="http://purl.org/dc/elements/1.1/"/>
    <ds:schemaRef ds:uri="http://schemas.openxmlformats.org/package/2006/metadata/core-properties"/>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394d7cab-51de-4dcc-9bec-aa3f5c5cd462"/>
    <ds:schemaRef ds:uri="http://schemas.microsoft.com/office/2006/metadata/properties"/>
  </ds:schemaRefs>
</ds:datastoreItem>
</file>

<file path=customXml/itemProps2.xml><?xml version="1.0" encoding="utf-8"?>
<ds:datastoreItem xmlns:ds="http://schemas.openxmlformats.org/officeDocument/2006/customXml" ds:itemID="{D80A78CB-154A-4376-842E-CF7E1F0632FE}">
  <ds:schemaRefs>
    <ds:schemaRef ds:uri="http://schemas.microsoft.com/sharepoint/v3/contenttype/forms"/>
  </ds:schemaRefs>
</ds:datastoreItem>
</file>

<file path=customXml/itemProps3.xml><?xml version="1.0" encoding="utf-8"?>
<ds:datastoreItem xmlns:ds="http://schemas.openxmlformats.org/officeDocument/2006/customXml" ds:itemID="{2E3B6674-BF14-4860-824F-BF43BA6B5C68}"/>
</file>

<file path=customXml/itemProps4.xml><?xml version="1.0" encoding="utf-8"?>
<ds:datastoreItem xmlns:ds="http://schemas.openxmlformats.org/officeDocument/2006/customXml" ds:itemID="{BF416AD4-0C8C-4478-A8FC-E5A1180E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3822</CharactersWithSpaces>
  <SharedDoc>false</SharedDoc>
  <HLinks>
    <vt:vector size="12" baseType="variant">
      <vt:variant>
        <vt:i4>3932173</vt:i4>
      </vt:variant>
      <vt:variant>
        <vt:i4>0</vt:i4>
      </vt:variant>
      <vt:variant>
        <vt:i4>0</vt:i4>
      </vt:variant>
      <vt:variant>
        <vt:i4>5</vt:i4>
      </vt:variant>
      <vt:variant>
        <vt:lpwstr>https://www.google.co.uk/url?sa=i&amp;url=https://etc.usf.edu/clipart/34100/34139/nclock-09-05_34139.htm&amp;psig=AOvVaw3XXsJMNQ8WrGkzZiXgLk9R&amp;ust=1594910968949000&amp;source=images&amp;cd=vfe&amp;ved=0CAIQjRxqFwoTCMjEo8HAz-oCFQAAAAAdAAAAABAQ</vt:lpwstr>
      </vt:variant>
      <vt:variant>
        <vt:lpwstr/>
      </vt:variant>
      <vt:variant>
        <vt:i4>3932173</vt:i4>
      </vt:variant>
      <vt:variant>
        <vt:i4>5706</vt:i4>
      </vt:variant>
      <vt:variant>
        <vt:i4>1025</vt:i4>
      </vt:variant>
      <vt:variant>
        <vt:i4>4</vt:i4>
      </vt:variant>
      <vt:variant>
        <vt:lpwstr>https://www.google.co.uk/url?sa=i&amp;url=https://etc.usf.edu/clipart/34100/34139/nclock-09-05_34139.htm&amp;psig=AOvVaw3XXsJMNQ8WrGkzZiXgLk9R&amp;ust=1594910968949000&amp;source=images&amp;cd=vfe&amp;ved=0CAIQjRxqFwoTCMjEo8HAz-oCFQAAAAAdAAAAABAQ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HEASMAN, Stefan</dc:creator>
  <cp:lastModifiedBy>KNIGHT, Tracy</cp:lastModifiedBy>
  <cp:revision>2</cp:revision>
  <dcterms:created xsi:type="dcterms:W3CDTF">2025-09-16T14:09:00Z</dcterms:created>
  <dcterms:modified xsi:type="dcterms:W3CDTF">2025-09-16T14:09:00Z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0x010100F489102F5B0DA94E87C8B3BE944E9F82</vt:lpwstr>
  </property>
  <property fmtid="{D5CDD505-2E9C-101B-9397-08002B2CF9AE}" pid="3" name="Order">
    <vt:r8>5800</vt:r8>
  </property>
</Properties>
</file>