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3AA8" w:rsidR="00CD6C56" w:rsidP="00CB3AA8" w:rsidRDefault="00CD6C56" w14:paraId="4923825A" w14:textId="594CD195">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asciiTheme="minorHAnsi" w:hAnsiTheme="minorHAnsi" w:cstheme="minorHAnsi"/>
          <w:b/>
          <w:sz w:val="32"/>
          <w:szCs w:val="32"/>
          <w:bdr w:val="none" w:color="auto" w:sz="0" w:space="0"/>
          <w:lang w:val="en-GB" w:eastAsia="en-GB"/>
        </w:rPr>
      </w:pPr>
      <w:r w:rsidRPr="00CB3AA8">
        <w:rPr>
          <w:rFonts w:eastAsia="Times New Roman" w:asciiTheme="minorHAnsi" w:hAnsiTheme="minorHAnsi" w:cstheme="minorHAnsi"/>
          <w:b/>
          <w:sz w:val="32"/>
          <w:szCs w:val="32"/>
          <w:bdr w:val="none" w:color="auto" w:sz="0" w:space="0"/>
          <w:lang w:val="en-GB" w:eastAsia="en-GB"/>
        </w:rPr>
        <w:t>References 202</w:t>
      </w:r>
      <w:r w:rsidRPr="00CB3AA8" w:rsidR="00705201">
        <w:rPr>
          <w:rFonts w:eastAsia="Times New Roman" w:asciiTheme="minorHAnsi" w:hAnsiTheme="minorHAnsi" w:cstheme="minorHAnsi"/>
          <w:b/>
          <w:sz w:val="32"/>
          <w:szCs w:val="32"/>
          <w:bdr w:val="none" w:color="auto" w:sz="0" w:space="0"/>
          <w:lang w:val="en-GB" w:eastAsia="en-GB"/>
        </w:rPr>
        <w:t>3</w:t>
      </w:r>
    </w:p>
    <w:p w:rsidRPr="00CB3AA8" w:rsidR="004211EC" w:rsidP="00CB3AA8" w:rsidRDefault="0009423B" w14:paraId="757767B7" w14:textId="20F951C2">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asciiTheme="minorHAnsi" w:hAnsiTheme="minorHAnsi" w:cstheme="minorHAnsi"/>
          <w:b/>
          <w:sz w:val="32"/>
          <w:szCs w:val="32"/>
          <w:bdr w:val="none" w:color="auto" w:sz="0" w:space="0"/>
          <w:lang w:val="en-GB" w:eastAsia="en-GB"/>
        </w:rPr>
      </w:pPr>
      <w:r w:rsidRPr="00CB3AA8">
        <w:rPr>
          <w:rFonts w:eastAsia="Times New Roman" w:asciiTheme="minorHAnsi" w:hAnsiTheme="minorHAnsi" w:cstheme="minorHAnsi"/>
          <w:b/>
          <w:sz w:val="32"/>
          <w:szCs w:val="32"/>
          <w:bdr w:val="none" w:color="auto" w:sz="0" w:space="0"/>
          <w:lang w:val="en-GB" w:eastAsia="en-GB"/>
        </w:rPr>
        <w:t>Unconscious bias</w:t>
      </w:r>
    </w:p>
    <w:p w:rsidRPr="001558C6" w:rsidR="004211EC" w:rsidRDefault="004211EC" w14:paraId="757767B8" w14:textId="77777777">
      <w:pPr>
        <w:pStyle w:val="Body"/>
        <w:rPr>
          <w:rFonts w:eastAsia="Times New Roman" w:asciiTheme="minorHAnsi" w:hAnsiTheme="minorHAnsi" w:cstheme="minorHAnsi"/>
          <w:color w:val="auto"/>
          <w:sz w:val="32"/>
          <w:szCs w:val="32"/>
          <w:bdr w:val="none" w:color="auto" w:sz="0" w:space="0"/>
          <w:lang w:val="en-GB"/>
          <w14:textOutline w14:w="0" w14:cap="rnd" w14:cmpd="sng" w14:algn="ctr">
            <w14:noFill/>
            <w14:prstDash w14:val="solid"/>
            <w14:bevel/>
          </w14:textOutline>
        </w:rPr>
      </w:pPr>
    </w:p>
    <w:p w:rsidRPr="00460EF1" w:rsidR="003A3516" w:rsidP="00460EF1" w:rsidRDefault="003A3516" w14:paraId="39176BE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asciiTheme="minorHAnsi" w:hAnsiTheme="minorHAnsi" w:cstheme="minorHAnsi"/>
          <w:b/>
          <w:sz w:val="32"/>
          <w:szCs w:val="32"/>
          <w:bdr w:val="none" w:color="auto" w:sz="0" w:space="0"/>
          <w:lang w:val="en-GB" w:eastAsia="en-GB"/>
        </w:rPr>
      </w:pPr>
      <w:r w:rsidRPr="00460EF1">
        <w:rPr>
          <w:rFonts w:eastAsia="Times New Roman" w:asciiTheme="minorHAnsi" w:hAnsiTheme="minorHAnsi" w:cstheme="minorHAnsi"/>
          <w:b/>
          <w:sz w:val="32"/>
          <w:szCs w:val="32"/>
          <w:bdr w:val="none" w:color="auto" w:sz="0" w:space="0"/>
          <w:lang w:val="en-GB" w:eastAsia="en-GB"/>
        </w:rPr>
        <w:t>Books</w:t>
      </w:r>
    </w:p>
    <w:p w:rsidRPr="001558C6" w:rsidR="00690149" w:rsidP="5A64E7C6" w:rsidRDefault="003A3516" w14:paraId="71A3AE18" w14:textId="06A3F8A8">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hyperlink w:history="1" r:id="rId10">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Fuller</w:t>
        </w:r>
      </w:hyperlink>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w:t>
      </w:r>
      <w:r w:rsidRPr="5A64E7C6" w:rsidR="00C838F3">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P., </w:t>
      </w:r>
      <w:hyperlink w:history="1" r:id="rId11">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Murphy</w:t>
        </w:r>
      </w:hyperlink>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w:t>
      </w:r>
      <w:r w:rsidRPr="5A64E7C6" w:rsidR="00554464">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M.,</w:t>
      </w:r>
      <w:hyperlink w:history="1" r:id="rId12">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Chow</w:t>
        </w:r>
      </w:hyperlink>
      <w:r w:rsidRPr="5A64E7C6" w:rsidR="00690149">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w:t>
      </w:r>
      <w:r w:rsidRPr="5A64E7C6" w:rsidR="00365DBA">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A,.</w:t>
      </w:r>
      <w:r w:rsidRPr="5A64E7C6" w:rsidR="00690149">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(2020) The Leader's Guide to Unconscious Bias </w:t>
      </w:r>
    </w:p>
    <w:p w:rsidRPr="00690E2C" w:rsidR="003A3516" w:rsidP="5A64E7C6" w:rsidRDefault="003A3516" w14:paraId="7BABC405"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Ideal for every manager who wants to understand and move past their own preconceived ideas, Unconscious Bias explains that bias is the result of mental shortcuts, our likes and dislikes, and is a natural part of the human condition. And what we assume about each other and how we interact with one another has vast effects on our organisational success - especially in the workplace. Teaching you how to overcome unconscious bias, this book provides more than thirty unique tools, such as a prep worksheet and a list of ways to reframe your unconscious thoughts.</w:t>
      </w:r>
    </w:p>
    <w:p w:rsidRPr="001558C6" w:rsidR="003A3516" w:rsidP="003A3516" w:rsidRDefault="003A3516" w14:paraId="078BDCF2"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003A3516" w:rsidRDefault="006A3320" w14:paraId="1DADBC56" w14:textId="0046049D">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13">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Lewis</w:t>
        </w:r>
      </w:hyperlink>
      <w:r w:rsidR="00E94EC4">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K.</w:t>
      </w:r>
      <w:r w:rsidR="005C2921">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w:t>
      </w:r>
      <w:r w:rsidR="00E94EC4">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(2021) </w:t>
      </w:r>
      <w:r w:rsidRPr="001558C6" w:rsidR="003A351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Biases: A Guide for Uncovering Areas of Unconscious Bias</w:t>
      </w:r>
    </w:p>
    <w:p w:rsidRPr="00E94EC4" w:rsidR="003A3516" w:rsidP="7D8670D3" w:rsidRDefault="003A3516" w14:paraId="14CA0012" w14:textId="77777777">
      <w:pPr>
        <w:pStyle w:val="Default"/>
        <w:spacing w:before="0" w:line="240" w:lineRule="auto"/>
        <w:rPr>
          <w:rFonts w:ascii="Helvetica Neue" w:hAnsi="Helvetica Neue" w:eastAsia="Times New Roman" w:cs="Helvetica Neue" w:asciiTheme="minorAscii" w:hAnsiTheme="minorAscii" w:cstheme="minorAscii"/>
          <w:color w:val="00B050"/>
          <w:sz w:val="32"/>
          <w:szCs w:val="32"/>
          <w:bdr w:val="none" w:color="auto" w:sz="0" w:space="0"/>
          <w:lang w:val="en-US"/>
          <w14:textOutline w14:w="0" w14:cap="rnd" w14:cmpd="sng" w14:algn="ctr">
            <w14:noFill/>
            <w14:prstDash w14:val="solid"/>
            <w14:bevel/>
          </w14:textOutline>
        </w:rPr>
      </w:pPr>
      <w:r w:rsidRPr="7D8670D3" w:rsidR="003A3516">
        <w:rPr>
          <w:rFonts w:ascii="Helvetica Neue" w:hAnsi="Helvetica Neue" w:eastAsia="Times New Roman" w:cs="Helvetica Neue" w:asciiTheme="minorAscii" w:hAnsiTheme="minorAscii" w:cstheme="minorAscii"/>
          <w:color w:val="00B050"/>
          <w:sz w:val="32"/>
          <w:szCs w:val="32"/>
          <w:bdr w:val="none" w:color="auto" w:sz="0" w:space="0"/>
          <w:lang w:val="en-US"/>
          <w14:textOutline w14:w="0" w14:cap="rnd" w14:cmpd="sng" w14:algn="ctr">
            <w14:noFill/>
            <w14:prstDash w14:val="solid"/>
            <w14:bevel/>
          </w14:textOutline>
        </w:rPr>
        <w:t xml:space="preserve">This book is a follow-up to the 2019 publication of </w:t>
      </w:r>
      <w:r w:rsidRPr="7D8670D3" w:rsidR="003A3516">
        <w:rPr>
          <w:rFonts w:ascii="Helvetica Neue" w:hAnsi="Helvetica Neue" w:eastAsia="Times New Roman" w:cs="Helvetica Neue" w:asciiTheme="minorAscii" w:hAnsiTheme="minorAscii" w:cstheme="minorAscii"/>
          <w:color w:val="00B050"/>
          <w:sz w:val="32"/>
          <w:szCs w:val="32"/>
          <w:bdr w:val="none" w:color="auto" w:sz="0" w:space="0"/>
          <w:lang w:val="en-US"/>
          <w14:textOutline w14:w="0" w14:cap="rnd" w14:cmpd="sng" w14:algn="ctr">
            <w14:noFill/>
            <w14:prstDash w14:val="solid"/>
            <w14:bevel/>
          </w14:textOutline>
        </w:rPr>
        <w:t>“</w:t>
      </w:r>
      <w:r w:rsidRPr="7D8670D3" w:rsidR="003A3516">
        <w:rPr>
          <w:rFonts w:ascii="Helvetica Neue" w:hAnsi="Helvetica Neue" w:eastAsia="Times New Roman" w:cs="Helvetica Neue" w:asciiTheme="minorAscii" w:hAnsiTheme="minorAscii" w:cstheme="minorAscii"/>
          <w:color w:val="00B050"/>
          <w:sz w:val="32"/>
          <w:szCs w:val="32"/>
          <w:bdr w:val="none" w:color="auto" w:sz="0" w:space="0"/>
          <w:lang w:val="en-US"/>
          <w14:textOutline w14:w="0" w14:cap="rnd" w14:cmpd="sng" w14:algn="ctr">
            <w14:noFill/>
            <w14:prstDash w14:val="solid"/>
            <w14:bevel/>
          </w14:textOutline>
        </w:rPr>
        <w:t>A Seat at the Table or Part of the Meal</w:t>
      </w:r>
      <w:r w:rsidRPr="7D8670D3" w:rsidR="003A3516">
        <w:rPr>
          <w:rFonts w:ascii="Helvetica Neue" w:hAnsi="Helvetica Neue" w:eastAsia="Times New Roman" w:cs="Helvetica Neue" w:asciiTheme="minorAscii" w:hAnsiTheme="minorAscii" w:cstheme="minorAscii"/>
          <w:color w:val="00B050"/>
          <w:sz w:val="32"/>
          <w:szCs w:val="32"/>
          <w:bdr w:val="none" w:color="auto" w:sz="0" w:space="0"/>
          <w:lang w:val="en-US"/>
          <w14:textOutline w14:w="0" w14:cap="rnd" w14:cmpd="sng" w14:algn="ctr">
            <w14:noFill/>
            <w14:prstDash w14:val="solid"/>
            <w14:bevel/>
          </w14:textOutline>
        </w:rPr>
        <w:t>."</w:t>
      </w:r>
      <w:r w:rsidRPr="7D8670D3" w:rsidR="003A3516">
        <w:rPr>
          <w:rFonts w:ascii="Helvetica Neue" w:hAnsi="Helvetica Neue" w:eastAsia="Times New Roman" w:cs="Helvetica Neue" w:asciiTheme="minorAscii" w:hAnsiTheme="minorAscii" w:cstheme="minorAscii"/>
          <w:color w:val="00B050"/>
          <w:sz w:val="32"/>
          <w:szCs w:val="32"/>
          <w:bdr w:val="none" w:color="auto" w:sz="0" w:space="0"/>
          <w:lang w:val="en-US"/>
          <w14:textOutline w14:w="0" w14:cap="rnd" w14:cmpd="sng" w14:algn="ctr">
            <w14:noFill/>
            <w14:prstDash w14:val="solid"/>
            <w14:bevel/>
          </w14:textOutline>
        </w:rPr>
        <w:t xml:space="preserve"> It takes a deeper look into why we think, behave, and believe things that are not true, and not based on facts about other people, because of their cultures, ethnicity, beliefs, upbringing, social status, economic background, gender, sexual identity, self-identity, etc. Each chapter is followed by journal prompt questions to aid in individual reflection or group discussion.</w:t>
      </w:r>
    </w:p>
    <w:p w:rsidRPr="001558C6" w:rsidR="003A3516" w:rsidP="003A3516" w:rsidRDefault="003A3516" w14:paraId="247170A8"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5A64E7C6" w:rsidRDefault="00601FDE" w14:paraId="50ABAA5C" w14:textId="7B4543A6">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George, D.</w:t>
      </w:r>
      <w:r w:rsidRPr="5A64E7C6" w:rsidR="005C2921">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w:t>
      </w: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w:t>
      </w:r>
      <w:r w:rsidRPr="5A64E7C6" w:rsidR="004E5557">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2021) </w:t>
      </w:r>
      <w:r w:rsidRPr="5A64E7C6" w:rsidR="003A351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Unconscious Bias: The Prejudice Of Open-Minded People (Diversity, Inclusion and Unconscious Bias Book 1) </w:t>
      </w:r>
    </w:p>
    <w:p w:rsidRPr="00371997" w:rsidR="003A3516" w:rsidP="5A64E7C6" w:rsidRDefault="003A3516" w14:paraId="21BF390F" w14:textId="6811DB43">
      <w:pPr>
        <w:pStyle w:val="Default"/>
        <w:spacing w:before="0" w:after="28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Renowned and experienced experts highly recommend this book to help achieve your dream of resetting your mindset for your workplace to attain its highest performance. Ideal for everyone – most especially business managers – who want to understand and get past their preconceived beliefs for the betterment of everyone, the Unconscious Bias: The Prejudice of Open-minded People explains the very roots of implicit bias, how it's not always your fault, and offers professional approaches to reset your unconscious thoughts.</w:t>
      </w:r>
    </w:p>
    <w:p w:rsidR="004F5E4B" w:rsidP="003A3516" w:rsidRDefault="004F5E4B" w14:paraId="47A0C490"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5A64E7C6" w:rsidRDefault="00672D65" w14:paraId="6FA7F9D8" w14:textId="4AC4CE3D">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hyperlink w:history="1" r:id="rId14">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Campbell</w:t>
        </w:r>
      </w:hyperlink>
      <w:r w:rsidRPr="5A64E7C6" w:rsidR="00BF1B1A">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D.</w:t>
      </w:r>
      <w:r w:rsidRPr="5A64E7C6" w:rsidR="005C2921">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w:t>
      </w:r>
      <w:r w:rsidRPr="5A64E7C6" w:rsidR="00BF1B1A">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(2021) </w:t>
      </w:r>
      <w:r w:rsidRPr="5A64E7C6" w:rsidR="003A351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Unconscious Bias: How to positively change recruitment, retention, promotion, and career-development within your</w:t>
      </w:r>
      <w:r w:rsidRPr="5A64E7C6" w:rsidR="00DE581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w:t>
      </w:r>
      <w:r w:rsidRPr="5A64E7C6" w:rsidR="003A351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organisation </w:t>
      </w:r>
    </w:p>
    <w:p w:rsidRPr="00571671" w:rsidR="003A3516" w:rsidP="5A64E7C6" w:rsidRDefault="003A3516" w14:paraId="1A28CAE8"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The aim of the book is to reflect on how we recognise and identify unconscious bias and explore the potential impact on individuals who feel they have experienced unconscious bias. Dian has provided constructive suggestions and measures on changes that are needed, to benefit both employees and employers on issues of diversity, recruitment, retention and career development. </w:t>
      </w:r>
    </w:p>
    <w:p w:rsidRPr="001558C6" w:rsidR="003A3516" w:rsidP="003A3516" w:rsidRDefault="003A3516" w14:paraId="29FCEE70"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5A64E7C6" w:rsidRDefault="00D24762" w14:paraId="3E7827C9" w14:textId="0E43399E">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hyperlink w:history="1" r:id="rId15">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Ross</w:t>
        </w:r>
      </w:hyperlink>
      <w:r w:rsidRPr="5A64E7C6" w:rsidR="005C2921">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 H., J., </w:t>
      </w:r>
      <w:r w:rsidRPr="5A64E7C6" w:rsidR="001F06D2">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 xml:space="preserve">(2015) </w:t>
      </w:r>
      <w:r w:rsidRPr="5A64E7C6" w:rsidR="003A351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Everyday Bias: Identifying and Navigating Unconscious Judgments in Our Daily Lives</w:t>
      </w:r>
    </w:p>
    <w:p w:rsidRPr="00C37A6F" w:rsidR="003A3516" w:rsidP="5A64E7C6" w:rsidRDefault="003A3516" w14:paraId="229B16D3" w14:textId="77777777">
      <w:pPr>
        <w:pStyle w:val="Default"/>
        <w:spacing w:before="0" w:after="28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Incorporating anecdotes from today's headlines alongside case studies from over 30 years as a nationally prominent diversity consultant, Ross help listeners understand how unconscious bias impacts our day-to-day lives and particularly our daily work lives. And, he answers the question: Is there anything we can do about it? by providing examples of behaviors that the listener can engage in to disengage the impact of their own biases. </w:t>
      </w:r>
    </w:p>
    <w:p w:rsidRPr="00C37A6F" w:rsidR="003A3516" w:rsidP="003A3516" w:rsidRDefault="003A3516" w14:paraId="32C75719" w14:textId="77777777">
      <w:pPr>
        <w:pStyle w:val="Default"/>
        <w:spacing w:before="0" w:after="280" w:line="240" w:lineRule="auto"/>
        <w:rPr>
          <w:rFonts w:eastAsia="Times New Roman" w:asciiTheme="minorHAnsi" w:hAnsiTheme="minorHAnsi" w:cstheme="minorHAnsi"/>
          <w:color w:val="00B050"/>
          <w:sz w:val="32"/>
          <w:szCs w:val="32"/>
          <w:bdr w:val="none" w:color="auto" w:sz="0" w:space="0"/>
          <w14:textOutline w14:w="0" w14:cap="rnd" w14:cmpd="sng" w14:algn="ctr">
            <w14:noFill/>
            <w14:prstDash w14:val="solid"/>
            <w14:bevel/>
          </w14:textOutline>
        </w:rPr>
      </w:pPr>
      <w:r w:rsidRPr="00C37A6F">
        <w:rPr>
          <w:rFonts w:eastAsia="Times New Roman" w:asciiTheme="minorHAnsi" w:hAnsiTheme="minorHAnsi" w:cstheme="minorHAnsi"/>
          <w:color w:val="00B050"/>
          <w:sz w:val="32"/>
          <w:szCs w:val="32"/>
          <w:bdr w:val="none" w:color="auto" w:sz="0" w:space="0"/>
          <w14:textOutline w14:w="0" w14:cap="rnd" w14:cmpd="sng" w14:algn="ctr">
            <w14:noFill/>
            <w14:prstDash w14:val="solid"/>
            <w14:bevel/>
          </w14:textOutline>
        </w:rPr>
        <w:t>With an added appendix that includes lessons for handling conflict and bias in the workplace, this book offers an invaluable resource for a broad audience, from individuals seeking to understand and confront their own biases to human resource professionals and business leaders determined to create more bias-conscious organizations in the belief that productivity, personal happiness, and social growth are possible if we first understand the widespread and powerful nature of the biases we don't realize we have. </w:t>
      </w:r>
    </w:p>
    <w:p w:rsidR="004F5E4B" w:rsidP="003A3516" w:rsidRDefault="004F5E4B" w14:paraId="3DC5301C"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003A3516" w:rsidRDefault="001C6F3D" w14:paraId="5497B71A" w14:textId="7DA1A85F">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16">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Benson</w:t>
        </w:r>
      </w:hyperlink>
      <w:r>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T</w:t>
      </w:r>
      <w:r w:rsidR="002B761B">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A., </w:t>
      </w:r>
      <w:hyperlink w:history="1" r:id="rId17">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Fiarman</w:t>
        </w:r>
      </w:hyperlink>
      <w:r w:rsidR="002B761B">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w:t>
      </w:r>
      <w:r w:rsidR="00037084">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S., E.</w:t>
      </w: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w:t>
      </w:r>
      <w:hyperlink w:history="1" r:id="rId18">
        <w:r w:rsidR="003A3516">
          <w:rPr>
            <w:rStyle w:val="Hyperlink"/>
          </w:rPr>
          <w:t>https://www.amazon.co.uk/s/ref=dp_byline_sr_audible_3?ie=UTF8&amp;search-alias=audible&amp;field-keywords=Glenn+E.+Singleton+-+foreword</w:t>
        </w:r>
      </w:hyperlink>
      <w:r w:rsidR="003F6413">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(2021) </w:t>
      </w:r>
      <w:r w:rsidRPr="001558C6" w:rsidR="003A351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Unconscious Bias in Schools (Revised Edition): A Developmental Approach to Exploring Race and Racism</w:t>
      </w:r>
      <w:r w:rsidR="00A047BC">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w:t>
      </w:r>
    </w:p>
    <w:p w:rsidRPr="00905FCC" w:rsidR="003A3516" w:rsidP="003A3516" w:rsidRDefault="003A3516" w14:paraId="2435C0F7" w14:textId="77777777">
      <w:pPr>
        <w:pStyle w:val="Default"/>
        <w:spacing w:before="0" w:after="280" w:line="240" w:lineRule="auto"/>
        <w:rPr>
          <w:rFonts w:eastAsia="Times New Roman" w:asciiTheme="minorHAnsi" w:hAnsiTheme="minorHAnsi" w:cstheme="minorHAnsi"/>
          <w:color w:val="00B050"/>
          <w:sz w:val="32"/>
          <w:szCs w:val="32"/>
          <w:bdr w:val="none" w:color="auto" w:sz="0" w:space="0"/>
          <w14:textOutline w14:w="0" w14:cap="rnd" w14:cmpd="sng" w14:algn="ctr">
            <w14:noFill/>
            <w14:prstDash w14:val="solid"/>
            <w14:bevel/>
          </w14:textOutline>
        </w:rPr>
      </w:pPr>
      <w:r w:rsidRPr="00905FCC">
        <w:rPr>
          <w:rFonts w:eastAsia="Times New Roman" w:asciiTheme="minorHAnsi" w:hAnsiTheme="minorHAnsi" w:cstheme="minorHAnsi"/>
          <w:color w:val="00B050"/>
          <w:sz w:val="32"/>
          <w:szCs w:val="32"/>
          <w:bdr w:val="none" w:color="auto" w:sz="0" w:space="0"/>
          <w14:textOutline w14:w="0" w14:cap="rnd" w14:cmpd="sng" w14:algn="ctr">
            <w14:noFill/>
            <w14:prstDash w14:val="solid"/>
            <w14:bevel/>
          </w14:textOutline>
        </w:rPr>
        <w:t>Unconscious Bias in Schools provides education leaders with an essential road map for addressing these issues directly. The authors draw on the literature on change management, leadership, critical race theory, and racial identity development, as well as the growing research on unconscious bias in a variety of fields, to provide guidance for creating the conditions necessary to do this work - awareness, trust, and a "learner's stance". Benson and Fiarman also outline specific steps toward normalizing conversations about race; reducing the influence of bias on decision-making; building empathic relationships; and developing a system of accountability.</w:t>
      </w:r>
    </w:p>
    <w:p w:rsidR="004F5E4B" w:rsidP="00905FCC" w:rsidRDefault="004F5E4B" w14:paraId="5B57DBA0"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00905FCC" w:rsidRDefault="00905FCC" w14:paraId="49B1D0F1" w14:textId="50D375B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19">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Sondra Thiederman</w:t>
        </w:r>
        <w:r>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S., (2015) </w:t>
        </w:r>
      </w:hyperlink>
      <w:r w:rsidRPr="001558C6" w:rsidR="003A351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3 Keys to Defeating Unconscious Bias: Watch, Think, Act </w:t>
      </w:r>
    </w:p>
    <w:p w:rsidRPr="00A1526B" w:rsidR="003A3516" w:rsidP="5A64E7C6" w:rsidRDefault="003A3516" w14:paraId="15DE006E"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Calling on Dr. Sondra Thiederman’s twenty-five years of experience in the diversity/inclusion field, the book lays out an innovative WATCH, THINK, ACT strategy that each of us can immediately apply to the task. Easy-to-read and filled with anecdotes and activities, 3 Keys shows the reader: • How to WATCH their thoughts, experiences, and actions to identify unconscious biases and target them for extinction. • How to THINK in such a way as to weaken and control our biases. • How to ACT to defeat our biases and cultivate the kind of common ground that we know to be inhospitable to the survival of bias.</w:t>
      </w:r>
    </w:p>
    <w:p w:rsidRPr="001558C6" w:rsidR="003A3516" w:rsidP="003A3516" w:rsidRDefault="003A3516" w14:paraId="00C3459F"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003A3516" w:rsidRDefault="00E56E3B" w14:paraId="1974EA93" w14:textId="7BBB30A4">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20">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Agarwal</w:t>
        </w:r>
      </w:hyperlink>
      <w:r>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P., (2021)</w:t>
      </w: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w:t>
      </w:r>
      <w:r w:rsidRPr="001558C6" w:rsidR="003A351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Sway: Unravelling Unconscious Bias </w:t>
      </w:r>
    </w:p>
    <w:p w:rsidRPr="00340127" w:rsidR="003A3516" w:rsidP="5A64E7C6" w:rsidRDefault="003A3516" w14:paraId="3557C546"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Sway is a thoroughly researched and comprehensive look at unconscious bias and how it impacts day-to-day life, from job interviews to romantic relationships to saving for retirement. It covers a huge number of sensitive topics - sexism, racism, ageism, homophobia, colourism - with tact, and combines statistics with stories to paint a fuller picture and enhance understanding. Throughout, Pragya clearly delineates theories with a solid grounding in science, answering questions such as: do our roots for prejudice lie in our evolutionary past? What happens in our brains when we are biased? How has bias affected technology? If we don't know about it, are we really responsible for it? </w:t>
      </w:r>
    </w:p>
    <w:p w:rsidRPr="001558C6" w:rsidR="003A3516" w:rsidP="003A3516" w:rsidRDefault="003A3516" w14:paraId="0337D26E"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003A3516" w:rsidRDefault="00BF668C" w14:paraId="59D9EE3A" w14:textId="5789D11F">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21">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Gordon</w:t>
        </w:r>
      </w:hyperlink>
      <w:r>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S., A</w:t>
      </w:r>
      <w:r w:rsidR="00E176BA">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(2021) </w:t>
      </w:r>
      <w:r w:rsidRPr="001558C6" w:rsidR="003A351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UNBIAS: Addressing Unconscious Bias at Work</w:t>
      </w:r>
    </w:p>
    <w:p w:rsidRPr="00C93284" w:rsidR="003A3516" w:rsidP="5A64E7C6" w:rsidRDefault="003A3516" w14:paraId="0F4CC778" w14:textId="56CD736A">
      <w:pPr>
        <w:pStyle w:val="Default"/>
        <w:spacing w:before="0" w:after="28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UNBIAS: Addressing Unconscious Bias At Work helps you understand concepts of workplace diversity, equity, and inclusion, shows you how to identify bias, and provides you with the tools for actively removing barriers and ensuring equity throughout your organization. Written by Stacey Gordon―CEO of Rework Work, a company on a mission to reduce bias in global talent acquisition and management―this real-world handbook offers step-by-step guidance on creating workplace cultures where employees feel they belong.</w:t>
      </w:r>
      <w:r w:rsidRPr="5A64E7C6" w:rsidR="00C93284">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UNBIAS is a must-have resource for all employers, managers, and HR professionals seeking to create and sustain healthy, inclusive, and equitable workplace environments.</w:t>
      </w:r>
    </w:p>
    <w:p w:rsidR="00880C9C" w:rsidP="003A3516" w:rsidRDefault="00880C9C" w14:paraId="7024F3AC"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3A3516" w:rsidP="003A3516" w:rsidRDefault="00AF3451" w14:paraId="70C7F6D9" w14:textId="41BFA4E0">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22">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Burdic</w:t>
        </w:r>
      </w:hyperlink>
      <w:r w:rsidRPr="00AF3451">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k</w:t>
      </w:r>
      <w:r w:rsidR="000850C0">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A., (2021)</w:t>
      </w: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w:t>
      </w:r>
      <w:r w:rsidRPr="001558C6" w:rsidR="003A351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Unconscious Bias: Everything You Need to Know About Our Hidden Prejudices </w:t>
      </w:r>
    </w:p>
    <w:p w:rsidRPr="00880C9C" w:rsidR="003A3516" w:rsidP="5A64E7C6" w:rsidRDefault="003A3516" w14:paraId="4255C67D" w14:textId="223A9E46">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How can we challenge the judgements we don’t even know we’re making?</w:t>
      </w:r>
      <w:r w:rsidRPr="5A64E7C6" w:rsidR="00880C9C">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Unconscious bias affects us all. From the smallest assumption to the most sweeping generalization, the way we think about others can unknowingly influence our behaviour and shape our culture. Acting as your mentor and guide, this book will take you through the most common forms of prejudice, including gender, race, size, age and sexuality. It also explores the psychology behind our biases and provides actionable tips and simple exercises to help you combat implicit judgements.</w:t>
      </w:r>
      <w:r w:rsidRPr="00880C9C">
        <w:rPr>
          <w:rFonts w:eastAsia="Times New Roman" w:asciiTheme="minorHAnsi" w:hAnsiTheme="minorHAnsi" w:cstheme="minorHAnsi"/>
          <w:color w:val="00B050"/>
          <w:sz w:val="32"/>
          <w:szCs w:val="32"/>
          <w:bdr w:val="none" w:color="auto" w:sz="0" w:space="0"/>
          <w14:textOutline w14:w="0" w14:cap="rnd" w14:cmpd="sng" w14:algn="ctr">
            <w14:noFill/>
            <w14:prstDash w14:val="solid"/>
            <w14:bevel/>
          </w14:textOutline>
        </w:rPr>
        <w:br/>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You will learn:</w:t>
      </w:r>
      <w:r w:rsidRPr="5A64E7C6" w:rsidR="00880C9C">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Why our biases matter How to identify your own biases Techniques to mitigate unconscious bias How to make objective decisions</w:t>
      </w:r>
      <w:r w:rsidRPr="5A64E7C6" w:rsidR="00A1627C">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w:t>
      </w:r>
    </w:p>
    <w:p w:rsidRPr="001558C6" w:rsidR="003A3516" w:rsidP="003A3516" w:rsidRDefault="003A3516" w14:paraId="6FAC735D"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004211EC" w:rsidRDefault="004211EC" w14:paraId="757767B9"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B80653" w:rsidR="003E6723" w:rsidP="003E6723" w:rsidRDefault="003E6723" w14:paraId="7F487500" w14:textId="77777777">
      <w:pPr>
        <w:rPr>
          <w:rFonts w:hint="eastAsia" w:asciiTheme="minorHAnsi" w:hAnsiTheme="minorHAnsi" w:cstheme="minorHAnsi"/>
          <w:b/>
          <w:bCs/>
          <w:sz w:val="32"/>
          <w:szCs w:val="32"/>
        </w:rPr>
      </w:pPr>
      <w:r w:rsidRPr="00B80653">
        <w:rPr>
          <w:rFonts w:asciiTheme="minorHAnsi" w:hAnsiTheme="minorHAnsi" w:cstheme="minorHAnsi"/>
          <w:b/>
          <w:bCs/>
          <w:sz w:val="32"/>
          <w:szCs w:val="32"/>
        </w:rPr>
        <w:t>Journal articles</w:t>
      </w:r>
    </w:p>
    <w:p w:rsidR="00CB3AA8" w:rsidRDefault="00CB3AA8" w14:paraId="4AAD6C29"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4211EC" w14:paraId="757767BA" w14:textId="47CD99B2">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hyperlink w:history="1" r:id="rId23">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Oberai, H.</w:t>
        </w:r>
      </w:hyperlink>
      <w:r w:rsidRPr="001558C6" w:rsidR="0009423B">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and </w:t>
      </w:r>
      <w:hyperlink w:history="1" r:id="rId24">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Anand, I.M.</w:t>
        </w:r>
      </w:hyperlink>
      <w:r w:rsidRPr="001558C6" w:rsidR="0009423B">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(2018), "Unconscious bias: thinking without thinking", </w:t>
      </w:r>
      <w:hyperlink w:history="1" r:id="rId25">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Human Resource Management International Digest</w:t>
        </w:r>
      </w:hyperlink>
      <w:r w:rsidRPr="001558C6" w:rsidR="0009423B">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 xml:space="preserve">, Vol. 26 No. 6, pp. 14-17. </w:t>
      </w:r>
    </w:p>
    <w:p w:rsidRPr="00D62666" w:rsidR="004211EC" w:rsidP="5A64E7C6" w:rsidRDefault="0009423B" w14:paraId="757767BC" w14:textId="63185FCC">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An individual makes countless decisions in a day without even being aware of them. The solutions to various problems can be influenced by unconscious biases. It refers to a situation which we are unaware of and which happens beyond our control. Interestingly, it happens involuntarily and is triggered by our instinct. These instincts are influenced by our background, societal environment, and personal experiences. These biases are a bundle of feelings and thoughts about others that play a very important role</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in influencing our judgment toward them. We can say that unconscious bias is a shortcut based on our attitudes and stereotypes that have developed over a period of time (Guynn, 2015). They are reflexively triggered without our knowledge. Unconscious biases are a fact of life; no one can deny them. They influence everything, from clothes to car. These biases commonly manifest at </w:t>
      </w:r>
      <w:r w:rsidRPr="5A64E7C6" w:rsidR="00ED275D">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the workplace</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The unconscious biases can hurt or affect workplace diversity and employee policies, thereby undermining organizational culture and ethics. Biases can be based on many things – skin color, marital status, gender, parental status, age, height, physical and biological factors, etc. They can influence our decisions in favo</w:t>
      </w:r>
      <w:r w:rsidRPr="5A64E7C6" w:rsidR="00AF48DC">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u</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r of one or other group</w:t>
      </w:r>
      <w:r w:rsidRPr="5A64E7C6" w:rsidR="00786E00">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w:t>
      </w:r>
    </w:p>
    <w:p w:rsidRPr="001558C6" w:rsidR="004211EC" w:rsidRDefault="004211EC" w14:paraId="757767BD"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4211EC" w14:paraId="757767BE"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7D8670D3" w:rsidRDefault="0009423B" w14:paraId="757767BF" w14:textId="77777777">
      <w:pPr>
        <w:pStyle w:val="Default"/>
        <w:spacing w:before="0" w:line="240" w:lineRule="auto"/>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pP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Bourne, J., 2019. Unravelling the concept of unconscious bias</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 xml:space="preserve"> Race &amp; Class, 60(4), pp</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.70</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-75.</w:t>
      </w:r>
    </w:p>
    <w:p w:rsidRPr="00A4154D" w:rsidR="004211EC" w:rsidP="5A64E7C6" w:rsidRDefault="0009423B" w14:paraId="757767C0"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The author warns against accepting the concept of unconscious bias (measured by a supposedly scientific cognitive function test) as the explanation for racism and the terrain on which it should be combatted. Using the writings of Sivanandan, in which he distinguished between attitude, action and state or institutional racism, she traces the different ways over time in which racism has been camouflaged by the use of words such as xenophobia or disadvantage, and hails the landmark acceptance of institutional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racism in 1999. Returning racism to individual attitude (if unconscious) means not distinguishing between the ways in which racism affects classes and communities differentially, not distinguishing between ‘the racism that kills’ and ‘the racism that discriminates’, and suggests, wrongly, in a non-materialist way, that bias creates rather than reflects structured and institutional racism.</w:t>
      </w:r>
    </w:p>
    <w:p w:rsidRPr="001558C6" w:rsidR="004211EC" w:rsidRDefault="004211EC" w14:paraId="757767C1"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5A64E7C6" w:rsidRDefault="0009423B" w14:paraId="757767C2" w14:textId="77777777">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Emerson, J., 2017. Don’t give up on unconscious bias training—Make it better. Harvard Business Review, 28(4).</w:t>
      </w:r>
    </w:p>
    <w:p w:rsidRPr="00395C57" w:rsidR="004211EC" w:rsidP="5A64E7C6" w:rsidRDefault="0009423B" w14:paraId="757767C4"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There’s a growing skepticism about whether unconscious bias training is an effective tool to meet corporate diversity goals. Critics of such training contend that it doesn’t visibly move the needle on diversity numbers, and can even backfire. Some academic studies support this perspective: one longitudinal study found that traditional diversity trainings are the least effective efforts in increasing numbers of underrepresented minorities, while experimental research has shown that presenting evidence that p</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eople commonly rely on stereotypes — information often found in diversity trainings — isn’t helpful and can even condone the use of stereotypes. On the other hand, a meta-analysis found that diversity trainings can be effective, depending on many factors including content, length, audience, and accompanying diversity efforts. Unconscious bias training can be a useful component of diversity and inclusion efforts, but only if it’s thoughtfully designed with research in mind and its limitations are well unders</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tood. Ultimately it is a commitment to consistently evaluate and innovate organizational processes — including the systems that allow for bias in the first place — that will have the most sustained impact on achieving diversity goals.</w:t>
      </w:r>
    </w:p>
    <w:p w:rsidRPr="001558C6" w:rsidR="004211EC" w:rsidRDefault="004211EC" w14:paraId="757767C5"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4211EC" w14:paraId="757767C6"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5A64E7C6" w:rsidRDefault="0009423B" w14:paraId="757767C7" w14:textId="77777777">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Noon, M., 2018. Pointless diversity training: Unconscious bias, new racism and agency. Work, employment and society, 32(1), pp.198-209.</w:t>
      </w:r>
    </w:p>
    <w:p w:rsidRPr="00395C57" w:rsidR="004211EC" w:rsidP="5A64E7C6" w:rsidRDefault="0009423B" w14:paraId="757767C8"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The latest fashion of ‘unconscious bias training’ is a diversity intervention based on unproven suppositions and is unlikely to help eliminate racism in the workplace. Knowing about bias does not automatically result in changes in behaviour by managers and employees. Even if ‘unconscious bias training’ has the theoretical potential to change behaviour, it will depend on the type of racism: symbolic/modern/colour-blind, aversive or blatant. In addition, even if those deemed racist are motivated to change beh</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aviour, structural constraints can militate against pro-diversity actions. Agency is overstated by psychology-inspired ‘unconscious bias training’ proponents, leading them to assume the desirability and effectiveness of this type of diversity training intervention, but from a critical diversity perspective (sociologically influenced) the training looks pointless.</w:t>
      </w:r>
    </w:p>
    <w:p w:rsidRPr="001558C6" w:rsidR="004211EC" w:rsidRDefault="004211EC" w14:paraId="757767C9"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5A64E7C6" w:rsidRDefault="0009423B" w14:paraId="757767CA" w14:textId="77777777">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Sporek, P.E., 2015. Unconscious bias. British journal of midwifery, 23(12), pp.910-910.</w:t>
      </w:r>
    </w:p>
    <w:p w:rsidRPr="002F38E3" w:rsidR="004211EC" w:rsidP="5A64E7C6" w:rsidRDefault="0009423B" w14:paraId="757767CC" w14:textId="0A208330">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Information about people is compressed and organised into categories in our brains. This enables us to make rapid judgements about new people and situations. Social psychologists call this process ‘social categorisation’, where we sort people into groups rather than think of each person as unique (Tajfel and Turner, 1979). The advantage of categorisation is that it allows us to save time and effort when processing information about others. However, social categorisation also brings with it stereotyping and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bias. This can be</w:t>
      </w:r>
      <w:r w:rsidRPr="5A64E7C6" w:rsidR="002F38E3">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particularly damaging when we are judging people categorised as part of our ‘out-group’ compared with those categorised as part of our ‘in-group (Crisp and Meleady, 2012).</w:t>
      </w:r>
    </w:p>
    <w:p w:rsidRPr="001558C6" w:rsidR="004211EC" w:rsidRDefault="004211EC" w14:paraId="757767CD"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4211EC" w14:paraId="757767CE"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7D8670D3" w:rsidRDefault="0009423B" w14:paraId="757767CF" w14:textId="77777777">
      <w:pPr>
        <w:pStyle w:val="Default"/>
        <w:spacing w:before="0" w:line="240" w:lineRule="auto"/>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pP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McCormick, H., 2015. The real effects of unconscious bias in the workplace</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 xml:space="preserve"> UNC Executive Development, Kenan-Flagler Business School. DIRECCIÓN.</w:t>
      </w:r>
    </w:p>
    <w:p w:rsidRPr="001558C6" w:rsidR="004211EC" w:rsidP="5A64E7C6" w:rsidRDefault="0009423B" w14:paraId="757767D2" w14:textId="30568F2E">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Unconscious biases are a fact of life. Everyone harbors them—and takes them into the workplace. Unconscious biases in the workplace can stymie diversity, recruiting and retention efforts, and unknowingly shape an organization’s culture. Unconscious bias can skew talent and performance reviews. It affects who gets hired, promoted, and developed—and this unwittingly undermines an organization’s culture. HR and talent management professionals must ask the question</w:t>
      </w:r>
      <w:r w:rsidRPr="5A64E7C6" w:rsidR="00D07368">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w:t>
      </w:r>
      <w:r w:rsidRPr="5A64E7C6" w:rsidR="002F38E3">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“To what extent are our organizational culture and business results being affected by unconscious bias?”</w:t>
      </w:r>
    </w:p>
    <w:p w:rsidRPr="001558C6" w:rsidR="004211EC" w:rsidRDefault="004211EC" w14:paraId="757767D3"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09423B" w14:paraId="757767D4"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Fuller, P. and Murphy, M., 2020. The Leader's Guide to Unconscious Bias: How to Reframe Bias, Cultivate Connection, and Create High-Performing Teams. Simon and Schuster.</w:t>
      </w:r>
    </w:p>
    <w:p w:rsidRPr="00D07368" w:rsidR="004211EC" w:rsidP="5A64E7C6" w:rsidRDefault="0009423B" w14:paraId="757767D6"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Unconscious bias affects everyone. It can look like the disappointment of an HR professional when a candidate for a new position asks about maternity leave. It can look like preferring the application of an Ivy League graduate over one from a state school. It can look like assuming a man is more entitled to speak in a meeting than his female junior colleague. Ideal for every manager who wants to understand and move past their own preconceived ideas, The Leader’s Guide to Unconscious Bias explains that bias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is the result of mental shortcuts, our likes and dislikes, and is a natural part of the human condition. And what we assume about each other and how we interact with one another has vast effects on our organizational success—especially in the workplace. This book teaches you how to overcome unconscious bias and provides more than thirty unique tools, such as a prep worksheet and a list of ways to reframe your unconscious thoughts. By recognizing bias, emphasizing empathy and curiosity, and making true under</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standing a priority in the workplace, we can unlock the potential of every person we encounter.</w:t>
      </w:r>
    </w:p>
    <w:p w:rsidRPr="001558C6" w:rsidR="004211EC" w:rsidRDefault="004211EC" w14:paraId="757767D7" w14:textId="77777777">
      <w:pPr>
        <w:pStyle w:val="Default"/>
        <w:spacing w:before="0" w:line="240" w:lineRule="auto"/>
        <w:rPr>
          <w:rFonts w:eastAsia="Times New Roman" w:asciiTheme="minorHAnsi" w:hAnsiTheme="minorHAnsi" w:cstheme="minorHAnsi"/>
          <w:color w:val="auto"/>
          <w:bdr w:val="none" w:color="auto" w:sz="0" w:space="0"/>
          <w14:textOutline w14:w="0" w14:cap="rnd" w14:cmpd="sng" w14:algn="ctr">
            <w14:noFill/>
            <w14:prstDash w14:val="solid"/>
            <w14:bevel/>
          </w14:textOutline>
        </w:rPr>
      </w:pPr>
    </w:p>
    <w:p w:rsidRPr="001558C6" w:rsidR="004211EC" w:rsidRDefault="004211EC" w14:paraId="757767D8" w14:textId="77777777">
      <w:pPr>
        <w:pStyle w:val="Default"/>
        <w:spacing w:before="0" w:line="240" w:lineRule="auto"/>
        <w:rPr>
          <w:rFonts w:eastAsia="Times New Roman" w:asciiTheme="minorHAnsi" w:hAnsiTheme="minorHAnsi" w:cstheme="minorHAnsi"/>
          <w:color w:val="auto"/>
          <w:bdr w:val="none" w:color="auto" w:sz="0" w:space="0"/>
          <w14:textOutline w14:w="0" w14:cap="rnd" w14:cmpd="sng" w14:algn="ctr">
            <w14:noFill/>
            <w14:prstDash w14:val="solid"/>
            <w14:bevel/>
          </w14:textOutline>
        </w:rPr>
      </w:pPr>
    </w:p>
    <w:p w:rsidRPr="001558C6" w:rsidR="004211EC" w:rsidRDefault="0009423B" w14:paraId="757767D9"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Grewal, D., Ku, M.C., Girod, S.C. and Valantine, H., 2013. How to recognize and address unconscious bias. The academic medicine handbook: A guide to achievement and fulfillment for academic faculty, pp.405-412.</w:t>
      </w:r>
    </w:p>
    <w:p w:rsidRPr="00D07368" w:rsidR="004211EC" w:rsidP="5A64E7C6" w:rsidRDefault="0009423B" w14:paraId="757767DB"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Despite the dramatic increase in the number of women and racial minorities pursuing careers in medicine, their representation among medical school faculty remains strikingly low. One potential explanation for this disparity is unconscious bias: opinions that we hold about different social groups that operate outside of our conscious awareness. During the past few decades, social scientists have discovered that unconscious bias can strongly influence the way we evaluate and treat other people. This chapter e</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xplains the nature of unconscious bias and how it might impact the careers of women and minority faculty members. We first explain what unconscious bias is and what social scientists know about why unconscious bias exists. Next we briefly cover the ways that unconscious bias affects the careers of junior faculty. We then outline several specific strategies that individuals can take in order to prevent unconscious bias from negatively influencing their own careers. These strategies include promoting awarenes</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s in self and others, developing a growth mindset, building and maintaining strong professional networks, and taking charge of one’s own career development. In addition, several recommendations are given to institutions on how to combat the influence of unconscious bias in the context of hiring. For example, institutions can educate search committees, make sure job descriptions sound neutral, and encourage their departments to use structured interview processes.</w:t>
      </w:r>
    </w:p>
    <w:p w:rsidRPr="001558C6" w:rsidR="004211EC" w:rsidRDefault="004211EC" w14:paraId="757767DC"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7D8670D3" w:rsidRDefault="0009423B" w14:paraId="757767DF" w14:textId="77777777">
      <w:pPr>
        <w:pStyle w:val="Default"/>
        <w:spacing w:before="0" w:line="240" w:lineRule="auto"/>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pP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Filut, A., Kaatz, A. and Carnes, M., 2017. The impact of unconscious bias on women's career advancement</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 xml:space="preserve"> The Sasakawa Peace Foundation: Tokyo, Japan.</w:t>
      </w:r>
    </w:p>
    <w:p w:rsidRPr="001558C6" w:rsidR="004211EC" w:rsidP="5A64E7C6" w:rsidRDefault="0009423B" w14:paraId="757767E2" w14:textId="0E505BE9">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This paper reviews some of the extant research on unconscious (or implicit) bias, a term that refers to cognitive errors in the way humans process information about themselves and others based on stereotypic assumptions about social groups. Unconscious bias arises from the mere existence of group stereotypes and can lead to errors in judgment and decision-making that may unwittingly and unintentionally conflict with one’s explicit and consciously held beliefs. We discuss how cultural stereotypes about men a</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nd women give rise to unconscious gender bias and how this bias systematically constrains opportunities for women’s career advancement in organizations, particularly in taking up top leadership positions and in fields historically dominated by men such as the sciences, technology, engineering, mathematics, and medicine (STEMM). We conclude with a review of interventions that appear to be successful in mitigating the negative impact of unconscious gender bias on women in hiring and performance rewards. The d</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iscussion includes the description of one controlled study that approached unconscious gender bias as a remediable habit and was successful in helping faculty at one large university break the bias habit with improvements in department climate for all faculty.</w:t>
      </w:r>
    </w:p>
    <w:p w:rsidRPr="001558C6" w:rsidR="004211EC" w:rsidRDefault="004211EC" w14:paraId="757767E3"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7D8670D3" w:rsidRDefault="0009423B" w14:paraId="757767E4" w14:textId="77777777">
      <w:pPr>
        <w:pStyle w:val="Default"/>
        <w:spacing w:before="0" w:line="240" w:lineRule="auto"/>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pP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 xml:space="preserve">Hannah, S.D. and </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Carpenter-Song</w:t>
      </w:r>
      <w:r w:rsidRPr="7D8670D3" w:rsidR="0009423B">
        <w:rPr>
          <w:rFonts w:ascii="Helvetica Neue" w:hAnsi="Helvetica Neue" w:eastAsia="Times New Roman" w:cs="Helvetica Neue" w:asciiTheme="minorAscii" w:hAnsiTheme="minorAscii" w:cstheme="minorAscii"/>
          <w:color w:val="auto"/>
          <w:sz w:val="32"/>
          <w:szCs w:val="32"/>
          <w:bdr w:val="none" w:color="auto" w:sz="0" w:space="0"/>
          <w:lang w:val="en-US"/>
          <w14:textOutline w14:w="0" w14:cap="rnd" w14:cmpd="sng" w14:algn="ctr">
            <w14:noFill/>
            <w14:prstDash w14:val="solid"/>
            <w14:bevel/>
          </w14:textOutline>
        </w:rPr>
        <w:t>, E., 2013. Patrolling your blind spots: introspection and public catharsis in a medical school faculty development course to reduce unconscious bias in medicine. Culture, Medicine, and Psychiatry, 37, pp.314-339.</w:t>
      </w:r>
    </w:p>
    <w:p w:rsidRPr="001558C6" w:rsidR="004211EC" w:rsidP="5A64E7C6" w:rsidRDefault="0009423B" w14:paraId="757767E7" w14:textId="31165FD9">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Cultural competence education has been criticized for excessively focusing on the culture of patients while ignoring how the culture of medical institutions and individual providers contribute to health disparities. Many educators are now focusing on the role of bias in medical encounters and searching for strategies to reduce its negative impact on patients. These bias-reduction efforts have often been met with resistance from those who are offended by the notion that “they” are part of the problem. This a</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rticle examines a faculty development course offered to medical school faculty that seeks to reduce bias in a way that avoids this problem. Informed by recent social–psychological research on bias, the course focuses on forms of bias that operate below the level of conscious awareness. With a pedagogical strategy promoting self-awareness and introspection, instructors encourage participants to discover their own unconscious biases in the hopes that they will become less biased in the future. By focusing on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hidden forms of bias that everyone shares, they hope to create a “safe-space” where individuals can discuss shameful past experiences without fear of blame or criticism. Drawing on participant-observation in all course sessions and eight in-depth interviews, this article examines the experiences and reactions of instructors and participants to this type of approach. We “lift the hood” and closely examine the philosophy and strategy of course founders, the motivations of the participants, and the experience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of and reaction to the specific pedagogical techniques employed. We find that their safe-space strategy was moderately successful, largely due to the voluntary structure of the course, which ensured ample interest among participants, and their carefully designed interactive exercises featuring intimate small group discussions. However, this success comes at the expense of considering the multidimensional sources of bias. The specific focus on introspection implies that prior ignorance, not active malice, is</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responsible for biased actions. In this way, the individual perpetrators of bias escape blame for their actions while the underlying causes of their behavior go unexplored or unaccounted for.</w:t>
      </w:r>
    </w:p>
    <w:p w:rsidRPr="001558C6" w:rsidR="004211EC" w:rsidRDefault="004211EC" w14:paraId="757767E8"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P="5A64E7C6" w:rsidRDefault="0009423B" w14:paraId="757767E9" w14:textId="77777777">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Thuraisingham, M. and Lehmacher, W., 2013. The secret life of decisions: How unconscious bias subverts your judgement. Gower Publishing, Ltd..</w:t>
      </w:r>
    </w:p>
    <w:p w:rsidRPr="005E7206" w:rsidR="004211EC" w:rsidP="5A64E7C6" w:rsidRDefault="0009423B" w14:paraId="757767EB" w14:textId="0C45B7A8">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Making decisions is a critical part of every executive's job. However we know so little about the often subliminal processes that shape the decisions we make. The Secret Life of Decisions exposes the unchallenged myths and distortions that impact our reasoning ability, raising our awareness of the many traps we can fall into. Meena Thuraisingham and her collaborator, Wolfgang Lehmacher, have drawn from decades of work with leaders showing that even the most talented leaders and teams can end up making sub-o</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ptimal decisions. This is rarely because they had poor critical thinking faculties but rather because they did not pay enough attention to the often invisible traps hardwired into our thinking processes, letting through only information that conforms with our current beliefs, mental models and expectations. This leaves many leaders and businesses exposed. Rather than being the rational output of our reasoning abilities, the authors show decision making to be a highly imprecise process. As decision makers we</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come to the table armed with our own perspectives, preferences, filters, heuristics and biases, influenced by a broad range of social influences many operating subliminally. The Secret Life of Decisions is an essential read for developing and seasoned executives who have to work through increasingly complex and high stakes decisions. It treats choosing wisely and the thinking involved as a skill, which as with many other skills, can be improved with the guided practice and supporting tools provided here. T</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he journey however starts with awareness that comes from outing the</w:t>
      </w:r>
      <w:r w:rsidRPr="5A64E7C6" w:rsidR="005E720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'secret'</w:t>
      </w:r>
      <w:r w:rsidRPr="5A64E7C6" w:rsidR="005E720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forces that can sabotage the quality of our decisions.</w:t>
      </w:r>
    </w:p>
    <w:p w:rsidRPr="005E7206" w:rsidR="004211EC" w:rsidRDefault="004211EC" w14:paraId="757767EC" w14:textId="77777777">
      <w:pPr>
        <w:pStyle w:val="Default"/>
        <w:spacing w:before="0" w:line="240" w:lineRule="auto"/>
        <w:rPr>
          <w:rFonts w:eastAsia="Times New Roman" w:asciiTheme="minorHAnsi" w:hAnsiTheme="minorHAnsi" w:cstheme="minorHAnsi"/>
          <w:color w:val="00B050"/>
          <w:sz w:val="32"/>
          <w:szCs w:val="32"/>
          <w:bdr w:val="none" w:color="auto" w:sz="0" w:space="0"/>
          <w14:textOutline w14:w="0" w14:cap="rnd" w14:cmpd="sng" w14:algn="ctr">
            <w14:noFill/>
            <w14:prstDash w14:val="solid"/>
            <w14:bevel/>
          </w14:textOutline>
        </w:rPr>
      </w:pPr>
    </w:p>
    <w:p w:rsidRPr="001558C6" w:rsidR="004211EC" w:rsidRDefault="004211EC" w14:paraId="757767EE" w14:textId="77777777">
      <w:pPr>
        <w:pStyle w:val="Default"/>
        <w:spacing w:before="0" w:line="240" w:lineRule="auto"/>
        <w:rPr>
          <w:rFonts w:eastAsia="Times New Roman" w:asciiTheme="minorHAnsi" w:hAnsiTheme="minorHAnsi" w:cstheme="minorHAnsi"/>
          <w:color w:val="auto"/>
          <w:bdr w:val="none" w:color="auto" w:sz="0" w:space="0"/>
          <w14:textOutline w14:w="0" w14:cap="rnd" w14:cmpd="sng" w14:algn="ctr">
            <w14:noFill/>
            <w14:prstDash w14:val="solid"/>
            <w14:bevel/>
          </w14:textOutline>
        </w:rPr>
      </w:pPr>
    </w:p>
    <w:p w:rsidRPr="001558C6" w:rsidR="004211EC" w:rsidRDefault="0009423B" w14:paraId="757767EF"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Murray, B., 2016. The unconscious bias trap: How misconceptions about unconscious bias can trip up any business. Effective Executive, 19(4), p.20.</w:t>
      </w:r>
    </w:p>
    <w:p w:rsidRPr="005E7206" w:rsidR="004211EC" w:rsidP="5A64E7C6" w:rsidRDefault="0009423B" w14:paraId="757767F1" w14:textId="77777777">
      <w:pPr>
        <w:pStyle w:val="Default"/>
        <w:spacing w:before="0" w:after="42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Research has shown that we all have a number of biases, most of which we are not aware of. Most commonly these are in favor of one thing or group of people, or against something or a group of people. It is also true that these biases can be a great hindrance to any organization that wants to create a more diverse workplace. The prevailing idea has been that these biases are essentially assumptions that have been lodged in the brain through experience. Therefore, it has been thought, all that you needed to d</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o to eliminate these assumptions is to show people that they do in fact have them and to "reframe" their thoughts so as to eliminate them. However, new research has shown that many of these biases are genetic in origin and cannot be changed in this way. In fact most of this "unconscious bias" training is counterproductive when dealing with genetically based assumptions and beliefs. I look at the latest scientific thought about unconscious bias and suggest new approaches which will make it easier to deal wit</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h.</w:t>
      </w:r>
    </w:p>
    <w:p w:rsidRPr="001558C6" w:rsidR="004211EC" w:rsidRDefault="0009423B" w14:paraId="757767F3"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Emberton, M., 2021. Unconscious bias is a human condition. The Permanente Journal, 25.</w:t>
      </w:r>
    </w:p>
    <w:p w:rsidRPr="005E7206" w:rsidR="004211EC" w:rsidP="5A64E7C6" w:rsidRDefault="0009423B" w14:paraId="757767F5" w14:textId="77777777">
      <w:pPr>
        <w:pStyle w:val="Default"/>
        <w:spacing w:before="0" w:after="533"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The unconscious bias that plagues our police departments is the same unconscious bias that plagues business in the form of employee oppression and burnout, that plagues academia in the form of social promotion and fixed mindset, that plagues law in the form of poetic injustice and that plagues politics in the form of disenfranchisement and voter suppression. Each industry has also attempted to correct the negative effects of unconscious bias with leadership development in business, Montessori method and act</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ive learning in academia, restorative justice in law, and voter participation and town halls in politics. The reason that each of these efforts is still in its infancy is that our understanding of the rules of unconscious bias and the behaviors that stem from that unconscious bias have been incompletely understood until now. Good people like yourself and like me have unconscious bias; having unconscious bias is a human condition. But those of us who learn to recognize and overcome our unconscious bias becom</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e more impactful and powerful stewards of society.</w:t>
      </w:r>
    </w:p>
    <w:p w:rsidRPr="001558C6" w:rsidR="004211EC" w:rsidRDefault="0009423B" w14:paraId="757767F7"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Elliott, N., 2021. Using Mind-Body Practices to Uproot Unconscious Bias in the Education Profession. AILACTE Journal.</w:t>
      </w:r>
    </w:p>
    <w:p w:rsidRPr="004F7EC6" w:rsidR="004211EC" w:rsidP="5A64E7C6" w:rsidRDefault="0009423B" w14:paraId="757767F9"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Many professional development sessions focused on antiracism have become spaces of defensiveness and opposition to the methods and language used to engage participants, particularly those of the dominant culture. School administrators have reported that many staff either refuse to attend, avoid participation in the space, or even walk out of trainings when directly challenged to discuss anti-racism. Utilizing polyvagal theory as a grounding framework (Porges, 2017), this point of view paper explores why con</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frontational approaches to equity work are often unsuccessful at producing a long-term transformation of white educators' mindsets and behaviors. The author offers a description of lessons learned from implementing a mindfulness-based approach to uprooting unconscious bias that centralizes the primary need for felt-safety and empathy among all participants engaged in diversity, equity, and inclusion trainings. This healing-centered approach to equity work offers a glimpse at what is possible for the field, </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and points the way toward moving the needle on critical conversations about embodied experiences of bias and racism in schools.</w:t>
      </w:r>
    </w:p>
    <w:p w:rsidRPr="001558C6" w:rsidR="004211EC" w:rsidRDefault="004211EC" w14:paraId="757767FA"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09423B" w14:paraId="757767FC"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r w:rsidRPr="001558C6">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t>Sander, G., van Dellen, B., Hartmann, I., Burger-Kloser, D. and Keller, N., 2020. Inclusive leadership: How to deal with unconscious biases in human resources decisions. In Struggles and successes in the pursuit of sustainable development (pp. 45-54). Routledge.</w:t>
      </w:r>
    </w:p>
    <w:p w:rsidRPr="004F7EC6" w:rsidR="0036037E" w:rsidP="5A64E7C6" w:rsidRDefault="0009423B" w14:paraId="6C00F531" w14:textId="02611464">
      <w:pPr>
        <w:pStyle w:val="Default"/>
        <w:spacing w:before="0" w:after="20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How do unconscious biases shape crucial personnel decisions recruitment and promotions in companies and organizations? This chapter shows how implicit biases about gender, race, looks, nationality or age can crucially influence managers’ and human resources (HR) personnel’s decision-making without their ever being aware of it. This can create companies that are not inclusive of heterogeneous backgrounds, where decision-making is not transparent and where employees feel unfairly treated. While inclusive, tra</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 xml:space="preserve">nsparent workplaces for all genders and minorities are intrinsically desirable, this chapter also discusses how unconscious biases can negatively affect companies’ bottom lines. Conversely, if managers learn to critically reflect on their own implicitly held biases and implement HR processes designed to counteract unconscious biases, this is a big step in the direction of inclusive leadership and diverse, inclusive and transparent companies. </w:t>
      </w:r>
    </w:p>
    <w:p w:rsidRPr="001558C6" w:rsidR="004211EC" w:rsidP="5A64E7C6" w:rsidRDefault="0009423B" w14:paraId="75776800" w14:textId="77777777">
      <w:pPr>
        <w:pStyle w:val="Default"/>
        <w:spacing w:before="0" w:line="240" w:lineRule="auto"/>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auto"/>
          <w:sz w:val="32"/>
          <w:szCs w:val="32"/>
          <w:bdr w:val="none" w:color="auto" w:sz="0" w:space="0"/>
          <w:lang w:val="en-US"/>
          <w14:textOutline w14:w="0" w14:cap="rnd" w14:cmpd="sng" w14:algn="ctr">
            <w14:noFill/>
            <w14:prstDash w14:val="solid"/>
            <w14:bevel/>
          </w14:textOutline>
        </w:rPr>
        <w:t>Fassiotto, M. and Girod, S.C., 2020. How to recognize and address unconscious bias. Roberts Academic Medicine Handbook: A Guide to Achievement and Fulfillment for Academic Faculty, pp.233-241.</w:t>
      </w:r>
    </w:p>
    <w:p w:rsidRPr="004F7EC6" w:rsidR="004211EC" w:rsidP="5A64E7C6" w:rsidRDefault="0009423B" w14:paraId="75776803" w14:textId="77777777">
      <w:pPr>
        <w:pStyle w:val="Default"/>
        <w:spacing w:before="0" w:line="240" w:lineRule="auto"/>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pP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Despite the dramatic increase in the number of women and racial minorities pursuing careers in medicine, their representation among medical school faculty remains strikingly low. One potential explanation for this disparity is unconscious bias: opinions that we hold about different social groups that operate outside of our conscious awareness. During the past few decades, social scientists have discovered that unconscious bias can strongly influence the way we evaluate and treat other people. This chapter e</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xplains the nature of unconscious bias and how it might impact the careers of women and minority faculty members. We first explain what unconscious bias is and what social scientists know about why unconscious bias exists. Next we briefly cover the ways that unconscious bias affects the careers of junior faculty. We then outline several specific strategies that individuals and institutions can take in order to prevent unconscious bias from negatively influencing careers. At the individual level, these strat</w:t>
      </w:r>
      <w:r w:rsidRPr="5A64E7C6">
        <w:rPr>
          <w:rFonts w:eastAsia="Times New Roman" w:asciiTheme="minorHAnsi" w:hAnsiTheme="minorHAnsi" w:cstheme="minorBidi"/>
          <w:color w:val="00B050"/>
          <w:sz w:val="32"/>
          <w:szCs w:val="32"/>
          <w:bdr w:val="none" w:color="auto" w:sz="0" w:space="0"/>
          <w:lang w:val="en-US"/>
          <w14:textOutline w14:w="0" w14:cap="rnd" w14:cmpd="sng" w14:algn="ctr">
            <w14:noFill/>
            <w14:prstDash w14:val="solid"/>
            <w14:bevel/>
          </w14:textOutline>
        </w:rPr>
        <w:t>egies include promoting awareness in self and others, adopting a growth mindset, building and maintaining strong professional networks, and taking charge of one’s own career development. Institutional strategies include promoting awareness across the workplace, developing structured recruitment processes, and reflecting inclusion in the institutional environment.</w:t>
      </w:r>
    </w:p>
    <w:p w:rsidRPr="001558C6" w:rsidR="004211EC" w:rsidRDefault="004211EC" w14:paraId="75776805"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p w:rsidRPr="001558C6" w:rsidR="004211EC" w:rsidRDefault="004211EC" w14:paraId="75776806" w14:textId="77777777">
      <w:pPr>
        <w:pStyle w:val="Default"/>
        <w:spacing w:before="0" w:line="240" w:lineRule="auto"/>
        <w:rPr>
          <w:rFonts w:eastAsia="Times New Roman" w:asciiTheme="minorHAnsi" w:hAnsiTheme="minorHAnsi" w:cstheme="minorHAnsi"/>
          <w:color w:val="auto"/>
          <w:sz w:val="32"/>
          <w:szCs w:val="32"/>
          <w:bdr w:val="none" w:color="auto" w:sz="0" w:space="0"/>
          <w14:textOutline w14:w="0" w14:cap="rnd" w14:cmpd="sng" w14:algn="ctr">
            <w14:noFill/>
            <w14:prstDash w14:val="solid"/>
            <w14:bevel/>
          </w14:textOutline>
        </w:rPr>
      </w:pPr>
    </w:p>
    <w:sectPr w:rsidRPr="001558C6" w:rsidR="004211EC">
      <w:headerReference w:type="default" r:id="rId26"/>
      <w:footerReference w:type="default" r:id="rId27"/>
      <w:pgSz w:w="11906" w:h="16838" w:orient="portrait"/>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0DE" w:rsidRDefault="00BF20DE" w14:paraId="567E44B1" w14:textId="77777777">
      <w:r>
        <w:separator/>
      </w:r>
    </w:p>
  </w:endnote>
  <w:endnote w:type="continuationSeparator" w:id="0">
    <w:p w:rsidR="00BF20DE" w:rsidRDefault="00BF20DE" w14:paraId="2CAFC9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1EC" w:rsidRDefault="004211EC" w14:paraId="757768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0DE" w:rsidRDefault="00BF20DE" w14:paraId="1C7B6961" w14:textId="77777777">
      <w:r>
        <w:separator/>
      </w:r>
    </w:p>
  </w:footnote>
  <w:footnote w:type="continuationSeparator" w:id="0">
    <w:p w:rsidR="00BF20DE" w:rsidRDefault="00BF20DE" w14:paraId="4FD835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1EC" w:rsidRDefault="004211EC" w14:paraId="7577685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34C"/>
    <w:multiLevelType w:val="hybridMultilevel"/>
    <w:tmpl w:val="71DC9262"/>
    <w:numStyleLink w:val="Bullet"/>
  </w:abstractNum>
  <w:abstractNum w:abstractNumId="1" w15:restartNumberingAfterBreak="0">
    <w:nsid w:val="1476292A"/>
    <w:multiLevelType w:val="hybridMultilevel"/>
    <w:tmpl w:val="F9DAA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2C6DAC"/>
    <w:multiLevelType w:val="hybridMultilevel"/>
    <w:tmpl w:val="71DC9262"/>
    <w:styleLink w:val="Bullet"/>
    <w:lvl w:ilvl="0" w:tplc="255CAFE6">
      <w:start w:val="1"/>
      <w:numFmt w:val="bullet"/>
      <w:lvlText w:val="•"/>
      <w:lvlJc w:val="left"/>
      <w:pPr>
        <w:ind w:left="72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0"/>
        <w:highlight w:val="none"/>
        <w:vertAlign w:val="baseline"/>
      </w:rPr>
    </w:lvl>
    <w:lvl w:ilvl="1" w:tplc="9AE4CA84">
      <w:start w:val="1"/>
      <w:numFmt w:val="bullet"/>
      <w:lvlText w:val="•"/>
      <w:lvlJc w:val="left"/>
      <w:pPr>
        <w:ind w:left="94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2" w:tplc="D718401A">
      <w:start w:val="1"/>
      <w:numFmt w:val="bullet"/>
      <w:lvlText w:val="•"/>
      <w:lvlJc w:val="left"/>
      <w:pPr>
        <w:ind w:left="116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3" w:tplc="730AC506">
      <w:start w:val="1"/>
      <w:numFmt w:val="bullet"/>
      <w:lvlText w:val="•"/>
      <w:lvlJc w:val="left"/>
      <w:pPr>
        <w:ind w:left="138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4" w:tplc="06F09B72">
      <w:start w:val="1"/>
      <w:numFmt w:val="bullet"/>
      <w:lvlText w:val="•"/>
      <w:lvlJc w:val="left"/>
      <w:pPr>
        <w:ind w:left="160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5" w:tplc="CC2C49C4">
      <w:start w:val="1"/>
      <w:numFmt w:val="bullet"/>
      <w:lvlText w:val="•"/>
      <w:lvlJc w:val="left"/>
      <w:pPr>
        <w:ind w:left="182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6" w:tplc="56788C10">
      <w:start w:val="1"/>
      <w:numFmt w:val="bullet"/>
      <w:lvlText w:val="•"/>
      <w:lvlJc w:val="left"/>
      <w:pPr>
        <w:ind w:left="204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7" w:tplc="A4C4A71A">
      <w:start w:val="1"/>
      <w:numFmt w:val="bullet"/>
      <w:lvlText w:val="•"/>
      <w:lvlJc w:val="left"/>
      <w:pPr>
        <w:ind w:left="226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lvl w:ilvl="8" w:tplc="1A7686CE">
      <w:start w:val="1"/>
      <w:numFmt w:val="bullet"/>
      <w:lvlText w:val="•"/>
      <w:lvlJc w:val="left"/>
      <w:pPr>
        <w:ind w:left="2480" w:hanging="500"/>
      </w:pPr>
      <w:rPr>
        <w:rFonts w:ascii="Helvetica" w:hAnsi="Helvetica" w:eastAsia="Helvetica" w:cs="Helvetica"/>
        <w:b w:val="0"/>
        <w:bCs w:val="0"/>
        <w:i w:val="0"/>
        <w:iCs w:val="0"/>
        <w:caps w:val="0"/>
        <w:smallCaps w:val="0"/>
        <w:strike w:val="0"/>
        <w:dstrike w:val="0"/>
        <w:outline w:val="0"/>
        <w:emboss w:val="0"/>
        <w:imprint w:val="0"/>
        <w:color w:val="0E1111"/>
        <w:spacing w:val="0"/>
        <w:w w:val="100"/>
        <w:kern w:val="0"/>
        <w:position w:val="-2"/>
        <w:highlight w:val="none"/>
        <w:vertAlign w:val="baseline"/>
      </w:rPr>
    </w:lvl>
  </w:abstractNum>
  <w:num w:numId="1" w16cid:durableId="2006785341">
    <w:abstractNumId w:val="2"/>
  </w:num>
  <w:num w:numId="2" w16cid:durableId="530535393">
    <w:abstractNumId w:val="0"/>
  </w:num>
  <w:num w:numId="3" w16cid:durableId="63337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EC"/>
    <w:rsid w:val="00037084"/>
    <w:rsid w:val="00045224"/>
    <w:rsid w:val="00076DDB"/>
    <w:rsid w:val="000850C0"/>
    <w:rsid w:val="0009423B"/>
    <w:rsid w:val="001558C6"/>
    <w:rsid w:val="00156FB8"/>
    <w:rsid w:val="001C6F3D"/>
    <w:rsid w:val="001F06D2"/>
    <w:rsid w:val="0024175A"/>
    <w:rsid w:val="00245722"/>
    <w:rsid w:val="002735D6"/>
    <w:rsid w:val="002B761B"/>
    <w:rsid w:val="002F38E3"/>
    <w:rsid w:val="00340127"/>
    <w:rsid w:val="0036037E"/>
    <w:rsid w:val="00365DBA"/>
    <w:rsid w:val="00371997"/>
    <w:rsid w:val="00383324"/>
    <w:rsid w:val="00395C57"/>
    <w:rsid w:val="003A2DAE"/>
    <w:rsid w:val="003A3516"/>
    <w:rsid w:val="003E6723"/>
    <w:rsid w:val="003F1177"/>
    <w:rsid w:val="003F35A7"/>
    <w:rsid w:val="003F455A"/>
    <w:rsid w:val="003F6413"/>
    <w:rsid w:val="004178A5"/>
    <w:rsid w:val="004211EC"/>
    <w:rsid w:val="00460EF1"/>
    <w:rsid w:val="004E5557"/>
    <w:rsid w:val="004F5E4B"/>
    <w:rsid w:val="004F7EC6"/>
    <w:rsid w:val="00515CFB"/>
    <w:rsid w:val="00554464"/>
    <w:rsid w:val="00571671"/>
    <w:rsid w:val="005A42A8"/>
    <w:rsid w:val="005C2921"/>
    <w:rsid w:val="005E7206"/>
    <w:rsid w:val="00601FDE"/>
    <w:rsid w:val="00672D65"/>
    <w:rsid w:val="00690149"/>
    <w:rsid w:val="00690E2C"/>
    <w:rsid w:val="006A3320"/>
    <w:rsid w:val="006C2850"/>
    <w:rsid w:val="006C7826"/>
    <w:rsid w:val="006F0D7F"/>
    <w:rsid w:val="00705201"/>
    <w:rsid w:val="007234E6"/>
    <w:rsid w:val="00765ED4"/>
    <w:rsid w:val="00786E00"/>
    <w:rsid w:val="007E0236"/>
    <w:rsid w:val="00880C9C"/>
    <w:rsid w:val="00887794"/>
    <w:rsid w:val="008F4739"/>
    <w:rsid w:val="00905FCC"/>
    <w:rsid w:val="009402A4"/>
    <w:rsid w:val="00945F6E"/>
    <w:rsid w:val="00967552"/>
    <w:rsid w:val="00A047BC"/>
    <w:rsid w:val="00A1526B"/>
    <w:rsid w:val="00A1627C"/>
    <w:rsid w:val="00A4154D"/>
    <w:rsid w:val="00A541FF"/>
    <w:rsid w:val="00A73240"/>
    <w:rsid w:val="00AC4F92"/>
    <w:rsid w:val="00AF3451"/>
    <w:rsid w:val="00AF48DC"/>
    <w:rsid w:val="00B32A43"/>
    <w:rsid w:val="00B34FC5"/>
    <w:rsid w:val="00BF1B1A"/>
    <w:rsid w:val="00BF20DE"/>
    <w:rsid w:val="00BF668C"/>
    <w:rsid w:val="00C37A6F"/>
    <w:rsid w:val="00C838F3"/>
    <w:rsid w:val="00C93284"/>
    <w:rsid w:val="00CB0A82"/>
    <w:rsid w:val="00CB3AA8"/>
    <w:rsid w:val="00CD6C56"/>
    <w:rsid w:val="00CE793E"/>
    <w:rsid w:val="00D07368"/>
    <w:rsid w:val="00D24762"/>
    <w:rsid w:val="00D35C87"/>
    <w:rsid w:val="00D62666"/>
    <w:rsid w:val="00DB01B4"/>
    <w:rsid w:val="00DE5816"/>
    <w:rsid w:val="00E176BA"/>
    <w:rsid w:val="00E56E3B"/>
    <w:rsid w:val="00E81738"/>
    <w:rsid w:val="00E94EC4"/>
    <w:rsid w:val="00EA25C2"/>
    <w:rsid w:val="00ED275D"/>
    <w:rsid w:val="00F5245C"/>
    <w:rsid w:val="5A64E7C6"/>
    <w:rsid w:val="7D867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67B7"/>
  <w15:docId w15:val="{876CDF0E-81F8-4F97-A34D-C610CD58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character" w:styleId="Hyperlink0" w:customStyle="1">
    <w:name w:val="Hyperlink.0"/>
    <w:basedOn w:val="Hyperlink"/>
    <w:rPr>
      <w:u w:val="single"/>
    </w:rPr>
  </w:style>
  <w:style w:type="character" w:styleId="None" w:customStyle="1">
    <w:name w:val="None"/>
  </w:style>
  <w:style w:type="character" w:styleId="Hyperlink1" w:customStyle="1">
    <w:name w:val="Hyperlink.1"/>
    <w:basedOn w:val="None"/>
    <w:rPr>
      <w:outline w:val="0"/>
      <w:color w:val="007377"/>
    </w:rPr>
  </w:style>
  <w:style w:type="numbering" w:styleId="Bullet" w:customStyle="1">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mazon.co.uk/s/ref=dp_byline_sr_ebooks_1?ie=UTF8&amp;field-author=Kimberly+Lewis&amp;text=Kimberly+Lewis&amp;sort=relevancerank&amp;search-alias=digital-text" TargetMode="External" Id="rId13" /><Relationship Type="http://schemas.openxmlformats.org/officeDocument/2006/relationships/hyperlink" Target="https://www.amazon.co.uk/s/ref=dp_byline_sr_audible_3?ie=UTF8&amp;search-alias=audible&amp;field-keywords=Glenn+E.+Singleton+-+foreword"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amazon.co.uk/Stacey-A-Gordon/e/B08N9XHZX9/ref=dp_byline_cont_book_1" TargetMode="External" Id="rId21" /><Relationship Type="http://schemas.openxmlformats.org/officeDocument/2006/relationships/webSettings" Target="webSettings.xml" Id="rId7" /><Relationship Type="http://schemas.openxmlformats.org/officeDocument/2006/relationships/hyperlink" Target="https://www.amazon.co.uk/Anne-Chow/e/B089V3XHMK/ref=dp_byline_cont_book_3" TargetMode="External" Id="rId12" /><Relationship Type="http://schemas.openxmlformats.org/officeDocument/2006/relationships/hyperlink" Target="https://www.amazon.co.uk/s/ref=dp_byline_sr_audible_2?ie=UTF8&amp;field-keywords=Sarah+E.+Fiarman&amp;search-alias=audible" TargetMode="External" Id="rId17" /><Relationship Type="http://schemas.openxmlformats.org/officeDocument/2006/relationships/hyperlink" Target="https://www-emerald-com.libezproxy.open.ac.uk/insight/publication/issn/0967-0734" TargetMode="External" Id="rId25" /><Relationship Type="http://schemas.openxmlformats.org/officeDocument/2006/relationships/customXml" Target="../customXml/item2.xml" Id="rId2" /><Relationship Type="http://schemas.openxmlformats.org/officeDocument/2006/relationships/hyperlink" Target="https://www.amazon.co.uk/s/ref=dp_byline_sr_audible_1?ie=UTF8&amp;search-alias=audible&amp;field-keywords=Tracey+A.+Benson" TargetMode="External" Id="rId16" /><Relationship Type="http://schemas.openxmlformats.org/officeDocument/2006/relationships/hyperlink" Target="https://www.amazon.co.uk/Dr-Pragya-Agarwal/e/B084FS6SC7/ref=dp_byline_cont_book_1"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mazon.co.uk/Mark-Murphy/e/B089PRXX21/ref=dp_byline_cont_book_2" TargetMode="External" Id="rId11" /><Relationship Type="http://schemas.openxmlformats.org/officeDocument/2006/relationships/hyperlink" Target="https://www-emerald-com.libezproxy.open.ac.uk/insight/search?q=Ila%20Mehrotra%20Anand" TargetMode="External" Id="rId24" /><Relationship Type="http://schemas.openxmlformats.org/officeDocument/2006/relationships/styles" Target="styles.xml" Id="rId5" /><Relationship Type="http://schemas.openxmlformats.org/officeDocument/2006/relationships/hyperlink" Target="https://www.amazon.co.uk/s/ref=dp_byline_sr_audible_1?ie=UTF8&amp;field-keywords=Howard+J.+Ross&amp;search-alias=audible" TargetMode="External" Id="rId15" /><Relationship Type="http://schemas.openxmlformats.org/officeDocument/2006/relationships/hyperlink" Target="https://www-emerald-com.libezproxy.open.ac.uk/insight/search?q=Himani%20Oberai" TargetMode="External" Id="rId23" /><Relationship Type="http://schemas.openxmlformats.org/officeDocument/2006/relationships/fontTable" Target="fontTable.xml" Id="rId28" /><Relationship Type="http://schemas.openxmlformats.org/officeDocument/2006/relationships/hyperlink" Target="https://www.amazon.co.uk/Pamela-Fuller/e/B089P3VVXK/ref=dp_byline_cont_book_1" TargetMode="External" Id="rId10" /><Relationship Type="http://schemas.openxmlformats.org/officeDocument/2006/relationships/hyperlink" Target="https://www.amazon.co.uk/s/ref=dp_byline_sr_book_1?ie=UTF8&amp;field-author=Sondra+Thiederman+Ph.D.&amp;text=Sondra+Thiederman+Ph.D.&amp;sort=relevancerank&amp;search-alias=books-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mazon.co.uk/Dian-Campbell/e/B095XJ97KX/ref=dp_byline_cont_ebooks_1" TargetMode="External" Id="rId14" /><Relationship Type="http://schemas.openxmlformats.org/officeDocument/2006/relationships/hyperlink" Target="https://www.amazon.co.uk/s/ref=dp_byline_sr_book_1?ie=UTF8&amp;field-author=Annie+Burdick&amp;text=Annie+Burdick&amp;sort=relevancerank&amp;search-alias=books-uk" TargetMode="External" Id="rId22" /><Relationship Type="http://schemas.openxmlformats.org/officeDocument/2006/relationships/footer" Target="footer1.xml" Id="rId27"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259aa-992e-464e-8fc1-f527d5400718">
      <Terms xmlns="http://schemas.microsoft.com/office/infopath/2007/PartnerControls"/>
    </lcf76f155ced4ddcb4097134ff3c332f>
    <TaxCatchAll xmlns="ad9776f8-0a4c-4682-986a-20658cd80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2110EA13512428673D64F3F489AEF" ma:contentTypeVersion="12" ma:contentTypeDescription="Create a new document." ma:contentTypeScope="" ma:versionID="9f13f6cf9d8e2f6c7aa8125d1022d853">
  <xsd:schema xmlns:xsd="http://www.w3.org/2001/XMLSchema" xmlns:xs="http://www.w3.org/2001/XMLSchema" xmlns:p="http://schemas.microsoft.com/office/2006/metadata/properties" xmlns:ns2="177259aa-992e-464e-8fc1-f527d5400718" xmlns:ns3="ad9776f8-0a4c-4682-986a-20658cd80fe7" targetNamespace="http://schemas.microsoft.com/office/2006/metadata/properties" ma:root="true" ma:fieldsID="a7f72030b94a9c844f0c3eed17854ded" ns2:_="" ns3:_="">
    <xsd:import namespace="177259aa-992e-464e-8fc1-f527d540071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59aa-992e-464e-8fc1-f527d5400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9a62d-d749-4adc-96ed-89c5a67b0962}"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E67B6-680A-421B-9327-DAC774DF5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B37DD1-3C84-4139-B161-8B00912B6279}">
  <ds:schemaRefs>
    <ds:schemaRef ds:uri="http://schemas.microsoft.com/sharepoint/v3/contenttype/forms"/>
  </ds:schemaRefs>
</ds:datastoreItem>
</file>

<file path=customXml/itemProps3.xml><?xml version="1.0" encoding="utf-8"?>
<ds:datastoreItem xmlns:ds="http://schemas.openxmlformats.org/officeDocument/2006/customXml" ds:itemID="{88761CCA-8969-4DC7-84F8-5CAA25072A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Hári Sewell</cp:lastModifiedBy>
  <cp:revision>90</cp:revision>
  <dcterms:created xsi:type="dcterms:W3CDTF">2025-06-24T16:51:00Z</dcterms:created>
  <dcterms:modified xsi:type="dcterms:W3CDTF">2025-06-24T16:52:03Z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0x010100BEF2110EA13512428673D64F3F489AEF</vt:lpwstr>
  </property>
</Properties>
</file>