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DD8D3" w14:textId="19CBF0F5" w:rsidR="00C70AE2" w:rsidRPr="00C70AE2" w:rsidRDefault="00C70AE2" w:rsidP="00C70AE2">
      <w:pPr>
        <w:rPr>
          <w:b/>
          <w:bCs/>
          <w:sz w:val="56"/>
          <w:szCs w:val="56"/>
        </w:rPr>
      </w:pPr>
      <w:r w:rsidRPr="00C70AE2">
        <w:rPr>
          <w:b/>
          <w:bCs/>
          <w:sz w:val="56"/>
          <w:szCs w:val="56"/>
        </w:rPr>
        <w:t>BỘ CÔNG CỤ UASC</w:t>
      </w:r>
    </w:p>
    <w:p w14:paraId="00E76103" w14:textId="3AE76DFF" w:rsidR="00C70AE2" w:rsidRPr="00C70AE2" w:rsidRDefault="00C70AE2" w:rsidP="00C70AE2">
      <w:r w:rsidRPr="00C70AE2">
        <w:t>Nếu bạn từ 16 tuổi trở xuống, bạn có thể đến một trường chính thống, nơi bạn sẽ được tham gia nhiều môn học, bao gồm cả tiếng Anh và Toán. Bạn có thể tham gia các bằng cấp gọi là GCSES khi bạn học lớp 10 và 11.</w:t>
      </w:r>
    </w:p>
    <w:p w14:paraId="1580F8B0" w14:textId="394174E9" w:rsidR="00C70AE2" w:rsidRDefault="00C70AE2" w:rsidP="00C70AE2">
      <w:r w:rsidRPr="00C70AE2">
        <w:t>Bạn sẽ bắt đầu khóa học ESOL, bắt đầu ở cấp độ phù hợp với khả năng và nhu cầu ngôn ngữ của bạn.</w:t>
      </w:r>
    </w:p>
    <w:p w14:paraId="2887176C" w14:textId="593C2262" w:rsidR="00C70AE2" w:rsidRPr="00C70AE2" w:rsidRDefault="00C70AE2" w:rsidP="00C70AE2">
      <w:r>
        <w:t xml:space="preserve"> ESOL là viết tắt của English for Speakers of Other Languages</w:t>
      </w:r>
    </w:p>
    <w:p w14:paraId="0FD147D0" w14:textId="1F2ED707" w:rsidR="00C70AE2" w:rsidRPr="00C70AE2" w:rsidRDefault="00C70AE2" w:rsidP="00C70AE2">
      <w:r w:rsidRPr="00C70AE2">
        <w:t>Vậy các cấp độ ESOL là gì?</w:t>
      </w:r>
    </w:p>
    <w:p w14:paraId="6ABCC22A" w14:textId="77777777" w:rsidR="00C70AE2" w:rsidRPr="00C70AE2" w:rsidRDefault="00C70AE2" w:rsidP="00C70AE2">
      <w:r w:rsidRPr="00C70AE2">
        <w:t>• ESOL trước khi nhập cảnh</w:t>
      </w:r>
    </w:p>
    <w:p w14:paraId="6671A9A9" w14:textId="77777777" w:rsidR="00C70AE2" w:rsidRPr="00C70AE2" w:rsidRDefault="00C70AE2" w:rsidP="00C70AE2">
      <w:r w:rsidRPr="00C70AE2">
        <w:t>• ESOL cấp độ đầu vào 1</w:t>
      </w:r>
    </w:p>
    <w:p w14:paraId="3186A185" w14:textId="77777777" w:rsidR="00C70AE2" w:rsidRPr="00C70AE2" w:rsidRDefault="00C70AE2" w:rsidP="00C70AE2">
      <w:r w:rsidRPr="00C70AE2">
        <w:t>• ESOL đầu vào cấp độ 2</w:t>
      </w:r>
    </w:p>
    <w:p w14:paraId="14EF3F17" w14:textId="77777777" w:rsidR="00C70AE2" w:rsidRDefault="00C70AE2" w:rsidP="00C70AE2">
      <w:r w:rsidRPr="00C70AE2">
        <w:t>• ESOL đầu vào cấp độ 3</w:t>
      </w:r>
    </w:p>
    <w:p w14:paraId="6023BC6F" w14:textId="22B84407" w:rsidR="00C70AE2" w:rsidRPr="00C70AE2" w:rsidRDefault="00C70AE2" w:rsidP="00C70AE2">
      <w:r>
        <w:t>Bạn sẽ phát triển các kỹ năng đọc, viết, nói, nghe và toán.</w:t>
      </w:r>
    </w:p>
    <w:p w14:paraId="01B374F6" w14:textId="5A45FB08" w:rsidR="00C70AE2" w:rsidRPr="00C70AE2" w:rsidRDefault="00C70AE2" w:rsidP="00C70AE2">
      <w:r w:rsidRPr="00C70AE2">
        <w:t>Sau đó, bạn sẽ chuyển sang Tiếng Anh Kỹ năng Chức năng Cấp độ 1 hoặc Tiếng Anh GCSE.</w:t>
      </w:r>
    </w:p>
    <w:p w14:paraId="3D9E9644" w14:textId="4FE34AE2" w:rsidR="00C70AE2" w:rsidRDefault="00C70AE2" w:rsidP="00C70AE2">
      <w:r w:rsidRPr="00C70AE2">
        <w:t>Sau đó, bạn sẽ hoàn thành chứng chỉ Toán cùng với ngôn ngữ tiếng Anh ESOL.</w:t>
      </w:r>
    </w:p>
    <w:p w14:paraId="64B4E133" w14:textId="77777777" w:rsidR="00C70AE2" w:rsidRDefault="00C70AE2" w:rsidP="00C70AE2"/>
    <w:p w14:paraId="1E3A0A23" w14:textId="5DBD0165" w:rsidR="00C70AE2" w:rsidRDefault="00C70AE2" w:rsidP="00C70AE2">
      <w:pPr>
        <w:rPr>
          <w:b/>
          <w:bCs/>
        </w:rPr>
      </w:pPr>
      <w:r w:rsidRPr="00C70AE2">
        <w:rPr>
          <w:b/>
          <w:bCs/>
        </w:rPr>
        <w:t>Các giai đoạn giáo dục ở Vương quốc Anh</w:t>
      </w:r>
    </w:p>
    <w:p w14:paraId="791A2308" w14:textId="276A987F" w:rsidR="00C70AE2" w:rsidRPr="00C70AE2" w:rsidRDefault="00C70AE2" w:rsidP="00C70AE2">
      <w:r w:rsidRPr="00C70AE2">
        <w:t>Có 6 giai đoạn đối với hệ thống giáo dục bắt buộc - bắt buộc có nghĩa là bạn PHẢI tham dự.</w:t>
      </w:r>
    </w:p>
    <w:p w14:paraId="3D19539C" w14:textId="6644C347" w:rsidR="00C70AE2" w:rsidRPr="00C70AE2" w:rsidRDefault="00C70AE2" w:rsidP="00C70AE2">
      <w:pPr>
        <w:rPr>
          <w:u w:val="single"/>
        </w:rPr>
      </w:pPr>
      <w:r w:rsidRPr="00C70AE2">
        <w:rPr>
          <w:u w:val="single"/>
        </w:rPr>
        <w:t>GIÁO DỤC CƠ BẢN</w:t>
      </w:r>
    </w:p>
    <w:p w14:paraId="0FA95F1E" w14:textId="5598E909" w:rsidR="00C70AE2" w:rsidRPr="00C70AE2" w:rsidRDefault="00C70AE2" w:rsidP="00C70AE2">
      <w:pPr>
        <w:pStyle w:val="ListParagraph"/>
        <w:numPr>
          <w:ilvl w:val="0"/>
          <w:numId w:val="1"/>
        </w:numPr>
      </w:pPr>
      <w:r w:rsidRPr="00C70AE2">
        <w:t xml:space="preserve">GIAI ĐOẠN NỀN TẢNG - 3-5 năm </w:t>
      </w:r>
    </w:p>
    <w:p w14:paraId="6FB2B466" w14:textId="25675527" w:rsidR="00C70AE2" w:rsidRPr="00C70AE2" w:rsidRDefault="00C70AE2" w:rsidP="00C70AE2">
      <w:pPr>
        <w:pStyle w:val="ListParagraph"/>
        <w:numPr>
          <w:ilvl w:val="0"/>
          <w:numId w:val="1"/>
        </w:numPr>
      </w:pPr>
      <w:r w:rsidRPr="00C70AE2">
        <w:t xml:space="preserve">GIAI ĐOẠN CHÍNH MỘT - 5-7 năm </w:t>
      </w:r>
    </w:p>
    <w:p w14:paraId="35BF973B" w14:textId="08B4746B" w:rsidR="00C70AE2" w:rsidRPr="00C70AE2" w:rsidRDefault="00C70AE2" w:rsidP="00C70AE2">
      <w:pPr>
        <w:pStyle w:val="ListParagraph"/>
        <w:numPr>
          <w:ilvl w:val="0"/>
          <w:numId w:val="1"/>
        </w:numPr>
      </w:pPr>
      <w:r w:rsidRPr="00C70AE2">
        <w:t>GIAI ĐOẠN HAI – 7-11 tuổi</w:t>
      </w:r>
    </w:p>
    <w:p w14:paraId="121974C0" w14:textId="4221590B" w:rsidR="00C70AE2" w:rsidRPr="00C70AE2" w:rsidRDefault="00C70AE2" w:rsidP="00C70AE2">
      <w:pPr>
        <w:pStyle w:val="ListParagraph"/>
        <w:numPr>
          <w:ilvl w:val="0"/>
          <w:numId w:val="1"/>
        </w:numPr>
      </w:pPr>
      <w:r w:rsidRPr="00C70AE2">
        <w:t>GIAI ĐOẠN BA – 11-14 tuổi</w:t>
      </w:r>
    </w:p>
    <w:p w14:paraId="75A093B5" w14:textId="317AFA5F" w:rsidR="00C70AE2" w:rsidRPr="00C70AE2" w:rsidRDefault="00C70AE2" w:rsidP="00C70AE2">
      <w:pPr>
        <w:pStyle w:val="ListParagraph"/>
        <w:numPr>
          <w:ilvl w:val="0"/>
          <w:numId w:val="1"/>
        </w:numPr>
      </w:pPr>
      <w:r w:rsidRPr="00C70AE2">
        <w:t>GIAI ĐOẠN BỐN – 14-16 tuổi</w:t>
      </w:r>
    </w:p>
    <w:p w14:paraId="5E8017AA" w14:textId="2EF45D12" w:rsidR="00C70AE2" w:rsidRPr="00C70AE2" w:rsidRDefault="00C70AE2" w:rsidP="00C70AE2">
      <w:pPr>
        <w:pStyle w:val="ListParagraph"/>
        <w:numPr>
          <w:ilvl w:val="0"/>
          <w:numId w:val="1"/>
        </w:numPr>
      </w:pPr>
      <w:r w:rsidRPr="00C70AE2">
        <w:t>GIÁO DỤC SAU 16 – 16-19 TUỔI</w:t>
      </w:r>
    </w:p>
    <w:p w14:paraId="3CA7271B" w14:textId="4FF5C5E0" w:rsidR="00C70AE2" w:rsidRPr="00C70AE2" w:rsidRDefault="00C70AE2" w:rsidP="00C70AE2">
      <w:pPr>
        <w:pStyle w:val="Default"/>
        <w:rPr>
          <w:rFonts w:cstheme="minorBidi"/>
          <w:color w:val="auto"/>
        </w:rPr>
      </w:pPr>
      <w:r w:rsidRPr="00C70AE2">
        <w:rPr>
          <w:rFonts w:cstheme="minorBidi"/>
          <w:color w:val="auto"/>
          <w:sz w:val="28"/>
          <w:szCs w:val="28"/>
        </w:rPr>
        <w:t>Giai đoạn thứ 7 là Giáo dục Đại học. Đây không phải là giáo dục bắt buộc, có nghĩa là bạn không phải đi. Giáo dục đại học có nghĩa là đại học hầu hết thời gian. Có một số con đường vào đại học và bạn cần phải có A Level hoặc Văn bằng để có thể đi.</w:t>
      </w:r>
    </w:p>
    <w:p w14:paraId="3F496D0D" w14:textId="0D5BA14B" w:rsidR="00C70AE2" w:rsidRDefault="00C70AE2" w:rsidP="00C70AE2">
      <w:pPr>
        <w:rPr>
          <w:sz w:val="28"/>
          <w:szCs w:val="28"/>
        </w:rPr>
      </w:pPr>
      <w:r w:rsidRPr="00C70AE2">
        <w:rPr>
          <w:sz w:val="28"/>
          <w:szCs w:val="28"/>
        </w:rPr>
        <w:lastRenderedPageBreak/>
        <w:t>Những bằng cấp này có thể được thực hiện tại các trường học, cao đẳng và các cơ sở giáo dục khác như Dịch vụ Đào tạo Triển vọng hoặc Đào tạo Cầu nối.</w:t>
      </w:r>
    </w:p>
    <w:p w14:paraId="448DC9C1" w14:textId="77777777" w:rsidR="00C70AE2" w:rsidRPr="00C70AE2" w:rsidRDefault="00C70AE2" w:rsidP="00C70AE2">
      <w:pPr>
        <w:rPr>
          <w:sz w:val="28"/>
          <w:szCs w:val="28"/>
        </w:rPr>
      </w:pPr>
    </w:p>
    <w:p w14:paraId="078A14CE" w14:textId="21A6FE9D" w:rsidR="00C70AE2" w:rsidRPr="00C70AE2" w:rsidRDefault="00C70AE2" w:rsidP="00C70AE2">
      <w:pPr>
        <w:rPr>
          <w:b/>
          <w:bCs/>
        </w:rPr>
      </w:pPr>
      <w:r w:rsidRPr="00C70AE2">
        <w:rPr>
          <w:b/>
          <w:bCs/>
        </w:rPr>
        <w:t>VẬN CHUYỂN ĐẾN TRƯỜNG HỌC CỦA BẠN</w:t>
      </w:r>
    </w:p>
    <w:p w14:paraId="574CC7ED" w14:textId="77777777" w:rsidR="00C70AE2" w:rsidRPr="00C70AE2" w:rsidRDefault="00C70AE2" w:rsidP="00C70AE2">
      <w:r w:rsidRPr="00C70AE2">
        <w:t>Bạn có thể đi bộ đến và đi từ trường hoặc cung cấp giáo dục.</w:t>
      </w:r>
    </w:p>
    <w:p w14:paraId="379EA591" w14:textId="77777777" w:rsidR="00C70AE2" w:rsidRPr="00C70AE2" w:rsidRDefault="00C70AE2" w:rsidP="00C70AE2">
      <w:r w:rsidRPr="00C70AE2">
        <w:t>Bạn có thể đạp xe đến và đi từ trường học hoặc cung cấp giáo dục.</w:t>
      </w:r>
    </w:p>
    <w:p w14:paraId="5C4276AD" w14:textId="1E828648" w:rsidR="00C70AE2" w:rsidRPr="00C70AE2" w:rsidRDefault="00C70AE2" w:rsidP="00C70AE2">
      <w:r w:rsidRPr="00C70AE2">
        <w:t>Bạn có thể lên xe với Người chăm sóc của mình.</w:t>
      </w:r>
    </w:p>
    <w:p w14:paraId="7CCFC43A" w14:textId="77777777" w:rsidR="00C70AE2" w:rsidRPr="00C70AE2" w:rsidRDefault="00C70AE2" w:rsidP="00C70AE2">
      <w:r w:rsidRPr="00C70AE2">
        <w:t>Bạn có thể đi trên xe buýt trường học.</w:t>
      </w:r>
    </w:p>
    <w:p w14:paraId="49A7EF2A" w14:textId="77777777" w:rsidR="00C70AE2" w:rsidRPr="00C70AE2" w:rsidRDefault="00C70AE2" w:rsidP="00C70AE2">
      <w:r w:rsidRPr="00C70AE2">
        <w:t xml:space="preserve">Bạn có thể đi trên xe buýt công cộng. </w:t>
      </w:r>
    </w:p>
    <w:p w14:paraId="4A8EEF1B" w14:textId="77777777" w:rsidR="00C70AE2" w:rsidRPr="00C70AE2" w:rsidRDefault="00C70AE2" w:rsidP="00C70AE2">
      <w:r w:rsidRPr="00C70AE2">
        <w:t>Bạn có thể đi du lịch bằng tàu hỏa.</w:t>
      </w:r>
    </w:p>
    <w:p w14:paraId="25FD312D" w14:textId="6877B845" w:rsidR="00C70AE2" w:rsidRDefault="00C70AE2" w:rsidP="00C70AE2">
      <w:r w:rsidRPr="00C70AE2">
        <w:t>Bạn có thể di chuyển bằng taxi.</w:t>
      </w:r>
    </w:p>
    <w:p w14:paraId="6AFA4075" w14:textId="3FD43033" w:rsidR="00C70AE2" w:rsidRPr="00C70AE2" w:rsidRDefault="00C70AE2" w:rsidP="00C70AE2">
      <w:pPr>
        <w:rPr>
          <w:u w:val="single"/>
        </w:rPr>
      </w:pPr>
    </w:p>
    <w:p w14:paraId="51EA5272" w14:textId="65A295BC" w:rsidR="00C70AE2" w:rsidRPr="00C70AE2" w:rsidRDefault="00C70AE2" w:rsidP="00C70AE2">
      <w:pPr>
        <w:rPr>
          <w:u w:val="single"/>
        </w:rPr>
      </w:pPr>
      <w:r w:rsidRPr="00C70AE2">
        <w:rPr>
          <w:u w:val="single"/>
        </w:rPr>
        <w:t>NHẤP VÀO LIÊN KẾT BÊN DƯỚI ĐỂ XEM LỊCH TRÌNH XE BUÝT TRƯỜNG HỌC Ở GLOUCESTERSHIRE</w:t>
      </w:r>
    </w:p>
    <w:p w14:paraId="3F170450" w14:textId="74F71851" w:rsidR="00C70AE2" w:rsidRDefault="00E177BC" w:rsidP="00C70AE2">
      <w:hyperlink r:id="rId5" w:history="1">
        <w:r w:rsidRPr="00B679FA">
          <w:rPr>
            <w:rStyle w:val="Hyperlink"/>
          </w:rPr>
          <w:t>https://www.gloucestershire.gov.uk/transport</w:t>
        </w:r>
      </w:hyperlink>
    </w:p>
    <w:p w14:paraId="1787C0AB" w14:textId="77777777" w:rsidR="00E177BC" w:rsidRDefault="00E177BC" w:rsidP="00C70AE2"/>
    <w:p w14:paraId="20784574" w14:textId="77777777" w:rsidR="00E177BC" w:rsidRPr="00E177BC" w:rsidRDefault="00E177BC" w:rsidP="00E177BC"/>
    <w:p w14:paraId="410D3587" w14:textId="77777777" w:rsidR="00E177BC" w:rsidRPr="00E177BC" w:rsidRDefault="00E177BC" w:rsidP="00E177BC"/>
    <w:p w14:paraId="32CB5356" w14:textId="77777777" w:rsidR="00E177BC" w:rsidRPr="00E177BC" w:rsidRDefault="00E177BC" w:rsidP="00E177BC">
      <w:r w:rsidRPr="00E177BC">
        <w:t xml:space="preserve"> </w:t>
      </w:r>
    </w:p>
    <w:p w14:paraId="3D48D52C" w14:textId="77777777" w:rsidR="00E177BC" w:rsidRPr="00E177BC" w:rsidRDefault="00E177BC" w:rsidP="00E177BC"/>
    <w:p w14:paraId="2E26C50A" w14:textId="77777777" w:rsidR="00E177BC" w:rsidRPr="00E177BC" w:rsidRDefault="00E177BC" w:rsidP="00E177BC"/>
    <w:p w14:paraId="2061D21F" w14:textId="77777777" w:rsidR="00E177BC" w:rsidRPr="00E177BC" w:rsidRDefault="00E177BC" w:rsidP="00E177BC"/>
    <w:p w14:paraId="63C6BFA8" w14:textId="77777777" w:rsidR="00E177BC" w:rsidRPr="00E177BC" w:rsidRDefault="00E177BC" w:rsidP="00E177BC"/>
    <w:p w14:paraId="5AB38C69" w14:textId="77777777" w:rsidR="00E177BC" w:rsidRPr="00E177BC" w:rsidRDefault="00E177BC" w:rsidP="00E177BC"/>
    <w:p w14:paraId="351E8611" w14:textId="77777777" w:rsidR="00E177BC" w:rsidRPr="00E177BC" w:rsidRDefault="00E177BC" w:rsidP="00E177BC"/>
    <w:p w14:paraId="6F09FF8F" w14:textId="77777777" w:rsidR="00E177BC" w:rsidRPr="00E177BC" w:rsidRDefault="00E177BC" w:rsidP="00E177BC"/>
    <w:p w14:paraId="6D9DF26E" w14:textId="77777777" w:rsidR="00E177BC" w:rsidRPr="00E177BC" w:rsidRDefault="00E177BC" w:rsidP="00E177BC"/>
    <w:p w14:paraId="5F6A4BF0" w14:textId="77777777" w:rsidR="00E177BC" w:rsidRPr="00E177BC" w:rsidRDefault="00E177BC" w:rsidP="00E177BC"/>
    <w:p w14:paraId="0BF01846" w14:textId="77777777" w:rsidR="00E177BC" w:rsidRPr="00E177BC" w:rsidRDefault="00E177BC" w:rsidP="00E177BC">
      <w:r w:rsidRPr="00E177BC">
        <w:t>THÚC ĐẨY GIÁO DỤC TRẺ EM ĐƯỢC CHĂM SÓC – HƯỚNG DẪN THEO LUẬT ĐỊNH</w:t>
      </w:r>
    </w:p>
    <w:p w14:paraId="14DFDFFE" w14:textId="77777777" w:rsidR="00E177BC" w:rsidRPr="00E177BC" w:rsidRDefault="00E177BC" w:rsidP="00E177BC"/>
    <w:p w14:paraId="6BA0CD57" w14:textId="77777777" w:rsidR="00E177BC" w:rsidRPr="00E177BC" w:rsidRDefault="00E177BC" w:rsidP="00E177BC"/>
    <w:p w14:paraId="12F27A0B" w14:textId="77777777" w:rsidR="00E177BC" w:rsidRPr="00E177BC" w:rsidRDefault="00E177BC" w:rsidP="00E177BC">
      <w:r w:rsidRPr="00E177BC">
        <w:t xml:space="preserve">• đảm bảo nhân viên xã hội, giáo viên và trường học được chỉ định, người chăm sóc và IRO hiểu vai trò và trách nhiệm của họ trong việc khởi xướng, phát triển, xem xét và cập nhật PEP của trẻ và cách họ giúp đáp ứng các nhu cầu được xác định trong PEP </w:t>
      </w:r>
      <w:proofErr w:type="gramStart"/>
      <w:r w:rsidRPr="00E177BC">
        <w:t>đó;</w:t>
      </w:r>
      <w:proofErr w:type="gramEnd"/>
      <w:r w:rsidRPr="00E177BC">
        <w:t xml:space="preserve"> </w:t>
      </w:r>
    </w:p>
    <w:p w14:paraId="7B40C026" w14:textId="77777777" w:rsidR="00E177BC" w:rsidRPr="00E177BC" w:rsidRDefault="00E177BC" w:rsidP="00E177BC">
      <w:r w:rsidRPr="00E177BC">
        <w:t xml:space="preserve">• đảm bảo PEP cập nhật, hiệu quả và chất lượng cao, tập trung vào kết quả giáo dục và tất cả trẻ em được chăm sóc, dù ở đâu, đều có PEP như </w:t>
      </w:r>
      <w:proofErr w:type="gramStart"/>
      <w:r w:rsidRPr="00E177BC">
        <w:t>vậy;</w:t>
      </w:r>
      <w:proofErr w:type="gramEnd"/>
      <w:r w:rsidRPr="00E177BC">
        <w:t xml:space="preserve"> </w:t>
      </w:r>
    </w:p>
    <w:p w14:paraId="7E186EEE" w14:textId="77777777" w:rsidR="00E177BC" w:rsidRPr="00E177BC" w:rsidRDefault="00E177BC" w:rsidP="00E177BC">
      <w:r w:rsidRPr="00E177BC">
        <w:t xml:space="preserve">• Tránh trôi dạt hoặc chậm trễ trong việc cung cấp giáo dục phù hợp, bao gồm cung cấp giáo dục đặc biệt, và chấm dứt các sắp xếp giáo dục ngoài kế hoạch thông qua sự hợp tác chủ động, đa cơ quan. Trong trường hợp điều này đòi hỏi phải thương lượng với các cơ quan có thẩm quyền khác, việc này phải được hoàn thành kịp thời và lấy lợi ích tốt nhất của đứa trẻ </w:t>
      </w:r>
      <w:proofErr w:type="spellStart"/>
      <w:r w:rsidRPr="00E177BC">
        <w:t>là</w:t>
      </w:r>
      <w:proofErr w:type="spellEnd"/>
      <w:r w:rsidRPr="00E177BC">
        <w:t xml:space="preserve"> </w:t>
      </w:r>
      <w:proofErr w:type="spellStart"/>
      <w:r w:rsidRPr="00E177BC">
        <w:t>tối</w:t>
      </w:r>
      <w:proofErr w:type="spellEnd"/>
      <w:r w:rsidRPr="00E177BC">
        <w:t xml:space="preserve"> </w:t>
      </w:r>
      <w:proofErr w:type="spellStart"/>
      <w:r w:rsidRPr="00E177BC">
        <w:t>quan</w:t>
      </w:r>
      <w:proofErr w:type="spellEnd"/>
      <w:r w:rsidRPr="00E177BC">
        <w:t xml:space="preserve"> </w:t>
      </w:r>
      <w:proofErr w:type="spellStart"/>
      <w:proofErr w:type="gramStart"/>
      <w:r w:rsidRPr="00E177BC">
        <w:t>trọng</w:t>
      </w:r>
      <w:proofErr w:type="spellEnd"/>
      <w:r w:rsidRPr="00E177BC">
        <w:t>;</w:t>
      </w:r>
      <w:proofErr w:type="gramEnd"/>
    </w:p>
    <w:p w14:paraId="0A64ADDB" w14:textId="77777777" w:rsidR="00E177BC" w:rsidRPr="00E177BC" w:rsidRDefault="00E177BC" w:rsidP="00E177BC">
      <w:r w:rsidRPr="00E177BC">
        <w:t xml:space="preserve">• Đảm bảo thành tích giáo dục của trẻ em được chính quyền chăm sóc được coi là ưu tiên của tất cả mọi người, những người có trách nhiệm thúc đẩy </w:t>
      </w:r>
      <w:proofErr w:type="spellStart"/>
      <w:r w:rsidRPr="00E177BC">
        <w:t>phúc</w:t>
      </w:r>
      <w:proofErr w:type="spellEnd"/>
      <w:r w:rsidRPr="00E177BC">
        <w:t xml:space="preserve"> </w:t>
      </w:r>
      <w:proofErr w:type="spellStart"/>
      <w:r w:rsidRPr="00E177BC">
        <w:t>lợi</w:t>
      </w:r>
      <w:proofErr w:type="spellEnd"/>
      <w:r w:rsidRPr="00E177BC">
        <w:t xml:space="preserve"> </w:t>
      </w:r>
      <w:proofErr w:type="spellStart"/>
      <w:r w:rsidRPr="00E177BC">
        <w:t>của</w:t>
      </w:r>
      <w:proofErr w:type="spellEnd"/>
      <w:r w:rsidRPr="00E177BC">
        <w:t xml:space="preserve"> </w:t>
      </w:r>
      <w:proofErr w:type="spellStart"/>
      <w:proofErr w:type="gramStart"/>
      <w:r w:rsidRPr="00E177BC">
        <w:t>chúng</w:t>
      </w:r>
      <w:proofErr w:type="spellEnd"/>
      <w:r w:rsidRPr="00E177BC">
        <w:t>;</w:t>
      </w:r>
      <w:proofErr w:type="gramEnd"/>
    </w:p>
    <w:p w14:paraId="536E54BE" w14:textId="77777777" w:rsidR="00E177BC" w:rsidRPr="00E177BC" w:rsidRDefault="00E177BC" w:rsidP="00E177BC"/>
    <w:p w14:paraId="4AB5E0FA" w14:textId="77777777" w:rsidR="00E177BC" w:rsidRPr="00E177BC" w:rsidRDefault="00E177BC" w:rsidP="00E177BC"/>
    <w:p w14:paraId="3E84BC80" w14:textId="2AF2992F" w:rsidR="00E177BC" w:rsidRPr="00E177BC" w:rsidRDefault="00E177BC" w:rsidP="00E177BC">
      <w:r>
        <w:t>ĐẢM BẢO MÔI TRƯỜNG GIÁO DỤC PHÙ HỢP VỚI BẠN</w:t>
      </w:r>
    </w:p>
    <w:p w14:paraId="492D36F0" w14:textId="2928261B" w:rsidR="00E177BC" w:rsidRPr="00E177BC" w:rsidRDefault="00E177BC" w:rsidP="00E177BC">
      <w:r w:rsidRPr="00E177BC">
        <w:t xml:space="preserve">Khi một đứa trẻ được chăm sóc, chính quyền địa phương của trẻ sẽ sắp xếp một vị trí chăm sóc phù hợp. Khi làm như vậy, nhân viên xã hội được phân bổ của trẻ nên làm mọi thứ có thể để giảm thiểu sự gián đoạn đối với việc học của trẻ, bất kể độ tuổi của trẻ là bao nhiêu tuổi và điều này nên liên quan đến Trường học ảo. Sự ổn định và liên tục trong giáo dục là quan trọng ở tất cả các giai đoạn, nhưng đặc biệt là ở giai đoạn 4. </w:t>
      </w:r>
    </w:p>
    <w:p w14:paraId="66A173F8" w14:textId="44D7439B" w:rsidR="00E177BC" w:rsidRPr="00E177BC" w:rsidRDefault="00E177BC" w:rsidP="00E177BC">
      <w:r w:rsidRPr="00E177BC">
        <w:t xml:space="preserve">3Nếu không thể duy trì vị trí giáo dục hiện tại của trẻ, việc sắp xếp giáo dục mới của trẻ phải được sắp xếp với sự tham khảo ý kiến của VSH cùng lúc với việc sắp xếp chăm sóc. Trường học trực tuyến có trách nhiệm hỗ trợ nhân viên xã hội đảm bảo cung cấp kịp thời một vị trí giáo dục phù hợp cho trẻ em được chăm sóc. Quan điểm của họ nên được coi trọng thích hợp như một phần của các quyết định về việc di chuyển vị trí. Cũng cần có sự tham vấn thích hợp với Trường Ảo ở một chính quyền địa phương khác, nơi các vị trí ngoài thẩm quyền được lên kế hoạch và thực hiện. </w:t>
      </w:r>
    </w:p>
    <w:p w14:paraId="1ECC0B48" w14:textId="77777777" w:rsidR="00E177BC" w:rsidRDefault="00E177BC" w:rsidP="00E177BC">
      <w:r w:rsidRPr="00E177BC">
        <w:t xml:space="preserve">3.10. Trong trường hợp sắp xếp khẩn cấp, cơ quan có thẩm quyền chăm sóc trẻ phải đảm bảo một vị trí giáo dục mới phù hợp trong vòng 20 ngày học. </w:t>
      </w:r>
    </w:p>
    <w:p w14:paraId="00ED3128" w14:textId="155A41ED" w:rsidR="00E177BC" w:rsidRPr="00E177BC" w:rsidRDefault="00E177BC" w:rsidP="00E177BC">
      <w:r w:rsidRPr="00E177BC">
        <w:lastRenderedPageBreak/>
        <w:t>Khi sắp xếp một vị trí ở trường, nhân viên xã hội của trẻ (làm việc với Trường Ảo và các nhân viên chính quyền địa phương khác, nếu thích hợp) nên tìm một trường học hoặc môi trường giáo dục khác phù hợp nhất với nhu cầu của trẻ. Đó có thể là trong một trường học, học viện hoặc trường độc lập được duy trì, và những trường đó có thể là trường chọn lọc, không chọn lọc, nội trú hoặc ban ngày. Trong một số trường hợp, cũng có thể thích hợp để đưa một đứa trẻ vào một trường đặc biệt hoặc điều khoản thay thế.</w:t>
      </w:r>
    </w:p>
    <w:p w14:paraId="26838C1F" w14:textId="1EF87A09" w:rsidR="00E177BC" w:rsidRPr="00E177BC" w:rsidRDefault="00E177BC" w:rsidP="00E177BC">
      <w:r w:rsidRPr="00E177BC">
        <w:t xml:space="preserve">Các nguyên tắc sau đây nên được áp dụng: </w:t>
      </w:r>
    </w:p>
    <w:p w14:paraId="1FA34AC5" w14:textId="507A3CEF" w:rsidR="00E177BC" w:rsidRPr="00E177BC" w:rsidRDefault="00E177BC" w:rsidP="00E177BC">
      <w:r w:rsidRPr="00E177BC">
        <w:t xml:space="preserve">• Cung cấp giáo dục phải có nghĩa là một nơi làm việc toàn thời gian. </w:t>
      </w:r>
    </w:p>
    <w:p w14:paraId="56782DD0" w14:textId="4FA67AAC" w:rsidR="00E177BC" w:rsidRPr="00E177BC" w:rsidRDefault="00E177BC" w:rsidP="00E177BC">
      <w:r w:rsidRPr="00E177BC">
        <w:t xml:space="preserve">• Các trường được Ofsted đánh giá là 'tốt' hoặc 'xuất sắc' nên được ưu tiên khi tìm kiếm một nơi cho trẻ em được chăm sóc cần một trường học mới. Trừ khi có những lý do dựa trên bằng chứng ngoại lệ, trẻ em được chăm sóc không bao giờ được đưa vào một trường học được Ofsted đánh giá là 'không đầy đủ'. Khi xem xét các trường được đánh giá là 'Cần cải thiện', VSH và nhân viên xã hội phải có bằng chứng rằng nhà trường đang cung cấp hỗ trợ chất lượng cao cho những học sinh dễ bị tổn thương của mình và sẽ cho phép một đứa trẻ được chăm sóc đạt được tiến bộ tối đa trước khi đưa chúng vào trường </w:t>
      </w:r>
      <w:proofErr w:type="gramStart"/>
      <w:r w:rsidRPr="00E177BC">
        <w:t>đó;</w:t>
      </w:r>
      <w:proofErr w:type="gramEnd"/>
      <w:r w:rsidRPr="00E177BC">
        <w:t xml:space="preserve"> </w:t>
      </w:r>
    </w:p>
    <w:p w14:paraId="5B825645" w14:textId="2AB1F6F3" w:rsidR="00E177BC" w:rsidRPr="00E177BC" w:rsidRDefault="00E177BC" w:rsidP="00E177BC">
      <w:r w:rsidRPr="00E177BC">
        <w:t xml:space="preserve">• Việc lựa chọn môi trường giáo dục nên dựa trên những gì bất kỳ bậc cha mẹ tốt nào cũng muốn cho con mình. Nó phải dựa trên bằng chứng cho thấy môi trường có thể đáp ứng nhu cầu giáo dục của trẻ và giúp chúng tiến bộ tối </w:t>
      </w:r>
      <w:proofErr w:type="gramStart"/>
      <w:r w:rsidRPr="00E177BC">
        <w:t>đa;</w:t>
      </w:r>
      <w:proofErr w:type="gramEnd"/>
      <w:r w:rsidRPr="00E177BC">
        <w:t xml:space="preserve"> </w:t>
      </w:r>
    </w:p>
    <w:p w14:paraId="32348529" w14:textId="01ED2FBB" w:rsidR="00E177BC" w:rsidRPr="00E177BC" w:rsidRDefault="00E177BC" w:rsidP="00E177BC">
      <w:r w:rsidRPr="00E177BC">
        <w:t xml:space="preserve">• Mong muốn và cảm xúc của trẻ cần được tính đến, và sự phù hợp của môi trường giáo dục được kiểm tra bằng cách sắp xếp một chuyến thăm không chính thức với trẻ. Trong trường hợp một đứa trẻ được chăm sóc sẽ được hưởng lợi từ việc theo học tại một trường nội trú, trong khu vực nhà nước hoặc khu vực độc lập, VSH và nhân viên xã hội nên chủ động xem xét lựa chọn </w:t>
      </w:r>
      <w:proofErr w:type="gramStart"/>
      <w:r w:rsidRPr="00E177BC">
        <w:t>này;</w:t>
      </w:r>
      <w:proofErr w:type="gramEnd"/>
      <w:r w:rsidRPr="00E177BC">
        <w:t xml:space="preserve"> </w:t>
      </w:r>
    </w:p>
    <w:p w14:paraId="5954FFAF" w14:textId="2686BB4B" w:rsidR="00E177BC" w:rsidRPr="00C70AE2" w:rsidRDefault="00E177BC" w:rsidP="00E177BC">
      <w:r w:rsidRPr="00E177BC">
        <w:t>• Trường Ảo phải đảm bảo rằng nhân viên xã hội, IRO, cán bộ tuyển sinh của các trường do chính quyền địa phương và bộ phận SEND duy trì hiểu và tuân thủ các yêu cầu này.</w:t>
      </w:r>
    </w:p>
    <w:sectPr w:rsidR="00E177BC" w:rsidRPr="00C70A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nva Sans">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54306"/>
    <w:multiLevelType w:val="hybridMultilevel"/>
    <w:tmpl w:val="94EE0A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7037E03"/>
    <w:multiLevelType w:val="hybridMultilevel"/>
    <w:tmpl w:val="94EE0A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5296591">
    <w:abstractNumId w:val="1"/>
  </w:num>
  <w:num w:numId="2" w16cid:durableId="2140295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AE2"/>
    <w:rsid w:val="001B22C3"/>
    <w:rsid w:val="002E6020"/>
    <w:rsid w:val="007478F4"/>
    <w:rsid w:val="007803BE"/>
    <w:rsid w:val="00BD7C42"/>
    <w:rsid w:val="00C70AE2"/>
    <w:rsid w:val="00E177BC"/>
    <w:rsid w:val="00E80210"/>
    <w:rsid w:val="00F271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9138F"/>
  <w15:chartTrackingRefBased/>
  <w15:docId w15:val="{E536F72F-9276-4876-9643-7667CA88E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0A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0A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0A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0A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0A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0A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0A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0A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0A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A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0A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0A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0A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0A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0A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0A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0A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0AE2"/>
    <w:rPr>
      <w:rFonts w:eastAsiaTheme="majorEastAsia" w:cstheme="majorBidi"/>
      <w:color w:val="272727" w:themeColor="text1" w:themeTint="D8"/>
    </w:rPr>
  </w:style>
  <w:style w:type="paragraph" w:styleId="Title">
    <w:name w:val="Title"/>
    <w:basedOn w:val="Normal"/>
    <w:next w:val="Normal"/>
    <w:link w:val="TitleChar"/>
    <w:uiPriority w:val="10"/>
    <w:qFormat/>
    <w:rsid w:val="00C70A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0A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0A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0A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0AE2"/>
    <w:pPr>
      <w:spacing w:before="160"/>
      <w:jc w:val="center"/>
    </w:pPr>
    <w:rPr>
      <w:i/>
      <w:iCs/>
      <w:color w:val="404040" w:themeColor="text1" w:themeTint="BF"/>
    </w:rPr>
  </w:style>
  <w:style w:type="character" w:customStyle="1" w:styleId="QuoteChar">
    <w:name w:val="Quote Char"/>
    <w:basedOn w:val="DefaultParagraphFont"/>
    <w:link w:val="Quote"/>
    <w:uiPriority w:val="29"/>
    <w:rsid w:val="00C70AE2"/>
    <w:rPr>
      <w:i/>
      <w:iCs/>
      <w:color w:val="404040" w:themeColor="text1" w:themeTint="BF"/>
    </w:rPr>
  </w:style>
  <w:style w:type="paragraph" w:styleId="ListParagraph">
    <w:name w:val="List Paragraph"/>
    <w:basedOn w:val="Normal"/>
    <w:uiPriority w:val="34"/>
    <w:qFormat/>
    <w:rsid w:val="00C70AE2"/>
    <w:pPr>
      <w:ind w:left="720"/>
      <w:contextualSpacing/>
    </w:pPr>
  </w:style>
  <w:style w:type="character" w:styleId="IntenseEmphasis">
    <w:name w:val="Intense Emphasis"/>
    <w:basedOn w:val="DefaultParagraphFont"/>
    <w:uiPriority w:val="21"/>
    <w:qFormat/>
    <w:rsid w:val="00C70AE2"/>
    <w:rPr>
      <w:i/>
      <w:iCs/>
      <w:color w:val="0F4761" w:themeColor="accent1" w:themeShade="BF"/>
    </w:rPr>
  </w:style>
  <w:style w:type="paragraph" w:styleId="IntenseQuote">
    <w:name w:val="Intense Quote"/>
    <w:basedOn w:val="Normal"/>
    <w:next w:val="Normal"/>
    <w:link w:val="IntenseQuoteChar"/>
    <w:uiPriority w:val="30"/>
    <w:qFormat/>
    <w:rsid w:val="00C70A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0AE2"/>
    <w:rPr>
      <w:i/>
      <w:iCs/>
      <w:color w:val="0F4761" w:themeColor="accent1" w:themeShade="BF"/>
    </w:rPr>
  </w:style>
  <w:style w:type="character" w:styleId="IntenseReference">
    <w:name w:val="Intense Reference"/>
    <w:basedOn w:val="DefaultParagraphFont"/>
    <w:uiPriority w:val="32"/>
    <w:qFormat/>
    <w:rsid w:val="00C70AE2"/>
    <w:rPr>
      <w:b/>
      <w:bCs/>
      <w:smallCaps/>
      <w:color w:val="0F4761" w:themeColor="accent1" w:themeShade="BF"/>
      <w:spacing w:val="5"/>
    </w:rPr>
  </w:style>
  <w:style w:type="paragraph" w:customStyle="1" w:styleId="Default">
    <w:name w:val="Default"/>
    <w:rsid w:val="00C70AE2"/>
    <w:pPr>
      <w:autoSpaceDE w:val="0"/>
      <w:autoSpaceDN w:val="0"/>
      <w:adjustRightInd w:val="0"/>
      <w:spacing w:after="0" w:line="240" w:lineRule="auto"/>
    </w:pPr>
    <w:rPr>
      <w:rFonts w:ascii="Canva Sans" w:hAnsi="Canva Sans" w:cs="Canva Sans"/>
      <w:color w:val="000000"/>
      <w:kern w:val="0"/>
    </w:rPr>
  </w:style>
  <w:style w:type="character" w:styleId="Hyperlink">
    <w:name w:val="Hyperlink"/>
    <w:basedOn w:val="DefaultParagraphFont"/>
    <w:uiPriority w:val="99"/>
    <w:unhideWhenUsed/>
    <w:rsid w:val="00E177BC"/>
    <w:rPr>
      <w:color w:val="467886" w:themeColor="hyperlink"/>
      <w:u w:val="single"/>
    </w:rPr>
  </w:style>
  <w:style w:type="character" w:styleId="UnresolvedMention">
    <w:name w:val="Unresolved Mention"/>
    <w:basedOn w:val="DefaultParagraphFont"/>
    <w:uiPriority w:val="99"/>
    <w:semiHidden/>
    <w:unhideWhenUsed/>
    <w:rsid w:val="00E177BC"/>
    <w:rPr>
      <w:color w:val="605E5C"/>
      <w:shd w:val="clear" w:color="auto" w:fill="E1DFDD"/>
    </w:rPr>
  </w:style>
  <w:style w:type="character" w:styleId="PlaceholderText">
    <w:name w:val="Placeholder Text"/>
    <w:basedOn w:val="DefaultParagraphFont"/>
    <w:uiPriority w:val="99"/>
    <w:semiHidden/>
    <w:rsid w:val="001B22C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loucestershire.gov.uk/transport"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72C08E6D685B47AB8EBBFC76CEB2C5" ma:contentTypeVersion="12" ma:contentTypeDescription="Create a new document." ma:contentTypeScope="" ma:versionID="c18d2a005e7c4cfe0b3dd703fccc3745">
  <xsd:schema xmlns:xsd="http://www.w3.org/2001/XMLSchema" xmlns:xs="http://www.w3.org/2001/XMLSchema" xmlns:p="http://schemas.microsoft.com/office/2006/metadata/properties" xmlns:ns2="e37784d0-5624-4db7-be91-5c9a9b2a69c1" xmlns:ns3="07cb0ae7-4148-4484-a5b9-1e8e812e7102" xmlns:ns4="4d81b9af-f9fc-4498-a266-2498754e9939" targetNamespace="http://schemas.microsoft.com/office/2006/metadata/properties" ma:root="true" ma:fieldsID="a960873c0e445111f39d793c4facb55f" ns2:_="" ns3:_="" ns4:_="">
    <xsd:import namespace="e37784d0-5624-4db7-be91-5c9a9b2a69c1"/>
    <xsd:import namespace="07cb0ae7-4148-4484-a5b9-1e8e812e7102"/>
    <xsd:import namespace="4d81b9af-f9fc-4498-a266-2498754e993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7784d0-5624-4db7-be91-5c9a9b2a69c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cb0ae7-4148-4484-a5b9-1e8e812e710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d5c3a45-c8cb-4a97-9673-a16ab30edfe8}" ma:internalName="TaxCatchAll" ma:showField="CatchAllData" ma:web="4d81b9af-f9fc-4498-a266-2498754e993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81b9af-f9fc-4498-a266-2498754e993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7784d0-5624-4db7-be91-5c9a9b2a69c1">
      <Terms xmlns="http://schemas.microsoft.com/office/infopath/2007/PartnerControls"/>
    </lcf76f155ced4ddcb4097134ff3c332f>
    <TaxCatchAll xmlns="07cb0ae7-4148-4484-a5b9-1e8e812e7102" xsi:nil="true"/>
  </documentManagement>
</p:properties>
</file>

<file path=customXml/itemProps1.xml><?xml version="1.0" encoding="utf-8"?>
<ds:datastoreItem xmlns:ds="http://schemas.openxmlformats.org/officeDocument/2006/customXml" ds:itemID="{FF1847EE-D532-404B-8BB4-184DB00CC5D6}"/>
</file>

<file path=customXml/itemProps2.xml><?xml version="1.0" encoding="utf-8"?>
<ds:datastoreItem xmlns:ds="http://schemas.openxmlformats.org/officeDocument/2006/customXml" ds:itemID="{316FE0DD-D760-4E2B-B1FE-F666EBE91616}"/>
</file>

<file path=customXml/itemProps3.xml><?xml version="1.0" encoding="utf-8"?>
<ds:datastoreItem xmlns:ds="http://schemas.openxmlformats.org/officeDocument/2006/customXml" ds:itemID="{ABED7289-8B9B-45F7-9DE3-FFFD70FFFC55}"/>
</file>

<file path=docProps/app.xml><?xml version="1.0" encoding="utf-8"?>
<Properties xmlns="http://schemas.openxmlformats.org/officeDocument/2006/extended-properties" xmlns:vt="http://schemas.openxmlformats.org/officeDocument/2006/docPropsVTypes">
  <Template>Normal</Template>
  <TotalTime>15</TotalTime>
  <Pages>4</Pages>
  <Words>924</Words>
  <Characters>5272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Lindsay</dc:creator>
  <cp:keywords/>
  <dc:description/>
  <cp:lastModifiedBy>HARRIS, Sarah</cp:lastModifiedBy>
  <cp:revision>1</cp:revision>
  <dcterms:created xsi:type="dcterms:W3CDTF">2025-09-29T15:38:00Z</dcterms:created>
  <dcterms:modified xsi:type="dcterms:W3CDTF">2025-09-30T12:27:00Z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0x0101005072C08E6D685B47AB8EBBFC76CEB2C5</vt:lpwstr>
  </property>
</Properties>
</file>