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71AFAC5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Kaj pomeni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pomeni </w:t>
      </w:r>
      <w:r w:rsidRPr="000F3E17">
        <w:rPr>
          <w:b/>
          <w:bCs/>
        </w:rPr>
        <w:t>otrok brez spremstva</w:t>
      </w:r>
      <w:r w:rsidRPr="000F3E17">
        <w:t>. To je otrok ali najstnik, mlajši od 18 let, ki pride v Združeno kraljestvo in prosi za azil (varnost in zaščita) - in ni s starši ali skrbnikom.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Kaj se zgodi, ko prispejo?</w:t>
      </w:r>
    </w:p>
    <w:p w14:paraId="4C53B212" w14:textId="77777777" w:rsidR="000F3E17" w:rsidRPr="000F3E17" w:rsidRDefault="000F3E17" w:rsidP="000F3E17">
      <w:r w:rsidRPr="000F3E17">
        <w:t xml:space="preserve">Ko UASC prispe v Združeno kraljestvo,  zanje </w:t>
      </w:r>
      <w:r w:rsidRPr="000F3E17">
        <w:rPr>
          <w:b/>
          <w:bCs/>
        </w:rPr>
        <w:t>skrbi lokalna oblast</w:t>
      </w:r>
      <w:r w:rsidRPr="000F3E17">
        <w:t xml:space="preserve"> (v bistvu lokalni svet). To pomeni, da dobijo pomoč pri stvareh, kot so: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Varno mesto za življenje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Odhod v šolo ali na fakulteto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Obisk zdravnika ali medicinske sestre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Imeti nekoga, s katerim se lahko pogovarjate in jih podpirate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Delitev odgovornosti</w:t>
      </w:r>
    </w:p>
    <w:p w14:paraId="0E7B94CD" w14:textId="77777777" w:rsidR="000F3E17" w:rsidRPr="000F3E17" w:rsidRDefault="000F3E17" w:rsidP="000F3E17">
      <w:r w:rsidRPr="000F3E17">
        <w:t xml:space="preserve">Da bi zagotovili, da nobeno območje nima preveč mladih, za katere bi skrbeli, vlada uporablja nekaj, kar se imenuje </w:t>
      </w:r>
      <w:r w:rsidRPr="000F3E17">
        <w:rPr>
          <w:b/>
          <w:bCs/>
        </w:rPr>
        <w:t>Nacionalna shema prenosa (NTS).</w:t>
      </w:r>
      <w:r w:rsidRPr="000F3E17">
        <w:t xml:space="preserve"> Pomaga preseliti UASC v različne dele države, tako da si vsi pošteno delijo odgovornost.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Postati "skrben otrok"</w:t>
      </w:r>
    </w:p>
    <w:p w14:paraId="73F345A3" w14:textId="77777777" w:rsidR="000F3E17" w:rsidRPr="000F3E17" w:rsidRDefault="000F3E17" w:rsidP="000F3E17">
      <w:r w:rsidRPr="000F3E17">
        <w:t xml:space="preserve">Ko je potrjeno, da je mlada oseba UASC, uradno postane </w:t>
      </w:r>
      <w:r w:rsidRPr="000F3E17">
        <w:rPr>
          <w:b/>
          <w:bCs/>
        </w:rPr>
        <w:t>skrbni otrok</w:t>
      </w:r>
      <w:r w:rsidRPr="000F3E17">
        <w:t>. To pomeni, da svet skrbi za njih, kot bi to storili za vsakega otroka v oskrbi.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Podpora za najstnike</w:t>
      </w:r>
    </w:p>
    <w:p w14:paraId="208B9206" w14:textId="77777777" w:rsidR="000F3E17" w:rsidRPr="000F3E17" w:rsidRDefault="000F3E17" w:rsidP="000F3E17">
      <w:r w:rsidRPr="000F3E17">
        <w:t xml:space="preserve">UASC dobijo podporo, dokler ne dopolnijo 18 let. Po tem lahko še vedno dobijo pomoč prek </w:t>
      </w:r>
      <w:r w:rsidRPr="000F3E17">
        <w:rPr>
          <w:b/>
          <w:bCs/>
        </w:rPr>
        <w:t>storitev Leaving Care</w:t>
      </w:r>
      <w:r w:rsidRPr="000F3E17">
        <w:t>, ki jih podpirajo, ko postanejo mladi odrasli - pomagajo pri stvareh, kot so stanovanja, delovna mesta in izobraževanje.</w:t>
      </w:r>
    </w:p>
    <w:p w14:paraId="256DAB86" w14:textId="77777777" w:rsidR="000F3E17" w:rsidRPr="000F3E17" w:rsidRDefault="000D29D8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Želite izvedeti več?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Uradne informacije o azilu in podpori za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Svet za begunce</w:t>
      </w:r>
      <w:r w:rsidRPr="000F3E17">
        <w:t>: Ponuja svetovanje in podporo mladim beguncem in prosilcem za azil.</w:t>
      </w:r>
    </w:p>
    <w:p w14:paraId="20CE475A" w14:textId="77777777" w:rsidR="000F3E17" w:rsidRDefault="000F3E17" w:rsidP="003A2400"/>
    <w:p w14:paraId="764376B9" w14:textId="0C8C22AD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D29D8"/>
    <w:rsid w:val="000F3E17"/>
    <w:rsid w:val="002C69EB"/>
    <w:rsid w:val="003A2400"/>
    <w:rsid w:val="007100F6"/>
    <w:rsid w:val="007803BE"/>
    <w:rsid w:val="00952399"/>
    <w:rsid w:val="00A33CE7"/>
    <w:rsid w:val="00CF3B5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29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0B367-AB03-446F-9F85-6B757BED39C7}"/>
</file>

<file path=customXml/itemProps2.xml><?xml version="1.0" encoding="utf-8"?>
<ds:datastoreItem xmlns:ds="http://schemas.openxmlformats.org/officeDocument/2006/customXml" ds:itemID="{54EE1F23-AD9E-440E-AA9E-73043EE94B9A}"/>
</file>

<file path=customXml/itemProps3.xml><?xml version="1.0" encoding="utf-8"?>
<ds:datastoreItem xmlns:ds="http://schemas.openxmlformats.org/officeDocument/2006/customXml" ds:itemID="{2C870768-D07B-4CE1-BA94-ED63FB4DC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1149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