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30ED8" w14:textId="05EC6299" w:rsidR="00110B11" w:rsidRDefault="00244FEC" w:rsidP="00110B11">
      <w:pPr>
        <w:rPr>
          <w:b/>
          <w:bCs/>
          <w:sz w:val="28"/>
          <w:szCs w:val="28"/>
        </w:rPr>
      </w:pPr>
      <w:r w:rsidRPr="00244FEC">
        <w:rPr>
          <w:b/>
          <w:bCs/>
          <w:sz w:val="28"/>
          <w:szCs w:val="28"/>
        </w:rPr>
        <w:t>Fault Report</w:t>
      </w:r>
      <w:r w:rsidR="005233FD">
        <w:rPr>
          <w:b/>
          <w:bCs/>
          <w:sz w:val="28"/>
          <w:szCs w:val="28"/>
        </w:rPr>
        <w:t>ing</w:t>
      </w:r>
      <w:r w:rsidRPr="00244FEC">
        <w:rPr>
          <w:b/>
          <w:bCs/>
          <w:sz w:val="28"/>
          <w:szCs w:val="28"/>
        </w:rPr>
        <w:t xml:space="preserve"> </w:t>
      </w:r>
      <w:r w:rsidR="00110B11">
        <w:rPr>
          <w:b/>
          <w:bCs/>
          <w:sz w:val="28"/>
          <w:szCs w:val="28"/>
        </w:rPr>
        <w:t>a</w:t>
      </w:r>
      <w:r w:rsidR="00825393">
        <w:rPr>
          <w:b/>
          <w:bCs/>
          <w:sz w:val="28"/>
          <w:szCs w:val="28"/>
        </w:rPr>
        <w:t>s required by Gloucestershire</w:t>
      </w:r>
      <w:r w:rsidR="00110B11">
        <w:rPr>
          <w:b/>
          <w:bCs/>
          <w:sz w:val="28"/>
          <w:szCs w:val="28"/>
        </w:rPr>
        <w:t xml:space="preserve"> Fire and Rescue Service</w:t>
      </w:r>
    </w:p>
    <w:p w14:paraId="69DC7014" w14:textId="77777777" w:rsidR="00825393" w:rsidRPr="008F3DFD" w:rsidRDefault="00825393" w:rsidP="00825393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This template is to be used to collate the information required in an easy way. The form must then be used to submit the information by email (</w:t>
      </w:r>
      <w:hyperlink r:id="rId7" w:history="1">
        <w:r w:rsidRPr="00FB19DD">
          <w:rPr>
            <w:rStyle w:val="Hyperlink"/>
            <w:b/>
            <w:bCs/>
            <w:i/>
            <w:iCs/>
            <w:sz w:val="24"/>
            <w:szCs w:val="24"/>
          </w:rPr>
          <w:t>OpsIntel@glosfire.gov.uk</w:t>
        </w:r>
      </w:hyperlink>
      <w:r>
        <w:rPr>
          <w:b/>
          <w:bCs/>
          <w:i/>
          <w:iCs/>
          <w:sz w:val="24"/>
          <w:szCs w:val="24"/>
        </w:rPr>
        <w:t>) to GFRS.</w:t>
      </w:r>
    </w:p>
    <w:p w14:paraId="352D4EAB" w14:textId="6D0D0BE0" w:rsidR="00244FEC" w:rsidRPr="00244FEC" w:rsidRDefault="00244FEC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8312"/>
      </w:tblGrid>
      <w:tr w:rsidR="001705B8" w14:paraId="1A2DBE9D" w14:textId="77777777" w:rsidTr="00244FEC">
        <w:trPr>
          <w:trHeight w:val="567"/>
        </w:trPr>
        <w:tc>
          <w:tcPr>
            <w:tcW w:w="9016" w:type="dxa"/>
            <w:gridSpan w:val="2"/>
            <w:tcBorders>
              <w:top w:val="single" w:sz="4" w:space="0" w:color="auto"/>
            </w:tcBorders>
            <w:vAlign w:val="center"/>
          </w:tcPr>
          <w:p w14:paraId="6AC81DD7" w14:textId="201AA61B" w:rsidR="001705B8" w:rsidRPr="005D4D81" w:rsidRDefault="001705B8" w:rsidP="005D4D81">
            <w:pPr>
              <w:rPr>
                <w:sz w:val="24"/>
                <w:szCs w:val="24"/>
              </w:rPr>
            </w:pPr>
            <w:r w:rsidRPr="005D4D8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5D4D81">
              <w:rPr>
                <w:sz w:val="24"/>
                <w:szCs w:val="24"/>
              </w:rPr>
              <w:t>Name, address and postcode of building</w:t>
            </w:r>
          </w:p>
        </w:tc>
      </w:tr>
      <w:tr w:rsidR="007F46CF" w14:paraId="17BFDCBD" w14:textId="77777777" w:rsidTr="00244FEC">
        <w:trPr>
          <w:trHeight w:val="567"/>
        </w:trPr>
        <w:tc>
          <w:tcPr>
            <w:tcW w:w="9016" w:type="dxa"/>
            <w:gridSpan w:val="2"/>
            <w:vAlign w:val="center"/>
          </w:tcPr>
          <w:p w14:paraId="4C7DDD3D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171DB59E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6E85A2B5" w14:textId="69CD36DA" w:rsidR="007F46CF" w:rsidRPr="005D4D81" w:rsidRDefault="007F46CF" w:rsidP="005D4D81">
            <w:pPr>
              <w:rPr>
                <w:sz w:val="24"/>
                <w:szCs w:val="24"/>
              </w:rPr>
            </w:pPr>
          </w:p>
        </w:tc>
      </w:tr>
      <w:tr w:rsidR="001705B8" w14:paraId="3127C033" w14:textId="77777777" w:rsidTr="00244FEC">
        <w:trPr>
          <w:trHeight w:val="567"/>
        </w:trPr>
        <w:tc>
          <w:tcPr>
            <w:tcW w:w="9016" w:type="dxa"/>
            <w:gridSpan w:val="2"/>
            <w:vAlign w:val="center"/>
          </w:tcPr>
          <w:p w14:paraId="7EA23DBF" w14:textId="7BC7CE9C" w:rsidR="001705B8" w:rsidRPr="005D4D81" w:rsidRDefault="001705B8" w:rsidP="00170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Name and contact details of responsible person</w:t>
            </w:r>
          </w:p>
        </w:tc>
      </w:tr>
      <w:tr w:rsidR="007F46CF" w14:paraId="460271BB" w14:textId="77777777" w:rsidTr="00244FEC">
        <w:trPr>
          <w:trHeight w:val="567"/>
        </w:trPr>
        <w:tc>
          <w:tcPr>
            <w:tcW w:w="9016" w:type="dxa"/>
            <w:gridSpan w:val="2"/>
            <w:vAlign w:val="center"/>
          </w:tcPr>
          <w:p w14:paraId="27475619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121CCF59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2A06128D" w14:textId="76BED5CB" w:rsidR="007F46CF" w:rsidRPr="005D4D81" w:rsidRDefault="007F46CF" w:rsidP="005D4D81">
            <w:pPr>
              <w:rPr>
                <w:sz w:val="24"/>
                <w:szCs w:val="24"/>
              </w:rPr>
            </w:pPr>
          </w:p>
        </w:tc>
      </w:tr>
      <w:tr w:rsidR="006E7B14" w14:paraId="1FF89E61" w14:textId="77777777" w:rsidTr="00244FEC">
        <w:trPr>
          <w:trHeight w:val="567"/>
        </w:trPr>
        <w:tc>
          <w:tcPr>
            <w:tcW w:w="9016" w:type="dxa"/>
            <w:gridSpan w:val="2"/>
            <w:vAlign w:val="center"/>
          </w:tcPr>
          <w:p w14:paraId="480FC4AB" w14:textId="04933E93" w:rsidR="006E7B14" w:rsidRPr="005D4D81" w:rsidRDefault="00EF6187" w:rsidP="006E7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E7B1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What equipment does the fault relate to</w:t>
            </w:r>
            <w:r w:rsidR="007E5E93">
              <w:rPr>
                <w:sz w:val="24"/>
                <w:szCs w:val="24"/>
              </w:rPr>
              <w:t>?</w:t>
            </w:r>
          </w:p>
        </w:tc>
      </w:tr>
      <w:tr w:rsidR="005D4D81" w14:paraId="75E6F3BA" w14:textId="77777777" w:rsidTr="00244FEC">
        <w:trPr>
          <w:trHeight w:val="567"/>
        </w:trPr>
        <w:tc>
          <w:tcPr>
            <w:tcW w:w="704" w:type="dxa"/>
            <w:vAlign w:val="center"/>
          </w:tcPr>
          <w:p w14:paraId="026E5DD9" w14:textId="77777777" w:rsidR="005D4D81" w:rsidRPr="005D4D81" w:rsidRDefault="005D4D81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5F12F8FD" w14:textId="72C394F6" w:rsidR="005D4D81" w:rsidRPr="005D4D81" w:rsidRDefault="007E5E93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Automatic door release mechanisms</w:t>
            </w:r>
          </w:p>
        </w:tc>
      </w:tr>
      <w:tr w:rsidR="005D4D81" w14:paraId="105A3A49" w14:textId="77777777" w:rsidTr="00244FEC">
        <w:trPr>
          <w:trHeight w:val="567"/>
        </w:trPr>
        <w:tc>
          <w:tcPr>
            <w:tcW w:w="704" w:type="dxa"/>
            <w:vAlign w:val="center"/>
          </w:tcPr>
          <w:p w14:paraId="31B63DCF" w14:textId="77777777" w:rsidR="005D4D81" w:rsidRPr="005D4D81" w:rsidRDefault="005D4D81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376DF4EF" w14:textId="3A71C0F3" w:rsidR="005D4D81" w:rsidRPr="005D4D81" w:rsidRDefault="0015555C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Evacuation alert systems</w:t>
            </w:r>
          </w:p>
        </w:tc>
      </w:tr>
      <w:tr w:rsidR="005D4D81" w14:paraId="5889BD30" w14:textId="77777777" w:rsidTr="00244FEC">
        <w:trPr>
          <w:trHeight w:val="567"/>
        </w:trPr>
        <w:tc>
          <w:tcPr>
            <w:tcW w:w="704" w:type="dxa"/>
            <w:vAlign w:val="center"/>
          </w:tcPr>
          <w:p w14:paraId="44CD2F2A" w14:textId="77777777" w:rsidR="005D4D81" w:rsidRPr="005D4D81" w:rsidRDefault="005D4D81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0E972C43" w14:textId="028D2872" w:rsidR="005D4D81" w:rsidRPr="005D4D81" w:rsidRDefault="0015555C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detection and alarm systems</w:t>
            </w:r>
          </w:p>
        </w:tc>
      </w:tr>
      <w:tr w:rsidR="005D4D81" w14:paraId="660824D7" w14:textId="77777777" w:rsidTr="00244FEC">
        <w:trPr>
          <w:trHeight w:val="567"/>
        </w:trPr>
        <w:tc>
          <w:tcPr>
            <w:tcW w:w="704" w:type="dxa"/>
            <w:vAlign w:val="center"/>
          </w:tcPr>
          <w:p w14:paraId="63E4303C" w14:textId="77777777" w:rsidR="005D4D81" w:rsidRPr="005D4D81" w:rsidRDefault="005D4D81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441B4A8F" w14:textId="446002CF" w:rsidR="005D4D81" w:rsidRPr="005D4D81" w:rsidRDefault="005A3289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Lifts for use by fir</w:t>
            </w:r>
            <w:r w:rsidR="00276459">
              <w:rPr>
                <w:sz w:val="24"/>
                <w:szCs w:val="24"/>
              </w:rPr>
              <w:t>ef</w:t>
            </w:r>
            <w:r>
              <w:rPr>
                <w:sz w:val="24"/>
                <w:szCs w:val="24"/>
              </w:rPr>
              <w:t>ighter</w:t>
            </w:r>
            <w:r w:rsidR="00276459">
              <w:rPr>
                <w:sz w:val="24"/>
                <w:szCs w:val="24"/>
              </w:rPr>
              <w:t xml:space="preserve">s or </w:t>
            </w:r>
            <w:r w:rsidR="0044177F">
              <w:rPr>
                <w:sz w:val="24"/>
                <w:szCs w:val="24"/>
              </w:rPr>
              <w:t>e</w:t>
            </w:r>
            <w:r w:rsidR="00276459">
              <w:rPr>
                <w:sz w:val="24"/>
                <w:szCs w:val="24"/>
              </w:rPr>
              <w:t>vacuation lifts</w:t>
            </w:r>
          </w:p>
        </w:tc>
      </w:tr>
      <w:tr w:rsidR="005D4D81" w14:paraId="0E17167C" w14:textId="77777777" w:rsidTr="00244FEC">
        <w:trPr>
          <w:trHeight w:val="567"/>
        </w:trPr>
        <w:tc>
          <w:tcPr>
            <w:tcW w:w="704" w:type="dxa"/>
            <w:vAlign w:val="center"/>
          </w:tcPr>
          <w:p w14:paraId="40614CB8" w14:textId="77777777" w:rsidR="005D4D81" w:rsidRPr="005D4D81" w:rsidRDefault="005D4D81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6FC906CF" w14:textId="790F2D35" w:rsidR="005D4D81" w:rsidRPr="005D4D81" w:rsidRDefault="00141853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Rising mains</w:t>
            </w:r>
          </w:p>
        </w:tc>
      </w:tr>
      <w:tr w:rsidR="001705B8" w14:paraId="3835D358" w14:textId="77777777" w:rsidTr="00244FEC">
        <w:trPr>
          <w:trHeight w:val="567"/>
        </w:trPr>
        <w:tc>
          <w:tcPr>
            <w:tcW w:w="704" w:type="dxa"/>
            <w:vAlign w:val="center"/>
          </w:tcPr>
          <w:p w14:paraId="161311D6" w14:textId="77777777" w:rsidR="001705B8" w:rsidRPr="005D4D81" w:rsidRDefault="001705B8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749FF98F" w14:textId="509B753B" w:rsidR="001705B8" w:rsidRPr="005D4D81" w:rsidRDefault="00141853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Smoke control systems</w:t>
            </w:r>
          </w:p>
        </w:tc>
      </w:tr>
      <w:tr w:rsidR="001705B8" w14:paraId="6C15762D" w14:textId="77777777" w:rsidTr="00244FEC">
        <w:trPr>
          <w:trHeight w:val="567"/>
        </w:trPr>
        <w:tc>
          <w:tcPr>
            <w:tcW w:w="704" w:type="dxa"/>
            <w:vAlign w:val="center"/>
          </w:tcPr>
          <w:p w14:paraId="405973A6" w14:textId="77777777" w:rsidR="001705B8" w:rsidRPr="005D4D81" w:rsidRDefault="001705B8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42B670E2" w14:textId="0A527B86" w:rsidR="001705B8" w:rsidRPr="005D4D81" w:rsidRDefault="00141853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Suppression systems</w:t>
            </w:r>
          </w:p>
        </w:tc>
      </w:tr>
      <w:tr w:rsidR="006E7B14" w14:paraId="163A567A" w14:textId="77777777" w:rsidTr="00244FEC">
        <w:trPr>
          <w:trHeight w:val="567"/>
        </w:trPr>
        <w:tc>
          <w:tcPr>
            <w:tcW w:w="9016" w:type="dxa"/>
            <w:gridSpan w:val="2"/>
            <w:vAlign w:val="center"/>
          </w:tcPr>
          <w:p w14:paraId="42B78A1D" w14:textId="53F39574" w:rsidR="006E7B14" w:rsidRPr="001705B8" w:rsidRDefault="00141853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7B14">
              <w:rPr>
                <w:sz w:val="24"/>
                <w:szCs w:val="24"/>
              </w:rPr>
              <w:t xml:space="preserve">. </w:t>
            </w:r>
            <w:r w:rsidR="00CF667A">
              <w:rPr>
                <w:sz w:val="24"/>
                <w:szCs w:val="24"/>
              </w:rPr>
              <w:t>What</w:t>
            </w:r>
            <w:r>
              <w:rPr>
                <w:sz w:val="24"/>
                <w:szCs w:val="24"/>
              </w:rPr>
              <w:t xml:space="preserve"> is the nature of the fault?</w:t>
            </w:r>
          </w:p>
        </w:tc>
      </w:tr>
      <w:tr w:rsidR="007F46CF" w14:paraId="45913D1A" w14:textId="77777777" w:rsidTr="00244FEC">
        <w:trPr>
          <w:trHeight w:val="567"/>
        </w:trPr>
        <w:tc>
          <w:tcPr>
            <w:tcW w:w="9016" w:type="dxa"/>
            <w:gridSpan w:val="2"/>
            <w:vAlign w:val="center"/>
          </w:tcPr>
          <w:p w14:paraId="26AC4A06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3E4978F0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605F5D75" w14:textId="3AA09A3A" w:rsidR="007F46CF" w:rsidRPr="001705B8" w:rsidRDefault="007F46CF" w:rsidP="005D4D81">
            <w:pPr>
              <w:rPr>
                <w:sz w:val="24"/>
                <w:szCs w:val="24"/>
              </w:rPr>
            </w:pPr>
          </w:p>
        </w:tc>
      </w:tr>
      <w:tr w:rsidR="00141853" w14:paraId="0BE4F10E" w14:textId="77777777" w:rsidTr="00244FEC">
        <w:trPr>
          <w:trHeight w:val="567"/>
        </w:trPr>
        <w:tc>
          <w:tcPr>
            <w:tcW w:w="9016" w:type="dxa"/>
            <w:gridSpan w:val="2"/>
            <w:vAlign w:val="center"/>
          </w:tcPr>
          <w:p w14:paraId="25BE2D84" w14:textId="4EAE5718" w:rsidR="00867FB9" w:rsidRPr="001705B8" w:rsidRDefault="00141853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E01AC6">
              <w:rPr>
                <w:sz w:val="24"/>
                <w:szCs w:val="24"/>
              </w:rPr>
              <w:t xml:space="preserve"> What area</w:t>
            </w:r>
            <w:r w:rsidR="003D1248">
              <w:rPr>
                <w:sz w:val="24"/>
                <w:szCs w:val="24"/>
              </w:rPr>
              <w:t>(s) of the building are</w:t>
            </w:r>
            <w:r w:rsidR="00E01AC6">
              <w:rPr>
                <w:sz w:val="24"/>
                <w:szCs w:val="24"/>
              </w:rPr>
              <w:t xml:space="preserve"> affected by the fault?</w:t>
            </w:r>
          </w:p>
        </w:tc>
      </w:tr>
      <w:tr w:rsidR="007F46CF" w14:paraId="38099D2D" w14:textId="77777777" w:rsidTr="00244FEC">
        <w:trPr>
          <w:trHeight w:val="567"/>
        </w:trPr>
        <w:tc>
          <w:tcPr>
            <w:tcW w:w="9016" w:type="dxa"/>
            <w:gridSpan w:val="2"/>
            <w:vAlign w:val="center"/>
          </w:tcPr>
          <w:p w14:paraId="460F4414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4C30A261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0E3C3D55" w14:textId="52B38636" w:rsidR="007F46CF" w:rsidRPr="005D4D81" w:rsidRDefault="007F46CF" w:rsidP="005D4D81">
            <w:pPr>
              <w:rPr>
                <w:sz w:val="24"/>
                <w:szCs w:val="24"/>
              </w:rPr>
            </w:pPr>
          </w:p>
        </w:tc>
      </w:tr>
      <w:tr w:rsidR="00141853" w14:paraId="5F40253D" w14:textId="77777777" w:rsidTr="00244FEC">
        <w:trPr>
          <w:trHeight w:val="567"/>
        </w:trPr>
        <w:tc>
          <w:tcPr>
            <w:tcW w:w="9016" w:type="dxa"/>
            <w:gridSpan w:val="2"/>
            <w:vAlign w:val="center"/>
          </w:tcPr>
          <w:p w14:paraId="18FA8EAC" w14:textId="2681F1DD" w:rsidR="00141853" w:rsidRPr="005D4D81" w:rsidRDefault="00141853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E01AC6">
              <w:rPr>
                <w:sz w:val="24"/>
                <w:szCs w:val="24"/>
              </w:rPr>
              <w:t xml:space="preserve"> What</w:t>
            </w:r>
            <w:r w:rsidR="0060068F">
              <w:rPr>
                <w:sz w:val="24"/>
                <w:szCs w:val="24"/>
              </w:rPr>
              <w:t xml:space="preserve"> is the estimated timescale for </w:t>
            </w:r>
            <w:r w:rsidR="00A6651D">
              <w:rPr>
                <w:sz w:val="24"/>
                <w:szCs w:val="24"/>
              </w:rPr>
              <w:t>rectification of the fault</w:t>
            </w:r>
            <w:r w:rsidR="0060068F">
              <w:rPr>
                <w:sz w:val="24"/>
                <w:szCs w:val="24"/>
              </w:rPr>
              <w:t>?</w:t>
            </w:r>
          </w:p>
        </w:tc>
      </w:tr>
      <w:tr w:rsidR="007F46CF" w14:paraId="1901B2E2" w14:textId="77777777" w:rsidTr="00244FEC">
        <w:trPr>
          <w:trHeight w:val="567"/>
        </w:trPr>
        <w:tc>
          <w:tcPr>
            <w:tcW w:w="9016" w:type="dxa"/>
            <w:gridSpan w:val="2"/>
            <w:vAlign w:val="center"/>
          </w:tcPr>
          <w:p w14:paraId="35F96652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49895FCE" w14:textId="77777777" w:rsidR="007F46CF" w:rsidRDefault="007F46CF" w:rsidP="005D4D81">
            <w:pPr>
              <w:rPr>
                <w:sz w:val="24"/>
                <w:szCs w:val="24"/>
              </w:rPr>
            </w:pPr>
          </w:p>
          <w:p w14:paraId="5AEEDF84" w14:textId="3BD73141" w:rsidR="007F46CF" w:rsidRPr="005D4D81" w:rsidRDefault="007F46CF" w:rsidP="005D4D81">
            <w:pPr>
              <w:rPr>
                <w:sz w:val="24"/>
                <w:szCs w:val="24"/>
              </w:rPr>
            </w:pPr>
          </w:p>
        </w:tc>
      </w:tr>
      <w:tr w:rsidR="003D1248" w14:paraId="4D9741FE" w14:textId="77777777" w:rsidTr="41CF77FF">
        <w:trPr>
          <w:trHeight w:val="567"/>
        </w:trPr>
        <w:tc>
          <w:tcPr>
            <w:tcW w:w="9016" w:type="dxa"/>
            <w:gridSpan w:val="2"/>
            <w:vAlign w:val="center"/>
          </w:tcPr>
          <w:p w14:paraId="581C37D8" w14:textId="48C4911F" w:rsidR="003D1248" w:rsidRPr="005D4D81" w:rsidRDefault="00EE6242" w:rsidP="005D4D81">
            <w:pPr>
              <w:rPr>
                <w:sz w:val="24"/>
                <w:szCs w:val="24"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="003D1248" w:rsidRPr="41CF77FF">
              <w:rPr>
                <w:sz w:val="24"/>
                <w:szCs w:val="24"/>
              </w:rPr>
              <w:t>7.</w:t>
            </w:r>
            <w:r w:rsidR="00603BF1" w:rsidRPr="41CF77FF">
              <w:rPr>
                <w:sz w:val="24"/>
                <w:szCs w:val="24"/>
              </w:rPr>
              <w:t xml:space="preserve"> Has the fault necessitated a temporary change in evacuation strategy</w:t>
            </w:r>
            <w:r w:rsidR="57A0EDE6" w:rsidRPr="41CF77FF">
              <w:rPr>
                <w:sz w:val="24"/>
                <w:szCs w:val="24"/>
              </w:rPr>
              <w:t xml:space="preserve"> from stay put to simultaneous?</w:t>
            </w:r>
          </w:p>
        </w:tc>
      </w:tr>
      <w:tr w:rsidR="005D4D81" w14:paraId="49B84D00" w14:textId="77777777" w:rsidTr="41CF77FF">
        <w:trPr>
          <w:trHeight w:val="567"/>
        </w:trPr>
        <w:tc>
          <w:tcPr>
            <w:tcW w:w="704" w:type="dxa"/>
            <w:vAlign w:val="center"/>
          </w:tcPr>
          <w:p w14:paraId="31833A98" w14:textId="77777777" w:rsidR="005D4D81" w:rsidRPr="005D4D81" w:rsidRDefault="005D4D81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126BB981" w14:textId="7E6B31E4" w:rsidR="005D4D81" w:rsidRPr="005D4D81" w:rsidRDefault="00603BF1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3D1248" w14:paraId="5EDE76A8" w14:textId="77777777" w:rsidTr="41CF77FF">
        <w:trPr>
          <w:trHeight w:val="567"/>
        </w:trPr>
        <w:tc>
          <w:tcPr>
            <w:tcW w:w="704" w:type="dxa"/>
            <w:vAlign w:val="center"/>
          </w:tcPr>
          <w:p w14:paraId="0191E57B" w14:textId="7C1D41D4" w:rsidR="003D1248" w:rsidRPr="005D4D81" w:rsidRDefault="003D1248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551D449F" w14:textId="6D25FC77" w:rsidR="003D1248" w:rsidRPr="005D4D81" w:rsidRDefault="00603BF1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41CF77FF" w14:paraId="7E5F408F" w14:textId="77777777" w:rsidTr="41CF77FF">
        <w:trPr>
          <w:trHeight w:val="567"/>
        </w:trPr>
        <w:tc>
          <w:tcPr>
            <w:tcW w:w="704" w:type="dxa"/>
            <w:vAlign w:val="center"/>
          </w:tcPr>
          <w:p w14:paraId="21466C9D" w14:textId="3A8E60A5" w:rsidR="41CF77FF" w:rsidRDefault="41CF77FF" w:rsidP="41CF77FF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4862745C" w14:textId="101DDA90" w:rsidR="4B6E21A8" w:rsidRDefault="4B6E21A8" w:rsidP="41CF77FF">
            <w:pPr>
              <w:rPr>
                <w:sz w:val="24"/>
                <w:szCs w:val="24"/>
              </w:rPr>
            </w:pPr>
            <w:r w:rsidRPr="41CF77FF">
              <w:rPr>
                <w:sz w:val="24"/>
                <w:szCs w:val="24"/>
              </w:rPr>
              <w:t>The building already has a simultaneous evacuation policy</w:t>
            </w:r>
          </w:p>
        </w:tc>
      </w:tr>
      <w:tr w:rsidR="00463A5E" w14:paraId="005918F1" w14:textId="77777777" w:rsidTr="41CF77FF">
        <w:trPr>
          <w:trHeight w:val="567"/>
        </w:trPr>
        <w:tc>
          <w:tcPr>
            <w:tcW w:w="9016" w:type="dxa"/>
            <w:gridSpan w:val="2"/>
            <w:vAlign w:val="center"/>
          </w:tcPr>
          <w:p w14:paraId="51568C81" w14:textId="783B0388" w:rsidR="00463A5E" w:rsidRPr="005D4D81" w:rsidRDefault="4B6E21A8" w:rsidP="005D4D81">
            <w:pPr>
              <w:rPr>
                <w:sz w:val="24"/>
                <w:szCs w:val="24"/>
              </w:rPr>
            </w:pPr>
            <w:r w:rsidRPr="41CF77FF">
              <w:rPr>
                <w:sz w:val="24"/>
                <w:szCs w:val="24"/>
              </w:rPr>
              <w:t>8</w:t>
            </w:r>
            <w:r w:rsidR="00A13479" w:rsidRPr="41CF77FF">
              <w:rPr>
                <w:sz w:val="24"/>
                <w:szCs w:val="24"/>
              </w:rPr>
              <w:t>. Have any additional measures being implemented to mitigate against the fault?</w:t>
            </w:r>
          </w:p>
        </w:tc>
      </w:tr>
      <w:tr w:rsidR="00846992" w14:paraId="0EA3F066" w14:textId="77777777" w:rsidTr="41CF77FF">
        <w:trPr>
          <w:trHeight w:val="567"/>
        </w:trPr>
        <w:tc>
          <w:tcPr>
            <w:tcW w:w="704" w:type="dxa"/>
            <w:vAlign w:val="center"/>
          </w:tcPr>
          <w:p w14:paraId="5F8D0804" w14:textId="77777777" w:rsidR="00846992" w:rsidRPr="005D4D81" w:rsidRDefault="00846992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407975AB" w14:textId="5CF29726" w:rsidR="00846992" w:rsidRPr="005D4D81" w:rsidRDefault="00A13479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A13479" w14:paraId="5BCEDB7B" w14:textId="77777777" w:rsidTr="41CF77FF">
        <w:trPr>
          <w:trHeight w:val="567"/>
        </w:trPr>
        <w:tc>
          <w:tcPr>
            <w:tcW w:w="704" w:type="dxa"/>
            <w:vAlign w:val="center"/>
          </w:tcPr>
          <w:p w14:paraId="3ECA967A" w14:textId="77777777" w:rsidR="00A13479" w:rsidRPr="005D4D81" w:rsidRDefault="00A13479" w:rsidP="005D4D81">
            <w:pPr>
              <w:rPr>
                <w:sz w:val="24"/>
                <w:szCs w:val="24"/>
              </w:rPr>
            </w:pPr>
          </w:p>
        </w:tc>
        <w:tc>
          <w:tcPr>
            <w:tcW w:w="8312" w:type="dxa"/>
            <w:vAlign w:val="center"/>
          </w:tcPr>
          <w:p w14:paraId="7CFB9D4F" w14:textId="6EBF7661" w:rsidR="00A13479" w:rsidRPr="005D4D81" w:rsidRDefault="00A13479" w:rsidP="005D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A13479" w14:paraId="24D8FF35" w14:textId="77777777" w:rsidTr="41CF77FF">
        <w:trPr>
          <w:trHeight w:val="567"/>
        </w:trPr>
        <w:tc>
          <w:tcPr>
            <w:tcW w:w="9016" w:type="dxa"/>
            <w:gridSpan w:val="2"/>
            <w:vAlign w:val="center"/>
          </w:tcPr>
          <w:p w14:paraId="15EF9FFA" w14:textId="4A77CE6B" w:rsidR="00A13479" w:rsidRDefault="0DA608DB" w:rsidP="005D4D81">
            <w:pPr>
              <w:rPr>
                <w:sz w:val="24"/>
                <w:szCs w:val="24"/>
              </w:rPr>
            </w:pPr>
            <w:r w:rsidRPr="41CF77FF">
              <w:rPr>
                <w:sz w:val="24"/>
                <w:szCs w:val="24"/>
              </w:rPr>
              <w:t>9.</w:t>
            </w:r>
            <w:r w:rsidR="00A13479" w:rsidRPr="41CF77FF">
              <w:rPr>
                <w:sz w:val="24"/>
                <w:szCs w:val="24"/>
              </w:rPr>
              <w:t xml:space="preserve"> If yes, provide details on additional measures</w:t>
            </w:r>
            <w:r w:rsidR="00A6651D" w:rsidRPr="41CF77FF">
              <w:rPr>
                <w:sz w:val="24"/>
                <w:szCs w:val="24"/>
              </w:rPr>
              <w:t>.</w:t>
            </w:r>
          </w:p>
        </w:tc>
      </w:tr>
      <w:tr w:rsidR="00A13479" w14:paraId="72F082B3" w14:textId="77777777" w:rsidTr="41CF77FF">
        <w:trPr>
          <w:trHeight w:val="567"/>
        </w:trPr>
        <w:tc>
          <w:tcPr>
            <w:tcW w:w="9016" w:type="dxa"/>
            <w:gridSpan w:val="2"/>
            <w:vAlign w:val="center"/>
          </w:tcPr>
          <w:p w14:paraId="4E2C2B66" w14:textId="4F955A3B" w:rsidR="00A13479" w:rsidRPr="005D4D81" w:rsidRDefault="00A13479" w:rsidP="41CF77FF">
            <w:pPr>
              <w:rPr>
                <w:sz w:val="24"/>
                <w:szCs w:val="24"/>
              </w:rPr>
            </w:pPr>
          </w:p>
          <w:p w14:paraId="1DD2509B" w14:textId="7D3507B0" w:rsidR="00A13479" w:rsidRPr="005D4D81" w:rsidRDefault="00A13479" w:rsidP="41CF77FF">
            <w:pPr>
              <w:rPr>
                <w:sz w:val="24"/>
                <w:szCs w:val="24"/>
              </w:rPr>
            </w:pPr>
          </w:p>
          <w:p w14:paraId="6AFC465E" w14:textId="389ED163" w:rsidR="00A13479" w:rsidRPr="005D4D81" w:rsidRDefault="00A13479" w:rsidP="41CF77FF">
            <w:pPr>
              <w:rPr>
                <w:sz w:val="24"/>
                <w:szCs w:val="24"/>
              </w:rPr>
            </w:pPr>
          </w:p>
        </w:tc>
      </w:tr>
      <w:tr w:rsidR="00777E74" w14:paraId="4BE1B7B5" w14:textId="77777777" w:rsidTr="41CF77FF">
        <w:trPr>
          <w:trHeight w:val="567"/>
        </w:trPr>
        <w:tc>
          <w:tcPr>
            <w:tcW w:w="9016" w:type="dxa"/>
            <w:gridSpan w:val="2"/>
            <w:vAlign w:val="center"/>
          </w:tcPr>
          <w:p w14:paraId="278F9F5F" w14:textId="42C4F7D4" w:rsidR="00777E74" w:rsidRPr="005D4D81" w:rsidRDefault="00A13479" w:rsidP="005D4D81">
            <w:pPr>
              <w:rPr>
                <w:sz w:val="24"/>
                <w:szCs w:val="24"/>
              </w:rPr>
            </w:pPr>
            <w:r w:rsidRPr="41CF77FF">
              <w:rPr>
                <w:sz w:val="24"/>
                <w:szCs w:val="24"/>
              </w:rPr>
              <w:t>1</w:t>
            </w:r>
            <w:r w:rsidR="3DBFD1BA" w:rsidRPr="41CF77FF">
              <w:rPr>
                <w:sz w:val="24"/>
                <w:szCs w:val="24"/>
              </w:rPr>
              <w:t>0</w:t>
            </w:r>
            <w:r w:rsidRPr="41CF77FF">
              <w:rPr>
                <w:sz w:val="24"/>
                <w:szCs w:val="24"/>
              </w:rPr>
              <w:t>.</w:t>
            </w:r>
            <w:r w:rsidR="00777E74" w:rsidRPr="41CF77FF">
              <w:rPr>
                <w:sz w:val="24"/>
                <w:szCs w:val="24"/>
              </w:rPr>
              <w:t xml:space="preserve"> Name and contact details of person completing form</w:t>
            </w:r>
          </w:p>
        </w:tc>
      </w:tr>
      <w:tr w:rsidR="00777E74" w14:paraId="605F270E" w14:textId="77777777" w:rsidTr="41CF77FF">
        <w:trPr>
          <w:trHeight w:val="567"/>
        </w:trPr>
        <w:tc>
          <w:tcPr>
            <w:tcW w:w="9016" w:type="dxa"/>
            <w:gridSpan w:val="2"/>
            <w:vAlign w:val="center"/>
          </w:tcPr>
          <w:p w14:paraId="54D7301E" w14:textId="77777777" w:rsidR="00777E74" w:rsidRDefault="00777E74" w:rsidP="005D4D81">
            <w:pPr>
              <w:rPr>
                <w:sz w:val="24"/>
                <w:szCs w:val="24"/>
              </w:rPr>
            </w:pPr>
          </w:p>
          <w:p w14:paraId="50213E5D" w14:textId="77777777" w:rsidR="00777E74" w:rsidRDefault="00777E74" w:rsidP="005D4D81">
            <w:pPr>
              <w:rPr>
                <w:sz w:val="24"/>
                <w:szCs w:val="24"/>
              </w:rPr>
            </w:pPr>
          </w:p>
          <w:p w14:paraId="3C5D3FA3" w14:textId="5E5DD0D4" w:rsidR="00777E74" w:rsidRPr="005D4D81" w:rsidRDefault="00777E74" w:rsidP="005D4D81">
            <w:pPr>
              <w:rPr>
                <w:sz w:val="24"/>
                <w:szCs w:val="24"/>
              </w:rPr>
            </w:pPr>
          </w:p>
        </w:tc>
      </w:tr>
    </w:tbl>
    <w:p w14:paraId="21C7A1A8" w14:textId="77777777" w:rsidR="00BA4688" w:rsidRDefault="00BA4688"/>
    <w:sectPr w:rsidR="00BA4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81"/>
    <w:rsid w:val="00110B11"/>
    <w:rsid w:val="00141853"/>
    <w:rsid w:val="0015555C"/>
    <w:rsid w:val="001705B8"/>
    <w:rsid w:val="00244FEC"/>
    <w:rsid w:val="00276459"/>
    <w:rsid w:val="003D1248"/>
    <w:rsid w:val="004139BD"/>
    <w:rsid w:val="0044177F"/>
    <w:rsid w:val="00463A5E"/>
    <w:rsid w:val="004D5080"/>
    <w:rsid w:val="004F2858"/>
    <w:rsid w:val="00504761"/>
    <w:rsid w:val="005233FD"/>
    <w:rsid w:val="0055289A"/>
    <w:rsid w:val="005A3289"/>
    <w:rsid w:val="005D35BE"/>
    <w:rsid w:val="005D4D81"/>
    <w:rsid w:val="0060068F"/>
    <w:rsid w:val="00603BF1"/>
    <w:rsid w:val="00653E47"/>
    <w:rsid w:val="006E7B14"/>
    <w:rsid w:val="00777E74"/>
    <w:rsid w:val="007E5E93"/>
    <w:rsid w:val="007F46CF"/>
    <w:rsid w:val="00825393"/>
    <w:rsid w:val="00846992"/>
    <w:rsid w:val="00867FB9"/>
    <w:rsid w:val="00A13479"/>
    <w:rsid w:val="00A6651D"/>
    <w:rsid w:val="00AA0FA4"/>
    <w:rsid w:val="00AF405B"/>
    <w:rsid w:val="00BA4688"/>
    <w:rsid w:val="00C84DE1"/>
    <w:rsid w:val="00CD7B20"/>
    <w:rsid w:val="00CF667A"/>
    <w:rsid w:val="00E01AC6"/>
    <w:rsid w:val="00E22B5C"/>
    <w:rsid w:val="00EE6242"/>
    <w:rsid w:val="00EF6187"/>
    <w:rsid w:val="00FB6D78"/>
    <w:rsid w:val="02D83E8A"/>
    <w:rsid w:val="0DA608DB"/>
    <w:rsid w:val="2B42252B"/>
    <w:rsid w:val="3DBFD1BA"/>
    <w:rsid w:val="41CF77FF"/>
    <w:rsid w:val="4B6E21A8"/>
    <w:rsid w:val="57A0E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CC63"/>
  <w15:chartTrackingRefBased/>
  <w15:docId w15:val="{8AA559F2-9B21-40F5-A105-3B4B08E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5B8"/>
    <w:pPr>
      <w:ind w:left="720"/>
      <w:contextualSpacing/>
    </w:pPr>
  </w:style>
  <w:style w:type="paragraph" w:customStyle="1" w:styleId="paragraph">
    <w:name w:val="paragraph"/>
    <w:basedOn w:val="Normal"/>
    <w:rsid w:val="0017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705B8"/>
  </w:style>
  <w:style w:type="character" w:customStyle="1" w:styleId="eop">
    <w:name w:val="eop"/>
    <w:basedOn w:val="DefaultParagraphFont"/>
    <w:rsid w:val="001705B8"/>
  </w:style>
  <w:style w:type="character" w:styleId="Hyperlink">
    <w:name w:val="Hyperlink"/>
    <w:basedOn w:val="DefaultParagraphFont"/>
    <w:uiPriority w:val="99"/>
    <w:unhideWhenUsed/>
    <w:rsid w:val="008253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OpsIntel@glosf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18A885F6F9F49888FDED04EAE26FA" ma:contentTypeVersion="18" ma:contentTypeDescription="Create a new document." ma:contentTypeScope="" ma:versionID="203ee4fdde2ec87c0259e34a9c8c64b8">
  <xsd:schema xmlns:xsd="http://www.w3.org/2001/XMLSchema" xmlns:xs="http://www.w3.org/2001/XMLSchema" xmlns:p="http://schemas.microsoft.com/office/2006/metadata/properties" xmlns:ns2="1d398b66-c072-42c9-8342-8b4acf4055bf" xmlns:ns3="af1ed94a-5f5c-4e07-80dd-77704ff0da6f" targetNamespace="http://schemas.microsoft.com/office/2006/metadata/properties" ma:root="true" ma:fieldsID="120dd22f44590cb25577c58135f5aae4" ns2:_="" ns3:_="">
    <xsd:import namespace="1d398b66-c072-42c9-8342-8b4acf4055bf"/>
    <xsd:import namespace="af1ed94a-5f5c-4e07-80dd-77704ff0d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eedtoaddfinalversionwhenapproved_x002d_linksharedwithRFinmys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8b66-c072-42c9-8342-8b4acf405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50ef28-99b3-468c-877a-52e04a70a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eedtoaddfinalversionwhenapproved_x002d_linksharedwithRFinmysite" ma:index="23" nillable="true" ma:displayName="Need to add final version when approved - link shared with RF in my site" ma:format="Dropdown" ma:internalName="Needtoaddfinalversionwhenapproved_x002d_linksharedwithRFinmysi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d94a-5f5c-4e07-80dd-77704ff0d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a82700-18ae-4bc7-b62b-cacee1110fe7}" ma:internalName="TaxCatchAll" ma:showField="CatchAllData" ma:web="af1ed94a-5f5c-4e07-80dd-77704ff0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98b66-c072-42c9-8342-8b4acf4055bf">
      <Terms xmlns="http://schemas.microsoft.com/office/infopath/2007/PartnerControls"/>
    </lcf76f155ced4ddcb4097134ff3c332f>
    <TaxCatchAll xmlns="af1ed94a-5f5c-4e07-80dd-77704ff0da6f" xsi:nil="true"/>
    <Needtoaddfinalversionwhenapproved_x002d_linksharedwithRFinmysite xmlns="1d398b66-c072-42c9-8342-8b4acf4055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D0E02-9ED7-40AB-86B0-43CCE05B9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98b66-c072-42c9-8342-8b4acf4055bf"/>
    <ds:schemaRef ds:uri="af1ed94a-5f5c-4e07-80dd-77704ff0d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F6C9E-5F6F-44A6-B4EB-7D1832E16502}">
  <ds:schemaRefs>
    <ds:schemaRef ds:uri="http://schemas.microsoft.com/office/2006/metadata/properties"/>
    <ds:schemaRef ds:uri="http://schemas.microsoft.com/office/infopath/2007/PartnerControls"/>
    <ds:schemaRef ds:uri="1d398b66-c072-42c9-8342-8b4acf4055bf"/>
    <ds:schemaRef ds:uri="af1ed94a-5f5c-4e07-80dd-77704ff0da6f"/>
  </ds:schemaRefs>
</ds:datastoreItem>
</file>

<file path=customXml/itemProps3.xml><?xml version="1.0" encoding="utf-8"?>
<ds:datastoreItem xmlns:ds="http://schemas.openxmlformats.org/officeDocument/2006/customXml" ds:itemID="{527728E8-BD5A-498A-896C-075A75858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Mather</dc:creator>
  <cp:keywords/>
  <dc:description/>
  <cp:lastModifiedBy>Humphrey, Richard</cp:lastModifiedBy>
  <cp:revision>2</cp:revision>
  <dcterms:created xsi:type="dcterms:W3CDTF">2023-01-04T12:50:00Z</dcterms:created>
  <dcterms:modified xsi:type="dcterms:W3CDTF">2023-01-04T12:50:00Z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0x01010014418A885F6F9F49888FDED04EAE26FA</vt:lpwstr>
  </property>
  <property fmtid="{D5CDD505-2E9C-101B-9397-08002B2CF9AE}" pid="3" name="MediaServiceImageTags">
    <vt:lpwstr/>
  </property>
</Properties>
</file>