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31" w:rsidRDefault="008F4A1F" w:rsidP="008F4A1F">
      <w:pPr>
        <w:pStyle w:val="Style1"/>
        <w:kinsoku w:val="0"/>
        <w:autoSpaceDE/>
        <w:autoSpaceDN/>
        <w:adjustRightInd/>
        <w:spacing w:line="480" w:lineRule="auto"/>
        <w:ind w:left="72" w:right="501"/>
        <w:jc w:val="center"/>
        <w:rPr>
          <w:rFonts w:ascii="Arial" w:hAnsi="Arial" w:cs="Arial"/>
          <w:b/>
          <w:bCs/>
          <w:color w:val="252723"/>
        </w:rPr>
      </w:pPr>
      <w:r>
        <w:rPr>
          <w:noProof/>
          <w:lang w:val="en-GB"/>
        </w:rPr>
        <w:drawing>
          <wp:inline distT="0" distB="0" distL="0" distR="0">
            <wp:extent cx="3160395" cy="560070"/>
            <wp:effectExtent l="19050" t="0" r="1905" b="0"/>
            <wp:docPr id="1" name="Picture 1" descr="GCC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 logo small"/>
                    <pic:cNvPicPr>
                      <a:picLocks noChangeAspect="1" noChangeArrowheads="1"/>
                    </pic:cNvPicPr>
                  </pic:nvPicPr>
                  <pic:blipFill>
                    <a:blip r:embed="rId8"/>
                    <a:srcRect/>
                    <a:stretch>
                      <a:fillRect/>
                    </a:stretch>
                  </pic:blipFill>
                  <pic:spPr bwMode="auto">
                    <a:xfrm>
                      <a:off x="0" y="0"/>
                      <a:ext cx="3160395" cy="560070"/>
                    </a:xfrm>
                    <a:prstGeom prst="rect">
                      <a:avLst/>
                    </a:prstGeom>
                    <a:noFill/>
                    <a:ln w="9525">
                      <a:noFill/>
                      <a:miter lim="800000"/>
                      <a:headEnd/>
                      <a:tailEnd/>
                    </a:ln>
                  </pic:spPr>
                </pic:pic>
              </a:graphicData>
            </a:graphic>
          </wp:inline>
        </w:drawing>
      </w:r>
    </w:p>
    <w:p w:rsidR="008F4A1F" w:rsidRDefault="008F4A1F" w:rsidP="008F4A1F">
      <w:pPr>
        <w:pStyle w:val="Style1"/>
        <w:kinsoku w:val="0"/>
        <w:autoSpaceDE/>
        <w:autoSpaceDN/>
        <w:adjustRightInd/>
        <w:ind w:left="74" w:right="499"/>
        <w:rPr>
          <w:rFonts w:ascii="Arial" w:hAnsi="Arial" w:cs="Arial"/>
          <w:b/>
          <w:bCs/>
          <w:color w:val="252723"/>
        </w:rPr>
      </w:pPr>
    </w:p>
    <w:p w:rsidR="00421B71" w:rsidRDefault="00421B71" w:rsidP="008F4A1F">
      <w:pPr>
        <w:pStyle w:val="Style1"/>
        <w:kinsoku w:val="0"/>
        <w:autoSpaceDE/>
        <w:autoSpaceDN/>
        <w:adjustRightInd/>
        <w:spacing w:line="480" w:lineRule="auto"/>
        <w:ind w:left="72" w:right="501"/>
        <w:jc w:val="center"/>
        <w:rPr>
          <w:rFonts w:ascii="Arial" w:hAnsi="Arial" w:cs="Arial"/>
          <w:b/>
          <w:bCs/>
          <w:color w:val="252723"/>
        </w:rPr>
      </w:pPr>
      <w:r>
        <w:rPr>
          <w:rFonts w:ascii="Arial" w:hAnsi="Arial" w:cs="Arial"/>
          <w:b/>
          <w:bCs/>
          <w:color w:val="252723"/>
        </w:rPr>
        <w:t xml:space="preserve">GUIDANCE NOTES FOR COMPLETING THE </w:t>
      </w:r>
      <w:r w:rsidR="00D01F1F">
        <w:rPr>
          <w:rFonts w:ascii="Arial" w:hAnsi="Arial" w:cs="Arial"/>
          <w:b/>
          <w:bCs/>
          <w:color w:val="252723"/>
        </w:rPr>
        <w:t xml:space="preserve">PLANNING </w:t>
      </w:r>
      <w:r>
        <w:rPr>
          <w:rFonts w:ascii="Arial" w:hAnsi="Arial" w:cs="Arial"/>
          <w:b/>
          <w:bCs/>
          <w:color w:val="252723"/>
        </w:rPr>
        <w:t>APPLICATION FORM</w:t>
      </w:r>
      <w:r w:rsidR="00D01F1F">
        <w:rPr>
          <w:rFonts w:ascii="Arial" w:hAnsi="Arial" w:cs="Arial"/>
          <w:b/>
          <w:bCs/>
          <w:color w:val="252723"/>
        </w:rPr>
        <w:t xml:space="preserve"> </w:t>
      </w:r>
      <w:r w:rsidR="00D01F1F">
        <w:rPr>
          <w:rFonts w:ascii="Arial" w:hAnsi="Arial" w:cs="Arial"/>
          <w:b/>
          <w:bCs/>
          <w:color w:val="252723"/>
          <w:spacing w:val="-4"/>
        </w:rPr>
        <w:t>FOR MINERALS WORKING AND ASSOCIATED DEVELOPMENT</w:t>
      </w:r>
      <w:r w:rsidR="00A9169A">
        <w:rPr>
          <w:rFonts w:ascii="Arial" w:hAnsi="Arial" w:cs="Arial"/>
          <w:b/>
          <w:bCs/>
          <w:color w:val="252723"/>
          <w:spacing w:val="-4"/>
        </w:rPr>
        <w:t xml:space="preserve"> IN GLOUCESTERSHIRE</w:t>
      </w:r>
    </w:p>
    <w:p w:rsidR="00D01F1F" w:rsidRDefault="00D01F1F" w:rsidP="00D01F1F">
      <w:pPr>
        <w:pStyle w:val="Style29"/>
        <w:kinsoku w:val="0"/>
        <w:autoSpaceDE/>
        <w:autoSpaceDN/>
        <w:spacing w:before="0" w:line="206" w:lineRule="auto"/>
        <w:rPr>
          <w:rStyle w:val="CharacterStyle1"/>
          <w:rFonts w:ascii="Arial" w:hAnsi="Arial" w:cs="Arial"/>
          <w:b/>
          <w:bCs/>
          <w:color w:val="252723"/>
          <w:spacing w:val="-6"/>
          <w:u w:val="single"/>
        </w:rPr>
      </w:pPr>
    </w:p>
    <w:p w:rsidR="008F4A1F" w:rsidRDefault="008F4A1F" w:rsidP="00D01F1F">
      <w:pPr>
        <w:pStyle w:val="Style29"/>
        <w:kinsoku w:val="0"/>
        <w:autoSpaceDE/>
        <w:autoSpaceDN/>
        <w:spacing w:before="0" w:line="206" w:lineRule="auto"/>
        <w:rPr>
          <w:rStyle w:val="CharacterStyle1"/>
          <w:rFonts w:ascii="Arial" w:hAnsi="Arial" w:cs="Arial"/>
          <w:b/>
          <w:bCs/>
          <w:color w:val="252723"/>
          <w:spacing w:val="-6"/>
          <w:u w:val="single"/>
        </w:rPr>
      </w:pPr>
    </w:p>
    <w:p w:rsidR="00421B71" w:rsidRDefault="00421B71" w:rsidP="00D01F1F">
      <w:pPr>
        <w:pStyle w:val="Style29"/>
        <w:kinsoku w:val="0"/>
        <w:autoSpaceDE/>
        <w:autoSpaceDN/>
        <w:spacing w:before="0" w:line="206" w:lineRule="auto"/>
        <w:rPr>
          <w:rStyle w:val="CharacterStyle1"/>
          <w:rFonts w:ascii="Arial" w:hAnsi="Arial" w:cs="Arial"/>
          <w:b/>
          <w:bCs/>
          <w:color w:val="252723"/>
          <w:spacing w:val="-6"/>
          <w:u w:val="single"/>
        </w:rPr>
      </w:pPr>
      <w:r>
        <w:rPr>
          <w:rStyle w:val="CharacterStyle1"/>
          <w:rFonts w:ascii="Arial" w:hAnsi="Arial" w:cs="Arial"/>
          <w:b/>
          <w:bCs/>
          <w:color w:val="252723"/>
          <w:spacing w:val="-6"/>
          <w:u w:val="single"/>
        </w:rPr>
        <w:t xml:space="preserve">When </w:t>
      </w:r>
      <w:proofErr w:type="gramStart"/>
      <w:r>
        <w:rPr>
          <w:rStyle w:val="CharacterStyle1"/>
          <w:rFonts w:ascii="Arial" w:hAnsi="Arial" w:cs="Arial"/>
          <w:b/>
          <w:bCs/>
          <w:color w:val="252723"/>
          <w:spacing w:val="-6"/>
          <w:u w:val="single"/>
        </w:rPr>
        <w:t>To</w:t>
      </w:r>
      <w:proofErr w:type="gramEnd"/>
      <w:r>
        <w:rPr>
          <w:rStyle w:val="CharacterStyle1"/>
          <w:rFonts w:ascii="Arial" w:hAnsi="Arial" w:cs="Arial"/>
          <w:b/>
          <w:bCs/>
          <w:color w:val="252723"/>
          <w:spacing w:val="-6"/>
          <w:u w:val="single"/>
        </w:rPr>
        <w:t xml:space="preserve"> Use This Form </w:t>
      </w:r>
    </w:p>
    <w:p w:rsidR="00D01F1F" w:rsidRDefault="00D01F1F" w:rsidP="00D01F1F">
      <w:pPr>
        <w:pStyle w:val="Style29"/>
        <w:kinsoku w:val="0"/>
        <w:autoSpaceDE/>
        <w:autoSpaceDN/>
        <w:spacing w:before="0"/>
        <w:rPr>
          <w:rStyle w:val="CharacterStyle1"/>
          <w:rFonts w:ascii="Arial" w:hAnsi="Arial" w:cs="Arial"/>
          <w:b/>
          <w:bCs/>
          <w:color w:val="252723"/>
          <w:spacing w:val="-9"/>
          <w:sz w:val="24"/>
          <w:szCs w:val="24"/>
        </w:rPr>
      </w:pPr>
    </w:p>
    <w:p w:rsidR="00421B71" w:rsidRDefault="00421B71" w:rsidP="00D01F1F">
      <w:pPr>
        <w:pStyle w:val="Style29"/>
        <w:kinsoku w:val="0"/>
        <w:autoSpaceDE/>
        <w:autoSpaceDN/>
        <w:spacing w:before="0"/>
        <w:rPr>
          <w:rStyle w:val="CharacterStyle1"/>
          <w:rFonts w:ascii="Arial" w:hAnsi="Arial" w:cs="Arial"/>
          <w:b/>
          <w:bCs/>
          <w:color w:val="252723"/>
          <w:spacing w:val="-9"/>
          <w:sz w:val="24"/>
          <w:szCs w:val="24"/>
        </w:rPr>
      </w:pPr>
      <w:r>
        <w:rPr>
          <w:rStyle w:val="CharacterStyle1"/>
          <w:rFonts w:ascii="Arial" w:hAnsi="Arial" w:cs="Arial"/>
          <w:b/>
          <w:bCs/>
          <w:color w:val="252723"/>
          <w:spacing w:val="-9"/>
          <w:sz w:val="24"/>
          <w:szCs w:val="24"/>
        </w:rPr>
        <w:t xml:space="preserve">This </w:t>
      </w:r>
      <w:r w:rsidR="00D01F1F">
        <w:rPr>
          <w:rStyle w:val="CharacterStyle1"/>
          <w:rFonts w:ascii="Arial" w:hAnsi="Arial" w:cs="Arial"/>
          <w:b/>
          <w:bCs/>
          <w:color w:val="252723"/>
          <w:spacing w:val="-9"/>
          <w:sz w:val="24"/>
          <w:szCs w:val="24"/>
        </w:rPr>
        <w:t xml:space="preserve">application </w:t>
      </w:r>
      <w:r>
        <w:rPr>
          <w:rStyle w:val="CharacterStyle1"/>
          <w:rFonts w:ascii="Arial" w:hAnsi="Arial" w:cs="Arial"/>
          <w:b/>
          <w:bCs/>
          <w:color w:val="252723"/>
          <w:spacing w:val="-9"/>
          <w:sz w:val="24"/>
          <w:szCs w:val="24"/>
        </w:rPr>
        <w:t>form should be used for the following types of application:</w:t>
      </w:r>
    </w:p>
    <w:p w:rsidR="00421B71" w:rsidRDefault="00421B71" w:rsidP="00D01F1F">
      <w:pPr>
        <w:pStyle w:val="Style29"/>
        <w:numPr>
          <w:ilvl w:val="0"/>
          <w:numId w:val="1"/>
        </w:numPr>
        <w:tabs>
          <w:tab w:val="clear" w:pos="360"/>
          <w:tab w:val="num" w:pos="432"/>
        </w:tabs>
        <w:kinsoku w:val="0"/>
        <w:autoSpaceDE/>
        <w:autoSpaceDN/>
        <w:spacing w:before="288"/>
        <w:ind w:left="426" w:hanging="354"/>
        <w:rPr>
          <w:rStyle w:val="CharacterStyle1"/>
          <w:rFonts w:ascii="Arial" w:hAnsi="Arial" w:cs="Arial"/>
          <w:b/>
          <w:bCs/>
          <w:color w:val="252723"/>
          <w:spacing w:val="-6"/>
          <w:sz w:val="24"/>
          <w:szCs w:val="24"/>
        </w:rPr>
      </w:pPr>
      <w:r w:rsidRPr="00D01F1F">
        <w:rPr>
          <w:rStyle w:val="CharacterStyle1"/>
          <w:rFonts w:ascii="Arial" w:hAnsi="Arial" w:cs="Arial"/>
          <w:b/>
          <w:bCs/>
          <w:color w:val="252723"/>
          <w:spacing w:val="-2"/>
          <w:sz w:val="24"/>
          <w:szCs w:val="24"/>
        </w:rPr>
        <w:t>Full</w:t>
      </w:r>
      <w:r>
        <w:rPr>
          <w:rStyle w:val="CharacterStyle1"/>
          <w:rFonts w:ascii="Arial" w:hAnsi="Arial" w:cs="Arial"/>
          <w:b/>
          <w:bCs/>
          <w:color w:val="252723"/>
          <w:spacing w:val="-6"/>
          <w:sz w:val="24"/>
          <w:szCs w:val="24"/>
        </w:rPr>
        <w:t xml:space="preserve"> planning permission for mineral</w:t>
      </w:r>
      <w:r w:rsidR="00D01F1F">
        <w:rPr>
          <w:rStyle w:val="CharacterStyle1"/>
          <w:rFonts w:ascii="Arial" w:hAnsi="Arial" w:cs="Arial"/>
          <w:b/>
          <w:bCs/>
          <w:color w:val="252723"/>
          <w:spacing w:val="-6"/>
          <w:sz w:val="24"/>
          <w:szCs w:val="24"/>
        </w:rPr>
        <w:t xml:space="preserve"> prospecting, extraction, processing including plant and buildings</w:t>
      </w:r>
      <w:r>
        <w:rPr>
          <w:rStyle w:val="CharacterStyle1"/>
          <w:rFonts w:ascii="Arial" w:hAnsi="Arial" w:cs="Arial"/>
          <w:b/>
          <w:bCs/>
          <w:color w:val="252723"/>
          <w:spacing w:val="-6"/>
          <w:sz w:val="24"/>
          <w:szCs w:val="24"/>
        </w:rPr>
        <w:t>;</w:t>
      </w:r>
    </w:p>
    <w:p w:rsidR="00D01F1F" w:rsidRDefault="00D01F1F" w:rsidP="00D01F1F">
      <w:pPr>
        <w:pStyle w:val="Style29"/>
        <w:numPr>
          <w:ilvl w:val="0"/>
          <w:numId w:val="1"/>
        </w:numPr>
        <w:tabs>
          <w:tab w:val="clear" w:pos="360"/>
          <w:tab w:val="num" w:pos="432"/>
        </w:tabs>
        <w:kinsoku w:val="0"/>
        <w:autoSpaceDE/>
        <w:autoSpaceDN/>
        <w:spacing w:before="288"/>
        <w:ind w:left="426" w:hanging="354"/>
        <w:rPr>
          <w:rStyle w:val="CharacterStyle1"/>
          <w:rFonts w:ascii="Arial" w:hAnsi="Arial" w:cs="Arial"/>
          <w:b/>
          <w:bCs/>
          <w:color w:val="252723"/>
          <w:spacing w:val="-6"/>
          <w:sz w:val="24"/>
          <w:szCs w:val="24"/>
        </w:rPr>
      </w:pPr>
      <w:r>
        <w:rPr>
          <w:rStyle w:val="CharacterStyle1"/>
          <w:rFonts w:ascii="Arial" w:hAnsi="Arial" w:cs="Arial"/>
          <w:b/>
          <w:bCs/>
          <w:color w:val="252723"/>
          <w:spacing w:val="-6"/>
          <w:sz w:val="24"/>
          <w:szCs w:val="24"/>
        </w:rPr>
        <w:t>Oil and gas exploration, appraisal and production;</w:t>
      </w:r>
    </w:p>
    <w:p w:rsidR="00421B71" w:rsidRDefault="00421B71">
      <w:pPr>
        <w:pStyle w:val="Style29"/>
        <w:numPr>
          <w:ilvl w:val="0"/>
          <w:numId w:val="1"/>
        </w:numPr>
        <w:tabs>
          <w:tab w:val="clear" w:pos="360"/>
          <w:tab w:val="num" w:pos="432"/>
        </w:tabs>
        <w:kinsoku w:val="0"/>
        <w:autoSpaceDE/>
        <w:autoSpaceDN/>
        <w:spacing w:before="288"/>
        <w:rPr>
          <w:rStyle w:val="CharacterStyle1"/>
          <w:rFonts w:ascii="Arial" w:hAnsi="Arial" w:cs="Arial"/>
          <w:b/>
          <w:bCs/>
          <w:color w:val="252723"/>
          <w:spacing w:val="-2"/>
          <w:sz w:val="24"/>
          <w:szCs w:val="24"/>
        </w:rPr>
      </w:pPr>
      <w:r>
        <w:rPr>
          <w:rStyle w:val="CharacterStyle1"/>
          <w:rFonts w:ascii="Arial" w:hAnsi="Arial" w:cs="Arial"/>
          <w:b/>
          <w:bCs/>
          <w:color w:val="252723"/>
          <w:spacing w:val="-2"/>
          <w:sz w:val="24"/>
          <w:szCs w:val="24"/>
        </w:rPr>
        <w:t xml:space="preserve">Renewal of a temporary </w:t>
      </w:r>
      <w:r w:rsidR="00D01F1F">
        <w:rPr>
          <w:rStyle w:val="CharacterStyle1"/>
          <w:rFonts w:ascii="Arial" w:hAnsi="Arial" w:cs="Arial"/>
          <w:b/>
          <w:bCs/>
          <w:color w:val="252723"/>
          <w:spacing w:val="-2"/>
          <w:sz w:val="24"/>
          <w:szCs w:val="24"/>
        </w:rPr>
        <w:t xml:space="preserve">mineral </w:t>
      </w:r>
      <w:r>
        <w:rPr>
          <w:rStyle w:val="CharacterStyle1"/>
          <w:rFonts w:ascii="Arial" w:hAnsi="Arial" w:cs="Arial"/>
          <w:b/>
          <w:bCs/>
          <w:color w:val="252723"/>
          <w:spacing w:val="-2"/>
          <w:sz w:val="24"/>
          <w:szCs w:val="24"/>
        </w:rPr>
        <w:t>permission;</w:t>
      </w:r>
    </w:p>
    <w:p w:rsidR="00421B71" w:rsidRDefault="00421B71">
      <w:pPr>
        <w:pStyle w:val="Style29"/>
        <w:numPr>
          <w:ilvl w:val="0"/>
          <w:numId w:val="1"/>
        </w:numPr>
        <w:tabs>
          <w:tab w:val="clear" w:pos="360"/>
          <w:tab w:val="num" w:pos="432"/>
        </w:tabs>
        <w:kinsoku w:val="0"/>
        <w:autoSpaceDE/>
        <w:autoSpaceDN/>
        <w:rPr>
          <w:rStyle w:val="CharacterStyle1"/>
          <w:rFonts w:ascii="Arial" w:hAnsi="Arial" w:cs="Arial"/>
          <w:b/>
          <w:bCs/>
          <w:color w:val="252723"/>
          <w:spacing w:val="-2"/>
          <w:sz w:val="24"/>
          <w:szCs w:val="24"/>
        </w:rPr>
      </w:pPr>
      <w:r>
        <w:rPr>
          <w:rStyle w:val="CharacterStyle1"/>
          <w:rFonts w:ascii="Arial" w:hAnsi="Arial" w:cs="Arial"/>
          <w:b/>
          <w:bCs/>
          <w:color w:val="252723"/>
          <w:spacing w:val="-2"/>
          <w:sz w:val="24"/>
          <w:szCs w:val="24"/>
        </w:rPr>
        <w:t xml:space="preserve">Extension to an existing </w:t>
      </w:r>
      <w:r w:rsidR="00D01F1F">
        <w:rPr>
          <w:rStyle w:val="CharacterStyle1"/>
          <w:rFonts w:ascii="Arial" w:hAnsi="Arial" w:cs="Arial"/>
          <w:b/>
          <w:bCs/>
          <w:color w:val="252723"/>
          <w:spacing w:val="-2"/>
          <w:sz w:val="24"/>
          <w:szCs w:val="24"/>
        </w:rPr>
        <w:t xml:space="preserve">mineral </w:t>
      </w:r>
      <w:r>
        <w:rPr>
          <w:rStyle w:val="CharacterStyle1"/>
          <w:rFonts w:ascii="Arial" w:hAnsi="Arial" w:cs="Arial"/>
          <w:b/>
          <w:bCs/>
          <w:color w:val="252723"/>
          <w:spacing w:val="-2"/>
          <w:sz w:val="24"/>
          <w:szCs w:val="24"/>
        </w:rPr>
        <w:t>site;</w:t>
      </w:r>
    </w:p>
    <w:p w:rsidR="00421B71" w:rsidRDefault="00D01F1F">
      <w:pPr>
        <w:pStyle w:val="Style29"/>
        <w:numPr>
          <w:ilvl w:val="0"/>
          <w:numId w:val="1"/>
        </w:numPr>
        <w:tabs>
          <w:tab w:val="clear" w:pos="360"/>
          <w:tab w:val="num" w:pos="432"/>
        </w:tabs>
        <w:kinsoku w:val="0"/>
        <w:autoSpaceDE/>
        <w:autoSpaceDN/>
        <w:spacing w:before="288"/>
        <w:rPr>
          <w:rStyle w:val="CharacterStyle1"/>
          <w:rFonts w:ascii="Arial" w:hAnsi="Arial" w:cs="Arial"/>
          <w:b/>
          <w:bCs/>
          <w:color w:val="252723"/>
          <w:spacing w:val="-2"/>
          <w:sz w:val="24"/>
          <w:szCs w:val="24"/>
        </w:rPr>
      </w:pPr>
      <w:r>
        <w:rPr>
          <w:rStyle w:val="CharacterStyle1"/>
          <w:rFonts w:ascii="Arial" w:hAnsi="Arial" w:cs="Arial"/>
          <w:b/>
          <w:bCs/>
          <w:color w:val="252723"/>
          <w:spacing w:val="-2"/>
          <w:sz w:val="24"/>
          <w:szCs w:val="24"/>
        </w:rPr>
        <w:t>Deposition of mineral wastes or reworking of mineral working deposits.</w:t>
      </w:r>
    </w:p>
    <w:p w:rsidR="00D01F1F" w:rsidRDefault="00D01F1F">
      <w:pPr>
        <w:pStyle w:val="Style29"/>
        <w:kinsoku w:val="0"/>
        <w:autoSpaceDE/>
        <w:autoSpaceDN/>
        <w:ind w:right="72"/>
        <w:rPr>
          <w:rStyle w:val="CharacterStyle1"/>
          <w:rFonts w:ascii="Arial" w:hAnsi="Arial" w:cs="Arial"/>
          <w:b/>
          <w:bCs/>
          <w:color w:val="252723"/>
          <w:spacing w:val="-6"/>
          <w:sz w:val="24"/>
          <w:szCs w:val="24"/>
        </w:rPr>
      </w:pPr>
      <w:r>
        <w:rPr>
          <w:rStyle w:val="CharacterStyle1"/>
          <w:rFonts w:ascii="Arial" w:hAnsi="Arial" w:cs="Arial"/>
          <w:b/>
          <w:bCs/>
          <w:color w:val="252723"/>
          <w:spacing w:val="-6"/>
          <w:sz w:val="24"/>
          <w:szCs w:val="24"/>
        </w:rPr>
        <w:t>V</w:t>
      </w:r>
      <w:r w:rsidR="00421B71">
        <w:rPr>
          <w:rStyle w:val="CharacterStyle1"/>
          <w:rFonts w:ascii="Arial" w:hAnsi="Arial" w:cs="Arial"/>
          <w:b/>
          <w:bCs/>
          <w:color w:val="252723"/>
          <w:spacing w:val="-6"/>
          <w:sz w:val="24"/>
          <w:szCs w:val="24"/>
        </w:rPr>
        <w:t xml:space="preserve">ariation of condition(s): </w:t>
      </w:r>
    </w:p>
    <w:p w:rsidR="00421B71" w:rsidRDefault="00421B71">
      <w:pPr>
        <w:pStyle w:val="Style29"/>
        <w:kinsoku w:val="0"/>
        <w:autoSpaceDE/>
        <w:autoSpaceDN/>
        <w:ind w:right="72"/>
        <w:rPr>
          <w:rStyle w:val="CharacterStyle1"/>
          <w:rFonts w:ascii="Arial" w:hAnsi="Arial" w:cs="Arial"/>
          <w:b/>
          <w:bCs/>
          <w:color w:val="252723"/>
          <w:spacing w:val="-7"/>
          <w:sz w:val="24"/>
          <w:szCs w:val="24"/>
        </w:rPr>
      </w:pPr>
      <w:r>
        <w:rPr>
          <w:rStyle w:val="CharacterStyle1"/>
          <w:rFonts w:ascii="Arial" w:hAnsi="Arial" w:cs="Arial"/>
          <w:b/>
          <w:bCs/>
          <w:color w:val="252723"/>
          <w:spacing w:val="-6"/>
          <w:sz w:val="24"/>
          <w:szCs w:val="24"/>
        </w:rPr>
        <w:t xml:space="preserve">Applicants seeking permission for variation of conditions </w:t>
      </w:r>
      <w:r>
        <w:rPr>
          <w:rStyle w:val="CharacterStyle1"/>
          <w:rFonts w:ascii="Arial" w:hAnsi="Arial" w:cs="Arial"/>
          <w:b/>
          <w:bCs/>
          <w:color w:val="252723"/>
          <w:spacing w:val="-8"/>
          <w:sz w:val="24"/>
          <w:szCs w:val="24"/>
        </w:rPr>
        <w:t xml:space="preserve">are strongly advised to consult with the Minerals Planning Authority (MPA) to establish information requirements. Regulations require applicants for variation of conditions to submit </w:t>
      </w:r>
      <w:r>
        <w:rPr>
          <w:rStyle w:val="CharacterStyle1"/>
          <w:rFonts w:ascii="Arial" w:hAnsi="Arial" w:cs="Arial"/>
          <w:b/>
          <w:bCs/>
          <w:color w:val="252723"/>
          <w:spacing w:val="-11"/>
          <w:sz w:val="24"/>
          <w:szCs w:val="24"/>
        </w:rPr>
        <w:t xml:space="preserve">an application in writing and give sufficient information to enable the authority to identify the </w:t>
      </w:r>
      <w:r>
        <w:rPr>
          <w:rStyle w:val="CharacterStyle1"/>
          <w:rFonts w:ascii="Arial" w:hAnsi="Arial" w:cs="Arial"/>
          <w:b/>
          <w:bCs/>
          <w:color w:val="252723"/>
          <w:spacing w:val="-10"/>
          <w:sz w:val="24"/>
          <w:szCs w:val="24"/>
        </w:rPr>
        <w:t xml:space="preserve">previous grant of planning permission and any condition in question. </w:t>
      </w:r>
      <w:r w:rsidR="00533670">
        <w:rPr>
          <w:rStyle w:val="CharacterStyle1"/>
          <w:rFonts w:ascii="Arial" w:hAnsi="Arial" w:cs="Arial"/>
          <w:b/>
          <w:bCs/>
          <w:color w:val="252723"/>
          <w:spacing w:val="-10"/>
          <w:sz w:val="24"/>
          <w:szCs w:val="24"/>
        </w:rPr>
        <w:t xml:space="preserve"> </w:t>
      </w:r>
      <w:r>
        <w:rPr>
          <w:rStyle w:val="CharacterStyle1"/>
          <w:rFonts w:ascii="Arial" w:hAnsi="Arial" w:cs="Arial"/>
          <w:b/>
          <w:bCs/>
          <w:color w:val="252723"/>
          <w:spacing w:val="-10"/>
          <w:sz w:val="24"/>
          <w:szCs w:val="24"/>
        </w:rPr>
        <w:t xml:space="preserve">Although in many cases </w:t>
      </w:r>
      <w:r>
        <w:rPr>
          <w:rStyle w:val="CharacterStyle1"/>
          <w:rFonts w:ascii="Arial" w:hAnsi="Arial" w:cs="Arial"/>
          <w:b/>
          <w:bCs/>
          <w:color w:val="252723"/>
          <w:spacing w:val="-4"/>
          <w:sz w:val="24"/>
          <w:szCs w:val="24"/>
        </w:rPr>
        <w:t xml:space="preserve">this procedure may be achieved by letter, the MPA has powers to direct the applicant to </w:t>
      </w:r>
      <w:r>
        <w:rPr>
          <w:rStyle w:val="CharacterStyle1"/>
          <w:rFonts w:ascii="Arial" w:hAnsi="Arial" w:cs="Arial"/>
          <w:b/>
          <w:bCs/>
          <w:color w:val="252723"/>
          <w:spacing w:val="-7"/>
          <w:sz w:val="24"/>
          <w:szCs w:val="24"/>
        </w:rPr>
        <w:t>submit any plans and drawings necessary to determine the application as is reasonable.</w:t>
      </w:r>
      <w:r w:rsidR="00D01F1F">
        <w:rPr>
          <w:rStyle w:val="CharacterStyle1"/>
          <w:rFonts w:ascii="Arial" w:hAnsi="Arial" w:cs="Arial"/>
          <w:b/>
          <w:bCs/>
          <w:color w:val="252723"/>
          <w:spacing w:val="-7"/>
          <w:sz w:val="24"/>
          <w:szCs w:val="24"/>
        </w:rPr>
        <w:t xml:space="preserve">  </w:t>
      </w:r>
      <w:r w:rsidR="0065087C">
        <w:rPr>
          <w:rStyle w:val="CharacterStyle1"/>
          <w:rFonts w:ascii="Arial" w:hAnsi="Arial" w:cs="Arial"/>
          <w:b/>
          <w:bCs/>
          <w:color w:val="252723"/>
          <w:spacing w:val="-7"/>
          <w:sz w:val="24"/>
          <w:szCs w:val="24"/>
        </w:rPr>
        <w:t xml:space="preserve">The standard </w:t>
      </w:r>
      <w:r w:rsidR="00533670">
        <w:rPr>
          <w:rStyle w:val="CharacterStyle1"/>
          <w:rFonts w:ascii="Arial" w:hAnsi="Arial" w:cs="Arial"/>
          <w:b/>
          <w:bCs/>
          <w:color w:val="252723"/>
          <w:spacing w:val="-7"/>
          <w:sz w:val="24"/>
          <w:szCs w:val="24"/>
        </w:rPr>
        <w:t xml:space="preserve">variation of condition application form </w:t>
      </w:r>
      <w:r w:rsidR="00A14A31">
        <w:rPr>
          <w:rStyle w:val="CharacterStyle1"/>
          <w:rFonts w:ascii="Arial" w:hAnsi="Arial" w:cs="Arial"/>
          <w:b/>
          <w:bCs/>
          <w:color w:val="252723"/>
          <w:spacing w:val="-7"/>
          <w:sz w:val="24"/>
          <w:szCs w:val="24"/>
        </w:rPr>
        <w:t xml:space="preserve">available to submit or download from the Planning Portal website should be used for </w:t>
      </w:r>
      <w:r w:rsidR="003E219E">
        <w:rPr>
          <w:rStyle w:val="CharacterStyle1"/>
          <w:rFonts w:ascii="Arial" w:hAnsi="Arial" w:cs="Arial"/>
          <w:b/>
          <w:bCs/>
          <w:color w:val="252723"/>
          <w:spacing w:val="-7"/>
          <w:sz w:val="24"/>
          <w:szCs w:val="24"/>
        </w:rPr>
        <w:t xml:space="preserve">applications to vary </w:t>
      </w:r>
      <w:r w:rsidR="00A14A31">
        <w:rPr>
          <w:rStyle w:val="CharacterStyle1"/>
          <w:rFonts w:ascii="Arial" w:hAnsi="Arial" w:cs="Arial"/>
          <w:b/>
          <w:bCs/>
          <w:color w:val="252723"/>
          <w:spacing w:val="-7"/>
          <w:sz w:val="24"/>
          <w:szCs w:val="24"/>
        </w:rPr>
        <w:t>condition(s)</w:t>
      </w:r>
      <w:r w:rsidR="003E219E">
        <w:rPr>
          <w:rStyle w:val="CharacterStyle1"/>
          <w:rFonts w:ascii="Arial" w:hAnsi="Arial" w:cs="Arial"/>
          <w:b/>
          <w:bCs/>
          <w:color w:val="252723"/>
          <w:spacing w:val="-7"/>
          <w:sz w:val="24"/>
          <w:szCs w:val="24"/>
        </w:rPr>
        <w:t xml:space="preserve"> on a mineral site</w:t>
      </w:r>
      <w:r w:rsidR="00A14A31">
        <w:rPr>
          <w:rStyle w:val="CharacterStyle1"/>
          <w:rFonts w:ascii="Arial" w:hAnsi="Arial" w:cs="Arial"/>
          <w:b/>
          <w:bCs/>
          <w:color w:val="252723"/>
          <w:spacing w:val="-7"/>
          <w:sz w:val="24"/>
          <w:szCs w:val="24"/>
        </w:rPr>
        <w:t>.</w:t>
      </w:r>
    </w:p>
    <w:p w:rsidR="00A14A31" w:rsidRDefault="00A14A31" w:rsidP="00A14A31">
      <w:pPr>
        <w:pStyle w:val="Style29"/>
        <w:kinsoku w:val="0"/>
        <w:autoSpaceDE/>
        <w:autoSpaceDN/>
        <w:spacing w:before="0"/>
        <w:rPr>
          <w:rStyle w:val="CharacterStyle1"/>
          <w:rFonts w:ascii="Arial" w:hAnsi="Arial" w:cs="Arial"/>
          <w:b/>
          <w:bCs/>
          <w:spacing w:val="-6"/>
          <w:u w:val="single"/>
        </w:rPr>
      </w:pPr>
    </w:p>
    <w:p w:rsidR="00A14A31" w:rsidRDefault="00A14A31" w:rsidP="00A14A31">
      <w:pPr>
        <w:pStyle w:val="Style29"/>
        <w:kinsoku w:val="0"/>
        <w:autoSpaceDE/>
        <w:autoSpaceDN/>
        <w:spacing w:before="0"/>
        <w:rPr>
          <w:rStyle w:val="CharacterStyle1"/>
          <w:rFonts w:ascii="Arial" w:hAnsi="Arial" w:cs="Arial"/>
          <w:b/>
          <w:bCs/>
          <w:spacing w:val="-6"/>
          <w:u w:val="single"/>
        </w:rPr>
      </w:pPr>
      <w:r>
        <w:rPr>
          <w:rStyle w:val="CharacterStyle1"/>
          <w:rFonts w:ascii="Arial" w:hAnsi="Arial" w:cs="Arial"/>
          <w:b/>
          <w:bCs/>
          <w:spacing w:val="-6"/>
          <w:u w:val="single"/>
        </w:rPr>
        <w:t>Where to submit the application</w:t>
      </w:r>
    </w:p>
    <w:p w:rsidR="00A14A31" w:rsidRDefault="00A14A31" w:rsidP="00A14A31">
      <w:pPr>
        <w:pStyle w:val="Style29"/>
        <w:kinsoku w:val="0"/>
        <w:autoSpaceDE/>
        <w:autoSpaceDN/>
        <w:spacing w:before="0"/>
        <w:rPr>
          <w:rStyle w:val="CharacterStyle1"/>
          <w:rFonts w:ascii="Arial" w:hAnsi="Arial" w:cs="Arial"/>
          <w:b/>
          <w:bCs/>
          <w:spacing w:val="-6"/>
          <w:u w:val="single"/>
        </w:rPr>
      </w:pPr>
    </w:p>
    <w:p w:rsidR="00A14A31" w:rsidRPr="00A14A31" w:rsidRDefault="00A14A31" w:rsidP="00A14A31">
      <w:pPr>
        <w:pStyle w:val="Style29"/>
        <w:kinsoku w:val="0"/>
        <w:autoSpaceDE/>
        <w:autoSpaceDN/>
        <w:spacing w:before="0"/>
        <w:rPr>
          <w:rStyle w:val="CharacterStyle1"/>
          <w:rFonts w:ascii="Arial" w:hAnsi="Arial" w:cs="Arial"/>
          <w:bCs/>
          <w:spacing w:val="-6"/>
        </w:rPr>
      </w:pPr>
      <w:r w:rsidRPr="00A14A31">
        <w:rPr>
          <w:rStyle w:val="CharacterStyle1"/>
          <w:rFonts w:ascii="Arial" w:hAnsi="Arial" w:cs="Arial"/>
          <w:bCs/>
          <w:spacing w:val="-6"/>
        </w:rPr>
        <w:t xml:space="preserve">Gloucestershire County Council </w:t>
      </w:r>
    </w:p>
    <w:p w:rsidR="00A14A31" w:rsidRDefault="00A14A31" w:rsidP="00A14A31">
      <w:pPr>
        <w:pStyle w:val="Style29"/>
        <w:kinsoku w:val="0"/>
        <w:autoSpaceDE/>
        <w:autoSpaceDN/>
        <w:spacing w:before="0"/>
        <w:rPr>
          <w:rStyle w:val="CharacterStyle1"/>
          <w:rFonts w:ascii="Arial" w:hAnsi="Arial" w:cs="Arial"/>
          <w:bCs/>
          <w:spacing w:val="-6"/>
        </w:rPr>
      </w:pPr>
      <w:r>
        <w:rPr>
          <w:rStyle w:val="CharacterStyle1"/>
          <w:rFonts w:ascii="Arial" w:hAnsi="Arial" w:cs="Arial"/>
          <w:bCs/>
          <w:spacing w:val="-6"/>
        </w:rPr>
        <w:t>Planning and Development</w:t>
      </w:r>
    </w:p>
    <w:p w:rsidR="00A14A31" w:rsidRDefault="00A14A31" w:rsidP="00A14A31">
      <w:pPr>
        <w:pStyle w:val="Style29"/>
        <w:kinsoku w:val="0"/>
        <w:autoSpaceDE/>
        <w:autoSpaceDN/>
        <w:spacing w:before="0"/>
        <w:rPr>
          <w:rStyle w:val="CharacterStyle1"/>
          <w:rFonts w:ascii="Arial" w:hAnsi="Arial" w:cs="Arial"/>
          <w:bCs/>
          <w:spacing w:val="-6"/>
        </w:rPr>
      </w:pPr>
      <w:r>
        <w:rPr>
          <w:rStyle w:val="CharacterStyle1"/>
          <w:rFonts w:ascii="Arial" w:hAnsi="Arial" w:cs="Arial"/>
          <w:bCs/>
          <w:spacing w:val="-6"/>
        </w:rPr>
        <w:t>Shire Hall</w:t>
      </w:r>
    </w:p>
    <w:p w:rsidR="00A14A31" w:rsidRDefault="00A14A31" w:rsidP="00A14A31">
      <w:pPr>
        <w:pStyle w:val="Style29"/>
        <w:kinsoku w:val="0"/>
        <w:autoSpaceDE/>
        <w:autoSpaceDN/>
        <w:spacing w:before="0"/>
        <w:rPr>
          <w:rStyle w:val="CharacterStyle1"/>
          <w:rFonts w:ascii="Arial" w:hAnsi="Arial" w:cs="Arial"/>
          <w:bCs/>
          <w:spacing w:val="-6"/>
        </w:rPr>
      </w:pPr>
      <w:r>
        <w:rPr>
          <w:rStyle w:val="CharacterStyle1"/>
          <w:rFonts w:ascii="Arial" w:hAnsi="Arial" w:cs="Arial"/>
          <w:bCs/>
          <w:spacing w:val="-6"/>
        </w:rPr>
        <w:t>Gloucester</w:t>
      </w:r>
    </w:p>
    <w:p w:rsidR="00A14A31" w:rsidRDefault="00A14A31" w:rsidP="00A14A31">
      <w:pPr>
        <w:pStyle w:val="Style29"/>
        <w:kinsoku w:val="0"/>
        <w:autoSpaceDE/>
        <w:autoSpaceDN/>
        <w:spacing w:before="0"/>
        <w:rPr>
          <w:rStyle w:val="CharacterStyle1"/>
          <w:rFonts w:ascii="Arial" w:hAnsi="Arial" w:cs="Arial"/>
          <w:bCs/>
          <w:spacing w:val="-6"/>
        </w:rPr>
      </w:pPr>
      <w:r>
        <w:rPr>
          <w:rStyle w:val="CharacterStyle1"/>
          <w:rFonts w:ascii="Arial" w:hAnsi="Arial" w:cs="Arial"/>
          <w:bCs/>
          <w:spacing w:val="-6"/>
        </w:rPr>
        <w:t>GL1 2TH</w:t>
      </w:r>
    </w:p>
    <w:p w:rsidR="00A14A31" w:rsidRDefault="00A14A31" w:rsidP="00A14A31">
      <w:pPr>
        <w:pStyle w:val="Style29"/>
        <w:kinsoku w:val="0"/>
        <w:autoSpaceDE/>
        <w:autoSpaceDN/>
        <w:spacing w:before="0"/>
        <w:rPr>
          <w:rStyle w:val="CharacterStyle1"/>
          <w:rFonts w:ascii="Arial" w:hAnsi="Arial" w:cs="Arial"/>
          <w:bCs/>
          <w:spacing w:val="-6"/>
        </w:rPr>
      </w:pPr>
    </w:p>
    <w:p w:rsidR="00A14A31" w:rsidRDefault="00A14A31" w:rsidP="00A14A31">
      <w:pPr>
        <w:pStyle w:val="Style29"/>
        <w:kinsoku w:val="0"/>
        <w:autoSpaceDE/>
        <w:autoSpaceDN/>
        <w:spacing w:before="0"/>
        <w:rPr>
          <w:rStyle w:val="CharacterStyle1"/>
          <w:rFonts w:ascii="Arial" w:hAnsi="Arial" w:cs="Arial"/>
          <w:bCs/>
          <w:spacing w:val="-6"/>
        </w:rPr>
      </w:pPr>
      <w:r>
        <w:rPr>
          <w:rStyle w:val="CharacterStyle1"/>
          <w:rFonts w:ascii="Arial" w:hAnsi="Arial" w:cs="Arial"/>
          <w:bCs/>
          <w:spacing w:val="-6"/>
        </w:rPr>
        <w:t xml:space="preserve">Email: </w:t>
      </w:r>
      <w:hyperlink r:id="rId9" w:history="1">
        <w:r w:rsidRPr="00E77BFE">
          <w:rPr>
            <w:rStyle w:val="Hyperlink"/>
            <w:rFonts w:ascii="Arial" w:hAnsi="Arial" w:cs="Arial"/>
            <w:spacing w:val="-6"/>
          </w:rPr>
          <w:t>planningdc@gloucestershire.gov.uk</w:t>
        </w:r>
      </w:hyperlink>
    </w:p>
    <w:p w:rsidR="00A14A31" w:rsidRDefault="00A14A31" w:rsidP="00A14A31">
      <w:pPr>
        <w:pStyle w:val="Style29"/>
        <w:kinsoku w:val="0"/>
        <w:autoSpaceDE/>
        <w:autoSpaceDN/>
        <w:spacing w:before="0"/>
        <w:rPr>
          <w:rStyle w:val="CharacterStyle1"/>
          <w:rFonts w:ascii="Arial" w:hAnsi="Arial" w:cs="Arial"/>
          <w:bCs/>
          <w:spacing w:val="-6"/>
        </w:rPr>
      </w:pPr>
    </w:p>
    <w:p w:rsidR="00A14A31" w:rsidRDefault="00A14A31" w:rsidP="00A14A31">
      <w:pPr>
        <w:pStyle w:val="Style29"/>
        <w:kinsoku w:val="0"/>
        <w:autoSpaceDE/>
        <w:autoSpaceDN/>
        <w:spacing w:before="0"/>
      </w:pPr>
      <w:r>
        <w:rPr>
          <w:rStyle w:val="CharacterStyle1"/>
          <w:rFonts w:ascii="Arial" w:hAnsi="Arial" w:cs="Arial"/>
          <w:bCs/>
          <w:spacing w:val="-6"/>
        </w:rPr>
        <w:t>Website</w:t>
      </w:r>
      <w:r w:rsidR="003E219E">
        <w:rPr>
          <w:rStyle w:val="CharacterStyle1"/>
          <w:rFonts w:ascii="Arial" w:hAnsi="Arial" w:cs="Arial"/>
          <w:bCs/>
          <w:spacing w:val="-6"/>
        </w:rPr>
        <w:t>s</w:t>
      </w:r>
      <w:r>
        <w:rPr>
          <w:rStyle w:val="CharacterStyle1"/>
          <w:rFonts w:ascii="Arial" w:hAnsi="Arial" w:cs="Arial"/>
          <w:bCs/>
          <w:spacing w:val="-6"/>
        </w:rPr>
        <w:t xml:space="preserve">: </w:t>
      </w:r>
      <w:hyperlink r:id="rId10" w:history="1">
        <w:r w:rsidRPr="00E77BFE">
          <w:rPr>
            <w:rStyle w:val="Hyperlink"/>
            <w:rFonts w:ascii="Arial" w:hAnsi="Arial" w:cs="Arial"/>
            <w:spacing w:val="-6"/>
          </w:rPr>
          <w:t>www.planningportal.gov.uk</w:t>
        </w:r>
      </w:hyperlink>
      <w:r w:rsidR="003E219E">
        <w:t xml:space="preserve"> and </w:t>
      </w:r>
      <w:hyperlink r:id="rId11" w:history="1">
        <w:r w:rsidR="003E219E" w:rsidRPr="003E219E">
          <w:rPr>
            <w:rStyle w:val="Hyperlink"/>
            <w:rFonts w:ascii="Arial" w:hAnsi="Arial" w:cs="Arial"/>
          </w:rPr>
          <w:t>www.gloucestershire.gov.uk</w:t>
        </w:r>
      </w:hyperlink>
    </w:p>
    <w:p w:rsidR="003E219E" w:rsidRDefault="003E219E" w:rsidP="00A14A31">
      <w:pPr>
        <w:pStyle w:val="Style29"/>
        <w:kinsoku w:val="0"/>
        <w:autoSpaceDE/>
        <w:autoSpaceDN/>
        <w:spacing w:before="0"/>
        <w:rPr>
          <w:rStyle w:val="CharacterStyle1"/>
          <w:rFonts w:ascii="Arial" w:hAnsi="Arial" w:cs="Arial"/>
          <w:bCs/>
          <w:spacing w:val="-6"/>
        </w:rPr>
      </w:pPr>
    </w:p>
    <w:p w:rsidR="00A14A31" w:rsidRPr="00A14A31" w:rsidRDefault="0065087C" w:rsidP="00A14A31">
      <w:pPr>
        <w:pStyle w:val="Style29"/>
        <w:kinsoku w:val="0"/>
        <w:autoSpaceDE/>
        <w:autoSpaceDN/>
        <w:spacing w:before="0"/>
        <w:rPr>
          <w:rStyle w:val="CharacterStyle1"/>
          <w:rFonts w:ascii="Arial" w:hAnsi="Arial" w:cs="Arial"/>
          <w:bCs/>
          <w:spacing w:val="-6"/>
        </w:rPr>
      </w:pPr>
      <w:r>
        <w:rPr>
          <w:rStyle w:val="CharacterStyle1"/>
          <w:rFonts w:ascii="Arial" w:hAnsi="Arial" w:cs="Arial"/>
          <w:bCs/>
          <w:spacing w:val="-6"/>
        </w:rPr>
        <w:t>Telephone: 01452 426956</w:t>
      </w:r>
    </w:p>
    <w:p w:rsidR="00A14A31" w:rsidRDefault="00A14A31" w:rsidP="00A14A31">
      <w:pPr>
        <w:pStyle w:val="Style29"/>
        <w:kinsoku w:val="0"/>
        <w:autoSpaceDE/>
        <w:autoSpaceDN/>
        <w:spacing w:before="0"/>
        <w:rPr>
          <w:rStyle w:val="CharacterStyle1"/>
          <w:rFonts w:ascii="Arial" w:hAnsi="Arial" w:cs="Arial"/>
          <w:b/>
          <w:bCs/>
          <w:spacing w:val="-6"/>
          <w:u w:val="single"/>
        </w:rPr>
      </w:pPr>
    </w:p>
    <w:p w:rsidR="008F4A1F" w:rsidRDefault="008F4A1F" w:rsidP="00A14A31">
      <w:pPr>
        <w:pStyle w:val="Style29"/>
        <w:kinsoku w:val="0"/>
        <w:autoSpaceDE/>
        <w:autoSpaceDN/>
        <w:spacing w:before="0"/>
        <w:rPr>
          <w:rStyle w:val="CharacterStyle1"/>
          <w:rFonts w:ascii="Arial" w:hAnsi="Arial" w:cs="Arial"/>
          <w:b/>
          <w:bCs/>
          <w:spacing w:val="-6"/>
          <w:u w:val="single"/>
        </w:rPr>
      </w:pPr>
    </w:p>
    <w:p w:rsidR="008F4A1F" w:rsidRDefault="008F4A1F" w:rsidP="00A14A31">
      <w:pPr>
        <w:pStyle w:val="Style29"/>
        <w:kinsoku w:val="0"/>
        <w:autoSpaceDE/>
        <w:autoSpaceDN/>
        <w:spacing w:before="0"/>
        <w:rPr>
          <w:rStyle w:val="CharacterStyle1"/>
          <w:rFonts w:ascii="Arial" w:hAnsi="Arial" w:cs="Arial"/>
          <w:b/>
          <w:bCs/>
          <w:spacing w:val="-6"/>
          <w:u w:val="single"/>
        </w:rPr>
      </w:pPr>
    </w:p>
    <w:p w:rsidR="008F4A1F" w:rsidRDefault="008F4A1F" w:rsidP="00A14A31">
      <w:pPr>
        <w:pStyle w:val="Style29"/>
        <w:kinsoku w:val="0"/>
        <w:autoSpaceDE/>
        <w:autoSpaceDN/>
        <w:spacing w:before="0"/>
        <w:rPr>
          <w:rStyle w:val="CharacterStyle1"/>
          <w:rFonts w:ascii="Arial" w:hAnsi="Arial" w:cs="Arial"/>
          <w:b/>
          <w:bCs/>
          <w:spacing w:val="-6"/>
          <w:u w:val="single"/>
        </w:rPr>
      </w:pPr>
    </w:p>
    <w:p w:rsidR="00421B71" w:rsidRDefault="00421B71" w:rsidP="00A14A31">
      <w:pPr>
        <w:pStyle w:val="Style29"/>
        <w:kinsoku w:val="0"/>
        <w:autoSpaceDE/>
        <w:autoSpaceDN/>
        <w:spacing w:before="0"/>
        <w:rPr>
          <w:rStyle w:val="CharacterStyle1"/>
          <w:rFonts w:ascii="Arial" w:hAnsi="Arial" w:cs="Arial"/>
          <w:b/>
          <w:bCs/>
          <w:spacing w:val="-6"/>
          <w:u w:val="single"/>
        </w:rPr>
      </w:pPr>
      <w:r>
        <w:rPr>
          <w:rStyle w:val="CharacterStyle1"/>
          <w:rFonts w:ascii="Arial" w:hAnsi="Arial" w:cs="Arial"/>
          <w:b/>
          <w:bCs/>
          <w:spacing w:val="-6"/>
          <w:u w:val="single"/>
        </w:rPr>
        <w:lastRenderedPageBreak/>
        <w:t>Information Required</w:t>
      </w:r>
    </w:p>
    <w:p w:rsidR="00421B71" w:rsidRDefault="00421B71">
      <w:pPr>
        <w:pStyle w:val="Style29"/>
        <w:kinsoku w:val="0"/>
        <w:autoSpaceDE/>
        <w:autoSpaceDN/>
        <w:ind w:right="216"/>
        <w:rPr>
          <w:rStyle w:val="CharacterStyle1"/>
          <w:rFonts w:ascii="Arial" w:hAnsi="Arial" w:cs="Arial"/>
          <w:b/>
          <w:bCs/>
          <w:spacing w:val="-14"/>
        </w:rPr>
      </w:pPr>
      <w:r>
        <w:rPr>
          <w:rStyle w:val="CharacterStyle1"/>
          <w:rFonts w:ascii="Arial" w:hAnsi="Arial" w:cs="Arial"/>
          <w:b/>
          <w:bCs/>
          <w:spacing w:val="-12"/>
        </w:rPr>
        <w:t xml:space="preserve">These guidance notes are to help you complete the </w:t>
      </w:r>
      <w:r w:rsidR="00A14A31">
        <w:rPr>
          <w:rStyle w:val="CharacterStyle1"/>
          <w:rFonts w:ascii="Arial" w:hAnsi="Arial" w:cs="Arial"/>
          <w:b/>
          <w:bCs/>
          <w:spacing w:val="-12"/>
        </w:rPr>
        <w:t xml:space="preserve">application form and </w:t>
      </w:r>
      <w:r>
        <w:rPr>
          <w:rStyle w:val="CharacterStyle1"/>
          <w:rFonts w:ascii="Arial" w:hAnsi="Arial" w:cs="Arial"/>
          <w:b/>
          <w:bCs/>
          <w:spacing w:val="-12"/>
        </w:rPr>
        <w:t xml:space="preserve">supplementary </w:t>
      </w:r>
      <w:r w:rsidR="00A14A31">
        <w:rPr>
          <w:rStyle w:val="CharacterStyle1"/>
          <w:rFonts w:ascii="Arial" w:hAnsi="Arial" w:cs="Arial"/>
          <w:b/>
          <w:bCs/>
          <w:spacing w:val="-12"/>
        </w:rPr>
        <w:t xml:space="preserve">information </w:t>
      </w:r>
      <w:r>
        <w:rPr>
          <w:rStyle w:val="CharacterStyle1"/>
          <w:rFonts w:ascii="Arial" w:hAnsi="Arial" w:cs="Arial"/>
          <w:b/>
          <w:bCs/>
          <w:spacing w:val="-12"/>
        </w:rPr>
        <w:t xml:space="preserve">form </w:t>
      </w:r>
      <w:r w:rsidR="00A14A31">
        <w:rPr>
          <w:rStyle w:val="CharacterStyle1"/>
          <w:rFonts w:ascii="Arial" w:hAnsi="Arial" w:cs="Arial"/>
          <w:b/>
          <w:bCs/>
          <w:spacing w:val="-12"/>
        </w:rPr>
        <w:t>to</w:t>
      </w:r>
      <w:r>
        <w:rPr>
          <w:rStyle w:val="CharacterStyle1"/>
          <w:rFonts w:ascii="Arial" w:hAnsi="Arial" w:cs="Arial"/>
          <w:b/>
          <w:bCs/>
          <w:spacing w:val="-12"/>
        </w:rPr>
        <w:t xml:space="preserve"> provide </w:t>
      </w:r>
      <w:r w:rsidR="00A9169A">
        <w:rPr>
          <w:rStyle w:val="CharacterStyle1"/>
          <w:rFonts w:ascii="Arial" w:hAnsi="Arial" w:cs="Arial"/>
          <w:b/>
          <w:bCs/>
          <w:spacing w:val="-12"/>
        </w:rPr>
        <w:t xml:space="preserve">Gloucestershire County Council as </w:t>
      </w:r>
      <w:r>
        <w:rPr>
          <w:rStyle w:val="CharacterStyle1"/>
          <w:rFonts w:ascii="Arial" w:hAnsi="Arial" w:cs="Arial"/>
          <w:b/>
          <w:bCs/>
          <w:spacing w:val="-12"/>
        </w:rPr>
        <w:t xml:space="preserve">the </w:t>
      </w:r>
      <w:r w:rsidR="00A14A31">
        <w:rPr>
          <w:rStyle w:val="CharacterStyle1"/>
          <w:rFonts w:ascii="Arial" w:hAnsi="Arial" w:cs="Arial"/>
          <w:b/>
          <w:bCs/>
          <w:spacing w:val="-12"/>
        </w:rPr>
        <w:t xml:space="preserve">Mineral </w:t>
      </w:r>
      <w:r w:rsidR="00A14A31">
        <w:rPr>
          <w:rStyle w:val="CharacterStyle1"/>
          <w:rFonts w:ascii="Arial" w:hAnsi="Arial" w:cs="Arial"/>
          <w:b/>
          <w:bCs/>
          <w:spacing w:val="-14"/>
        </w:rPr>
        <w:t xml:space="preserve">Planning Authority (MPA) </w:t>
      </w:r>
      <w:r>
        <w:rPr>
          <w:rStyle w:val="CharacterStyle1"/>
          <w:rFonts w:ascii="Arial" w:hAnsi="Arial" w:cs="Arial"/>
          <w:b/>
          <w:bCs/>
          <w:spacing w:val="-14"/>
        </w:rPr>
        <w:t xml:space="preserve">with all the necessary information for your application to be efficiently </w:t>
      </w:r>
      <w:r>
        <w:rPr>
          <w:rStyle w:val="CharacterStyle1"/>
          <w:rFonts w:ascii="Arial" w:hAnsi="Arial" w:cs="Arial"/>
          <w:b/>
          <w:bCs/>
          <w:spacing w:val="-18"/>
        </w:rPr>
        <w:t xml:space="preserve">determined. </w:t>
      </w:r>
      <w:r w:rsidR="00A9169A">
        <w:rPr>
          <w:rStyle w:val="CharacterStyle1"/>
          <w:rFonts w:ascii="Arial" w:hAnsi="Arial" w:cs="Arial"/>
          <w:b/>
          <w:bCs/>
          <w:spacing w:val="-18"/>
        </w:rPr>
        <w:t xml:space="preserve"> </w:t>
      </w:r>
      <w:r>
        <w:rPr>
          <w:rStyle w:val="CharacterStyle1"/>
          <w:rFonts w:ascii="Arial" w:hAnsi="Arial" w:cs="Arial"/>
          <w:b/>
          <w:bCs/>
          <w:spacing w:val="-18"/>
        </w:rPr>
        <w:t xml:space="preserve">The information is requested in accordance with the provisions of the Town and </w:t>
      </w:r>
      <w:r>
        <w:rPr>
          <w:rStyle w:val="CharacterStyle1"/>
          <w:rFonts w:ascii="Arial" w:hAnsi="Arial" w:cs="Arial"/>
          <w:b/>
          <w:bCs/>
          <w:spacing w:val="-14"/>
        </w:rPr>
        <w:t>Country Planning (Applications) Regulations</w:t>
      </w:r>
      <w:r w:rsidR="00A9169A">
        <w:rPr>
          <w:rStyle w:val="CharacterStyle1"/>
          <w:rFonts w:ascii="Arial" w:hAnsi="Arial" w:cs="Arial"/>
          <w:b/>
          <w:bCs/>
          <w:spacing w:val="-14"/>
        </w:rPr>
        <w:t xml:space="preserve"> 1988</w:t>
      </w:r>
      <w:r>
        <w:rPr>
          <w:rStyle w:val="CharacterStyle1"/>
          <w:rFonts w:ascii="Arial" w:hAnsi="Arial" w:cs="Arial"/>
          <w:b/>
          <w:bCs/>
          <w:spacing w:val="-14"/>
        </w:rPr>
        <w:t>.</w:t>
      </w:r>
    </w:p>
    <w:p w:rsidR="00421B71" w:rsidRDefault="00421B71">
      <w:pPr>
        <w:pStyle w:val="Style1"/>
        <w:kinsoku w:val="0"/>
        <w:autoSpaceDE/>
        <w:autoSpaceDN/>
        <w:adjustRightInd/>
        <w:spacing w:before="252"/>
        <w:ind w:left="72" w:right="864"/>
        <w:rPr>
          <w:rFonts w:ascii="Arial" w:hAnsi="Arial" w:cs="Arial"/>
          <w:b/>
          <w:bCs/>
          <w:color w:val="252623"/>
          <w:spacing w:val="-6"/>
          <w:sz w:val="25"/>
          <w:szCs w:val="25"/>
        </w:rPr>
      </w:pPr>
      <w:r>
        <w:rPr>
          <w:rFonts w:ascii="Arial" w:hAnsi="Arial" w:cs="Arial"/>
          <w:b/>
          <w:bCs/>
          <w:color w:val="252623"/>
          <w:spacing w:val="-15"/>
          <w:sz w:val="25"/>
          <w:szCs w:val="25"/>
        </w:rPr>
        <w:t xml:space="preserve">This </w:t>
      </w:r>
      <w:r w:rsidR="00A9169A">
        <w:rPr>
          <w:rFonts w:ascii="Arial" w:hAnsi="Arial" w:cs="Arial"/>
          <w:b/>
          <w:bCs/>
          <w:color w:val="252623"/>
          <w:spacing w:val="-15"/>
          <w:sz w:val="25"/>
          <w:szCs w:val="25"/>
        </w:rPr>
        <w:t>guidance</w:t>
      </w:r>
      <w:r>
        <w:rPr>
          <w:rFonts w:ascii="Arial" w:hAnsi="Arial" w:cs="Arial"/>
          <w:b/>
          <w:bCs/>
          <w:color w:val="252623"/>
          <w:spacing w:val="-15"/>
          <w:sz w:val="25"/>
          <w:szCs w:val="25"/>
        </w:rPr>
        <w:t xml:space="preserve"> is only a general summary of the </w:t>
      </w:r>
      <w:r w:rsidR="00A9169A">
        <w:rPr>
          <w:rFonts w:ascii="Arial" w:hAnsi="Arial" w:cs="Arial"/>
          <w:b/>
          <w:bCs/>
          <w:color w:val="252623"/>
          <w:spacing w:val="-15"/>
          <w:sz w:val="25"/>
          <w:szCs w:val="25"/>
        </w:rPr>
        <w:t xml:space="preserve">information required </w:t>
      </w:r>
      <w:r>
        <w:rPr>
          <w:rFonts w:ascii="Arial" w:hAnsi="Arial" w:cs="Arial"/>
          <w:b/>
          <w:bCs/>
          <w:color w:val="252623"/>
          <w:spacing w:val="-15"/>
          <w:sz w:val="25"/>
          <w:szCs w:val="25"/>
        </w:rPr>
        <w:t xml:space="preserve">for the submission of an </w:t>
      </w:r>
      <w:r>
        <w:rPr>
          <w:rFonts w:ascii="Arial" w:hAnsi="Arial" w:cs="Arial"/>
          <w:b/>
          <w:bCs/>
          <w:color w:val="252623"/>
          <w:spacing w:val="-17"/>
          <w:sz w:val="25"/>
          <w:szCs w:val="25"/>
        </w:rPr>
        <w:t xml:space="preserve">application </w:t>
      </w:r>
      <w:r w:rsidR="00244269">
        <w:rPr>
          <w:rFonts w:ascii="Arial" w:hAnsi="Arial" w:cs="Arial"/>
          <w:b/>
          <w:bCs/>
          <w:color w:val="252623"/>
          <w:spacing w:val="-17"/>
          <w:sz w:val="25"/>
          <w:szCs w:val="25"/>
        </w:rPr>
        <w:t xml:space="preserve">that due to </w:t>
      </w:r>
      <w:r w:rsidR="00A9169A">
        <w:rPr>
          <w:rFonts w:ascii="Arial" w:hAnsi="Arial" w:cs="Arial"/>
          <w:b/>
          <w:bCs/>
          <w:color w:val="252623"/>
          <w:spacing w:val="-17"/>
          <w:sz w:val="25"/>
          <w:szCs w:val="25"/>
        </w:rPr>
        <w:t xml:space="preserve">the complexity of issues associated with mineral </w:t>
      </w:r>
      <w:r w:rsidR="00244269">
        <w:rPr>
          <w:rFonts w:ascii="Arial" w:hAnsi="Arial" w:cs="Arial"/>
          <w:b/>
          <w:bCs/>
          <w:color w:val="252623"/>
          <w:spacing w:val="-17"/>
          <w:sz w:val="25"/>
          <w:szCs w:val="25"/>
        </w:rPr>
        <w:t>development on</w:t>
      </w:r>
      <w:r w:rsidR="00A9169A">
        <w:rPr>
          <w:rFonts w:ascii="Arial" w:hAnsi="Arial" w:cs="Arial"/>
          <w:b/>
          <w:bCs/>
          <w:color w:val="252623"/>
          <w:spacing w:val="-17"/>
          <w:sz w:val="25"/>
          <w:szCs w:val="25"/>
        </w:rPr>
        <w:t xml:space="preserve"> different sites </w:t>
      </w:r>
      <w:r w:rsidR="00244269">
        <w:rPr>
          <w:rFonts w:ascii="Arial" w:hAnsi="Arial" w:cs="Arial"/>
          <w:b/>
          <w:bCs/>
          <w:color w:val="252623"/>
          <w:spacing w:val="-17"/>
          <w:sz w:val="25"/>
          <w:szCs w:val="25"/>
        </w:rPr>
        <w:t>it cannot</w:t>
      </w:r>
      <w:r>
        <w:rPr>
          <w:rFonts w:ascii="Arial" w:hAnsi="Arial" w:cs="Arial"/>
          <w:b/>
          <w:bCs/>
          <w:color w:val="252623"/>
          <w:spacing w:val="-17"/>
          <w:sz w:val="25"/>
          <w:szCs w:val="25"/>
        </w:rPr>
        <w:t xml:space="preserve"> provide for every </w:t>
      </w:r>
      <w:r>
        <w:rPr>
          <w:rFonts w:ascii="Arial" w:hAnsi="Arial" w:cs="Arial"/>
          <w:b/>
          <w:bCs/>
          <w:color w:val="252623"/>
          <w:spacing w:val="-16"/>
          <w:sz w:val="25"/>
          <w:szCs w:val="25"/>
        </w:rPr>
        <w:t xml:space="preserve">circumstance. </w:t>
      </w:r>
      <w:r w:rsidR="00244269">
        <w:rPr>
          <w:rFonts w:ascii="Arial" w:hAnsi="Arial" w:cs="Arial"/>
          <w:b/>
          <w:bCs/>
          <w:color w:val="252623"/>
          <w:spacing w:val="-16"/>
          <w:sz w:val="25"/>
          <w:szCs w:val="25"/>
        </w:rPr>
        <w:t xml:space="preserve"> You are strongly advised to carry out pre-application discussions </w:t>
      </w:r>
      <w:r w:rsidR="002F0E7A" w:rsidRPr="002F0E7A">
        <w:rPr>
          <w:rFonts w:ascii="Arial" w:hAnsi="Arial" w:cs="Arial"/>
          <w:b/>
          <w:bCs/>
          <w:color w:val="252623"/>
          <w:spacing w:val="-16"/>
          <w:sz w:val="25"/>
          <w:szCs w:val="25"/>
          <w:u w:val="single"/>
        </w:rPr>
        <w:t>well in advance</w:t>
      </w:r>
      <w:r w:rsidR="002F0E7A">
        <w:rPr>
          <w:rFonts w:ascii="Arial" w:hAnsi="Arial" w:cs="Arial"/>
          <w:b/>
          <w:bCs/>
          <w:color w:val="252623"/>
          <w:spacing w:val="-16"/>
          <w:sz w:val="25"/>
          <w:szCs w:val="25"/>
        </w:rPr>
        <w:t xml:space="preserve"> of </w:t>
      </w:r>
      <w:r w:rsidR="00244269">
        <w:rPr>
          <w:rFonts w:ascii="Arial" w:hAnsi="Arial" w:cs="Arial"/>
          <w:b/>
          <w:bCs/>
          <w:color w:val="252623"/>
          <w:spacing w:val="-16"/>
          <w:sz w:val="25"/>
          <w:szCs w:val="25"/>
        </w:rPr>
        <w:t>submitting your application by contacting the MPA at the address above.   Insufficient information could delay the determination of your planning application as the MPA may request further survey work</w:t>
      </w:r>
      <w:r w:rsidR="002F0E7A">
        <w:rPr>
          <w:rFonts w:ascii="Arial" w:hAnsi="Arial" w:cs="Arial"/>
          <w:b/>
          <w:bCs/>
          <w:color w:val="252623"/>
          <w:spacing w:val="-16"/>
          <w:sz w:val="25"/>
          <w:szCs w:val="25"/>
        </w:rPr>
        <w:t xml:space="preserve"> which can only be carried out during particular months of the year</w:t>
      </w:r>
      <w:r>
        <w:rPr>
          <w:rFonts w:ascii="Arial" w:hAnsi="Arial" w:cs="Arial"/>
          <w:b/>
          <w:bCs/>
          <w:color w:val="252623"/>
          <w:spacing w:val="-6"/>
          <w:sz w:val="25"/>
          <w:szCs w:val="25"/>
        </w:rPr>
        <w:t>.</w:t>
      </w:r>
    </w:p>
    <w:p w:rsidR="00993C7B" w:rsidRDefault="00993C7B" w:rsidP="00244269">
      <w:pPr>
        <w:pStyle w:val="Style1"/>
        <w:kinsoku w:val="0"/>
        <w:autoSpaceDE/>
        <w:autoSpaceDN/>
        <w:adjustRightInd/>
        <w:spacing w:before="252"/>
        <w:ind w:left="72" w:right="864"/>
        <w:rPr>
          <w:rFonts w:ascii="Arial" w:hAnsi="Arial" w:cs="Arial"/>
          <w:b/>
          <w:bCs/>
          <w:color w:val="252623"/>
          <w:spacing w:val="-16"/>
          <w:sz w:val="25"/>
          <w:szCs w:val="25"/>
        </w:rPr>
      </w:pPr>
      <w:r>
        <w:rPr>
          <w:rFonts w:ascii="Arial" w:hAnsi="Arial" w:cs="Arial"/>
          <w:b/>
          <w:bCs/>
          <w:color w:val="252623"/>
          <w:spacing w:val="-16"/>
          <w:sz w:val="25"/>
          <w:szCs w:val="25"/>
        </w:rPr>
        <w:t>The application form is designed to be accompanied by one or more of the Supplementary Information forms A- G.  Each Supplementary Form covers a different type of mineral development and shows the type of information required by that type of development.  Only the relevant form or forms should be completed and further guidance notes have been provided to assist in their completion.</w:t>
      </w:r>
    </w:p>
    <w:p w:rsidR="00421B71" w:rsidRPr="00244269" w:rsidRDefault="002F0E7A" w:rsidP="00244269">
      <w:pPr>
        <w:pStyle w:val="Style1"/>
        <w:kinsoku w:val="0"/>
        <w:autoSpaceDE/>
        <w:autoSpaceDN/>
        <w:adjustRightInd/>
        <w:spacing w:before="252"/>
        <w:ind w:left="72" w:right="864"/>
        <w:rPr>
          <w:rFonts w:ascii="Arial" w:hAnsi="Arial" w:cs="Arial"/>
          <w:b/>
          <w:bCs/>
          <w:color w:val="252623"/>
          <w:spacing w:val="-16"/>
          <w:sz w:val="25"/>
          <w:szCs w:val="25"/>
        </w:rPr>
      </w:pPr>
      <w:r>
        <w:rPr>
          <w:rFonts w:ascii="Arial" w:hAnsi="Arial" w:cs="Arial"/>
          <w:b/>
          <w:bCs/>
          <w:color w:val="252623"/>
          <w:spacing w:val="-16"/>
          <w:sz w:val="25"/>
          <w:szCs w:val="25"/>
        </w:rPr>
        <w:t>The application form gives space for only brief details of the proposed development.  These guidance note</w:t>
      </w:r>
      <w:r w:rsidR="00310430">
        <w:rPr>
          <w:rFonts w:ascii="Arial" w:hAnsi="Arial" w:cs="Arial"/>
          <w:b/>
          <w:bCs/>
          <w:color w:val="252623"/>
          <w:spacing w:val="-16"/>
          <w:sz w:val="25"/>
          <w:szCs w:val="25"/>
        </w:rPr>
        <w:t>s</w:t>
      </w:r>
      <w:r>
        <w:rPr>
          <w:rFonts w:ascii="Arial" w:hAnsi="Arial" w:cs="Arial"/>
          <w:b/>
          <w:bCs/>
          <w:color w:val="252623"/>
          <w:spacing w:val="-16"/>
          <w:sz w:val="25"/>
          <w:szCs w:val="25"/>
        </w:rPr>
        <w:t xml:space="preserve"> follow the format of the application form and suggest where the submission of supporting information would be helpful to explain detailed points of the submission and give the opportunity to identify drawing references or sections of a written report.  </w:t>
      </w:r>
      <w:r w:rsidR="00421B71" w:rsidRPr="00244269">
        <w:rPr>
          <w:rFonts w:ascii="Arial" w:hAnsi="Arial" w:cs="Arial"/>
          <w:b/>
          <w:bCs/>
          <w:color w:val="252623"/>
          <w:spacing w:val="-16"/>
          <w:sz w:val="25"/>
          <w:szCs w:val="25"/>
        </w:rPr>
        <w:t xml:space="preserve">Normally </w:t>
      </w:r>
      <w:r>
        <w:rPr>
          <w:rFonts w:ascii="Arial" w:hAnsi="Arial" w:cs="Arial"/>
          <w:b/>
          <w:bCs/>
          <w:color w:val="252623"/>
          <w:spacing w:val="-16"/>
          <w:sz w:val="25"/>
          <w:szCs w:val="25"/>
        </w:rPr>
        <w:t xml:space="preserve">the original application form with accompanying plans and </w:t>
      </w:r>
      <w:r w:rsidR="00310430">
        <w:rPr>
          <w:rFonts w:ascii="Arial" w:hAnsi="Arial" w:cs="Arial"/>
          <w:b/>
          <w:bCs/>
          <w:color w:val="252623"/>
          <w:spacing w:val="-16"/>
          <w:sz w:val="25"/>
          <w:szCs w:val="25"/>
        </w:rPr>
        <w:t xml:space="preserve">documentation along with an electronic copy of the complete application submission on a disk </w:t>
      </w:r>
      <w:r w:rsidR="00421B71" w:rsidRPr="00244269">
        <w:rPr>
          <w:rFonts w:ascii="Arial" w:hAnsi="Arial" w:cs="Arial"/>
          <w:b/>
          <w:bCs/>
          <w:color w:val="252623"/>
          <w:spacing w:val="-16"/>
          <w:sz w:val="25"/>
          <w:szCs w:val="25"/>
        </w:rPr>
        <w:t>(</w:t>
      </w:r>
      <w:r w:rsidR="003E219E" w:rsidRPr="00244269">
        <w:rPr>
          <w:rFonts w:ascii="Arial" w:hAnsi="Arial" w:cs="Arial"/>
          <w:b/>
          <w:bCs/>
          <w:color w:val="252623"/>
          <w:spacing w:val="-16"/>
          <w:sz w:val="25"/>
          <w:szCs w:val="25"/>
        </w:rPr>
        <w:t>e.g.</w:t>
      </w:r>
      <w:r w:rsidR="00421B71" w:rsidRPr="00244269">
        <w:rPr>
          <w:rFonts w:ascii="Arial" w:hAnsi="Arial" w:cs="Arial"/>
          <w:b/>
          <w:bCs/>
          <w:color w:val="252623"/>
          <w:spacing w:val="-16"/>
          <w:sz w:val="25"/>
          <w:szCs w:val="25"/>
        </w:rPr>
        <w:t xml:space="preserve"> Supporting Statements, Environmental Statements, etc) should be submitted to the MPA. </w:t>
      </w:r>
      <w:r w:rsidR="00310430">
        <w:rPr>
          <w:rFonts w:ascii="Arial" w:hAnsi="Arial" w:cs="Arial"/>
          <w:b/>
          <w:bCs/>
          <w:color w:val="252623"/>
          <w:spacing w:val="-16"/>
          <w:sz w:val="25"/>
          <w:szCs w:val="25"/>
        </w:rPr>
        <w:t xml:space="preserve"> </w:t>
      </w:r>
      <w:r w:rsidR="00421B71" w:rsidRPr="00244269">
        <w:rPr>
          <w:rFonts w:ascii="Arial" w:hAnsi="Arial" w:cs="Arial"/>
          <w:b/>
          <w:bCs/>
          <w:color w:val="252623"/>
          <w:spacing w:val="-16"/>
          <w:sz w:val="25"/>
          <w:szCs w:val="25"/>
        </w:rPr>
        <w:t xml:space="preserve">However, to assist the consultation process, additional copies of the application form and supporting material </w:t>
      </w:r>
      <w:r w:rsidR="00310430">
        <w:rPr>
          <w:rFonts w:ascii="Arial" w:hAnsi="Arial" w:cs="Arial"/>
          <w:b/>
          <w:bCs/>
          <w:color w:val="252623"/>
          <w:spacing w:val="-16"/>
          <w:sz w:val="25"/>
          <w:szCs w:val="25"/>
        </w:rPr>
        <w:t xml:space="preserve">such an Environmental Assessment </w:t>
      </w:r>
      <w:r w:rsidR="00421B71" w:rsidRPr="00244269">
        <w:rPr>
          <w:rFonts w:ascii="Arial" w:hAnsi="Arial" w:cs="Arial"/>
          <w:b/>
          <w:bCs/>
          <w:color w:val="252623"/>
          <w:spacing w:val="-16"/>
          <w:sz w:val="25"/>
          <w:szCs w:val="25"/>
        </w:rPr>
        <w:t>may be helpful, and it is therefore recommended that you clarify such requirements with the MPA prior to submitting your application.</w:t>
      </w:r>
    </w:p>
    <w:p w:rsidR="00993C7B" w:rsidRDefault="00993C7B" w:rsidP="00993C7B">
      <w:pPr>
        <w:pStyle w:val="Style31"/>
        <w:kinsoku w:val="0"/>
        <w:autoSpaceDE/>
        <w:autoSpaceDN/>
        <w:spacing w:before="0" w:line="211" w:lineRule="auto"/>
        <w:rPr>
          <w:rStyle w:val="CharacterStyle3"/>
          <w:rFonts w:ascii="Arial" w:hAnsi="Arial" w:cs="Arial"/>
          <w:b/>
          <w:bCs/>
          <w:spacing w:val="-6"/>
          <w:sz w:val="25"/>
          <w:szCs w:val="25"/>
          <w:u w:val="single"/>
        </w:rPr>
      </w:pPr>
    </w:p>
    <w:p w:rsidR="003E219E" w:rsidRPr="003E219E" w:rsidRDefault="003E219E" w:rsidP="003E219E">
      <w:pPr>
        <w:pStyle w:val="Style1"/>
        <w:kinsoku w:val="0"/>
        <w:autoSpaceDE/>
        <w:autoSpaceDN/>
        <w:adjustRightInd/>
        <w:ind w:left="72" w:right="864"/>
        <w:rPr>
          <w:rFonts w:ascii="Arial" w:hAnsi="Arial" w:cs="Arial"/>
          <w:b/>
          <w:spacing w:val="-16"/>
          <w:sz w:val="25"/>
          <w:szCs w:val="25"/>
        </w:rPr>
      </w:pPr>
      <w:r w:rsidRPr="003E219E">
        <w:rPr>
          <w:rFonts w:ascii="Arial" w:hAnsi="Arial" w:cs="Arial"/>
          <w:b/>
          <w:spacing w:val="-16"/>
          <w:sz w:val="25"/>
          <w:szCs w:val="25"/>
        </w:rPr>
        <w:t xml:space="preserve">In addition we have produced </w:t>
      </w:r>
      <w:r w:rsidR="007B3B5A">
        <w:rPr>
          <w:rFonts w:ascii="Arial" w:hAnsi="Arial" w:cs="Arial"/>
          <w:b/>
          <w:spacing w:val="-16"/>
          <w:sz w:val="25"/>
          <w:szCs w:val="25"/>
        </w:rPr>
        <w:t>‘Guidance on the local validation requirements for planning applications submitted to the County Council’</w:t>
      </w:r>
      <w:r w:rsidRPr="003E219E">
        <w:rPr>
          <w:rFonts w:ascii="Arial" w:hAnsi="Arial" w:cs="Arial"/>
          <w:b/>
          <w:spacing w:val="-16"/>
          <w:sz w:val="25"/>
          <w:szCs w:val="25"/>
        </w:rPr>
        <w:t xml:space="preserve">.  This document is available to download from our website and gives further guidance on the circumstances in which information is required to be submitted as part of a planning application.  Although the guidance has been designed for use with the </w:t>
      </w:r>
      <w:r w:rsidR="007B3B5A">
        <w:rPr>
          <w:rFonts w:ascii="Arial" w:hAnsi="Arial" w:cs="Arial"/>
          <w:b/>
          <w:spacing w:val="-16"/>
          <w:sz w:val="25"/>
          <w:szCs w:val="25"/>
        </w:rPr>
        <w:t xml:space="preserve">standard </w:t>
      </w:r>
      <w:r w:rsidRPr="003E219E">
        <w:rPr>
          <w:rFonts w:ascii="Arial" w:hAnsi="Arial" w:cs="Arial"/>
          <w:b/>
          <w:spacing w:val="-16"/>
          <w:sz w:val="25"/>
          <w:szCs w:val="25"/>
        </w:rPr>
        <w:t>planning application form, it may provide useful guidance for some mineral application types.</w:t>
      </w:r>
    </w:p>
    <w:p w:rsidR="003E219E" w:rsidRDefault="003E219E" w:rsidP="003E219E">
      <w:pPr>
        <w:pStyle w:val="Style31"/>
        <w:kinsoku w:val="0"/>
        <w:autoSpaceDE/>
        <w:autoSpaceDN/>
        <w:spacing w:before="0"/>
        <w:ind w:left="142" w:right="216"/>
        <w:rPr>
          <w:rStyle w:val="CharacterStyle3"/>
          <w:rFonts w:ascii="Arial" w:hAnsi="Arial" w:cs="Arial"/>
          <w:b/>
          <w:bCs/>
          <w:spacing w:val="-10"/>
        </w:rPr>
      </w:pPr>
    </w:p>
    <w:p w:rsidR="00421B71" w:rsidRDefault="00993C7B" w:rsidP="00993C7B">
      <w:pPr>
        <w:pStyle w:val="Style31"/>
        <w:kinsoku w:val="0"/>
        <w:autoSpaceDE/>
        <w:autoSpaceDN/>
        <w:spacing w:before="0" w:line="211" w:lineRule="auto"/>
        <w:ind w:left="142"/>
        <w:rPr>
          <w:rStyle w:val="CharacterStyle3"/>
          <w:rFonts w:ascii="Arial" w:hAnsi="Arial" w:cs="Arial"/>
          <w:b/>
          <w:bCs/>
          <w:spacing w:val="-6"/>
          <w:sz w:val="25"/>
          <w:szCs w:val="25"/>
          <w:u w:val="single"/>
        </w:rPr>
      </w:pPr>
      <w:r>
        <w:rPr>
          <w:rStyle w:val="CharacterStyle3"/>
          <w:rFonts w:ascii="Arial" w:hAnsi="Arial" w:cs="Arial"/>
          <w:b/>
          <w:bCs/>
          <w:spacing w:val="-6"/>
          <w:sz w:val="25"/>
          <w:szCs w:val="25"/>
          <w:u w:val="single"/>
        </w:rPr>
        <w:t>Environmental Assessment</w:t>
      </w:r>
    </w:p>
    <w:p w:rsidR="00421B71" w:rsidRDefault="00421B71" w:rsidP="00D13476">
      <w:pPr>
        <w:pStyle w:val="Style31"/>
        <w:kinsoku w:val="0"/>
        <w:autoSpaceDE/>
        <w:autoSpaceDN/>
        <w:spacing w:before="0"/>
        <w:ind w:left="142" w:right="360"/>
        <w:rPr>
          <w:rStyle w:val="CharacterStyle3"/>
          <w:rFonts w:ascii="Arial" w:hAnsi="Arial" w:cs="Arial"/>
          <w:b/>
          <w:bCs/>
          <w:spacing w:val="-10"/>
        </w:rPr>
      </w:pPr>
      <w:r>
        <w:rPr>
          <w:rStyle w:val="CharacterStyle3"/>
          <w:rFonts w:ascii="Arial" w:hAnsi="Arial" w:cs="Arial"/>
          <w:b/>
          <w:bCs/>
          <w:spacing w:val="-11"/>
        </w:rPr>
        <w:t xml:space="preserve">If your proposal is likely to have significant effects on the environment it will </w:t>
      </w:r>
      <w:r>
        <w:rPr>
          <w:rStyle w:val="CharacterStyle3"/>
          <w:rFonts w:ascii="Arial" w:hAnsi="Arial" w:cs="Arial"/>
          <w:b/>
          <w:bCs/>
          <w:spacing w:val="-6"/>
        </w:rPr>
        <w:t xml:space="preserve">be the subject of an assessment of those effects under the Town and Country </w:t>
      </w:r>
      <w:r>
        <w:rPr>
          <w:rStyle w:val="CharacterStyle3"/>
          <w:rFonts w:ascii="Arial" w:hAnsi="Arial" w:cs="Arial"/>
          <w:b/>
          <w:bCs/>
          <w:spacing w:val="-7"/>
        </w:rPr>
        <w:t xml:space="preserve">Planning (Environmental Impact Assessment) Regulations </w:t>
      </w:r>
      <w:r w:rsidR="00993C7B">
        <w:rPr>
          <w:rStyle w:val="CharacterStyle3"/>
          <w:rFonts w:ascii="Arial" w:hAnsi="Arial" w:cs="Arial"/>
          <w:b/>
          <w:bCs/>
          <w:spacing w:val="-7"/>
        </w:rPr>
        <w:t>2011</w:t>
      </w:r>
      <w:r>
        <w:rPr>
          <w:rStyle w:val="CharacterStyle3"/>
          <w:rFonts w:ascii="Arial" w:hAnsi="Arial" w:cs="Arial"/>
          <w:b/>
          <w:bCs/>
          <w:spacing w:val="-7"/>
        </w:rPr>
        <w:t>.</w:t>
      </w:r>
      <w:r w:rsidR="003E219E">
        <w:rPr>
          <w:rStyle w:val="CharacterStyle3"/>
          <w:rFonts w:ascii="Arial" w:hAnsi="Arial" w:cs="Arial"/>
          <w:b/>
          <w:bCs/>
          <w:spacing w:val="-7"/>
        </w:rPr>
        <w:t xml:space="preserve">  </w:t>
      </w:r>
      <w:r>
        <w:rPr>
          <w:rStyle w:val="CharacterStyle3"/>
          <w:rFonts w:ascii="Arial" w:hAnsi="Arial" w:cs="Arial"/>
          <w:b/>
          <w:bCs/>
          <w:spacing w:val="-6"/>
        </w:rPr>
        <w:t xml:space="preserve">Whether or not an environmental statement should form part of your application will be a </w:t>
      </w:r>
      <w:r>
        <w:rPr>
          <w:rStyle w:val="CharacterStyle3"/>
          <w:rFonts w:ascii="Arial" w:hAnsi="Arial" w:cs="Arial"/>
          <w:b/>
          <w:bCs/>
          <w:spacing w:val="-8"/>
        </w:rPr>
        <w:t xml:space="preserve">matter which will be </w:t>
      </w:r>
      <w:r w:rsidR="00F32E4F">
        <w:rPr>
          <w:rStyle w:val="CharacterStyle3"/>
          <w:rFonts w:ascii="Arial" w:hAnsi="Arial" w:cs="Arial"/>
          <w:b/>
          <w:bCs/>
          <w:spacing w:val="-8"/>
        </w:rPr>
        <w:t>determined</w:t>
      </w:r>
      <w:r>
        <w:rPr>
          <w:rStyle w:val="CharacterStyle3"/>
          <w:rFonts w:ascii="Arial" w:hAnsi="Arial" w:cs="Arial"/>
          <w:b/>
          <w:bCs/>
          <w:spacing w:val="-8"/>
        </w:rPr>
        <w:t xml:space="preserve"> by the Minerals Planning Authority (although you may apply to </w:t>
      </w:r>
      <w:r>
        <w:rPr>
          <w:rStyle w:val="CharacterStyle3"/>
          <w:rFonts w:ascii="Arial" w:hAnsi="Arial" w:cs="Arial"/>
          <w:b/>
          <w:bCs/>
          <w:spacing w:val="-12"/>
        </w:rPr>
        <w:t xml:space="preserve">the </w:t>
      </w:r>
      <w:r w:rsidR="00D13476">
        <w:rPr>
          <w:rStyle w:val="CharacterStyle3"/>
          <w:rFonts w:ascii="Arial" w:hAnsi="Arial" w:cs="Arial"/>
          <w:b/>
          <w:bCs/>
          <w:spacing w:val="-12"/>
        </w:rPr>
        <w:t>Secretary of State</w:t>
      </w:r>
      <w:r>
        <w:rPr>
          <w:rStyle w:val="CharacterStyle3"/>
          <w:rFonts w:ascii="Arial" w:hAnsi="Arial" w:cs="Arial"/>
          <w:b/>
          <w:bCs/>
          <w:spacing w:val="-12"/>
        </w:rPr>
        <w:t xml:space="preserve"> for direction if you disagree with the </w:t>
      </w:r>
      <w:r>
        <w:rPr>
          <w:rStyle w:val="CharacterStyle3"/>
          <w:rFonts w:ascii="Arial" w:hAnsi="Arial" w:cs="Arial"/>
          <w:b/>
          <w:bCs/>
          <w:spacing w:val="-6"/>
        </w:rPr>
        <w:t xml:space="preserve">decision). As environmental assessments </w:t>
      </w:r>
      <w:r w:rsidR="00F32E4F">
        <w:rPr>
          <w:rStyle w:val="CharacterStyle3"/>
          <w:rFonts w:ascii="Arial" w:hAnsi="Arial" w:cs="Arial"/>
          <w:b/>
          <w:bCs/>
          <w:spacing w:val="-6"/>
        </w:rPr>
        <w:t>may</w:t>
      </w:r>
      <w:r>
        <w:rPr>
          <w:rStyle w:val="CharacterStyle3"/>
          <w:rFonts w:ascii="Arial" w:hAnsi="Arial" w:cs="Arial"/>
          <w:b/>
          <w:bCs/>
          <w:spacing w:val="-6"/>
        </w:rPr>
        <w:t xml:space="preserve"> take many months to prepare, you are </w:t>
      </w:r>
      <w:r>
        <w:rPr>
          <w:rStyle w:val="CharacterStyle3"/>
          <w:rFonts w:ascii="Arial" w:hAnsi="Arial" w:cs="Arial"/>
          <w:b/>
          <w:bCs/>
          <w:spacing w:val="-12"/>
        </w:rPr>
        <w:t xml:space="preserve">strongly advised to establish at </w:t>
      </w:r>
      <w:r w:rsidR="00F32E4F">
        <w:rPr>
          <w:rStyle w:val="CharacterStyle3"/>
          <w:rFonts w:ascii="Arial" w:hAnsi="Arial" w:cs="Arial"/>
          <w:b/>
          <w:bCs/>
          <w:spacing w:val="-12"/>
        </w:rPr>
        <w:t>an</w:t>
      </w:r>
      <w:r>
        <w:rPr>
          <w:rStyle w:val="CharacterStyle3"/>
          <w:rFonts w:ascii="Arial" w:hAnsi="Arial" w:cs="Arial"/>
          <w:b/>
          <w:bCs/>
          <w:spacing w:val="-12"/>
        </w:rPr>
        <w:t xml:space="preserve"> early stage, in pre-application discussions with planning </w:t>
      </w:r>
      <w:r>
        <w:rPr>
          <w:rStyle w:val="CharacterStyle3"/>
          <w:rFonts w:ascii="Arial" w:hAnsi="Arial" w:cs="Arial"/>
          <w:b/>
          <w:bCs/>
          <w:spacing w:val="-8"/>
        </w:rPr>
        <w:t xml:space="preserve">officers, whether an environmental statement will be required to be submitted with your </w:t>
      </w:r>
      <w:r>
        <w:rPr>
          <w:rStyle w:val="CharacterStyle3"/>
          <w:rFonts w:ascii="Arial" w:hAnsi="Arial" w:cs="Arial"/>
          <w:b/>
          <w:bCs/>
          <w:spacing w:val="-10"/>
        </w:rPr>
        <w:t>application.</w:t>
      </w:r>
      <w:r w:rsidR="00557943">
        <w:rPr>
          <w:rStyle w:val="CharacterStyle3"/>
          <w:rFonts w:ascii="Arial" w:hAnsi="Arial" w:cs="Arial"/>
          <w:b/>
          <w:bCs/>
          <w:spacing w:val="-10"/>
        </w:rPr>
        <w:t xml:space="preserve">  </w:t>
      </w:r>
      <w:r w:rsidR="00527E81">
        <w:rPr>
          <w:rStyle w:val="CharacterStyle3"/>
          <w:rFonts w:ascii="Arial" w:hAnsi="Arial" w:cs="Arial"/>
          <w:b/>
          <w:bCs/>
          <w:spacing w:val="-10"/>
        </w:rPr>
        <w:t>The EIA Regulations permit you to apply for a formal screening opinion on the need for EIA befor</w:t>
      </w:r>
      <w:r w:rsidR="00557943">
        <w:rPr>
          <w:rStyle w:val="CharacterStyle3"/>
          <w:rFonts w:ascii="Arial" w:hAnsi="Arial" w:cs="Arial"/>
          <w:b/>
          <w:bCs/>
          <w:spacing w:val="-10"/>
        </w:rPr>
        <w:t xml:space="preserve">e you submit your application. </w:t>
      </w:r>
    </w:p>
    <w:p w:rsidR="00527E81" w:rsidRDefault="00527E81" w:rsidP="00D13476">
      <w:pPr>
        <w:pStyle w:val="Style31"/>
        <w:kinsoku w:val="0"/>
        <w:autoSpaceDE/>
        <w:autoSpaceDN/>
        <w:spacing w:before="0"/>
        <w:ind w:left="142" w:right="216"/>
        <w:rPr>
          <w:rStyle w:val="CharacterStyle3"/>
          <w:rFonts w:ascii="Arial" w:hAnsi="Arial" w:cs="Arial"/>
          <w:b/>
          <w:bCs/>
          <w:spacing w:val="-10"/>
        </w:rPr>
      </w:pPr>
    </w:p>
    <w:p w:rsidR="00D13476" w:rsidRPr="008F4A1F" w:rsidRDefault="00D13476" w:rsidP="00D13476">
      <w:pPr>
        <w:pStyle w:val="Style31"/>
        <w:kinsoku w:val="0"/>
        <w:autoSpaceDE/>
        <w:autoSpaceDN/>
        <w:spacing w:before="0"/>
        <w:ind w:left="142" w:right="216"/>
        <w:rPr>
          <w:rStyle w:val="CharacterStyle3"/>
          <w:rFonts w:ascii="Arial" w:hAnsi="Arial" w:cs="Arial"/>
          <w:bCs/>
          <w:spacing w:val="-10"/>
          <w:sz w:val="20"/>
          <w:szCs w:val="20"/>
        </w:rPr>
      </w:pPr>
      <w:r w:rsidRPr="008F4A1F">
        <w:rPr>
          <w:rStyle w:val="CharacterStyle3"/>
          <w:rFonts w:ascii="Arial" w:hAnsi="Arial" w:cs="Arial"/>
          <w:bCs/>
          <w:spacing w:val="-10"/>
          <w:sz w:val="20"/>
          <w:szCs w:val="20"/>
        </w:rPr>
        <w:t>Information within these guidance notes and the mineral application form is based on those produced by Atrium Software Ltd for Dorset County Council.</w:t>
      </w:r>
    </w:p>
    <w:p w:rsidR="00421B71" w:rsidRDefault="00421B71" w:rsidP="00FE4C44">
      <w:pPr>
        <w:pStyle w:val="Style31"/>
        <w:kinsoku w:val="0"/>
        <w:autoSpaceDE/>
        <w:autoSpaceDN/>
        <w:spacing w:before="0"/>
        <w:rPr>
          <w:rStyle w:val="CharacterStyle3"/>
          <w:rFonts w:ascii="Arial" w:hAnsi="Arial" w:cs="Arial"/>
          <w:b/>
          <w:bCs/>
          <w:spacing w:val="-4"/>
          <w:sz w:val="25"/>
          <w:szCs w:val="25"/>
          <w:u w:val="single"/>
        </w:rPr>
      </w:pPr>
      <w:r>
        <w:rPr>
          <w:rStyle w:val="CharacterStyle3"/>
          <w:rFonts w:ascii="Arial" w:hAnsi="Arial" w:cs="Arial"/>
          <w:b/>
          <w:bCs/>
          <w:spacing w:val="-4"/>
          <w:sz w:val="25"/>
          <w:szCs w:val="25"/>
          <w:u w:val="single"/>
        </w:rPr>
        <w:lastRenderedPageBreak/>
        <w:t xml:space="preserve">Guidance Notes </w:t>
      </w:r>
      <w:r w:rsidR="007B3B5A">
        <w:rPr>
          <w:rStyle w:val="CharacterStyle3"/>
          <w:rFonts w:ascii="Arial" w:hAnsi="Arial" w:cs="Arial"/>
          <w:b/>
          <w:bCs/>
          <w:spacing w:val="-4"/>
          <w:sz w:val="25"/>
          <w:szCs w:val="25"/>
          <w:u w:val="single"/>
        </w:rPr>
        <w:t xml:space="preserve">on the </w:t>
      </w:r>
      <w:r w:rsidR="00F32E4F">
        <w:rPr>
          <w:rStyle w:val="CharacterStyle3"/>
          <w:rFonts w:ascii="Arial" w:hAnsi="Arial" w:cs="Arial"/>
          <w:b/>
          <w:bCs/>
          <w:spacing w:val="-4"/>
          <w:sz w:val="25"/>
          <w:szCs w:val="25"/>
          <w:u w:val="single"/>
        </w:rPr>
        <w:t xml:space="preserve">Application Form </w:t>
      </w:r>
      <w:r w:rsidR="007B3B5A">
        <w:rPr>
          <w:rStyle w:val="CharacterStyle3"/>
          <w:rFonts w:ascii="Arial" w:hAnsi="Arial" w:cs="Arial"/>
          <w:b/>
          <w:bCs/>
          <w:spacing w:val="-4"/>
          <w:sz w:val="25"/>
          <w:szCs w:val="25"/>
          <w:u w:val="single"/>
        </w:rPr>
        <w:t xml:space="preserve">by </w:t>
      </w:r>
      <w:r>
        <w:rPr>
          <w:rStyle w:val="CharacterStyle3"/>
          <w:rFonts w:ascii="Arial" w:hAnsi="Arial" w:cs="Arial"/>
          <w:b/>
          <w:bCs/>
          <w:spacing w:val="-4"/>
          <w:sz w:val="25"/>
          <w:szCs w:val="25"/>
          <w:u w:val="single"/>
        </w:rPr>
        <w:t>Question</w:t>
      </w:r>
      <w:r w:rsidR="00F32E4F">
        <w:rPr>
          <w:rStyle w:val="CharacterStyle3"/>
          <w:rFonts w:ascii="Arial" w:hAnsi="Arial" w:cs="Arial"/>
          <w:b/>
          <w:bCs/>
          <w:spacing w:val="-4"/>
          <w:sz w:val="25"/>
          <w:szCs w:val="25"/>
          <w:u w:val="single"/>
        </w:rPr>
        <w:t xml:space="preserve"> Number</w:t>
      </w:r>
    </w:p>
    <w:p w:rsidR="00421B71" w:rsidRDefault="00421B71">
      <w:pPr>
        <w:pStyle w:val="Style31"/>
        <w:tabs>
          <w:tab w:val="right" w:pos="1939"/>
        </w:tabs>
        <w:kinsoku w:val="0"/>
        <w:autoSpaceDE/>
        <w:autoSpaceDN/>
        <w:spacing w:before="252"/>
        <w:rPr>
          <w:rStyle w:val="CharacterStyle3"/>
          <w:rFonts w:ascii="Arial" w:hAnsi="Arial" w:cs="Arial"/>
          <w:b/>
          <w:bCs/>
        </w:rPr>
      </w:pPr>
      <w:r>
        <w:rPr>
          <w:rStyle w:val="CharacterStyle3"/>
          <w:rFonts w:ascii="Arial" w:hAnsi="Arial" w:cs="Arial"/>
          <w:b/>
          <w:bCs/>
          <w:spacing w:val="-28"/>
        </w:rPr>
        <w:t>Q. 1</w:t>
      </w:r>
      <w:r>
        <w:rPr>
          <w:rStyle w:val="CharacterStyle3"/>
          <w:rFonts w:ascii="Arial" w:hAnsi="Arial" w:cs="Arial"/>
          <w:b/>
          <w:bCs/>
          <w:spacing w:val="-28"/>
        </w:rPr>
        <w:tab/>
      </w:r>
      <w:r>
        <w:rPr>
          <w:rStyle w:val="CharacterStyle3"/>
          <w:rFonts w:ascii="Arial" w:hAnsi="Arial" w:cs="Arial"/>
          <w:b/>
          <w:bCs/>
        </w:rPr>
        <w:t>Applicant</w:t>
      </w:r>
    </w:p>
    <w:p w:rsidR="00421B71" w:rsidRDefault="00421B71">
      <w:pPr>
        <w:pStyle w:val="Style1"/>
        <w:kinsoku w:val="0"/>
        <w:autoSpaceDE/>
        <w:autoSpaceDN/>
        <w:adjustRightInd/>
        <w:spacing w:before="288"/>
        <w:ind w:left="792" w:right="360"/>
        <w:rPr>
          <w:rFonts w:ascii="Arial" w:hAnsi="Arial" w:cs="Arial"/>
          <w:b/>
          <w:bCs/>
          <w:color w:val="252623"/>
          <w:spacing w:val="-8"/>
        </w:rPr>
      </w:pPr>
      <w:r>
        <w:rPr>
          <w:rFonts w:ascii="Arial" w:hAnsi="Arial" w:cs="Arial"/>
          <w:b/>
          <w:bCs/>
          <w:color w:val="252623"/>
          <w:spacing w:val="-12"/>
        </w:rPr>
        <w:t xml:space="preserve">You must enter the applicant’s name, full postal address (including postcode) and a </w:t>
      </w:r>
      <w:r>
        <w:rPr>
          <w:rFonts w:ascii="Arial" w:hAnsi="Arial" w:cs="Arial"/>
          <w:b/>
          <w:bCs/>
          <w:color w:val="252623"/>
          <w:spacing w:val="-8"/>
        </w:rPr>
        <w:t>daytime telephone number.</w:t>
      </w:r>
    </w:p>
    <w:p w:rsidR="00421B71" w:rsidRDefault="00F32E4F">
      <w:pPr>
        <w:pStyle w:val="Style31"/>
        <w:kinsoku w:val="0"/>
        <w:autoSpaceDE/>
        <w:autoSpaceDN/>
        <w:rPr>
          <w:rStyle w:val="CharacterStyle3"/>
          <w:rFonts w:ascii="Arial" w:hAnsi="Arial" w:cs="Arial"/>
          <w:b/>
          <w:bCs/>
          <w:spacing w:val="16"/>
        </w:rPr>
      </w:pPr>
      <w:proofErr w:type="gramStart"/>
      <w:r>
        <w:rPr>
          <w:rStyle w:val="CharacterStyle3"/>
          <w:rFonts w:ascii="Arial" w:hAnsi="Arial" w:cs="Arial"/>
          <w:b/>
          <w:bCs/>
          <w:spacing w:val="16"/>
        </w:rPr>
        <w:t>Q. 2</w:t>
      </w:r>
      <w:r>
        <w:rPr>
          <w:rStyle w:val="CharacterStyle3"/>
          <w:rFonts w:ascii="Arial" w:hAnsi="Arial" w:cs="Arial"/>
          <w:b/>
          <w:bCs/>
          <w:spacing w:val="16"/>
        </w:rPr>
        <w:tab/>
      </w:r>
      <w:r w:rsidR="00421B71">
        <w:rPr>
          <w:rStyle w:val="CharacterStyle3"/>
          <w:rFonts w:ascii="Arial" w:hAnsi="Arial" w:cs="Arial"/>
          <w:b/>
          <w:bCs/>
          <w:spacing w:val="16"/>
        </w:rPr>
        <w:t>Agent</w:t>
      </w:r>
      <w:proofErr w:type="gramEnd"/>
    </w:p>
    <w:p w:rsidR="00421B71" w:rsidRDefault="00421B71" w:rsidP="00F32E4F">
      <w:pPr>
        <w:pStyle w:val="Style1"/>
        <w:kinsoku w:val="0"/>
        <w:autoSpaceDE/>
        <w:autoSpaceDN/>
        <w:adjustRightInd/>
        <w:spacing w:before="288"/>
        <w:ind w:left="792" w:right="144"/>
        <w:rPr>
          <w:rFonts w:ascii="Arial" w:hAnsi="Arial" w:cs="Arial"/>
          <w:b/>
          <w:bCs/>
          <w:color w:val="252623"/>
          <w:spacing w:val="-7"/>
        </w:rPr>
      </w:pPr>
      <w:r>
        <w:rPr>
          <w:rFonts w:ascii="Arial" w:hAnsi="Arial" w:cs="Arial"/>
          <w:b/>
          <w:bCs/>
          <w:color w:val="252623"/>
          <w:spacing w:val="-9"/>
        </w:rPr>
        <w:t xml:space="preserve">If the application is being submitted by an agent (i.e. someone who is acting on the </w:t>
      </w:r>
      <w:r>
        <w:rPr>
          <w:rFonts w:ascii="Arial" w:hAnsi="Arial" w:cs="Arial"/>
          <w:b/>
          <w:bCs/>
          <w:color w:val="252623"/>
          <w:spacing w:val="-6"/>
        </w:rPr>
        <w:t xml:space="preserve">applicant's behalf) please enter the name and full postal address, together with a </w:t>
      </w:r>
      <w:r>
        <w:rPr>
          <w:rFonts w:ascii="Arial" w:hAnsi="Arial" w:cs="Arial"/>
          <w:b/>
          <w:bCs/>
          <w:color w:val="252623"/>
          <w:spacing w:val="-10"/>
        </w:rPr>
        <w:t xml:space="preserve">daytime telephone number. </w:t>
      </w:r>
      <w:r w:rsidR="00F32E4F">
        <w:rPr>
          <w:rFonts w:ascii="Arial" w:hAnsi="Arial" w:cs="Arial"/>
          <w:b/>
          <w:bCs/>
          <w:color w:val="252623"/>
          <w:spacing w:val="-10"/>
        </w:rPr>
        <w:t xml:space="preserve">  </w:t>
      </w:r>
      <w:r>
        <w:rPr>
          <w:rFonts w:ascii="Arial" w:hAnsi="Arial" w:cs="Arial"/>
          <w:b/>
          <w:bCs/>
          <w:color w:val="252623"/>
          <w:spacing w:val="-10"/>
        </w:rPr>
        <w:t xml:space="preserve">If this box is completed all correspondence, including the </w:t>
      </w:r>
      <w:r>
        <w:rPr>
          <w:rFonts w:ascii="Arial" w:hAnsi="Arial" w:cs="Arial"/>
          <w:b/>
          <w:bCs/>
          <w:color w:val="252623"/>
          <w:spacing w:val="-7"/>
        </w:rPr>
        <w:t>Notice of Decision, will be sent to the agent.</w:t>
      </w:r>
    </w:p>
    <w:p w:rsidR="00421B71" w:rsidRDefault="00F32E4F">
      <w:pPr>
        <w:pStyle w:val="Style31"/>
        <w:kinsoku w:val="0"/>
        <w:autoSpaceDE/>
        <w:autoSpaceDN/>
        <w:rPr>
          <w:rStyle w:val="CharacterStyle3"/>
          <w:rFonts w:ascii="Arial" w:hAnsi="Arial" w:cs="Arial"/>
          <w:b/>
          <w:bCs/>
          <w:spacing w:val="8"/>
        </w:rPr>
      </w:pPr>
      <w:r>
        <w:rPr>
          <w:rStyle w:val="CharacterStyle3"/>
          <w:rFonts w:ascii="Arial" w:hAnsi="Arial" w:cs="Arial"/>
          <w:b/>
          <w:bCs/>
          <w:spacing w:val="8"/>
        </w:rPr>
        <w:t>Q. 3</w:t>
      </w:r>
      <w:r>
        <w:rPr>
          <w:rStyle w:val="CharacterStyle3"/>
          <w:rFonts w:ascii="Arial" w:hAnsi="Arial" w:cs="Arial"/>
          <w:b/>
          <w:bCs/>
          <w:spacing w:val="8"/>
        </w:rPr>
        <w:tab/>
      </w:r>
      <w:r w:rsidR="00421B71">
        <w:rPr>
          <w:rStyle w:val="CharacterStyle3"/>
          <w:rFonts w:ascii="Arial" w:hAnsi="Arial" w:cs="Arial"/>
          <w:b/>
          <w:bCs/>
          <w:spacing w:val="8"/>
        </w:rPr>
        <w:t>Description of Proposed Development</w:t>
      </w:r>
    </w:p>
    <w:p w:rsidR="00421B71" w:rsidRDefault="00421B71" w:rsidP="00F32E4F">
      <w:pPr>
        <w:pStyle w:val="Style1"/>
        <w:kinsoku w:val="0"/>
        <w:autoSpaceDE/>
        <w:autoSpaceDN/>
        <w:adjustRightInd/>
        <w:spacing w:before="216"/>
        <w:ind w:left="709" w:firstLine="11"/>
        <w:rPr>
          <w:rFonts w:ascii="Arial" w:hAnsi="Arial" w:cs="Arial"/>
          <w:b/>
          <w:bCs/>
          <w:color w:val="252623"/>
          <w:spacing w:val="-8"/>
        </w:rPr>
      </w:pPr>
      <w:r>
        <w:rPr>
          <w:rFonts w:ascii="Arial" w:hAnsi="Arial" w:cs="Arial"/>
          <w:b/>
          <w:bCs/>
          <w:color w:val="252623"/>
          <w:spacing w:val="-6"/>
        </w:rPr>
        <w:t>Please enter a description of the proposed development you are applying for. The</w:t>
      </w:r>
      <w:r w:rsidR="00F32E4F">
        <w:rPr>
          <w:rFonts w:ascii="Arial" w:hAnsi="Arial" w:cs="Arial"/>
          <w:b/>
          <w:bCs/>
          <w:color w:val="252623"/>
          <w:spacing w:val="-6"/>
        </w:rPr>
        <w:t xml:space="preserve"> </w:t>
      </w:r>
      <w:r>
        <w:rPr>
          <w:rFonts w:ascii="Arial" w:hAnsi="Arial" w:cs="Arial"/>
          <w:b/>
          <w:bCs/>
          <w:color w:val="252623"/>
          <w:spacing w:val="-12"/>
        </w:rPr>
        <w:t xml:space="preserve">description of the development will be used in correspondence, reports and the </w:t>
      </w:r>
      <w:r>
        <w:rPr>
          <w:rFonts w:ascii="Arial" w:hAnsi="Arial" w:cs="Arial"/>
          <w:b/>
          <w:bCs/>
          <w:color w:val="252623"/>
          <w:spacing w:val="-8"/>
        </w:rPr>
        <w:t>decision letter.</w:t>
      </w:r>
      <w:r w:rsidR="00D13476">
        <w:rPr>
          <w:rFonts w:ascii="Arial" w:hAnsi="Arial" w:cs="Arial"/>
          <w:b/>
          <w:bCs/>
          <w:color w:val="252623"/>
          <w:spacing w:val="-8"/>
        </w:rPr>
        <w:t xml:space="preserve">  Please note that where development has already commenced that the description of development will need to reflect the retrospective nature of the proposal.</w:t>
      </w:r>
    </w:p>
    <w:p w:rsidR="00527E81" w:rsidRDefault="00527E81">
      <w:pPr>
        <w:pStyle w:val="Style1"/>
        <w:kinsoku w:val="0"/>
        <w:autoSpaceDE/>
        <w:autoSpaceDN/>
        <w:adjustRightInd/>
        <w:ind w:left="72"/>
        <w:rPr>
          <w:rFonts w:ascii="Arial" w:hAnsi="Arial" w:cs="Arial"/>
          <w:b/>
          <w:bCs/>
          <w:color w:val="252623"/>
          <w:spacing w:val="18"/>
        </w:rPr>
      </w:pPr>
    </w:p>
    <w:p w:rsidR="00421B71" w:rsidRDefault="00F32E4F">
      <w:pPr>
        <w:pStyle w:val="Style1"/>
        <w:kinsoku w:val="0"/>
        <w:autoSpaceDE/>
        <w:autoSpaceDN/>
        <w:adjustRightInd/>
        <w:ind w:left="72"/>
        <w:rPr>
          <w:rFonts w:ascii="Arial" w:hAnsi="Arial" w:cs="Arial"/>
          <w:b/>
          <w:bCs/>
          <w:color w:val="252623"/>
          <w:spacing w:val="18"/>
        </w:rPr>
      </w:pPr>
      <w:r>
        <w:rPr>
          <w:rFonts w:ascii="Arial" w:hAnsi="Arial" w:cs="Arial"/>
          <w:b/>
          <w:bCs/>
          <w:color w:val="252623"/>
          <w:spacing w:val="18"/>
        </w:rPr>
        <w:t>Q. 4</w:t>
      </w:r>
      <w:r>
        <w:rPr>
          <w:rFonts w:ascii="Arial" w:hAnsi="Arial" w:cs="Arial"/>
          <w:b/>
          <w:bCs/>
          <w:color w:val="252623"/>
          <w:spacing w:val="18"/>
        </w:rPr>
        <w:tab/>
      </w:r>
      <w:r w:rsidR="00421B71">
        <w:rPr>
          <w:rFonts w:ascii="Arial" w:hAnsi="Arial" w:cs="Arial"/>
          <w:b/>
          <w:bCs/>
          <w:color w:val="252623"/>
          <w:spacing w:val="18"/>
        </w:rPr>
        <w:t>Site Address</w:t>
      </w:r>
    </w:p>
    <w:p w:rsidR="00421B71" w:rsidRDefault="00421B71" w:rsidP="00F32E4F">
      <w:pPr>
        <w:pStyle w:val="Style33"/>
        <w:kinsoku w:val="0"/>
        <w:autoSpaceDE/>
        <w:autoSpaceDN/>
        <w:ind w:left="709" w:right="288"/>
        <w:rPr>
          <w:rFonts w:ascii="Arial" w:hAnsi="Arial" w:cs="Arial"/>
          <w:b/>
          <w:bCs/>
          <w:color w:val="252623"/>
          <w:spacing w:val="-6"/>
        </w:rPr>
      </w:pPr>
      <w:r>
        <w:rPr>
          <w:rFonts w:ascii="Arial" w:hAnsi="Arial" w:cs="Arial"/>
          <w:b/>
          <w:bCs/>
          <w:color w:val="252623"/>
          <w:spacing w:val="-8"/>
        </w:rPr>
        <w:t xml:space="preserve">Please enter the address of the application site. </w:t>
      </w:r>
      <w:r w:rsidR="00616F5B">
        <w:rPr>
          <w:rFonts w:ascii="Arial" w:hAnsi="Arial" w:cs="Arial"/>
          <w:b/>
          <w:bCs/>
          <w:color w:val="252623"/>
          <w:spacing w:val="-8"/>
        </w:rPr>
        <w:t xml:space="preserve"> </w:t>
      </w:r>
      <w:r>
        <w:rPr>
          <w:rFonts w:ascii="Arial" w:hAnsi="Arial" w:cs="Arial"/>
          <w:b/>
          <w:bCs/>
          <w:color w:val="252623"/>
          <w:spacing w:val="-8"/>
        </w:rPr>
        <w:t xml:space="preserve">If the application relates to open </w:t>
      </w:r>
      <w:r>
        <w:rPr>
          <w:rFonts w:ascii="Arial" w:hAnsi="Arial" w:cs="Arial"/>
          <w:b/>
          <w:bCs/>
          <w:color w:val="252623"/>
          <w:spacing w:val="-11"/>
        </w:rPr>
        <w:t xml:space="preserve">ground describe its location as clearly as possible and include an Ordnance Survey </w:t>
      </w:r>
      <w:r>
        <w:rPr>
          <w:rFonts w:ascii="Arial" w:hAnsi="Arial" w:cs="Arial"/>
          <w:b/>
          <w:bCs/>
          <w:color w:val="252623"/>
          <w:spacing w:val="-6"/>
        </w:rPr>
        <w:t>Grid Reference.</w:t>
      </w:r>
    </w:p>
    <w:p w:rsidR="00421B71" w:rsidRDefault="00421B71">
      <w:pPr>
        <w:pStyle w:val="Style1"/>
        <w:kinsoku w:val="0"/>
        <w:autoSpaceDE/>
        <w:autoSpaceDN/>
        <w:adjustRightInd/>
        <w:spacing w:before="288"/>
        <w:ind w:left="72"/>
        <w:rPr>
          <w:rFonts w:ascii="Arial" w:hAnsi="Arial" w:cs="Arial"/>
          <w:b/>
          <w:bCs/>
          <w:color w:val="252623"/>
          <w:spacing w:val="14"/>
        </w:rPr>
      </w:pPr>
      <w:proofErr w:type="gramStart"/>
      <w:r>
        <w:rPr>
          <w:rFonts w:ascii="Arial" w:hAnsi="Arial" w:cs="Arial"/>
          <w:b/>
          <w:bCs/>
          <w:color w:val="252623"/>
          <w:spacing w:val="14"/>
        </w:rPr>
        <w:t>Q. 5</w:t>
      </w:r>
      <w:r w:rsidR="00F32E4F">
        <w:rPr>
          <w:rFonts w:ascii="Arial" w:hAnsi="Arial" w:cs="Arial"/>
          <w:b/>
          <w:bCs/>
          <w:color w:val="252623"/>
          <w:spacing w:val="14"/>
        </w:rPr>
        <w:tab/>
      </w:r>
      <w:r>
        <w:rPr>
          <w:rFonts w:ascii="Arial" w:hAnsi="Arial" w:cs="Arial"/>
          <w:b/>
          <w:bCs/>
          <w:color w:val="252623"/>
          <w:spacing w:val="14"/>
        </w:rPr>
        <w:t>Application Site</w:t>
      </w:r>
      <w:r w:rsidR="007B3B5A">
        <w:rPr>
          <w:rFonts w:ascii="Arial" w:hAnsi="Arial" w:cs="Arial"/>
          <w:b/>
          <w:bCs/>
          <w:color w:val="252623"/>
          <w:spacing w:val="14"/>
        </w:rPr>
        <w:t xml:space="preserve"> Description</w:t>
      </w:r>
      <w:proofErr w:type="gramEnd"/>
    </w:p>
    <w:p w:rsidR="00421B71" w:rsidRPr="00F32E4F" w:rsidRDefault="00616F5B" w:rsidP="00F32E4F">
      <w:pPr>
        <w:pStyle w:val="Style33"/>
        <w:kinsoku w:val="0"/>
        <w:autoSpaceDE/>
        <w:autoSpaceDN/>
        <w:spacing w:before="288"/>
        <w:ind w:left="709"/>
        <w:rPr>
          <w:rFonts w:ascii="Arial" w:hAnsi="Arial" w:cs="Arial"/>
          <w:b/>
          <w:bCs/>
          <w:color w:val="252623"/>
        </w:rPr>
      </w:pPr>
      <w:r w:rsidRPr="00A76D4C">
        <w:rPr>
          <w:rFonts w:ascii="Arial" w:hAnsi="Arial" w:cs="Arial"/>
          <w:b/>
          <w:bCs/>
          <w:color w:val="252623"/>
          <w:spacing w:val="-8"/>
        </w:rPr>
        <w:t>Please indicate the current use of the land such as agriculture field or mineral site.  Do not use terms such as vacant</w:t>
      </w:r>
      <w:r w:rsidR="00421B71" w:rsidRPr="00A76D4C">
        <w:rPr>
          <w:rFonts w:ascii="Arial" w:hAnsi="Arial" w:cs="Arial"/>
          <w:b/>
          <w:bCs/>
          <w:color w:val="252623"/>
          <w:spacing w:val="-8"/>
        </w:rPr>
        <w:t xml:space="preserve">. </w:t>
      </w:r>
      <w:r w:rsidR="00F32E4F" w:rsidRPr="00A76D4C">
        <w:rPr>
          <w:rFonts w:ascii="Arial" w:hAnsi="Arial" w:cs="Arial"/>
          <w:b/>
          <w:bCs/>
          <w:color w:val="252623"/>
          <w:spacing w:val="-8"/>
        </w:rPr>
        <w:t xml:space="preserve"> </w:t>
      </w:r>
      <w:r w:rsidR="00260817" w:rsidRPr="00A76D4C">
        <w:rPr>
          <w:rFonts w:ascii="Arial" w:hAnsi="Arial" w:cs="Arial"/>
          <w:b/>
          <w:bCs/>
          <w:color w:val="252623"/>
          <w:spacing w:val="-8"/>
        </w:rPr>
        <w:t>The site needs to be accurately measured as this affects the fee calculation for the development</w:t>
      </w:r>
      <w:r w:rsidR="00260817" w:rsidRPr="00260817">
        <w:rPr>
          <w:rFonts w:ascii="Arial" w:hAnsi="Arial" w:cs="Arial"/>
          <w:b/>
          <w:bCs/>
          <w:color w:val="252623"/>
        </w:rPr>
        <w:t>.</w:t>
      </w:r>
      <w:r w:rsidR="00260817">
        <w:rPr>
          <w:rFonts w:ascii="Arial" w:hAnsi="Arial" w:cs="Arial"/>
          <w:b/>
          <w:bCs/>
          <w:color w:val="252723"/>
          <w:w w:val="90"/>
        </w:rPr>
        <w:t xml:space="preserve">  </w:t>
      </w:r>
    </w:p>
    <w:p w:rsidR="00421B71" w:rsidRDefault="00260817">
      <w:pPr>
        <w:pStyle w:val="Style1"/>
        <w:kinsoku w:val="0"/>
        <w:autoSpaceDE/>
        <w:autoSpaceDN/>
        <w:adjustRightInd/>
        <w:spacing w:before="288"/>
        <w:ind w:left="72"/>
        <w:rPr>
          <w:rFonts w:ascii="Arial" w:hAnsi="Arial" w:cs="Arial"/>
          <w:b/>
          <w:bCs/>
          <w:color w:val="252623"/>
          <w:spacing w:val="16"/>
        </w:rPr>
      </w:pPr>
      <w:r>
        <w:rPr>
          <w:rFonts w:ascii="Arial" w:hAnsi="Arial" w:cs="Arial"/>
          <w:b/>
          <w:bCs/>
          <w:color w:val="252623"/>
          <w:spacing w:val="16"/>
        </w:rPr>
        <w:t>Q.</w:t>
      </w:r>
      <w:r w:rsidR="00F32E4F">
        <w:rPr>
          <w:rFonts w:ascii="Arial" w:hAnsi="Arial" w:cs="Arial"/>
          <w:b/>
          <w:bCs/>
          <w:color w:val="252623"/>
          <w:spacing w:val="16"/>
        </w:rPr>
        <w:t>6</w:t>
      </w:r>
      <w:r w:rsidR="00F32E4F">
        <w:rPr>
          <w:rFonts w:ascii="Arial" w:hAnsi="Arial" w:cs="Arial"/>
          <w:b/>
          <w:bCs/>
          <w:color w:val="252623"/>
          <w:spacing w:val="16"/>
        </w:rPr>
        <w:tab/>
      </w:r>
      <w:r w:rsidR="00527E81">
        <w:rPr>
          <w:rFonts w:ascii="Arial" w:hAnsi="Arial" w:cs="Arial"/>
          <w:b/>
          <w:bCs/>
          <w:color w:val="252623"/>
          <w:spacing w:val="16"/>
        </w:rPr>
        <w:t>Roads and Rights of Way</w:t>
      </w:r>
    </w:p>
    <w:p w:rsidR="00616F5B" w:rsidRPr="00A76D4C" w:rsidRDefault="00616F5B" w:rsidP="00A76D4C">
      <w:pPr>
        <w:pStyle w:val="Style33"/>
        <w:kinsoku w:val="0"/>
        <w:autoSpaceDE/>
        <w:autoSpaceDN/>
        <w:spacing w:before="288"/>
        <w:ind w:left="709"/>
        <w:rPr>
          <w:rFonts w:ascii="Arial" w:hAnsi="Arial" w:cs="Arial"/>
          <w:b/>
          <w:bCs/>
          <w:color w:val="252623"/>
          <w:spacing w:val="-8"/>
        </w:rPr>
      </w:pPr>
      <w:r w:rsidRPr="00A76D4C">
        <w:rPr>
          <w:rFonts w:ascii="Arial" w:hAnsi="Arial" w:cs="Arial"/>
          <w:b/>
          <w:bCs/>
          <w:color w:val="252623"/>
          <w:spacing w:val="-8"/>
        </w:rPr>
        <w:t xml:space="preserve">Please note that the receipt of planning permission does not give a right to extinguish or </w:t>
      </w:r>
      <w:r w:rsidR="00260817" w:rsidRPr="00A76D4C">
        <w:rPr>
          <w:rFonts w:ascii="Arial" w:hAnsi="Arial" w:cs="Arial"/>
          <w:b/>
          <w:bCs/>
          <w:color w:val="252623"/>
          <w:spacing w:val="-8"/>
        </w:rPr>
        <w:t>divert</w:t>
      </w:r>
      <w:r w:rsidRPr="00A76D4C">
        <w:rPr>
          <w:rFonts w:ascii="Arial" w:hAnsi="Arial" w:cs="Arial"/>
          <w:b/>
          <w:bCs/>
          <w:color w:val="252623"/>
          <w:spacing w:val="-8"/>
        </w:rPr>
        <w:t xml:space="preserve"> a public right of way e.g. public footpath, bridleway or road. If your scheme affects a public right of way in this manner you will require specific authority. Further advice on this matter is available from the </w:t>
      </w:r>
      <w:r w:rsidR="008C5DA6">
        <w:rPr>
          <w:rFonts w:ascii="Arial" w:hAnsi="Arial" w:cs="Arial"/>
          <w:b/>
          <w:bCs/>
          <w:color w:val="252623"/>
          <w:spacing w:val="-8"/>
        </w:rPr>
        <w:t>Rights of Way Team on 01452 425577</w:t>
      </w:r>
      <w:r w:rsidR="00260817" w:rsidRPr="00A76D4C">
        <w:rPr>
          <w:rFonts w:ascii="Arial" w:hAnsi="Arial" w:cs="Arial"/>
          <w:b/>
          <w:bCs/>
          <w:color w:val="252623"/>
          <w:spacing w:val="-8"/>
        </w:rPr>
        <w:t xml:space="preserve">.  </w:t>
      </w:r>
    </w:p>
    <w:p w:rsidR="00421B71" w:rsidRDefault="00421B71" w:rsidP="00260817">
      <w:pPr>
        <w:pStyle w:val="Style1"/>
        <w:kinsoku w:val="0"/>
        <w:autoSpaceDE/>
        <w:autoSpaceDN/>
        <w:adjustRightInd/>
        <w:spacing w:before="288"/>
        <w:ind w:left="72"/>
        <w:jc w:val="both"/>
        <w:rPr>
          <w:rFonts w:ascii="Arial" w:hAnsi="Arial" w:cs="Arial"/>
          <w:b/>
          <w:bCs/>
          <w:color w:val="252623"/>
        </w:rPr>
      </w:pPr>
      <w:r>
        <w:rPr>
          <w:rFonts w:ascii="Arial" w:hAnsi="Arial" w:cs="Arial"/>
          <w:b/>
          <w:bCs/>
          <w:color w:val="252623"/>
        </w:rPr>
        <w:t>Q.7</w:t>
      </w:r>
      <w:r>
        <w:rPr>
          <w:rFonts w:ascii="Arial" w:hAnsi="Arial" w:cs="Arial"/>
          <w:b/>
          <w:bCs/>
          <w:color w:val="252623"/>
        </w:rPr>
        <w:tab/>
      </w:r>
      <w:r w:rsidR="00527E81">
        <w:rPr>
          <w:rFonts w:ascii="Arial" w:hAnsi="Arial" w:cs="Arial"/>
          <w:b/>
          <w:bCs/>
          <w:color w:val="252623"/>
        </w:rPr>
        <w:t>Transport</w:t>
      </w:r>
    </w:p>
    <w:p w:rsidR="00260817" w:rsidRDefault="00260817" w:rsidP="00A76D4C">
      <w:pPr>
        <w:pStyle w:val="Style33"/>
        <w:kinsoku w:val="0"/>
        <w:autoSpaceDE/>
        <w:autoSpaceDN/>
        <w:spacing w:before="288"/>
        <w:ind w:left="709"/>
        <w:rPr>
          <w:rFonts w:ascii="Arial" w:hAnsi="Arial" w:cs="Arial"/>
          <w:b/>
          <w:bCs/>
          <w:color w:val="252623"/>
          <w:spacing w:val="-8"/>
        </w:rPr>
      </w:pPr>
      <w:r>
        <w:rPr>
          <w:rFonts w:ascii="Arial" w:hAnsi="Arial" w:cs="Arial"/>
          <w:b/>
          <w:bCs/>
          <w:color w:val="252623"/>
        </w:rPr>
        <w:tab/>
      </w:r>
      <w:r w:rsidRPr="00A76D4C">
        <w:rPr>
          <w:rFonts w:ascii="Arial" w:hAnsi="Arial" w:cs="Arial"/>
          <w:b/>
          <w:bCs/>
          <w:color w:val="252623"/>
          <w:spacing w:val="-8"/>
        </w:rPr>
        <w:t xml:space="preserve">This question is aimed primarily at road transport, although details of other methods of transportation </w:t>
      </w:r>
      <w:r w:rsidR="00A76D4C" w:rsidRPr="00A76D4C">
        <w:rPr>
          <w:rFonts w:ascii="Arial" w:hAnsi="Arial" w:cs="Arial"/>
          <w:b/>
          <w:bCs/>
          <w:color w:val="252623"/>
          <w:spacing w:val="-8"/>
        </w:rPr>
        <w:t xml:space="preserve">to be used </w:t>
      </w:r>
      <w:r w:rsidRPr="00A76D4C">
        <w:rPr>
          <w:rFonts w:ascii="Arial" w:hAnsi="Arial" w:cs="Arial"/>
          <w:b/>
          <w:bCs/>
          <w:color w:val="252623"/>
          <w:spacing w:val="-8"/>
        </w:rPr>
        <w:t>such as rail, water or conveyor should also be included.</w:t>
      </w:r>
      <w:r w:rsidR="00A76D4C" w:rsidRPr="00A76D4C">
        <w:rPr>
          <w:rFonts w:ascii="Arial" w:hAnsi="Arial" w:cs="Arial"/>
          <w:b/>
          <w:bCs/>
          <w:color w:val="252623"/>
          <w:spacing w:val="-8"/>
        </w:rPr>
        <w:t xml:space="preserve">  Where there is a need for highway improvements to be carried out as a consequence of your development you normally be expected to undertake these at your own expense.  If your proposal is likely to generate significant amounts of traffic and or heavy vehicles and or would use road of poor construction, width or alignment, you are advised to contact Development Management Highways on 01452 425224.</w:t>
      </w:r>
    </w:p>
    <w:p w:rsidR="00580EF0" w:rsidRDefault="00580EF0" w:rsidP="00A76D4C">
      <w:pPr>
        <w:pStyle w:val="Style33"/>
        <w:kinsoku w:val="0"/>
        <w:autoSpaceDE/>
        <w:autoSpaceDN/>
        <w:spacing w:before="288"/>
        <w:ind w:left="709"/>
        <w:rPr>
          <w:rFonts w:ascii="Arial" w:hAnsi="Arial" w:cs="Arial"/>
          <w:b/>
          <w:bCs/>
          <w:color w:val="252623"/>
          <w:spacing w:val="-8"/>
        </w:rPr>
      </w:pPr>
      <w:r>
        <w:rPr>
          <w:rFonts w:ascii="Arial" w:hAnsi="Arial" w:cs="Arial"/>
          <w:b/>
          <w:bCs/>
          <w:color w:val="252623"/>
          <w:spacing w:val="-8"/>
        </w:rPr>
        <w:t xml:space="preserve">A Transport Assessment should be submitted where </w:t>
      </w:r>
      <w:r w:rsidR="007B3B5A">
        <w:rPr>
          <w:rFonts w:ascii="Arial" w:hAnsi="Arial" w:cs="Arial"/>
          <w:b/>
          <w:bCs/>
          <w:color w:val="252623"/>
          <w:spacing w:val="-8"/>
        </w:rPr>
        <w:t>there is likely to be significant impact upon the existing transport network</w:t>
      </w:r>
      <w:r w:rsidR="00733351">
        <w:rPr>
          <w:rFonts w:ascii="Arial" w:hAnsi="Arial" w:cs="Arial"/>
          <w:b/>
          <w:bCs/>
          <w:color w:val="252623"/>
          <w:spacing w:val="-8"/>
        </w:rPr>
        <w:t xml:space="preserve">.  A plan of proposed routes is helpful.  </w:t>
      </w:r>
      <w:r w:rsidR="00F11375">
        <w:rPr>
          <w:rFonts w:ascii="Arial" w:hAnsi="Arial" w:cs="Arial"/>
          <w:b/>
          <w:bCs/>
          <w:color w:val="252623"/>
          <w:spacing w:val="-8"/>
        </w:rPr>
        <w:t xml:space="preserve">Guidance on Transport Assessment is available from </w:t>
      </w:r>
      <w:proofErr w:type="spellStart"/>
      <w:r w:rsidR="00F11375">
        <w:rPr>
          <w:rFonts w:ascii="Arial" w:hAnsi="Arial" w:cs="Arial"/>
          <w:b/>
          <w:bCs/>
          <w:color w:val="252623"/>
          <w:spacing w:val="-8"/>
        </w:rPr>
        <w:t>DfT.</w:t>
      </w:r>
      <w:proofErr w:type="spellEnd"/>
      <w:r w:rsidR="00F11375">
        <w:rPr>
          <w:rFonts w:ascii="Arial" w:hAnsi="Arial" w:cs="Arial"/>
          <w:b/>
          <w:bCs/>
          <w:color w:val="252623"/>
          <w:spacing w:val="-8"/>
        </w:rPr>
        <w:t xml:space="preserve">  Categories of commercial vehicles are given in Design Manual for Roads and Bridges HD2406.  </w:t>
      </w:r>
      <w:r w:rsidR="00733351">
        <w:rPr>
          <w:rFonts w:ascii="Arial" w:hAnsi="Arial" w:cs="Arial"/>
          <w:b/>
          <w:bCs/>
          <w:color w:val="252623"/>
          <w:spacing w:val="-8"/>
        </w:rPr>
        <w:t xml:space="preserve">Further advice should be obtained from </w:t>
      </w:r>
      <w:r w:rsidR="00733351" w:rsidRPr="00A76D4C">
        <w:rPr>
          <w:rFonts w:ascii="Arial" w:hAnsi="Arial" w:cs="Arial"/>
          <w:b/>
          <w:bCs/>
          <w:color w:val="252623"/>
          <w:spacing w:val="-8"/>
        </w:rPr>
        <w:t>Development Management Highways on 01452 425224</w:t>
      </w:r>
      <w:r w:rsidR="00733351">
        <w:rPr>
          <w:rFonts w:ascii="Arial" w:hAnsi="Arial" w:cs="Arial"/>
          <w:b/>
          <w:bCs/>
          <w:color w:val="252623"/>
          <w:spacing w:val="-8"/>
        </w:rPr>
        <w:t>.</w:t>
      </w:r>
      <w:r>
        <w:rPr>
          <w:rFonts w:ascii="Arial" w:hAnsi="Arial" w:cs="Arial"/>
          <w:b/>
          <w:bCs/>
          <w:color w:val="252623"/>
          <w:spacing w:val="-8"/>
        </w:rPr>
        <w:t xml:space="preserve">  </w:t>
      </w:r>
    </w:p>
    <w:p w:rsidR="00F11375" w:rsidRPr="00260817" w:rsidRDefault="00F11375" w:rsidP="00A76D4C">
      <w:pPr>
        <w:pStyle w:val="Style33"/>
        <w:kinsoku w:val="0"/>
        <w:autoSpaceDE/>
        <w:autoSpaceDN/>
        <w:spacing w:before="288"/>
        <w:ind w:left="709"/>
        <w:rPr>
          <w:rStyle w:val="CharacterStyle5"/>
          <w:rFonts w:ascii="Arial" w:hAnsi="Arial" w:cs="Arial"/>
          <w:b/>
          <w:bCs/>
          <w:color w:val="252623"/>
          <w:sz w:val="24"/>
          <w:szCs w:val="24"/>
        </w:rPr>
      </w:pPr>
    </w:p>
    <w:p w:rsidR="00421B71" w:rsidRDefault="00421B71" w:rsidP="00260817">
      <w:pPr>
        <w:pStyle w:val="Style1"/>
        <w:tabs>
          <w:tab w:val="right" w:pos="3048"/>
        </w:tabs>
        <w:kinsoku w:val="0"/>
        <w:autoSpaceDE/>
        <w:autoSpaceDN/>
        <w:adjustRightInd/>
        <w:spacing w:before="252"/>
        <w:ind w:left="72" w:firstLine="70"/>
        <w:rPr>
          <w:rFonts w:ascii="Arial" w:hAnsi="Arial" w:cs="Arial"/>
          <w:b/>
          <w:bCs/>
          <w:color w:val="252623"/>
        </w:rPr>
      </w:pPr>
      <w:r>
        <w:rPr>
          <w:rFonts w:ascii="Arial" w:hAnsi="Arial" w:cs="Arial"/>
          <w:b/>
          <w:bCs/>
          <w:color w:val="252623"/>
        </w:rPr>
        <w:t>Q.8</w:t>
      </w:r>
      <w:r>
        <w:rPr>
          <w:rFonts w:ascii="Arial" w:hAnsi="Arial" w:cs="Arial"/>
          <w:b/>
          <w:bCs/>
          <w:color w:val="252623"/>
        </w:rPr>
        <w:tab/>
      </w:r>
      <w:r w:rsidR="00527E81">
        <w:rPr>
          <w:rFonts w:ascii="Arial" w:hAnsi="Arial" w:cs="Arial"/>
          <w:b/>
          <w:bCs/>
          <w:color w:val="252623"/>
        </w:rPr>
        <w:t>Type of application</w:t>
      </w:r>
    </w:p>
    <w:p w:rsidR="00421B71" w:rsidRPr="00A54414" w:rsidRDefault="00A54414" w:rsidP="00260817">
      <w:pPr>
        <w:pStyle w:val="Style19"/>
        <w:kinsoku w:val="0"/>
        <w:autoSpaceDE/>
        <w:autoSpaceDN/>
        <w:adjustRightInd/>
        <w:spacing w:before="288"/>
        <w:ind w:left="709" w:right="720"/>
        <w:rPr>
          <w:rStyle w:val="CharacterStyle5"/>
          <w:rFonts w:ascii="Arial" w:hAnsi="Arial" w:cs="Arial"/>
          <w:b/>
          <w:bCs/>
          <w:sz w:val="24"/>
          <w:szCs w:val="24"/>
        </w:rPr>
      </w:pPr>
      <w:r w:rsidRPr="00A54414">
        <w:rPr>
          <w:rStyle w:val="CharacterStyle5"/>
          <w:rFonts w:ascii="Arial" w:hAnsi="Arial" w:cs="Arial"/>
          <w:b/>
          <w:bCs/>
          <w:spacing w:val="-13"/>
          <w:sz w:val="24"/>
          <w:szCs w:val="24"/>
        </w:rPr>
        <w:t>Please indicate whether any existing planning permissions would be replaced if this proposal were granted and if so indicate the reference number and date of these permissions.</w:t>
      </w:r>
    </w:p>
    <w:p w:rsidR="00421B71" w:rsidRDefault="00A54414">
      <w:pPr>
        <w:pStyle w:val="Style1"/>
        <w:kinsoku w:val="0"/>
        <w:autoSpaceDE/>
        <w:autoSpaceDN/>
        <w:adjustRightInd/>
        <w:spacing w:before="288" w:line="264" w:lineRule="auto"/>
        <w:ind w:left="72"/>
        <w:rPr>
          <w:rFonts w:ascii="Arial" w:hAnsi="Arial" w:cs="Arial"/>
          <w:b/>
          <w:bCs/>
          <w:color w:val="252623"/>
          <w:spacing w:val="6"/>
        </w:rPr>
      </w:pPr>
      <w:r>
        <w:rPr>
          <w:rFonts w:ascii="Arial" w:hAnsi="Arial" w:cs="Arial"/>
          <w:b/>
          <w:bCs/>
          <w:color w:val="252623"/>
          <w:spacing w:val="6"/>
        </w:rPr>
        <w:t>Q. 9</w:t>
      </w:r>
      <w:r>
        <w:rPr>
          <w:rFonts w:ascii="Arial" w:hAnsi="Arial" w:cs="Arial"/>
          <w:b/>
          <w:bCs/>
          <w:color w:val="252623"/>
          <w:spacing w:val="6"/>
        </w:rPr>
        <w:tab/>
      </w:r>
      <w:r w:rsidR="00421B71">
        <w:rPr>
          <w:rFonts w:ascii="Arial" w:hAnsi="Arial" w:cs="Arial"/>
          <w:b/>
          <w:bCs/>
          <w:color w:val="252623"/>
          <w:spacing w:val="6"/>
        </w:rPr>
        <w:t>Plans, Drawings and Supporting Information</w:t>
      </w:r>
    </w:p>
    <w:p w:rsidR="00421B71" w:rsidRDefault="00421B71" w:rsidP="00A54414">
      <w:pPr>
        <w:pStyle w:val="Style33"/>
        <w:kinsoku w:val="0"/>
        <w:autoSpaceDE/>
        <w:autoSpaceDN/>
        <w:ind w:left="709" w:right="144"/>
        <w:rPr>
          <w:rFonts w:ascii="Arial" w:hAnsi="Arial" w:cs="Arial"/>
          <w:b/>
          <w:bCs/>
          <w:color w:val="252623"/>
          <w:spacing w:val="-9"/>
        </w:rPr>
      </w:pPr>
      <w:r>
        <w:rPr>
          <w:rFonts w:ascii="Arial" w:hAnsi="Arial" w:cs="Arial"/>
          <w:b/>
          <w:bCs/>
          <w:color w:val="252623"/>
          <w:spacing w:val="-9"/>
        </w:rPr>
        <w:t xml:space="preserve">All plans should preferably be </w:t>
      </w:r>
      <w:r>
        <w:rPr>
          <w:rFonts w:ascii="Arial" w:hAnsi="Arial" w:cs="Arial"/>
          <w:b/>
          <w:bCs/>
          <w:color w:val="252623"/>
          <w:spacing w:val="-5"/>
        </w:rPr>
        <w:t xml:space="preserve">on an Ordnance Survey base, clearly titled, and given a unique reference number. </w:t>
      </w:r>
      <w:r w:rsidR="00A54414">
        <w:rPr>
          <w:rFonts w:ascii="Arial" w:hAnsi="Arial" w:cs="Arial"/>
          <w:b/>
          <w:bCs/>
          <w:color w:val="252623"/>
          <w:spacing w:val="-5"/>
        </w:rPr>
        <w:t xml:space="preserve"> </w:t>
      </w:r>
      <w:r>
        <w:rPr>
          <w:rFonts w:ascii="Arial" w:hAnsi="Arial" w:cs="Arial"/>
          <w:b/>
          <w:bCs/>
          <w:color w:val="252623"/>
          <w:spacing w:val="-9"/>
        </w:rPr>
        <w:t>The following plans must be provided</w:t>
      </w:r>
      <w:r w:rsidR="00A54414">
        <w:rPr>
          <w:rFonts w:ascii="Arial" w:hAnsi="Arial" w:cs="Arial"/>
          <w:b/>
          <w:bCs/>
          <w:color w:val="252623"/>
          <w:spacing w:val="-9"/>
        </w:rPr>
        <w:t>:</w:t>
      </w:r>
    </w:p>
    <w:p w:rsidR="00421B71" w:rsidRDefault="00421B71">
      <w:pPr>
        <w:pStyle w:val="Style33"/>
        <w:kinsoku w:val="0"/>
        <w:autoSpaceDE/>
        <w:autoSpaceDN/>
        <w:spacing w:before="288"/>
        <w:ind w:right="0"/>
        <w:rPr>
          <w:rFonts w:ascii="Arial" w:hAnsi="Arial" w:cs="Arial"/>
          <w:b/>
          <w:bCs/>
          <w:color w:val="252623"/>
        </w:rPr>
      </w:pPr>
      <w:r>
        <w:rPr>
          <w:rFonts w:ascii="Arial" w:hAnsi="Arial" w:cs="Arial"/>
          <w:b/>
          <w:bCs/>
          <w:color w:val="252623"/>
        </w:rPr>
        <w:t>Location Plan(s)</w:t>
      </w:r>
    </w:p>
    <w:p w:rsidR="00421B71" w:rsidRDefault="00421B71">
      <w:pPr>
        <w:pStyle w:val="Style33"/>
        <w:kinsoku w:val="0"/>
        <w:autoSpaceDE/>
        <w:autoSpaceDN/>
        <w:spacing w:before="288"/>
        <w:rPr>
          <w:rFonts w:ascii="Arial" w:hAnsi="Arial" w:cs="Arial"/>
          <w:b/>
          <w:bCs/>
          <w:color w:val="252623"/>
        </w:rPr>
      </w:pPr>
      <w:r>
        <w:rPr>
          <w:rFonts w:ascii="Arial" w:hAnsi="Arial" w:cs="Arial"/>
          <w:b/>
          <w:bCs/>
          <w:color w:val="252623"/>
          <w:spacing w:val="-11"/>
        </w:rPr>
        <w:t xml:space="preserve">This should be normally at a scale of 1:50,000 where appropriate but not larger than </w:t>
      </w:r>
      <w:r>
        <w:rPr>
          <w:rFonts w:ascii="Arial" w:hAnsi="Arial" w:cs="Arial"/>
          <w:b/>
          <w:bCs/>
          <w:color w:val="252623"/>
        </w:rPr>
        <w:t>1:10,000.</w:t>
      </w:r>
    </w:p>
    <w:p w:rsidR="00421B71" w:rsidRDefault="00421B71">
      <w:pPr>
        <w:pStyle w:val="Style33"/>
        <w:kinsoku w:val="0"/>
        <w:autoSpaceDE/>
        <w:autoSpaceDN/>
        <w:ind w:right="0"/>
        <w:rPr>
          <w:rFonts w:ascii="Arial" w:hAnsi="Arial" w:cs="Arial"/>
          <w:b/>
          <w:bCs/>
          <w:color w:val="252623"/>
        </w:rPr>
      </w:pPr>
      <w:r>
        <w:rPr>
          <w:rFonts w:ascii="Arial" w:hAnsi="Arial" w:cs="Arial"/>
          <w:b/>
          <w:bCs/>
          <w:color w:val="252623"/>
        </w:rPr>
        <w:t>Site Plan(s)</w:t>
      </w:r>
    </w:p>
    <w:p w:rsidR="00527E81" w:rsidRDefault="00421B71" w:rsidP="00527E81">
      <w:pPr>
        <w:pStyle w:val="Style19"/>
        <w:kinsoku w:val="0"/>
        <w:autoSpaceDE/>
        <w:autoSpaceDN/>
        <w:adjustRightInd/>
        <w:spacing w:before="252"/>
        <w:ind w:left="936" w:right="432"/>
        <w:rPr>
          <w:rStyle w:val="CharacterStyle5"/>
          <w:rFonts w:ascii="Arial" w:hAnsi="Arial" w:cs="Arial"/>
          <w:b/>
          <w:bCs/>
          <w:color w:val="252623"/>
          <w:spacing w:val="-8"/>
          <w:sz w:val="24"/>
          <w:szCs w:val="24"/>
        </w:rPr>
      </w:pPr>
      <w:r>
        <w:rPr>
          <w:rStyle w:val="CharacterStyle5"/>
          <w:rFonts w:ascii="Arial" w:hAnsi="Arial" w:cs="Arial"/>
          <w:b/>
          <w:bCs/>
          <w:color w:val="252623"/>
          <w:spacing w:val="-10"/>
          <w:sz w:val="24"/>
          <w:szCs w:val="24"/>
        </w:rPr>
        <w:t xml:space="preserve">This should normally be at a scale of 1:2,500 (although larger scale plans may be </w:t>
      </w:r>
      <w:r>
        <w:rPr>
          <w:rStyle w:val="CharacterStyle5"/>
          <w:rFonts w:ascii="Arial" w:hAnsi="Arial" w:cs="Arial"/>
          <w:b/>
          <w:bCs/>
          <w:color w:val="252623"/>
          <w:spacing w:val="-8"/>
          <w:sz w:val="24"/>
          <w:szCs w:val="24"/>
        </w:rPr>
        <w:t>appropriate in some cases) and show the following information:</w:t>
      </w:r>
    </w:p>
    <w:p w:rsidR="00527E81" w:rsidRDefault="00527E81" w:rsidP="00527E81">
      <w:pPr>
        <w:pStyle w:val="Style19"/>
        <w:kinsoku w:val="0"/>
        <w:autoSpaceDE/>
        <w:autoSpaceDN/>
        <w:adjustRightInd/>
        <w:ind w:left="936" w:right="432"/>
        <w:rPr>
          <w:rFonts w:ascii="Arial" w:hAnsi="Arial" w:cs="Arial"/>
          <w:b/>
          <w:bCs/>
          <w:color w:val="252623"/>
          <w:spacing w:val="1"/>
          <w:w w:val="90"/>
        </w:rPr>
      </w:pPr>
    </w:p>
    <w:p w:rsidR="00421B71" w:rsidRPr="002B30C8" w:rsidRDefault="00421B71" w:rsidP="002B30C8">
      <w:pPr>
        <w:pStyle w:val="Style10"/>
        <w:numPr>
          <w:ilvl w:val="0"/>
          <w:numId w:val="3"/>
        </w:numPr>
        <w:tabs>
          <w:tab w:val="clear" w:pos="360"/>
          <w:tab w:val="num" w:pos="1584"/>
        </w:tabs>
        <w:kinsoku w:val="0"/>
        <w:autoSpaceDE/>
        <w:autoSpaceDN/>
        <w:spacing w:before="252"/>
        <w:ind w:left="1296"/>
        <w:rPr>
          <w:rFonts w:ascii="Arial" w:hAnsi="Arial" w:cs="Arial"/>
          <w:b/>
          <w:bCs/>
          <w:color w:val="252623"/>
          <w:spacing w:val="-4"/>
          <w:w w:val="90"/>
        </w:rPr>
      </w:pPr>
      <w:proofErr w:type="gramStart"/>
      <w:r w:rsidRPr="002B30C8">
        <w:rPr>
          <w:rFonts w:ascii="Arial" w:hAnsi="Arial" w:cs="Arial"/>
          <w:b/>
          <w:bCs/>
          <w:color w:val="252623"/>
          <w:spacing w:val="-4"/>
          <w:w w:val="90"/>
        </w:rPr>
        <w:t>the</w:t>
      </w:r>
      <w:proofErr w:type="gramEnd"/>
      <w:r w:rsidRPr="002B30C8">
        <w:rPr>
          <w:rFonts w:ascii="Arial" w:hAnsi="Arial" w:cs="Arial"/>
          <w:b/>
          <w:bCs/>
          <w:color w:val="252623"/>
          <w:spacing w:val="-4"/>
          <w:w w:val="90"/>
        </w:rPr>
        <w:t xml:space="preserve"> land, to which the application relates, edged red. Please note that the access route between the site and the public highway, any landscaping works, amenity bunds etc should be included within the red line;</w:t>
      </w:r>
    </w:p>
    <w:p w:rsidR="00421B71" w:rsidRPr="002B30C8" w:rsidRDefault="00421B71" w:rsidP="002B30C8">
      <w:pPr>
        <w:pStyle w:val="Style10"/>
        <w:numPr>
          <w:ilvl w:val="0"/>
          <w:numId w:val="3"/>
        </w:numPr>
        <w:tabs>
          <w:tab w:val="clear" w:pos="360"/>
          <w:tab w:val="num" w:pos="1584"/>
        </w:tabs>
        <w:kinsoku w:val="0"/>
        <w:autoSpaceDE/>
        <w:autoSpaceDN/>
        <w:spacing w:before="252"/>
        <w:ind w:left="1296"/>
        <w:rPr>
          <w:rFonts w:ascii="Arial" w:hAnsi="Arial" w:cs="Arial"/>
          <w:b/>
          <w:bCs/>
          <w:color w:val="252623"/>
          <w:spacing w:val="-4"/>
          <w:w w:val="90"/>
        </w:rPr>
      </w:pPr>
      <w:r w:rsidRPr="002B30C8">
        <w:rPr>
          <w:rFonts w:ascii="Arial" w:hAnsi="Arial" w:cs="Arial"/>
          <w:b/>
          <w:bCs/>
          <w:color w:val="252623"/>
          <w:spacing w:val="-4"/>
          <w:w w:val="90"/>
        </w:rPr>
        <w:t>any other adjoining land under the applicant’s control, edged in blue;</w:t>
      </w:r>
    </w:p>
    <w:p w:rsidR="00421B71" w:rsidRDefault="00421B71">
      <w:pPr>
        <w:pStyle w:val="Style10"/>
        <w:numPr>
          <w:ilvl w:val="0"/>
          <w:numId w:val="3"/>
        </w:numPr>
        <w:tabs>
          <w:tab w:val="clear" w:pos="360"/>
          <w:tab w:val="num" w:pos="1584"/>
        </w:tabs>
        <w:kinsoku w:val="0"/>
        <w:autoSpaceDE/>
        <w:autoSpaceDN/>
        <w:spacing w:before="252"/>
        <w:ind w:left="1296"/>
        <w:rPr>
          <w:rFonts w:ascii="Arial" w:hAnsi="Arial" w:cs="Arial"/>
          <w:b/>
          <w:bCs/>
          <w:color w:val="252623"/>
          <w:spacing w:val="2"/>
          <w:w w:val="90"/>
        </w:rPr>
      </w:pPr>
      <w:r>
        <w:rPr>
          <w:rFonts w:ascii="Arial" w:hAnsi="Arial" w:cs="Arial"/>
          <w:b/>
          <w:bCs/>
          <w:color w:val="252623"/>
          <w:spacing w:val="-4"/>
          <w:w w:val="90"/>
        </w:rPr>
        <w:t xml:space="preserve">any land within or adjoining the site which has been used for mineral working or </w:t>
      </w:r>
      <w:r>
        <w:rPr>
          <w:rFonts w:ascii="Arial" w:hAnsi="Arial" w:cs="Arial"/>
          <w:b/>
          <w:bCs/>
          <w:color w:val="252623"/>
          <w:spacing w:val="-2"/>
          <w:w w:val="90"/>
        </w:rPr>
        <w:t xml:space="preserve">associated development, including the position of working/tipping faces, areas </w:t>
      </w:r>
      <w:r>
        <w:rPr>
          <w:rFonts w:ascii="Arial" w:hAnsi="Arial" w:cs="Arial"/>
          <w:b/>
          <w:bCs/>
          <w:color w:val="252623"/>
          <w:spacing w:val="2"/>
          <w:w w:val="90"/>
        </w:rPr>
        <w:t>restored etc and any planning permission references;</w:t>
      </w:r>
    </w:p>
    <w:p w:rsidR="00421B71" w:rsidRDefault="00421B71">
      <w:pPr>
        <w:pStyle w:val="Style10"/>
        <w:numPr>
          <w:ilvl w:val="0"/>
          <w:numId w:val="4"/>
        </w:numPr>
        <w:tabs>
          <w:tab w:val="clear" w:pos="288"/>
          <w:tab w:val="num" w:pos="1224"/>
        </w:tabs>
        <w:kinsoku w:val="0"/>
        <w:autoSpaceDE/>
        <w:autoSpaceDN/>
        <w:ind w:right="72"/>
        <w:rPr>
          <w:rFonts w:ascii="Arial" w:hAnsi="Arial" w:cs="Arial"/>
          <w:b/>
          <w:bCs/>
          <w:color w:val="252623"/>
          <w:spacing w:val="1"/>
          <w:w w:val="90"/>
        </w:rPr>
      </w:pPr>
      <w:r>
        <w:rPr>
          <w:rFonts w:ascii="Arial" w:hAnsi="Arial" w:cs="Arial"/>
          <w:b/>
          <w:bCs/>
          <w:color w:val="252623"/>
          <w:spacing w:val="-1"/>
          <w:w w:val="90"/>
        </w:rPr>
        <w:t xml:space="preserve">the position of any existing buildings, underground services, overhead lines, roads, </w:t>
      </w:r>
      <w:r>
        <w:rPr>
          <w:rFonts w:ascii="Arial" w:hAnsi="Arial" w:cs="Arial"/>
          <w:b/>
          <w:bCs/>
          <w:color w:val="252623"/>
          <w:spacing w:val="1"/>
          <w:w w:val="90"/>
        </w:rPr>
        <w:t>public rights of way on, or adjacent to the site;</w:t>
      </w:r>
    </w:p>
    <w:p w:rsidR="00421B71" w:rsidRDefault="00421B71">
      <w:pPr>
        <w:pStyle w:val="Style10"/>
        <w:numPr>
          <w:ilvl w:val="0"/>
          <w:numId w:val="3"/>
        </w:numPr>
        <w:tabs>
          <w:tab w:val="clear" w:pos="360"/>
          <w:tab w:val="num" w:pos="1584"/>
        </w:tabs>
        <w:kinsoku w:val="0"/>
        <w:autoSpaceDE/>
        <w:autoSpaceDN/>
        <w:spacing w:before="252"/>
        <w:ind w:left="1296" w:right="72"/>
        <w:rPr>
          <w:rFonts w:ascii="Arial" w:hAnsi="Arial" w:cs="Arial"/>
          <w:b/>
          <w:bCs/>
          <w:color w:val="252623"/>
          <w:spacing w:val="2"/>
          <w:w w:val="90"/>
        </w:rPr>
      </w:pPr>
      <w:proofErr w:type="gramStart"/>
      <w:r>
        <w:rPr>
          <w:rFonts w:ascii="Arial" w:hAnsi="Arial" w:cs="Arial"/>
          <w:b/>
          <w:bCs/>
          <w:color w:val="252623"/>
          <w:w w:val="90"/>
        </w:rPr>
        <w:t>existing</w:t>
      </w:r>
      <w:proofErr w:type="gramEnd"/>
      <w:r>
        <w:rPr>
          <w:rFonts w:ascii="Arial" w:hAnsi="Arial" w:cs="Arial"/>
          <w:b/>
          <w:bCs/>
          <w:color w:val="252623"/>
          <w:w w:val="90"/>
        </w:rPr>
        <w:t xml:space="preserve"> contours at appropriate levels within and normally for a distance of at least </w:t>
      </w:r>
      <w:r>
        <w:rPr>
          <w:rFonts w:ascii="Arial" w:hAnsi="Arial" w:cs="Arial"/>
          <w:b/>
          <w:bCs/>
          <w:color w:val="252623"/>
          <w:spacing w:val="6"/>
          <w:w w:val="90"/>
        </w:rPr>
        <w:t xml:space="preserve">250 metres outside the site to illustrate the relationship of the site to the </w:t>
      </w:r>
      <w:r>
        <w:rPr>
          <w:rFonts w:ascii="Arial" w:hAnsi="Arial" w:cs="Arial"/>
          <w:b/>
          <w:bCs/>
          <w:color w:val="252623"/>
          <w:spacing w:val="7"/>
          <w:w w:val="90"/>
        </w:rPr>
        <w:t xml:space="preserve">surrounding topography. For oil and gas, greater distances of at least 500 m </w:t>
      </w:r>
      <w:r>
        <w:rPr>
          <w:rFonts w:ascii="Arial" w:hAnsi="Arial" w:cs="Arial"/>
          <w:b/>
          <w:bCs/>
          <w:color w:val="252623"/>
          <w:spacing w:val="2"/>
          <w:w w:val="90"/>
        </w:rPr>
        <w:t>outside the site are necessary;</w:t>
      </w:r>
    </w:p>
    <w:p w:rsidR="00421B71" w:rsidRDefault="00421B71">
      <w:pPr>
        <w:pStyle w:val="Style10"/>
        <w:numPr>
          <w:ilvl w:val="0"/>
          <w:numId w:val="4"/>
        </w:numPr>
        <w:tabs>
          <w:tab w:val="clear" w:pos="288"/>
          <w:tab w:val="num" w:pos="1224"/>
        </w:tabs>
        <w:kinsoku w:val="0"/>
        <w:autoSpaceDE/>
        <w:autoSpaceDN/>
        <w:ind w:right="144"/>
        <w:rPr>
          <w:rFonts w:ascii="Arial" w:hAnsi="Arial" w:cs="Arial"/>
          <w:b/>
          <w:bCs/>
          <w:color w:val="252623"/>
          <w:spacing w:val="2"/>
          <w:w w:val="90"/>
        </w:rPr>
      </w:pPr>
      <w:r>
        <w:rPr>
          <w:rFonts w:ascii="Arial" w:hAnsi="Arial" w:cs="Arial"/>
          <w:b/>
          <w:bCs/>
          <w:color w:val="252623"/>
          <w:spacing w:val="1"/>
          <w:w w:val="90"/>
        </w:rPr>
        <w:t xml:space="preserve">the position of any existing watercourse, culverts, drainage ditches or ponds within </w:t>
      </w:r>
      <w:r>
        <w:rPr>
          <w:rFonts w:ascii="Arial" w:hAnsi="Arial" w:cs="Arial"/>
          <w:b/>
          <w:bCs/>
          <w:color w:val="252623"/>
          <w:spacing w:val="2"/>
          <w:w w:val="90"/>
        </w:rPr>
        <w:t>or bounding the site showing, where appropriate, the direction of flow; and</w:t>
      </w:r>
    </w:p>
    <w:p w:rsidR="00421B71" w:rsidRDefault="00421B71">
      <w:pPr>
        <w:pStyle w:val="Style10"/>
        <w:numPr>
          <w:ilvl w:val="0"/>
          <w:numId w:val="4"/>
        </w:numPr>
        <w:tabs>
          <w:tab w:val="clear" w:pos="288"/>
          <w:tab w:val="num" w:pos="1224"/>
        </w:tabs>
        <w:kinsoku w:val="0"/>
        <w:autoSpaceDE/>
        <w:autoSpaceDN/>
        <w:ind w:right="0"/>
        <w:rPr>
          <w:rFonts w:ascii="Arial" w:hAnsi="Arial" w:cs="Arial"/>
          <w:b/>
          <w:bCs/>
          <w:color w:val="252623"/>
          <w:spacing w:val="5"/>
          <w:w w:val="90"/>
        </w:rPr>
      </w:pPr>
      <w:proofErr w:type="gramStart"/>
      <w:r>
        <w:rPr>
          <w:rFonts w:ascii="Arial" w:hAnsi="Arial" w:cs="Arial"/>
          <w:b/>
          <w:bCs/>
          <w:color w:val="252623"/>
          <w:spacing w:val="5"/>
          <w:w w:val="90"/>
        </w:rPr>
        <w:t>the</w:t>
      </w:r>
      <w:proofErr w:type="gramEnd"/>
      <w:r>
        <w:rPr>
          <w:rFonts w:ascii="Arial" w:hAnsi="Arial" w:cs="Arial"/>
          <w:b/>
          <w:bCs/>
          <w:color w:val="252623"/>
          <w:spacing w:val="5"/>
          <w:w w:val="90"/>
        </w:rPr>
        <w:t xml:space="preserve"> positions of trial pits and boreholes.</w:t>
      </w:r>
    </w:p>
    <w:p w:rsidR="00421B71" w:rsidRDefault="00421B71">
      <w:pPr>
        <w:pStyle w:val="Style1"/>
        <w:kinsoku w:val="0"/>
        <w:autoSpaceDE/>
        <w:autoSpaceDN/>
        <w:adjustRightInd/>
        <w:spacing w:before="252"/>
        <w:ind w:left="936" w:right="144"/>
        <w:rPr>
          <w:rFonts w:ascii="Arial" w:hAnsi="Arial" w:cs="Arial"/>
          <w:b/>
          <w:bCs/>
          <w:color w:val="252623"/>
          <w:w w:val="90"/>
        </w:rPr>
      </w:pPr>
      <w:r>
        <w:rPr>
          <w:rFonts w:ascii="Arial" w:hAnsi="Arial" w:cs="Arial"/>
          <w:b/>
          <w:bCs/>
          <w:color w:val="252623"/>
          <w:spacing w:val="-3"/>
          <w:w w:val="90"/>
        </w:rPr>
        <w:t xml:space="preserve">Note: aerial photographs of the site and its surroundings would be helpful but are not </w:t>
      </w:r>
      <w:r>
        <w:rPr>
          <w:rFonts w:ascii="Arial" w:hAnsi="Arial" w:cs="Arial"/>
          <w:b/>
          <w:bCs/>
          <w:color w:val="252623"/>
          <w:w w:val="90"/>
        </w:rPr>
        <w:t>essential.</w:t>
      </w:r>
    </w:p>
    <w:p w:rsidR="00421B71" w:rsidRPr="002B30C8" w:rsidRDefault="00421B71" w:rsidP="002B30C8">
      <w:pPr>
        <w:pStyle w:val="Style33"/>
        <w:kinsoku w:val="0"/>
        <w:autoSpaceDE/>
        <w:autoSpaceDN/>
        <w:ind w:right="0"/>
        <w:rPr>
          <w:rFonts w:ascii="Arial" w:hAnsi="Arial" w:cs="Arial"/>
          <w:b/>
          <w:bCs/>
          <w:color w:val="252623"/>
        </w:rPr>
      </w:pPr>
      <w:r w:rsidRPr="002B30C8">
        <w:rPr>
          <w:rFonts w:ascii="Arial" w:hAnsi="Arial" w:cs="Arial"/>
          <w:b/>
          <w:bCs/>
          <w:color w:val="252623"/>
        </w:rPr>
        <w:t>Working Plan(s)</w:t>
      </w:r>
    </w:p>
    <w:p w:rsidR="00421B71" w:rsidRPr="002B30C8" w:rsidRDefault="00421B71" w:rsidP="002B30C8">
      <w:pPr>
        <w:pStyle w:val="Style19"/>
        <w:kinsoku w:val="0"/>
        <w:autoSpaceDE/>
        <w:autoSpaceDN/>
        <w:adjustRightInd/>
        <w:spacing w:before="252"/>
        <w:ind w:left="936" w:right="432"/>
        <w:rPr>
          <w:rStyle w:val="CharacterStyle5"/>
          <w:rFonts w:ascii="Arial" w:hAnsi="Arial" w:cs="Arial"/>
          <w:b/>
          <w:bCs/>
          <w:color w:val="252623"/>
          <w:spacing w:val="-10"/>
          <w:sz w:val="24"/>
          <w:szCs w:val="24"/>
        </w:rPr>
      </w:pPr>
      <w:r w:rsidRPr="002B30C8">
        <w:rPr>
          <w:rStyle w:val="CharacterStyle5"/>
          <w:rFonts w:ascii="Arial" w:hAnsi="Arial" w:cs="Arial"/>
          <w:b/>
          <w:bCs/>
          <w:color w:val="252623"/>
          <w:spacing w:val="-10"/>
          <w:sz w:val="24"/>
          <w:szCs w:val="24"/>
        </w:rPr>
        <w:t>These should be at the same scale as the site plan and include the following information:</w:t>
      </w:r>
    </w:p>
    <w:p w:rsidR="00421B71" w:rsidRPr="002B30C8" w:rsidRDefault="00421B71" w:rsidP="002B30C8">
      <w:pPr>
        <w:pStyle w:val="Style10"/>
        <w:numPr>
          <w:ilvl w:val="0"/>
          <w:numId w:val="4"/>
        </w:numPr>
        <w:tabs>
          <w:tab w:val="clear" w:pos="288"/>
          <w:tab w:val="num" w:pos="1224"/>
        </w:tabs>
        <w:kinsoku w:val="0"/>
        <w:autoSpaceDE/>
        <w:autoSpaceDN/>
        <w:ind w:right="72"/>
        <w:rPr>
          <w:rFonts w:ascii="Arial" w:hAnsi="Arial" w:cs="Arial"/>
          <w:b/>
          <w:bCs/>
          <w:color w:val="252623"/>
          <w:spacing w:val="-1"/>
          <w:w w:val="90"/>
        </w:rPr>
      </w:pPr>
      <w:proofErr w:type="gramStart"/>
      <w:r w:rsidRPr="002B30C8">
        <w:rPr>
          <w:rFonts w:ascii="Arial" w:hAnsi="Arial" w:cs="Arial"/>
          <w:b/>
          <w:bCs/>
          <w:color w:val="252623"/>
          <w:spacing w:val="-1"/>
          <w:w w:val="90"/>
        </w:rPr>
        <w:t>any</w:t>
      </w:r>
      <w:proofErr w:type="gramEnd"/>
      <w:r w:rsidRPr="002B30C8">
        <w:rPr>
          <w:rFonts w:ascii="Arial" w:hAnsi="Arial" w:cs="Arial"/>
          <w:b/>
          <w:bCs/>
          <w:color w:val="252623"/>
          <w:spacing w:val="-1"/>
          <w:w w:val="90"/>
        </w:rPr>
        <w:t xml:space="preserve"> areas of land to be excavated shown edged orange and any areas to be filled </w:t>
      </w:r>
      <w:r w:rsidRPr="002B30C8">
        <w:rPr>
          <w:rFonts w:ascii="Arial" w:hAnsi="Arial" w:cs="Arial"/>
          <w:b/>
          <w:bCs/>
          <w:color w:val="252623"/>
          <w:spacing w:val="-1"/>
          <w:w w:val="90"/>
        </w:rPr>
        <w:lastRenderedPageBreak/>
        <w:t xml:space="preserve">shown diagonally hatched. </w:t>
      </w:r>
      <w:r w:rsidR="002B30C8">
        <w:rPr>
          <w:rFonts w:ascii="Arial" w:hAnsi="Arial" w:cs="Arial"/>
          <w:b/>
          <w:bCs/>
          <w:color w:val="252623"/>
          <w:spacing w:val="-1"/>
          <w:w w:val="90"/>
        </w:rPr>
        <w:t xml:space="preserve"> </w:t>
      </w:r>
      <w:r w:rsidRPr="002B30C8">
        <w:rPr>
          <w:rFonts w:ascii="Arial" w:hAnsi="Arial" w:cs="Arial"/>
          <w:b/>
          <w:bCs/>
          <w:color w:val="252623"/>
          <w:spacing w:val="-1"/>
          <w:w w:val="90"/>
        </w:rPr>
        <w:t>Such boundaries should allow a sufficient safety margin to protect rights of way, railway lines, watercourses, services, buildings, trees etc which are to remain undisturbed;</w:t>
      </w:r>
    </w:p>
    <w:p w:rsidR="00421B71" w:rsidRDefault="00421B71" w:rsidP="002B30C8">
      <w:pPr>
        <w:pStyle w:val="Style10"/>
        <w:numPr>
          <w:ilvl w:val="0"/>
          <w:numId w:val="4"/>
        </w:numPr>
        <w:tabs>
          <w:tab w:val="clear" w:pos="288"/>
          <w:tab w:val="num" w:pos="1224"/>
        </w:tabs>
        <w:kinsoku w:val="0"/>
        <w:autoSpaceDE/>
        <w:autoSpaceDN/>
        <w:ind w:right="72"/>
        <w:rPr>
          <w:rFonts w:ascii="Arial" w:hAnsi="Arial" w:cs="Arial"/>
          <w:b/>
          <w:bCs/>
          <w:color w:val="252623"/>
          <w:spacing w:val="-1"/>
          <w:w w:val="90"/>
        </w:rPr>
      </w:pPr>
      <w:r w:rsidRPr="002B30C8">
        <w:rPr>
          <w:rFonts w:ascii="Arial" w:hAnsi="Arial" w:cs="Arial"/>
          <w:b/>
          <w:bCs/>
          <w:color w:val="252623"/>
          <w:spacing w:val="-1"/>
          <w:w w:val="90"/>
        </w:rPr>
        <w:t>proposals for the storage of topsoil, subsoil and overburden (other than screening bunds);</w:t>
      </w:r>
    </w:p>
    <w:p w:rsidR="00421B71" w:rsidRDefault="00421B71">
      <w:pPr>
        <w:pStyle w:val="Style10"/>
        <w:numPr>
          <w:ilvl w:val="0"/>
          <w:numId w:val="3"/>
        </w:numPr>
        <w:tabs>
          <w:tab w:val="clear" w:pos="360"/>
          <w:tab w:val="num" w:pos="1584"/>
        </w:tabs>
        <w:kinsoku w:val="0"/>
        <w:autoSpaceDE/>
        <w:autoSpaceDN/>
        <w:spacing w:before="252"/>
        <w:ind w:left="1296" w:right="216"/>
        <w:rPr>
          <w:rFonts w:ascii="Arial" w:hAnsi="Arial" w:cs="Arial"/>
          <w:b/>
          <w:bCs/>
          <w:color w:val="252623"/>
          <w:spacing w:val="3"/>
          <w:w w:val="90"/>
        </w:rPr>
      </w:pPr>
      <w:r>
        <w:rPr>
          <w:rFonts w:ascii="Arial" w:hAnsi="Arial" w:cs="Arial"/>
          <w:b/>
          <w:bCs/>
          <w:color w:val="252623"/>
          <w:spacing w:val="4"/>
          <w:w w:val="90"/>
        </w:rPr>
        <w:t xml:space="preserve">proposals for screening and landscaping the operations, including details of </w:t>
      </w:r>
      <w:r>
        <w:rPr>
          <w:rFonts w:ascii="Arial" w:hAnsi="Arial" w:cs="Arial"/>
          <w:b/>
          <w:bCs/>
          <w:color w:val="252623"/>
          <w:spacing w:val="-3"/>
          <w:w w:val="90"/>
        </w:rPr>
        <w:t xml:space="preserve">screening bunds (if temporary, include date of removal) and advance tree planting </w:t>
      </w:r>
      <w:r>
        <w:rPr>
          <w:rFonts w:ascii="Arial" w:hAnsi="Arial" w:cs="Arial"/>
          <w:b/>
          <w:bCs/>
          <w:color w:val="252623"/>
          <w:spacing w:val="3"/>
          <w:w w:val="90"/>
        </w:rPr>
        <w:t>(include type, size, spacing and maintenance);</w:t>
      </w:r>
    </w:p>
    <w:p w:rsidR="00421B71" w:rsidRDefault="00421B71">
      <w:pPr>
        <w:pStyle w:val="Style10"/>
        <w:numPr>
          <w:ilvl w:val="0"/>
          <w:numId w:val="4"/>
        </w:numPr>
        <w:tabs>
          <w:tab w:val="clear" w:pos="288"/>
          <w:tab w:val="num" w:pos="1224"/>
        </w:tabs>
        <w:kinsoku w:val="0"/>
        <w:autoSpaceDE/>
        <w:autoSpaceDN/>
        <w:ind w:right="216"/>
        <w:rPr>
          <w:rFonts w:ascii="Arial" w:hAnsi="Arial" w:cs="Arial"/>
          <w:b/>
          <w:bCs/>
          <w:color w:val="252623"/>
          <w:spacing w:val="2"/>
          <w:w w:val="90"/>
        </w:rPr>
      </w:pPr>
      <w:r>
        <w:rPr>
          <w:rFonts w:ascii="Arial" w:hAnsi="Arial" w:cs="Arial"/>
          <w:b/>
          <w:bCs/>
          <w:color w:val="252623"/>
          <w:spacing w:val="4"/>
          <w:w w:val="90"/>
        </w:rPr>
        <w:t xml:space="preserve">the location of processing and other plant, stockpiles, buildings, offices, </w:t>
      </w:r>
      <w:r>
        <w:rPr>
          <w:rFonts w:ascii="Arial" w:hAnsi="Arial" w:cs="Arial"/>
          <w:b/>
          <w:bCs/>
          <w:color w:val="252623"/>
          <w:spacing w:val="1"/>
          <w:w w:val="90"/>
        </w:rPr>
        <w:t xml:space="preserve">weighbridges, wheel cleaners, etc (note: the maximum height of stockpiles should </w:t>
      </w:r>
      <w:r>
        <w:rPr>
          <w:rFonts w:ascii="Arial" w:hAnsi="Arial" w:cs="Arial"/>
          <w:b/>
          <w:bCs/>
          <w:color w:val="252623"/>
          <w:spacing w:val="2"/>
          <w:w w:val="90"/>
        </w:rPr>
        <w:t>be indicated and detailed on drawings for plant and buildings - see below);</w:t>
      </w:r>
    </w:p>
    <w:p w:rsidR="00421B71" w:rsidRDefault="00421B71" w:rsidP="002B30C8">
      <w:pPr>
        <w:pStyle w:val="Style1"/>
        <w:numPr>
          <w:ilvl w:val="0"/>
          <w:numId w:val="3"/>
        </w:numPr>
        <w:tabs>
          <w:tab w:val="clear" w:pos="360"/>
          <w:tab w:val="num" w:pos="1276"/>
        </w:tabs>
        <w:kinsoku w:val="0"/>
        <w:autoSpaceDE/>
        <w:autoSpaceDN/>
        <w:adjustRightInd/>
        <w:spacing w:before="252"/>
        <w:ind w:left="936" w:firstLine="0"/>
        <w:rPr>
          <w:rFonts w:ascii="Arial" w:hAnsi="Arial" w:cs="Arial"/>
          <w:b/>
          <w:bCs/>
          <w:color w:val="252623"/>
          <w:spacing w:val="5"/>
          <w:w w:val="90"/>
        </w:rPr>
      </w:pPr>
      <w:r>
        <w:rPr>
          <w:rFonts w:ascii="Arial" w:hAnsi="Arial" w:cs="Arial"/>
          <w:b/>
          <w:bCs/>
          <w:color w:val="252623"/>
          <w:spacing w:val="5"/>
          <w:w w:val="90"/>
        </w:rPr>
        <w:t>details of fencing and other security arrangements;</w:t>
      </w:r>
    </w:p>
    <w:p w:rsidR="00421B71" w:rsidRDefault="00421B71">
      <w:pPr>
        <w:pStyle w:val="Style1"/>
        <w:numPr>
          <w:ilvl w:val="0"/>
          <w:numId w:val="4"/>
        </w:numPr>
        <w:tabs>
          <w:tab w:val="clear" w:pos="288"/>
          <w:tab w:val="num" w:pos="1224"/>
        </w:tabs>
        <w:kinsoku w:val="0"/>
        <w:autoSpaceDE/>
        <w:autoSpaceDN/>
        <w:adjustRightInd/>
        <w:spacing w:before="252"/>
        <w:ind w:right="648"/>
        <w:rPr>
          <w:rFonts w:ascii="Arial" w:hAnsi="Arial" w:cs="Arial"/>
          <w:b/>
          <w:bCs/>
          <w:color w:val="252623"/>
          <w:spacing w:val="3"/>
          <w:w w:val="90"/>
        </w:rPr>
      </w:pPr>
      <w:r>
        <w:rPr>
          <w:rFonts w:ascii="Arial" w:hAnsi="Arial" w:cs="Arial"/>
          <w:b/>
          <w:bCs/>
          <w:color w:val="252623"/>
          <w:spacing w:val="-1"/>
          <w:w w:val="90"/>
        </w:rPr>
        <w:t xml:space="preserve">the method, direction and phasing of working, extraction and filling, if relevant </w:t>
      </w:r>
      <w:r>
        <w:rPr>
          <w:rFonts w:ascii="Arial" w:hAnsi="Arial" w:cs="Arial"/>
          <w:b/>
          <w:bCs/>
          <w:color w:val="252623"/>
          <w:spacing w:val="3"/>
          <w:w w:val="90"/>
        </w:rPr>
        <w:t>(Note: the estimated duration of each phase should be given);</w:t>
      </w:r>
    </w:p>
    <w:p w:rsidR="00421B71" w:rsidRDefault="00421B71">
      <w:pPr>
        <w:pStyle w:val="Style10"/>
        <w:numPr>
          <w:ilvl w:val="0"/>
          <w:numId w:val="3"/>
        </w:numPr>
        <w:tabs>
          <w:tab w:val="clear" w:pos="360"/>
          <w:tab w:val="num" w:pos="1584"/>
        </w:tabs>
        <w:kinsoku w:val="0"/>
        <w:autoSpaceDE/>
        <w:autoSpaceDN/>
        <w:spacing w:before="324"/>
        <w:ind w:left="1296"/>
        <w:rPr>
          <w:rFonts w:ascii="Arial" w:hAnsi="Arial" w:cs="Arial"/>
          <w:b/>
          <w:bCs/>
          <w:color w:val="252623"/>
          <w:spacing w:val="1"/>
          <w:w w:val="90"/>
        </w:rPr>
      </w:pPr>
      <w:r>
        <w:rPr>
          <w:rFonts w:ascii="Arial" w:hAnsi="Arial" w:cs="Arial"/>
          <w:b/>
          <w:bCs/>
          <w:color w:val="252623"/>
          <w:spacing w:val="-3"/>
          <w:w w:val="90"/>
        </w:rPr>
        <w:t xml:space="preserve">the position of any diverted watercourses, lagoons, leachate collection systems, </w:t>
      </w:r>
      <w:r>
        <w:rPr>
          <w:rFonts w:ascii="Arial" w:hAnsi="Arial" w:cs="Arial"/>
          <w:b/>
          <w:bCs/>
          <w:color w:val="252623"/>
          <w:spacing w:val="2"/>
          <w:w w:val="90"/>
        </w:rPr>
        <w:t xml:space="preserve">sources of water supply, means of drainage and the position of any water </w:t>
      </w:r>
      <w:r>
        <w:rPr>
          <w:rFonts w:ascii="Arial" w:hAnsi="Arial" w:cs="Arial"/>
          <w:b/>
          <w:bCs/>
          <w:color w:val="252623"/>
          <w:spacing w:val="1"/>
          <w:w w:val="90"/>
        </w:rPr>
        <w:t>discharges going to existing watercourses;</w:t>
      </w:r>
    </w:p>
    <w:p w:rsidR="00421B71" w:rsidRDefault="00421B71">
      <w:pPr>
        <w:pStyle w:val="Style10"/>
        <w:numPr>
          <w:ilvl w:val="0"/>
          <w:numId w:val="3"/>
        </w:numPr>
        <w:tabs>
          <w:tab w:val="clear" w:pos="360"/>
          <w:tab w:val="num" w:pos="1584"/>
        </w:tabs>
        <w:kinsoku w:val="0"/>
        <w:autoSpaceDE/>
        <w:autoSpaceDN/>
        <w:ind w:left="1296" w:right="144"/>
        <w:rPr>
          <w:rFonts w:ascii="Arial" w:hAnsi="Arial" w:cs="Arial"/>
          <w:b/>
          <w:bCs/>
          <w:color w:val="252623"/>
          <w:spacing w:val="2"/>
          <w:w w:val="90"/>
        </w:rPr>
      </w:pPr>
      <w:proofErr w:type="gramStart"/>
      <w:r>
        <w:rPr>
          <w:rFonts w:ascii="Arial" w:hAnsi="Arial" w:cs="Arial"/>
          <w:b/>
          <w:bCs/>
          <w:color w:val="252623"/>
          <w:w w:val="90"/>
        </w:rPr>
        <w:t>full</w:t>
      </w:r>
      <w:proofErr w:type="gramEnd"/>
      <w:r>
        <w:rPr>
          <w:rFonts w:ascii="Arial" w:hAnsi="Arial" w:cs="Arial"/>
          <w:b/>
          <w:bCs/>
          <w:color w:val="252623"/>
          <w:w w:val="90"/>
        </w:rPr>
        <w:t xml:space="preserve"> details of the vehicular access route from the site to the public highway. The detailed design of the access junction with the public highway should be submitted on a separate plan at a scale of 1:100 or a similar appropriate scale, and show the </w:t>
      </w:r>
      <w:r>
        <w:rPr>
          <w:rFonts w:ascii="Arial" w:hAnsi="Arial" w:cs="Arial"/>
          <w:b/>
          <w:bCs/>
          <w:color w:val="252623"/>
          <w:spacing w:val="2"/>
          <w:w w:val="90"/>
        </w:rPr>
        <w:t>width of the road, it’s means of construction, the turning radii and sight lines;</w:t>
      </w:r>
    </w:p>
    <w:p w:rsidR="00421B71" w:rsidRDefault="00421B71">
      <w:pPr>
        <w:pStyle w:val="Style1"/>
        <w:numPr>
          <w:ilvl w:val="0"/>
          <w:numId w:val="3"/>
        </w:numPr>
        <w:tabs>
          <w:tab w:val="clear" w:pos="360"/>
          <w:tab w:val="num" w:pos="1584"/>
        </w:tabs>
        <w:kinsoku w:val="0"/>
        <w:autoSpaceDE/>
        <w:autoSpaceDN/>
        <w:adjustRightInd/>
        <w:spacing w:before="288"/>
        <w:ind w:left="1296" w:right="216"/>
        <w:jc w:val="both"/>
        <w:rPr>
          <w:rFonts w:ascii="Arial" w:hAnsi="Arial" w:cs="Arial"/>
          <w:b/>
          <w:bCs/>
          <w:color w:val="252623"/>
          <w:w w:val="90"/>
        </w:rPr>
      </w:pPr>
      <w:r>
        <w:rPr>
          <w:rFonts w:ascii="Arial" w:hAnsi="Arial" w:cs="Arial"/>
          <w:b/>
          <w:bCs/>
          <w:color w:val="252623"/>
          <w:spacing w:val="-3"/>
          <w:w w:val="90"/>
        </w:rPr>
        <w:t xml:space="preserve">details of proposed measures to divert, remove or avoid overhead lines and other </w:t>
      </w:r>
      <w:r>
        <w:rPr>
          <w:rFonts w:ascii="Arial" w:hAnsi="Arial" w:cs="Arial"/>
          <w:b/>
          <w:bCs/>
          <w:color w:val="252623"/>
          <w:spacing w:val="-4"/>
          <w:w w:val="90"/>
        </w:rPr>
        <w:t xml:space="preserve">services, or stop off, remove or divert public rights of way including footpaths and </w:t>
      </w:r>
      <w:r>
        <w:rPr>
          <w:rFonts w:ascii="Arial" w:hAnsi="Arial" w:cs="Arial"/>
          <w:b/>
          <w:bCs/>
          <w:color w:val="252623"/>
          <w:w w:val="90"/>
        </w:rPr>
        <w:t>bridleways;</w:t>
      </w:r>
    </w:p>
    <w:p w:rsidR="00421B71" w:rsidRDefault="00421B71">
      <w:pPr>
        <w:pStyle w:val="Style10"/>
        <w:numPr>
          <w:ilvl w:val="0"/>
          <w:numId w:val="3"/>
        </w:numPr>
        <w:tabs>
          <w:tab w:val="clear" w:pos="360"/>
          <w:tab w:val="num" w:pos="1584"/>
        </w:tabs>
        <w:kinsoku w:val="0"/>
        <w:autoSpaceDE/>
        <w:autoSpaceDN/>
        <w:spacing w:before="252"/>
        <w:ind w:left="1296" w:right="144"/>
        <w:rPr>
          <w:rFonts w:ascii="Arial" w:hAnsi="Arial" w:cs="Arial"/>
          <w:b/>
          <w:bCs/>
          <w:color w:val="252623"/>
          <w:w w:val="90"/>
        </w:rPr>
      </w:pPr>
      <w:r>
        <w:rPr>
          <w:rFonts w:ascii="Arial" w:hAnsi="Arial" w:cs="Arial"/>
          <w:b/>
          <w:bCs/>
          <w:color w:val="252623"/>
          <w:spacing w:val="2"/>
          <w:w w:val="90"/>
        </w:rPr>
        <w:t xml:space="preserve">for underground mining proposals the position of all mine entries (including </w:t>
      </w:r>
      <w:r>
        <w:rPr>
          <w:rFonts w:ascii="Arial" w:hAnsi="Arial" w:cs="Arial"/>
          <w:b/>
          <w:bCs/>
          <w:color w:val="252623"/>
          <w:spacing w:val="-3"/>
          <w:w w:val="90"/>
        </w:rPr>
        <w:t xml:space="preserve">ventilation shafts etc), areas likely to be subject to subsidence and areas to be left </w:t>
      </w:r>
      <w:proofErr w:type="spellStart"/>
      <w:r>
        <w:rPr>
          <w:rFonts w:ascii="Arial" w:hAnsi="Arial" w:cs="Arial"/>
          <w:b/>
          <w:bCs/>
          <w:color w:val="252623"/>
          <w:w w:val="90"/>
        </w:rPr>
        <w:t>unworked</w:t>
      </w:r>
      <w:proofErr w:type="spellEnd"/>
      <w:r>
        <w:rPr>
          <w:rFonts w:ascii="Arial" w:hAnsi="Arial" w:cs="Arial"/>
          <w:b/>
          <w:bCs/>
          <w:color w:val="252623"/>
          <w:w w:val="90"/>
        </w:rPr>
        <w:t xml:space="preserve"> to provide support; and</w:t>
      </w:r>
    </w:p>
    <w:p w:rsidR="00421B71" w:rsidRDefault="00421B71">
      <w:pPr>
        <w:pStyle w:val="Style10"/>
        <w:numPr>
          <w:ilvl w:val="0"/>
          <w:numId w:val="3"/>
        </w:numPr>
        <w:tabs>
          <w:tab w:val="clear" w:pos="360"/>
          <w:tab w:val="num" w:pos="1584"/>
        </w:tabs>
        <w:kinsoku w:val="0"/>
        <w:autoSpaceDE/>
        <w:autoSpaceDN/>
        <w:ind w:left="1296" w:right="576"/>
        <w:rPr>
          <w:rFonts w:ascii="Arial" w:hAnsi="Arial" w:cs="Arial"/>
          <w:b/>
          <w:bCs/>
          <w:color w:val="252623"/>
          <w:spacing w:val="1"/>
          <w:w w:val="90"/>
        </w:rPr>
      </w:pPr>
      <w:proofErr w:type="gramStart"/>
      <w:r>
        <w:rPr>
          <w:rFonts w:ascii="Arial" w:hAnsi="Arial" w:cs="Arial"/>
          <w:b/>
          <w:bCs/>
          <w:color w:val="252623"/>
          <w:spacing w:val="-2"/>
          <w:w w:val="90"/>
        </w:rPr>
        <w:t>in</w:t>
      </w:r>
      <w:proofErr w:type="gramEnd"/>
      <w:r>
        <w:rPr>
          <w:rFonts w:ascii="Arial" w:hAnsi="Arial" w:cs="Arial"/>
          <w:b/>
          <w:bCs/>
          <w:color w:val="252623"/>
          <w:spacing w:val="-2"/>
          <w:w w:val="90"/>
        </w:rPr>
        <w:t xml:space="preserve"> addition, for oil and gas proposals, where relevant, the intended route of the </w:t>
      </w:r>
      <w:r>
        <w:rPr>
          <w:rFonts w:ascii="Arial" w:hAnsi="Arial" w:cs="Arial"/>
          <w:b/>
          <w:bCs/>
          <w:color w:val="252623"/>
          <w:w w:val="90"/>
        </w:rPr>
        <w:t xml:space="preserve">survey, the location of boreholes and wells and the siting of processing and </w:t>
      </w:r>
      <w:r>
        <w:rPr>
          <w:rFonts w:ascii="Arial" w:hAnsi="Arial" w:cs="Arial"/>
          <w:b/>
          <w:bCs/>
          <w:color w:val="252623"/>
          <w:spacing w:val="1"/>
          <w:w w:val="90"/>
        </w:rPr>
        <w:t>distribution facilities including screening, landscaping and design.</w:t>
      </w:r>
    </w:p>
    <w:p w:rsidR="00421B71" w:rsidRPr="002B30C8" w:rsidRDefault="00421B71" w:rsidP="002B30C8">
      <w:pPr>
        <w:pStyle w:val="Style33"/>
        <w:kinsoku w:val="0"/>
        <w:autoSpaceDE/>
        <w:autoSpaceDN/>
        <w:ind w:right="0"/>
        <w:rPr>
          <w:rFonts w:ascii="Arial" w:hAnsi="Arial" w:cs="Arial"/>
          <w:b/>
          <w:bCs/>
          <w:color w:val="252623"/>
        </w:rPr>
      </w:pPr>
      <w:r w:rsidRPr="002B30C8">
        <w:rPr>
          <w:rFonts w:ascii="Arial" w:hAnsi="Arial" w:cs="Arial"/>
          <w:b/>
          <w:bCs/>
          <w:color w:val="252623"/>
        </w:rPr>
        <w:t xml:space="preserve">Restoration, Aftercare and </w:t>
      </w:r>
      <w:proofErr w:type="spellStart"/>
      <w:r w:rsidRPr="002B30C8">
        <w:rPr>
          <w:rFonts w:ascii="Arial" w:hAnsi="Arial" w:cs="Arial"/>
          <w:b/>
          <w:bCs/>
          <w:color w:val="252623"/>
        </w:rPr>
        <w:t>Afteruse</w:t>
      </w:r>
      <w:proofErr w:type="spellEnd"/>
      <w:r w:rsidRPr="002B30C8">
        <w:rPr>
          <w:rFonts w:ascii="Arial" w:hAnsi="Arial" w:cs="Arial"/>
          <w:b/>
          <w:bCs/>
          <w:color w:val="252623"/>
        </w:rPr>
        <w:t xml:space="preserve"> Plan(s)</w:t>
      </w:r>
    </w:p>
    <w:p w:rsidR="00421B71" w:rsidRPr="002B30C8" w:rsidRDefault="00421B71" w:rsidP="002B30C8">
      <w:pPr>
        <w:pStyle w:val="Style19"/>
        <w:kinsoku w:val="0"/>
        <w:autoSpaceDE/>
        <w:autoSpaceDN/>
        <w:adjustRightInd/>
        <w:spacing w:before="252"/>
        <w:ind w:left="936" w:right="432"/>
        <w:rPr>
          <w:rStyle w:val="CharacterStyle5"/>
          <w:rFonts w:ascii="Arial" w:hAnsi="Arial" w:cs="Arial"/>
          <w:b/>
          <w:bCs/>
          <w:color w:val="252623"/>
          <w:spacing w:val="-10"/>
          <w:sz w:val="24"/>
          <w:szCs w:val="24"/>
        </w:rPr>
      </w:pPr>
      <w:r w:rsidRPr="002B30C8">
        <w:rPr>
          <w:rStyle w:val="CharacterStyle5"/>
          <w:rFonts w:ascii="Arial" w:hAnsi="Arial" w:cs="Arial"/>
          <w:b/>
          <w:bCs/>
          <w:color w:val="252623"/>
          <w:spacing w:val="-10"/>
          <w:sz w:val="24"/>
          <w:szCs w:val="24"/>
        </w:rPr>
        <w:t>These should be at the same scale as the site plan and show how the site will be restored during and following the completion of operations. They should include the following information:</w:t>
      </w:r>
    </w:p>
    <w:p w:rsidR="00421B71" w:rsidRDefault="00421B71">
      <w:pPr>
        <w:pStyle w:val="Style10"/>
        <w:numPr>
          <w:ilvl w:val="0"/>
          <w:numId w:val="3"/>
        </w:numPr>
        <w:tabs>
          <w:tab w:val="clear" w:pos="360"/>
          <w:tab w:val="num" w:pos="1584"/>
        </w:tabs>
        <w:kinsoku w:val="0"/>
        <w:autoSpaceDE/>
        <w:autoSpaceDN/>
        <w:ind w:left="1296"/>
        <w:rPr>
          <w:rFonts w:ascii="Arial" w:hAnsi="Arial" w:cs="Arial"/>
          <w:b/>
          <w:bCs/>
          <w:color w:val="252623"/>
          <w:spacing w:val="1"/>
          <w:w w:val="90"/>
        </w:rPr>
      </w:pPr>
      <w:proofErr w:type="gramStart"/>
      <w:r>
        <w:rPr>
          <w:rFonts w:ascii="Arial" w:hAnsi="Arial" w:cs="Arial"/>
          <w:b/>
          <w:bCs/>
          <w:color w:val="252623"/>
          <w:spacing w:val="-4"/>
          <w:w w:val="90"/>
        </w:rPr>
        <w:t>the</w:t>
      </w:r>
      <w:proofErr w:type="gramEnd"/>
      <w:r>
        <w:rPr>
          <w:rFonts w:ascii="Arial" w:hAnsi="Arial" w:cs="Arial"/>
          <w:b/>
          <w:bCs/>
          <w:color w:val="252623"/>
          <w:spacing w:val="-4"/>
          <w:w w:val="90"/>
        </w:rPr>
        <w:t xml:space="preserve"> final contours of land (with typical gradients indicated). The contours should </w:t>
      </w:r>
      <w:r>
        <w:rPr>
          <w:rFonts w:ascii="Arial" w:hAnsi="Arial" w:cs="Arial"/>
          <w:b/>
          <w:bCs/>
          <w:color w:val="252623"/>
          <w:spacing w:val="1"/>
          <w:w w:val="90"/>
        </w:rPr>
        <w:t>normally be extended for a distance of at least 250 metres outside the site to illustrate the relationship of the restored land to the surrounding topography;</w:t>
      </w:r>
    </w:p>
    <w:p w:rsidR="00421B71" w:rsidRDefault="00421B71">
      <w:pPr>
        <w:pStyle w:val="Style10"/>
        <w:numPr>
          <w:ilvl w:val="0"/>
          <w:numId w:val="3"/>
        </w:numPr>
        <w:tabs>
          <w:tab w:val="clear" w:pos="360"/>
          <w:tab w:val="num" w:pos="1584"/>
        </w:tabs>
        <w:kinsoku w:val="0"/>
        <w:autoSpaceDE/>
        <w:autoSpaceDN/>
        <w:spacing w:before="252"/>
        <w:ind w:left="1296" w:right="0"/>
        <w:rPr>
          <w:rFonts w:ascii="Arial" w:hAnsi="Arial" w:cs="Arial"/>
          <w:b/>
          <w:bCs/>
          <w:color w:val="252623"/>
          <w:spacing w:val="5"/>
          <w:w w:val="90"/>
        </w:rPr>
      </w:pPr>
      <w:r>
        <w:rPr>
          <w:rFonts w:ascii="Arial" w:hAnsi="Arial" w:cs="Arial"/>
          <w:b/>
          <w:bCs/>
          <w:color w:val="252623"/>
          <w:spacing w:val="5"/>
          <w:w w:val="90"/>
        </w:rPr>
        <w:t>the replacement depths of soil and their sources;</w:t>
      </w:r>
    </w:p>
    <w:p w:rsidR="00421B71" w:rsidRDefault="00421B71">
      <w:pPr>
        <w:pStyle w:val="Style10"/>
        <w:numPr>
          <w:ilvl w:val="0"/>
          <w:numId w:val="3"/>
        </w:numPr>
        <w:tabs>
          <w:tab w:val="clear" w:pos="360"/>
          <w:tab w:val="num" w:pos="1584"/>
        </w:tabs>
        <w:kinsoku w:val="0"/>
        <w:autoSpaceDE/>
        <w:autoSpaceDN/>
        <w:ind w:left="1296"/>
        <w:rPr>
          <w:rFonts w:ascii="Arial" w:hAnsi="Arial" w:cs="Arial"/>
          <w:b/>
          <w:bCs/>
          <w:color w:val="252623"/>
          <w:spacing w:val="3"/>
          <w:w w:val="90"/>
        </w:rPr>
      </w:pPr>
      <w:r>
        <w:rPr>
          <w:rFonts w:ascii="Arial" w:hAnsi="Arial" w:cs="Arial"/>
          <w:b/>
          <w:bCs/>
          <w:color w:val="252623"/>
          <w:spacing w:val="-1"/>
          <w:w w:val="90"/>
        </w:rPr>
        <w:t xml:space="preserve">the position of any permanent water features, together with estimated depths of </w:t>
      </w:r>
      <w:r>
        <w:rPr>
          <w:rFonts w:ascii="Arial" w:hAnsi="Arial" w:cs="Arial"/>
          <w:b/>
          <w:bCs/>
          <w:color w:val="252623"/>
          <w:spacing w:val="3"/>
          <w:w w:val="90"/>
        </w:rPr>
        <w:t>water and details of typical marginal treatment;</w:t>
      </w:r>
    </w:p>
    <w:p w:rsidR="00421B71" w:rsidRDefault="00421B71">
      <w:pPr>
        <w:pStyle w:val="Style10"/>
        <w:numPr>
          <w:ilvl w:val="0"/>
          <w:numId w:val="3"/>
        </w:numPr>
        <w:tabs>
          <w:tab w:val="clear" w:pos="360"/>
          <w:tab w:val="num" w:pos="1584"/>
        </w:tabs>
        <w:kinsoku w:val="0"/>
        <w:autoSpaceDE/>
        <w:autoSpaceDN/>
        <w:spacing w:before="252"/>
        <w:ind w:left="1296" w:right="720"/>
        <w:rPr>
          <w:rFonts w:ascii="Arial" w:hAnsi="Arial" w:cs="Arial"/>
          <w:b/>
          <w:bCs/>
          <w:color w:val="252623"/>
          <w:spacing w:val="2"/>
          <w:w w:val="90"/>
        </w:rPr>
      </w:pPr>
      <w:r>
        <w:rPr>
          <w:rFonts w:ascii="Arial" w:hAnsi="Arial" w:cs="Arial"/>
          <w:b/>
          <w:bCs/>
          <w:color w:val="252623"/>
          <w:spacing w:val="-3"/>
          <w:w w:val="90"/>
        </w:rPr>
        <w:lastRenderedPageBreak/>
        <w:t xml:space="preserve">proposals for the drainage of the land, if known, including the position of field </w:t>
      </w:r>
      <w:r>
        <w:rPr>
          <w:rFonts w:ascii="Arial" w:hAnsi="Arial" w:cs="Arial"/>
          <w:b/>
          <w:bCs/>
          <w:color w:val="252623"/>
          <w:spacing w:val="2"/>
          <w:w w:val="90"/>
        </w:rPr>
        <w:t>drains, ditches, pumps and watercourses (including direction of flow) and permanent discharge points to surrounding watercourses;</w:t>
      </w:r>
    </w:p>
    <w:p w:rsidR="00421B71" w:rsidRDefault="00421B71">
      <w:pPr>
        <w:pStyle w:val="Style10"/>
        <w:numPr>
          <w:ilvl w:val="0"/>
          <w:numId w:val="3"/>
        </w:numPr>
        <w:tabs>
          <w:tab w:val="clear" w:pos="360"/>
          <w:tab w:val="num" w:pos="1584"/>
        </w:tabs>
        <w:kinsoku w:val="0"/>
        <w:autoSpaceDE/>
        <w:autoSpaceDN/>
        <w:ind w:left="1296"/>
        <w:rPr>
          <w:rFonts w:ascii="Arial" w:hAnsi="Arial" w:cs="Arial"/>
          <w:b/>
          <w:bCs/>
          <w:color w:val="252623"/>
          <w:spacing w:val="2"/>
          <w:w w:val="90"/>
        </w:rPr>
      </w:pPr>
      <w:r>
        <w:rPr>
          <w:rFonts w:ascii="Arial" w:hAnsi="Arial" w:cs="Arial"/>
          <w:b/>
          <w:bCs/>
          <w:color w:val="252623"/>
          <w:w w:val="90"/>
        </w:rPr>
        <w:t xml:space="preserve">the position of existing trees, shrubs and hedges to be retained on site following </w:t>
      </w:r>
      <w:r>
        <w:rPr>
          <w:rFonts w:ascii="Arial" w:hAnsi="Arial" w:cs="Arial"/>
          <w:b/>
          <w:bCs/>
          <w:color w:val="252623"/>
          <w:spacing w:val="-1"/>
          <w:w w:val="90"/>
        </w:rPr>
        <w:t xml:space="preserve">the completion of operations and details of trees etc to be planted (include the </w:t>
      </w:r>
      <w:r>
        <w:rPr>
          <w:rFonts w:ascii="Arial" w:hAnsi="Arial" w:cs="Arial"/>
          <w:b/>
          <w:bCs/>
          <w:color w:val="252623"/>
          <w:spacing w:val="2"/>
          <w:w w:val="90"/>
        </w:rPr>
        <w:t>expected rate of planting); and</w:t>
      </w:r>
    </w:p>
    <w:p w:rsidR="00421B71" w:rsidRPr="002B30C8" w:rsidRDefault="00421B71" w:rsidP="002B30C8">
      <w:pPr>
        <w:pStyle w:val="Style1"/>
        <w:numPr>
          <w:ilvl w:val="0"/>
          <w:numId w:val="3"/>
        </w:numPr>
        <w:tabs>
          <w:tab w:val="clear" w:pos="360"/>
          <w:tab w:val="num" w:pos="1276"/>
        </w:tabs>
        <w:kinsoku w:val="0"/>
        <w:autoSpaceDE/>
        <w:autoSpaceDN/>
        <w:adjustRightInd/>
        <w:spacing w:before="252" w:line="480" w:lineRule="auto"/>
        <w:ind w:left="936" w:right="1080" w:firstLine="0"/>
        <w:rPr>
          <w:rFonts w:ascii="Arial" w:hAnsi="Arial" w:cs="Arial"/>
          <w:b/>
          <w:bCs/>
          <w:color w:val="252623"/>
        </w:rPr>
      </w:pPr>
      <w:proofErr w:type="gramStart"/>
      <w:r>
        <w:rPr>
          <w:rFonts w:ascii="Arial" w:hAnsi="Arial" w:cs="Arial"/>
          <w:b/>
          <w:bCs/>
          <w:color w:val="252623"/>
          <w:spacing w:val="-4"/>
          <w:w w:val="90"/>
        </w:rPr>
        <w:t>any</w:t>
      </w:r>
      <w:proofErr w:type="gramEnd"/>
      <w:r>
        <w:rPr>
          <w:rFonts w:ascii="Arial" w:hAnsi="Arial" w:cs="Arial"/>
          <w:b/>
          <w:bCs/>
          <w:color w:val="252623"/>
          <w:spacing w:val="-4"/>
          <w:w w:val="90"/>
        </w:rPr>
        <w:t xml:space="preserve"> other landscaping proposals and provision for public or other access. </w:t>
      </w:r>
      <w:r w:rsidRPr="002B30C8">
        <w:rPr>
          <w:rFonts w:ascii="Arial" w:hAnsi="Arial" w:cs="Arial"/>
          <w:b/>
          <w:bCs/>
          <w:color w:val="252623"/>
        </w:rPr>
        <w:t>Sections and Profiles</w:t>
      </w:r>
    </w:p>
    <w:p w:rsidR="00421B71" w:rsidRPr="002B30C8" w:rsidRDefault="00421B71" w:rsidP="002B30C8">
      <w:pPr>
        <w:pStyle w:val="Style19"/>
        <w:kinsoku w:val="0"/>
        <w:autoSpaceDE/>
        <w:autoSpaceDN/>
        <w:adjustRightInd/>
        <w:ind w:left="936" w:right="432"/>
        <w:rPr>
          <w:rStyle w:val="CharacterStyle5"/>
          <w:rFonts w:ascii="Arial" w:hAnsi="Arial" w:cs="Arial"/>
          <w:b/>
          <w:bCs/>
          <w:color w:val="252623"/>
          <w:spacing w:val="-10"/>
          <w:sz w:val="24"/>
          <w:szCs w:val="24"/>
        </w:rPr>
      </w:pPr>
      <w:r w:rsidRPr="002B30C8">
        <w:rPr>
          <w:rStyle w:val="CharacterStyle5"/>
          <w:rFonts w:ascii="Arial" w:hAnsi="Arial" w:cs="Arial"/>
          <w:b/>
          <w:bCs/>
          <w:color w:val="252623"/>
          <w:spacing w:val="-10"/>
          <w:sz w:val="24"/>
          <w:szCs w:val="24"/>
        </w:rPr>
        <w:t>These should be as follows:</w:t>
      </w:r>
    </w:p>
    <w:p w:rsidR="00421B71" w:rsidRPr="002B30C8" w:rsidRDefault="00421B71" w:rsidP="002B30C8">
      <w:pPr>
        <w:pStyle w:val="Style10"/>
        <w:numPr>
          <w:ilvl w:val="0"/>
          <w:numId w:val="3"/>
        </w:numPr>
        <w:tabs>
          <w:tab w:val="clear" w:pos="360"/>
          <w:tab w:val="num" w:pos="1584"/>
        </w:tabs>
        <w:kinsoku w:val="0"/>
        <w:autoSpaceDE/>
        <w:autoSpaceDN/>
        <w:spacing w:before="252"/>
        <w:ind w:left="1296" w:right="720"/>
        <w:rPr>
          <w:rFonts w:ascii="Arial" w:hAnsi="Arial" w:cs="Arial"/>
          <w:b/>
          <w:bCs/>
          <w:color w:val="252623"/>
          <w:spacing w:val="-3"/>
          <w:w w:val="90"/>
        </w:rPr>
      </w:pPr>
      <w:proofErr w:type="gramStart"/>
      <w:r w:rsidRPr="002B30C8">
        <w:rPr>
          <w:rFonts w:ascii="Arial" w:hAnsi="Arial" w:cs="Arial"/>
          <w:b/>
          <w:bCs/>
          <w:color w:val="252623"/>
          <w:spacing w:val="-3"/>
          <w:w w:val="90"/>
        </w:rPr>
        <w:t>representative</w:t>
      </w:r>
      <w:proofErr w:type="gramEnd"/>
      <w:r w:rsidRPr="002B30C8">
        <w:rPr>
          <w:rFonts w:ascii="Arial" w:hAnsi="Arial" w:cs="Arial"/>
          <w:b/>
          <w:bCs/>
          <w:color w:val="252623"/>
          <w:spacing w:val="-3"/>
          <w:w w:val="90"/>
        </w:rPr>
        <w:t xml:space="preserve"> sections showing existing and final restoration surface levels with </w:t>
      </w:r>
      <w:r w:rsidRPr="006F27D9">
        <w:rPr>
          <w:rFonts w:ascii="Arial" w:hAnsi="Arial" w:cs="Arial"/>
          <w:b/>
          <w:bCs/>
          <w:color w:val="252623"/>
          <w:spacing w:val="-3"/>
          <w:w w:val="90"/>
        </w:rPr>
        <w:t xml:space="preserve">an indication of likely settlement. Where extraction of minerals is to take place, the </w:t>
      </w:r>
      <w:r w:rsidRPr="002B30C8">
        <w:rPr>
          <w:rFonts w:ascii="Arial" w:hAnsi="Arial" w:cs="Arial"/>
          <w:b/>
          <w:bCs/>
          <w:color w:val="252623"/>
          <w:spacing w:val="-3"/>
          <w:w w:val="90"/>
        </w:rPr>
        <w:t>maximum depth of the excavation and where applicable, the position of the water</w:t>
      </w:r>
      <w:r w:rsidR="006F27D9" w:rsidRPr="002B30C8">
        <w:rPr>
          <w:rFonts w:ascii="Arial" w:hAnsi="Arial" w:cs="Arial"/>
          <w:b/>
          <w:bCs/>
          <w:color w:val="252623"/>
          <w:spacing w:val="-3"/>
          <w:w w:val="90"/>
        </w:rPr>
        <w:t xml:space="preserve"> </w:t>
      </w:r>
      <w:r w:rsidRPr="002B30C8">
        <w:rPr>
          <w:rFonts w:ascii="Arial" w:hAnsi="Arial" w:cs="Arial"/>
          <w:b/>
          <w:bCs/>
          <w:color w:val="252623"/>
          <w:spacing w:val="-3"/>
          <w:w w:val="90"/>
        </w:rPr>
        <w:t>table and quarry faces should be shown;</w:t>
      </w:r>
    </w:p>
    <w:p w:rsidR="00421B71" w:rsidRPr="002B30C8" w:rsidRDefault="00421B71" w:rsidP="002B30C8">
      <w:pPr>
        <w:pStyle w:val="Style10"/>
        <w:numPr>
          <w:ilvl w:val="0"/>
          <w:numId w:val="3"/>
        </w:numPr>
        <w:tabs>
          <w:tab w:val="clear" w:pos="360"/>
          <w:tab w:val="num" w:pos="1584"/>
        </w:tabs>
        <w:kinsoku w:val="0"/>
        <w:autoSpaceDE/>
        <w:autoSpaceDN/>
        <w:ind w:left="1296"/>
        <w:rPr>
          <w:rFonts w:ascii="Arial" w:hAnsi="Arial" w:cs="Arial"/>
          <w:b/>
          <w:bCs/>
          <w:color w:val="252623"/>
          <w:w w:val="90"/>
        </w:rPr>
      </w:pPr>
      <w:r w:rsidRPr="002B30C8">
        <w:rPr>
          <w:rFonts w:ascii="Arial" w:hAnsi="Arial" w:cs="Arial"/>
          <w:b/>
          <w:bCs/>
          <w:color w:val="252623"/>
          <w:w w:val="90"/>
        </w:rPr>
        <w:t>for mineral working, representative sections and borehole diagrams should be submitted which differentiate between topsoil, subsoil and overburden and describe the characteristics and thickness of each;</w:t>
      </w:r>
    </w:p>
    <w:p w:rsidR="00421B71" w:rsidRPr="002B30C8" w:rsidRDefault="00421B71" w:rsidP="002B30C8">
      <w:pPr>
        <w:pStyle w:val="Style10"/>
        <w:numPr>
          <w:ilvl w:val="0"/>
          <w:numId w:val="3"/>
        </w:numPr>
        <w:tabs>
          <w:tab w:val="clear" w:pos="360"/>
          <w:tab w:val="num" w:pos="1584"/>
        </w:tabs>
        <w:kinsoku w:val="0"/>
        <w:autoSpaceDE/>
        <w:autoSpaceDN/>
        <w:ind w:left="1296"/>
        <w:rPr>
          <w:rFonts w:ascii="Arial" w:hAnsi="Arial" w:cs="Arial"/>
          <w:b/>
          <w:bCs/>
          <w:color w:val="252623"/>
          <w:w w:val="90"/>
        </w:rPr>
      </w:pPr>
      <w:r w:rsidRPr="002B30C8">
        <w:rPr>
          <w:rFonts w:ascii="Arial" w:hAnsi="Arial" w:cs="Arial"/>
          <w:b/>
          <w:bCs/>
          <w:color w:val="252623"/>
          <w:w w:val="90"/>
        </w:rPr>
        <w:t xml:space="preserve">in the case of mineral extraction of the pit/borehole information should also include the thickness and characteristics of the mineral(s) to be extracted and any </w:t>
      </w:r>
      <w:proofErr w:type="spellStart"/>
      <w:r w:rsidRPr="002B30C8">
        <w:rPr>
          <w:rFonts w:ascii="Arial" w:hAnsi="Arial" w:cs="Arial"/>
          <w:b/>
          <w:bCs/>
          <w:color w:val="252623"/>
          <w:w w:val="90"/>
        </w:rPr>
        <w:t>interbedded</w:t>
      </w:r>
      <w:proofErr w:type="spellEnd"/>
      <w:r w:rsidRPr="002B30C8">
        <w:rPr>
          <w:rFonts w:ascii="Arial" w:hAnsi="Arial" w:cs="Arial"/>
          <w:b/>
          <w:bCs/>
          <w:color w:val="252623"/>
          <w:w w:val="90"/>
        </w:rPr>
        <w:t xml:space="preserve"> waste materials which need to be removed, the underlying geology and the position of the water table; and</w:t>
      </w:r>
    </w:p>
    <w:p w:rsidR="00421B71" w:rsidRPr="002B30C8" w:rsidRDefault="00421B71" w:rsidP="002B30C8">
      <w:pPr>
        <w:pStyle w:val="Style10"/>
        <w:numPr>
          <w:ilvl w:val="0"/>
          <w:numId w:val="3"/>
        </w:numPr>
        <w:tabs>
          <w:tab w:val="clear" w:pos="360"/>
          <w:tab w:val="num" w:pos="1584"/>
        </w:tabs>
        <w:kinsoku w:val="0"/>
        <w:autoSpaceDE/>
        <w:autoSpaceDN/>
        <w:ind w:left="1296"/>
        <w:rPr>
          <w:rFonts w:ascii="Arial" w:hAnsi="Arial" w:cs="Arial"/>
          <w:b/>
          <w:bCs/>
          <w:color w:val="252623"/>
          <w:w w:val="90"/>
        </w:rPr>
      </w:pPr>
      <w:proofErr w:type="gramStart"/>
      <w:r w:rsidRPr="002B30C8">
        <w:rPr>
          <w:rFonts w:ascii="Arial" w:hAnsi="Arial" w:cs="Arial"/>
          <w:b/>
          <w:bCs/>
          <w:color w:val="252623"/>
          <w:w w:val="90"/>
        </w:rPr>
        <w:t>in</w:t>
      </w:r>
      <w:proofErr w:type="gramEnd"/>
      <w:r w:rsidRPr="002B30C8">
        <w:rPr>
          <w:rFonts w:ascii="Arial" w:hAnsi="Arial" w:cs="Arial"/>
          <w:b/>
          <w:bCs/>
          <w:color w:val="252623"/>
          <w:w w:val="90"/>
        </w:rPr>
        <w:t xml:space="preserve"> the case of topsoil, subsoil, overburden and tips, the profiles and gradients of mounds should be shown.</w:t>
      </w:r>
    </w:p>
    <w:p w:rsidR="00421B71" w:rsidRDefault="00421B71">
      <w:pPr>
        <w:pStyle w:val="Style18"/>
        <w:kinsoku w:val="0"/>
        <w:autoSpaceDE/>
        <w:autoSpaceDN/>
        <w:spacing w:line="290" w:lineRule="exact"/>
        <w:rPr>
          <w:rFonts w:ascii="Arial" w:hAnsi="Arial" w:cs="Arial"/>
          <w:b/>
          <w:bCs/>
          <w:color w:val="252623"/>
        </w:rPr>
      </w:pPr>
      <w:r>
        <w:rPr>
          <w:rFonts w:ascii="Arial" w:hAnsi="Arial" w:cs="Arial"/>
          <w:b/>
          <w:bCs/>
          <w:color w:val="252623"/>
        </w:rPr>
        <w:t>Plans for Buildings, Plant and Structures</w:t>
      </w:r>
    </w:p>
    <w:p w:rsidR="00421B71" w:rsidRPr="002B30C8" w:rsidRDefault="00421B71" w:rsidP="002B30C8">
      <w:pPr>
        <w:pStyle w:val="Style19"/>
        <w:kinsoku w:val="0"/>
        <w:autoSpaceDE/>
        <w:autoSpaceDN/>
        <w:adjustRightInd/>
        <w:spacing w:before="252"/>
        <w:ind w:left="936" w:right="432"/>
        <w:rPr>
          <w:rStyle w:val="CharacterStyle5"/>
          <w:rFonts w:ascii="Arial" w:hAnsi="Arial" w:cs="Arial"/>
          <w:b/>
          <w:sz w:val="24"/>
          <w:szCs w:val="24"/>
        </w:rPr>
      </w:pPr>
      <w:r w:rsidRPr="002B30C8">
        <w:rPr>
          <w:rStyle w:val="CharacterStyle5"/>
          <w:rFonts w:ascii="Arial" w:hAnsi="Arial" w:cs="Arial"/>
          <w:b/>
          <w:spacing w:val="-10"/>
          <w:sz w:val="24"/>
          <w:szCs w:val="24"/>
        </w:rPr>
        <w:t xml:space="preserve">Unless there are special factors preventing their submission, detailed plans of all fixed plant buildings and structures should be submitted at the same time as the </w:t>
      </w:r>
      <w:r w:rsidRPr="002B30C8">
        <w:rPr>
          <w:rStyle w:val="CharacterStyle5"/>
          <w:rFonts w:ascii="Arial" w:hAnsi="Arial" w:cs="Arial"/>
          <w:b/>
          <w:sz w:val="24"/>
          <w:szCs w:val="24"/>
        </w:rPr>
        <w:t xml:space="preserve">remainder of the application. </w:t>
      </w:r>
      <w:r w:rsidR="002B30C8">
        <w:rPr>
          <w:rStyle w:val="CharacterStyle5"/>
          <w:rFonts w:ascii="Arial" w:hAnsi="Arial" w:cs="Arial"/>
          <w:b/>
          <w:sz w:val="24"/>
          <w:szCs w:val="24"/>
        </w:rPr>
        <w:t xml:space="preserve"> </w:t>
      </w:r>
      <w:r w:rsidRPr="002B30C8">
        <w:rPr>
          <w:rStyle w:val="CharacterStyle5"/>
          <w:rFonts w:ascii="Arial" w:hAnsi="Arial" w:cs="Arial"/>
          <w:b/>
          <w:sz w:val="24"/>
          <w:szCs w:val="24"/>
        </w:rPr>
        <w:t xml:space="preserve">These plans should normally be at a scale of 1:500 and </w:t>
      </w:r>
      <w:r w:rsidRPr="002B30C8">
        <w:rPr>
          <w:rStyle w:val="CharacterStyle5"/>
          <w:rFonts w:ascii="Arial" w:hAnsi="Arial" w:cs="Arial"/>
          <w:b/>
          <w:spacing w:val="-10"/>
          <w:sz w:val="24"/>
          <w:szCs w:val="24"/>
        </w:rPr>
        <w:t xml:space="preserve">include ground plans, elevations and show the type and </w:t>
      </w:r>
      <w:proofErr w:type="spellStart"/>
      <w:r w:rsidRPr="002B30C8">
        <w:rPr>
          <w:rStyle w:val="CharacterStyle5"/>
          <w:rFonts w:ascii="Arial" w:hAnsi="Arial" w:cs="Arial"/>
          <w:b/>
          <w:spacing w:val="-10"/>
          <w:sz w:val="24"/>
          <w:szCs w:val="24"/>
        </w:rPr>
        <w:t>colour</w:t>
      </w:r>
      <w:proofErr w:type="spellEnd"/>
      <w:r w:rsidRPr="002B30C8">
        <w:rPr>
          <w:rStyle w:val="CharacterStyle5"/>
          <w:rFonts w:ascii="Arial" w:hAnsi="Arial" w:cs="Arial"/>
          <w:b/>
          <w:spacing w:val="-10"/>
          <w:sz w:val="24"/>
          <w:szCs w:val="24"/>
        </w:rPr>
        <w:t xml:space="preserve"> of external materials to be used. Weighbridges, fixed wheel cleaning equipment and the maximum extent </w:t>
      </w:r>
      <w:r w:rsidRPr="002B30C8">
        <w:rPr>
          <w:rStyle w:val="CharacterStyle5"/>
          <w:rFonts w:ascii="Arial" w:hAnsi="Arial" w:cs="Arial"/>
          <w:b/>
          <w:sz w:val="24"/>
          <w:szCs w:val="24"/>
        </w:rPr>
        <w:t>of stockpiles should be included.</w:t>
      </w:r>
      <w:r w:rsidR="002B30C8">
        <w:rPr>
          <w:rStyle w:val="CharacterStyle5"/>
          <w:rFonts w:ascii="Arial" w:hAnsi="Arial" w:cs="Arial"/>
          <w:b/>
          <w:sz w:val="24"/>
          <w:szCs w:val="24"/>
        </w:rPr>
        <w:t xml:space="preserve">  A Design and Access Statement is required for all new buildings</w:t>
      </w:r>
      <w:r w:rsidR="00733351">
        <w:rPr>
          <w:rStyle w:val="CharacterStyle5"/>
          <w:rFonts w:ascii="Arial" w:hAnsi="Arial" w:cs="Arial"/>
          <w:b/>
          <w:sz w:val="24"/>
          <w:szCs w:val="24"/>
        </w:rPr>
        <w:t xml:space="preserve"> requiring permission</w:t>
      </w:r>
      <w:r w:rsidR="002B30C8">
        <w:rPr>
          <w:rStyle w:val="CharacterStyle5"/>
          <w:rFonts w:ascii="Arial" w:hAnsi="Arial" w:cs="Arial"/>
          <w:b/>
          <w:sz w:val="24"/>
          <w:szCs w:val="24"/>
        </w:rPr>
        <w:t xml:space="preserve">.  Further information about the content of such a statement is given in </w:t>
      </w:r>
      <w:r w:rsidR="00733351">
        <w:rPr>
          <w:rStyle w:val="CharacterStyle5"/>
          <w:rFonts w:ascii="Arial" w:hAnsi="Arial" w:cs="Arial"/>
          <w:b/>
          <w:sz w:val="24"/>
          <w:szCs w:val="24"/>
        </w:rPr>
        <w:t>the ‘</w:t>
      </w:r>
      <w:r w:rsidR="00733351">
        <w:rPr>
          <w:rFonts w:ascii="Arial" w:hAnsi="Arial" w:cs="Arial"/>
          <w:b/>
          <w:spacing w:val="-16"/>
          <w:sz w:val="25"/>
          <w:szCs w:val="25"/>
        </w:rPr>
        <w:t>Guidance on the local validation requirements for planning applications submitted to the County Council’</w:t>
      </w:r>
      <w:r w:rsidR="00733351" w:rsidRPr="003E219E">
        <w:rPr>
          <w:rFonts w:ascii="Arial" w:hAnsi="Arial" w:cs="Arial"/>
          <w:b/>
          <w:spacing w:val="-16"/>
          <w:sz w:val="25"/>
          <w:szCs w:val="25"/>
        </w:rPr>
        <w:t>.</w:t>
      </w:r>
      <w:r w:rsidR="00733351" w:rsidRPr="00733351">
        <w:rPr>
          <w:rStyle w:val="CharacterStyle5"/>
          <w:rFonts w:ascii="Arial" w:hAnsi="Arial" w:cs="Arial"/>
          <w:b/>
          <w:sz w:val="24"/>
          <w:szCs w:val="24"/>
        </w:rPr>
        <w:t xml:space="preserve"> and also from the Commission for Architecture and the Built Environment (CABE).  </w:t>
      </w:r>
    </w:p>
    <w:p w:rsidR="00421B71" w:rsidRDefault="00421B71" w:rsidP="008F4A1F">
      <w:pPr>
        <w:pStyle w:val="Style18"/>
        <w:kinsoku w:val="0"/>
        <w:autoSpaceDE/>
        <w:autoSpaceDN/>
        <w:spacing w:line="252" w:lineRule="exact"/>
        <w:ind w:hanging="85"/>
        <w:rPr>
          <w:rFonts w:ascii="Arial" w:hAnsi="Arial" w:cs="Arial"/>
          <w:b/>
          <w:bCs/>
          <w:color w:val="252623"/>
        </w:rPr>
      </w:pPr>
      <w:r>
        <w:rPr>
          <w:rFonts w:ascii="Arial" w:hAnsi="Arial" w:cs="Arial"/>
          <w:b/>
          <w:bCs/>
          <w:color w:val="252623"/>
        </w:rPr>
        <w:t>Environmental Statements</w:t>
      </w:r>
    </w:p>
    <w:p w:rsidR="00421B71" w:rsidRDefault="00421B71" w:rsidP="008F4A1F">
      <w:pPr>
        <w:pStyle w:val="Style1"/>
        <w:numPr>
          <w:ilvl w:val="0"/>
          <w:numId w:val="5"/>
        </w:numPr>
        <w:tabs>
          <w:tab w:val="clear" w:pos="216"/>
          <w:tab w:val="num" w:pos="1134"/>
        </w:tabs>
        <w:kinsoku w:val="0"/>
        <w:autoSpaceDE/>
        <w:autoSpaceDN/>
        <w:adjustRightInd/>
        <w:spacing w:before="180" w:line="280" w:lineRule="exact"/>
        <w:ind w:left="1134" w:right="72" w:hanging="283"/>
        <w:jc w:val="both"/>
        <w:rPr>
          <w:rFonts w:ascii="Arial" w:hAnsi="Arial" w:cs="Arial"/>
          <w:b/>
          <w:bCs/>
          <w:color w:val="252623"/>
          <w:spacing w:val="-8"/>
        </w:rPr>
      </w:pPr>
      <w:r>
        <w:rPr>
          <w:rFonts w:ascii="Arial" w:hAnsi="Arial" w:cs="Arial"/>
          <w:b/>
          <w:bCs/>
          <w:color w:val="252623"/>
          <w:spacing w:val="-11"/>
        </w:rPr>
        <w:t xml:space="preserve">In cases where Environmental Statements are not mandatory (under 25 hectares), </w:t>
      </w:r>
      <w:r>
        <w:rPr>
          <w:rFonts w:ascii="Arial" w:hAnsi="Arial" w:cs="Arial"/>
          <w:b/>
          <w:bCs/>
          <w:color w:val="252623"/>
          <w:spacing w:val="-8"/>
        </w:rPr>
        <w:t xml:space="preserve">applicants may </w:t>
      </w:r>
      <w:r w:rsidR="008C5DA6">
        <w:rPr>
          <w:rFonts w:ascii="Arial" w:hAnsi="Arial" w:cs="Arial"/>
          <w:b/>
          <w:bCs/>
          <w:color w:val="252623"/>
          <w:spacing w:val="-8"/>
        </w:rPr>
        <w:t xml:space="preserve">still </w:t>
      </w:r>
      <w:r>
        <w:rPr>
          <w:rFonts w:ascii="Arial" w:hAnsi="Arial" w:cs="Arial"/>
          <w:b/>
          <w:bCs/>
          <w:color w:val="252623"/>
          <w:spacing w:val="-8"/>
        </w:rPr>
        <w:t>wish to provide an Environmental Statement to the MPA in support of their application, in order to provide details on the impact of the proposal.</w:t>
      </w:r>
    </w:p>
    <w:p w:rsidR="00421B71" w:rsidRDefault="00421B71" w:rsidP="00AC1AE7">
      <w:pPr>
        <w:pStyle w:val="Style1"/>
        <w:numPr>
          <w:ilvl w:val="0"/>
          <w:numId w:val="5"/>
        </w:numPr>
        <w:tabs>
          <w:tab w:val="clear" w:pos="216"/>
          <w:tab w:val="num" w:pos="1224"/>
        </w:tabs>
        <w:kinsoku w:val="0"/>
        <w:autoSpaceDE/>
        <w:autoSpaceDN/>
        <w:adjustRightInd/>
        <w:spacing w:before="180" w:line="278" w:lineRule="exact"/>
        <w:ind w:left="1134" w:right="-66" w:hanging="283"/>
        <w:rPr>
          <w:rFonts w:ascii="Arial" w:hAnsi="Arial" w:cs="Arial"/>
          <w:b/>
          <w:bCs/>
          <w:color w:val="252623"/>
          <w:spacing w:val="-10"/>
        </w:rPr>
      </w:pPr>
      <w:r>
        <w:rPr>
          <w:rFonts w:ascii="Arial" w:hAnsi="Arial" w:cs="Arial"/>
          <w:b/>
          <w:bCs/>
          <w:color w:val="252623"/>
          <w:spacing w:val="-12"/>
        </w:rPr>
        <w:t xml:space="preserve">Applicants should make clear whether they are willing to allow information to be </w:t>
      </w:r>
      <w:r>
        <w:rPr>
          <w:rFonts w:ascii="Arial" w:hAnsi="Arial" w:cs="Arial"/>
          <w:b/>
          <w:bCs/>
          <w:color w:val="252623"/>
          <w:spacing w:val="-9"/>
        </w:rPr>
        <w:t xml:space="preserve">inspected at a location other than the MPA offices. This may include </w:t>
      </w:r>
      <w:proofErr w:type="gramStart"/>
      <w:r>
        <w:rPr>
          <w:rFonts w:ascii="Arial" w:hAnsi="Arial" w:cs="Arial"/>
          <w:b/>
          <w:bCs/>
          <w:color w:val="252623"/>
          <w:spacing w:val="-9"/>
        </w:rPr>
        <w:t>their own</w:t>
      </w:r>
      <w:proofErr w:type="gramEnd"/>
      <w:r>
        <w:rPr>
          <w:rFonts w:ascii="Arial" w:hAnsi="Arial" w:cs="Arial"/>
          <w:b/>
          <w:bCs/>
          <w:color w:val="252623"/>
          <w:spacing w:val="-9"/>
        </w:rPr>
        <w:t xml:space="preserve"> </w:t>
      </w:r>
      <w:r>
        <w:rPr>
          <w:rFonts w:ascii="Arial" w:hAnsi="Arial" w:cs="Arial"/>
          <w:b/>
          <w:bCs/>
          <w:color w:val="252623"/>
          <w:spacing w:val="-8"/>
        </w:rPr>
        <w:t xml:space="preserve">offices. In addition, if documentation (such as the Environmental Statement </w:t>
      </w:r>
      <w:r>
        <w:rPr>
          <w:rFonts w:ascii="Arial" w:hAnsi="Arial" w:cs="Arial"/>
          <w:b/>
          <w:bCs/>
          <w:color w:val="252623"/>
          <w:spacing w:val="-9"/>
        </w:rPr>
        <w:t xml:space="preserve">supporting the application) can be purchased, then the price of purchase should </w:t>
      </w:r>
      <w:r>
        <w:rPr>
          <w:rFonts w:ascii="Arial" w:hAnsi="Arial" w:cs="Arial"/>
          <w:b/>
          <w:bCs/>
          <w:color w:val="252623"/>
          <w:spacing w:val="-10"/>
        </w:rPr>
        <w:t>be supplied.</w:t>
      </w:r>
    </w:p>
    <w:p w:rsidR="006F27D9" w:rsidRDefault="008C5DA6" w:rsidP="006F27D9">
      <w:pPr>
        <w:pStyle w:val="Style1"/>
        <w:kinsoku w:val="0"/>
        <w:autoSpaceDE/>
        <w:autoSpaceDN/>
        <w:adjustRightInd/>
        <w:spacing w:before="216" w:line="256" w:lineRule="exact"/>
        <w:ind w:left="72"/>
        <w:rPr>
          <w:rFonts w:ascii="Arial" w:hAnsi="Arial" w:cs="Arial"/>
          <w:b/>
          <w:bCs/>
          <w:color w:val="252623"/>
        </w:rPr>
      </w:pPr>
      <w:r>
        <w:rPr>
          <w:rFonts w:ascii="Arial" w:hAnsi="Arial" w:cs="Arial"/>
          <w:b/>
          <w:bCs/>
          <w:color w:val="252623"/>
          <w:spacing w:val="6"/>
        </w:rPr>
        <w:lastRenderedPageBreak/>
        <w:t>Q.</w:t>
      </w:r>
      <w:r w:rsidR="00421B71">
        <w:rPr>
          <w:rFonts w:ascii="Arial" w:hAnsi="Arial" w:cs="Arial"/>
          <w:b/>
          <w:bCs/>
          <w:color w:val="252623"/>
          <w:spacing w:val="6"/>
        </w:rPr>
        <w:t>10</w:t>
      </w:r>
      <w:r>
        <w:rPr>
          <w:rFonts w:ascii="Arial" w:hAnsi="Arial" w:cs="Arial"/>
          <w:b/>
          <w:bCs/>
          <w:color w:val="252623"/>
          <w:spacing w:val="6"/>
        </w:rPr>
        <w:tab/>
      </w:r>
      <w:r w:rsidR="006F27D9">
        <w:rPr>
          <w:rFonts w:ascii="Arial" w:hAnsi="Arial" w:cs="Arial"/>
          <w:b/>
          <w:bCs/>
          <w:color w:val="252623"/>
        </w:rPr>
        <w:t xml:space="preserve">Voluntary Agreements / Planning Obligations </w:t>
      </w:r>
    </w:p>
    <w:p w:rsidR="00421B71" w:rsidRDefault="008C5DA6" w:rsidP="008C5DA6">
      <w:pPr>
        <w:pStyle w:val="Style1"/>
        <w:kinsoku w:val="0"/>
        <w:autoSpaceDE/>
        <w:autoSpaceDN/>
        <w:adjustRightInd/>
        <w:spacing w:before="216" w:line="256" w:lineRule="exact"/>
        <w:ind w:left="709" w:firstLine="11"/>
        <w:rPr>
          <w:rFonts w:ascii="Arial" w:hAnsi="Arial" w:cs="Arial"/>
          <w:b/>
          <w:bCs/>
          <w:color w:val="252623"/>
          <w:spacing w:val="-8"/>
        </w:rPr>
      </w:pPr>
      <w:r>
        <w:rPr>
          <w:rFonts w:ascii="Arial" w:hAnsi="Arial" w:cs="Arial"/>
          <w:b/>
          <w:bCs/>
          <w:color w:val="252623"/>
          <w:spacing w:val="-8"/>
        </w:rPr>
        <w:t xml:space="preserve">Please give details of any existing legal agreements affecting the site.  Where new legal agreements will be required, it would be helpful to indicate the draft </w:t>
      </w:r>
      <w:r w:rsidR="00733351">
        <w:rPr>
          <w:rFonts w:ascii="Arial" w:hAnsi="Arial" w:cs="Arial"/>
          <w:b/>
          <w:bCs/>
          <w:color w:val="252623"/>
          <w:spacing w:val="-8"/>
        </w:rPr>
        <w:t xml:space="preserve">Heads Of Terms </w:t>
      </w:r>
      <w:r>
        <w:rPr>
          <w:rFonts w:ascii="Arial" w:hAnsi="Arial" w:cs="Arial"/>
          <w:b/>
          <w:bCs/>
          <w:color w:val="252623"/>
          <w:spacing w:val="-8"/>
        </w:rPr>
        <w:t>of such an agreement.</w:t>
      </w:r>
    </w:p>
    <w:p w:rsidR="006F27D9" w:rsidRDefault="008C5DA6" w:rsidP="006F27D9">
      <w:pPr>
        <w:pStyle w:val="Style1"/>
        <w:kinsoku w:val="0"/>
        <w:autoSpaceDE/>
        <w:autoSpaceDN/>
        <w:adjustRightInd/>
        <w:spacing w:before="216" w:line="256" w:lineRule="exact"/>
        <w:ind w:left="72"/>
        <w:rPr>
          <w:rFonts w:ascii="Arial" w:hAnsi="Arial" w:cs="Arial"/>
          <w:b/>
          <w:bCs/>
          <w:color w:val="252623"/>
          <w:spacing w:val="6"/>
        </w:rPr>
      </w:pPr>
      <w:r>
        <w:rPr>
          <w:rFonts w:ascii="Arial" w:hAnsi="Arial" w:cs="Arial"/>
          <w:b/>
          <w:bCs/>
          <w:color w:val="252623"/>
          <w:spacing w:val="4"/>
        </w:rPr>
        <w:t>Q.</w:t>
      </w:r>
      <w:r w:rsidR="00421B71">
        <w:rPr>
          <w:rFonts w:ascii="Arial" w:hAnsi="Arial" w:cs="Arial"/>
          <w:b/>
          <w:bCs/>
          <w:color w:val="252623"/>
          <w:spacing w:val="4"/>
        </w:rPr>
        <w:t xml:space="preserve">11 </w:t>
      </w:r>
      <w:r w:rsidR="006F27D9">
        <w:rPr>
          <w:rFonts w:ascii="Arial" w:hAnsi="Arial" w:cs="Arial"/>
          <w:b/>
          <w:bCs/>
          <w:color w:val="252623"/>
          <w:spacing w:val="6"/>
        </w:rPr>
        <w:t>Assessment of Flood Risk</w:t>
      </w:r>
    </w:p>
    <w:p w:rsidR="006F27D9" w:rsidRPr="00473505" w:rsidRDefault="008C5DA6" w:rsidP="00473505">
      <w:pPr>
        <w:pStyle w:val="Style1"/>
        <w:kinsoku w:val="0"/>
        <w:autoSpaceDE/>
        <w:autoSpaceDN/>
        <w:adjustRightInd/>
        <w:spacing w:before="216" w:line="256" w:lineRule="exact"/>
        <w:ind w:left="709" w:firstLine="11"/>
        <w:rPr>
          <w:rFonts w:ascii="Arial" w:hAnsi="Arial" w:cs="Arial"/>
          <w:b/>
          <w:bCs/>
          <w:color w:val="252623"/>
          <w:spacing w:val="-8"/>
        </w:rPr>
      </w:pPr>
      <w:r w:rsidRPr="00473505">
        <w:rPr>
          <w:rFonts w:ascii="Arial" w:hAnsi="Arial" w:cs="Arial"/>
          <w:b/>
          <w:bCs/>
          <w:color w:val="252623"/>
          <w:spacing w:val="-8"/>
        </w:rPr>
        <w:t xml:space="preserve">Please refer to the Environment Agency’s flood maps and Standing Advice </w:t>
      </w:r>
      <w:r w:rsidR="00473505" w:rsidRPr="00473505">
        <w:rPr>
          <w:rFonts w:ascii="Arial" w:hAnsi="Arial" w:cs="Arial"/>
          <w:b/>
          <w:bCs/>
          <w:color w:val="252623"/>
          <w:spacing w:val="-8"/>
        </w:rPr>
        <w:t xml:space="preserve">for information on how flood risk should be treated for your development type.  A </w:t>
      </w:r>
      <w:r w:rsidR="006F27D9" w:rsidRPr="00473505">
        <w:rPr>
          <w:rFonts w:ascii="Arial" w:hAnsi="Arial" w:cs="Arial"/>
          <w:b/>
          <w:bCs/>
          <w:color w:val="252623"/>
          <w:spacing w:val="-8"/>
        </w:rPr>
        <w:t>Flood Risk Assessment must be submitted with your application</w:t>
      </w:r>
      <w:r w:rsidR="00473505" w:rsidRPr="00473505">
        <w:rPr>
          <w:rFonts w:ascii="Arial" w:hAnsi="Arial" w:cs="Arial"/>
          <w:b/>
          <w:bCs/>
          <w:color w:val="252623"/>
          <w:spacing w:val="-8"/>
        </w:rPr>
        <w:t xml:space="preserve"> where indicated by Environment Agency</w:t>
      </w:r>
      <w:r w:rsidR="006F27D9" w:rsidRPr="00473505">
        <w:rPr>
          <w:rFonts w:ascii="Arial" w:hAnsi="Arial" w:cs="Arial"/>
          <w:b/>
          <w:bCs/>
          <w:color w:val="252623"/>
          <w:spacing w:val="-8"/>
        </w:rPr>
        <w:t xml:space="preserve">. </w:t>
      </w:r>
      <w:r w:rsidR="00473505" w:rsidRPr="00473505">
        <w:rPr>
          <w:rFonts w:ascii="Arial" w:hAnsi="Arial" w:cs="Arial"/>
          <w:b/>
          <w:bCs/>
          <w:color w:val="252623"/>
          <w:spacing w:val="-8"/>
        </w:rPr>
        <w:t xml:space="preserve"> </w:t>
      </w:r>
      <w:r w:rsidR="006F27D9" w:rsidRPr="00473505">
        <w:rPr>
          <w:rFonts w:ascii="Arial" w:hAnsi="Arial" w:cs="Arial"/>
          <w:b/>
          <w:bCs/>
          <w:color w:val="252623"/>
          <w:spacing w:val="-8"/>
        </w:rPr>
        <w:t xml:space="preserve">Please submit details of your proposals </w:t>
      </w:r>
      <w:r w:rsidR="00473505" w:rsidRPr="00473505">
        <w:rPr>
          <w:rFonts w:ascii="Arial" w:hAnsi="Arial" w:cs="Arial"/>
          <w:b/>
          <w:bCs/>
          <w:color w:val="252623"/>
          <w:spacing w:val="-8"/>
        </w:rPr>
        <w:t>for</w:t>
      </w:r>
      <w:r w:rsidR="006F27D9" w:rsidRPr="00473505">
        <w:rPr>
          <w:rFonts w:ascii="Arial" w:hAnsi="Arial" w:cs="Arial"/>
          <w:b/>
          <w:bCs/>
          <w:color w:val="252623"/>
          <w:spacing w:val="-8"/>
        </w:rPr>
        <w:t xml:space="preserve"> site drainage</w:t>
      </w:r>
      <w:r w:rsidR="00473505" w:rsidRPr="00473505">
        <w:rPr>
          <w:rFonts w:ascii="Arial" w:hAnsi="Arial" w:cs="Arial"/>
          <w:b/>
          <w:bCs/>
          <w:color w:val="252623"/>
          <w:spacing w:val="-8"/>
        </w:rPr>
        <w:t xml:space="preserve"> even where sites are not at high risk of flooding.</w:t>
      </w:r>
      <w:r w:rsidR="00F11375">
        <w:rPr>
          <w:rFonts w:ascii="Arial" w:hAnsi="Arial" w:cs="Arial"/>
          <w:b/>
          <w:bCs/>
          <w:color w:val="252623"/>
          <w:spacing w:val="-8"/>
        </w:rPr>
        <w:t xml:space="preserve">  Further guidance is available in the Technical Guidance to the National Planning Policy Framework.</w:t>
      </w:r>
    </w:p>
    <w:p w:rsidR="006F27D9" w:rsidRDefault="00473505" w:rsidP="006F27D9">
      <w:pPr>
        <w:pStyle w:val="Style1"/>
        <w:kinsoku w:val="0"/>
        <w:autoSpaceDE/>
        <w:autoSpaceDN/>
        <w:adjustRightInd/>
        <w:spacing w:before="216" w:line="295" w:lineRule="exact"/>
        <w:ind w:left="72"/>
        <w:rPr>
          <w:rFonts w:ascii="Arial" w:hAnsi="Arial" w:cs="Arial"/>
          <w:b/>
          <w:bCs/>
          <w:color w:val="252623"/>
          <w:spacing w:val="-8"/>
        </w:rPr>
      </w:pPr>
      <w:r>
        <w:rPr>
          <w:rFonts w:ascii="Arial" w:hAnsi="Arial" w:cs="Arial"/>
          <w:b/>
          <w:bCs/>
          <w:color w:val="252623"/>
        </w:rPr>
        <w:t>Q.</w:t>
      </w:r>
      <w:r w:rsidR="00421B71">
        <w:rPr>
          <w:rFonts w:ascii="Arial" w:hAnsi="Arial" w:cs="Arial"/>
          <w:b/>
          <w:bCs/>
          <w:color w:val="252623"/>
        </w:rPr>
        <w:t>12</w:t>
      </w:r>
      <w:r>
        <w:rPr>
          <w:rFonts w:ascii="Arial" w:hAnsi="Arial" w:cs="Arial"/>
          <w:b/>
          <w:bCs/>
          <w:color w:val="252623"/>
          <w:spacing w:val="-8"/>
        </w:rPr>
        <w:tab/>
      </w:r>
      <w:r w:rsidR="006F27D9">
        <w:rPr>
          <w:rFonts w:ascii="Arial" w:hAnsi="Arial" w:cs="Arial"/>
          <w:b/>
          <w:bCs/>
          <w:color w:val="252623"/>
          <w:spacing w:val="-8"/>
        </w:rPr>
        <w:t>Environmental Effects</w:t>
      </w:r>
    </w:p>
    <w:p w:rsidR="00D94440" w:rsidRDefault="00D94440"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ab/>
      </w:r>
    </w:p>
    <w:p w:rsidR="00E44874" w:rsidRDefault="00E44874" w:rsidP="00E44874">
      <w:pPr>
        <w:pStyle w:val="Style30"/>
        <w:kinsoku w:val="0"/>
        <w:autoSpaceDE/>
        <w:autoSpaceDN/>
        <w:spacing w:before="0"/>
        <w:ind w:left="709" w:right="432" w:firstLine="0"/>
        <w:rPr>
          <w:rFonts w:ascii="Arial" w:hAnsi="Arial" w:cs="Arial"/>
          <w:b/>
          <w:bCs/>
          <w:color w:val="252623"/>
          <w:spacing w:val="-8"/>
        </w:rPr>
      </w:pPr>
      <w:r w:rsidRPr="00E44874">
        <w:rPr>
          <w:rFonts w:ascii="Arial" w:hAnsi="Arial" w:cs="Arial"/>
          <w:b/>
          <w:bCs/>
          <w:color w:val="252623"/>
          <w:spacing w:val="-8"/>
        </w:rPr>
        <w:t xml:space="preserve">To be completed by all applicants. </w:t>
      </w:r>
      <w:r>
        <w:rPr>
          <w:rFonts w:ascii="Arial" w:hAnsi="Arial" w:cs="Arial"/>
          <w:b/>
          <w:bCs/>
          <w:color w:val="252623"/>
          <w:spacing w:val="-8"/>
        </w:rPr>
        <w:t xml:space="preserve"> </w:t>
      </w:r>
      <w:r w:rsidRPr="00E44874">
        <w:rPr>
          <w:rFonts w:ascii="Arial" w:hAnsi="Arial" w:cs="Arial"/>
          <w:b/>
          <w:bCs/>
          <w:color w:val="252623"/>
          <w:spacing w:val="-8"/>
        </w:rPr>
        <w:t>Applicants should distinguish between baseline conditions (i.e. current state) and impacts arising from the development proposals</w:t>
      </w:r>
      <w:r>
        <w:rPr>
          <w:rFonts w:ascii="Arial" w:hAnsi="Arial" w:cs="Arial"/>
          <w:b/>
          <w:bCs/>
          <w:color w:val="252723"/>
          <w:spacing w:val="1"/>
          <w:w w:val="90"/>
        </w:rPr>
        <w:t xml:space="preserve">.  </w:t>
      </w:r>
      <w:r w:rsidRPr="008F3967">
        <w:rPr>
          <w:rFonts w:ascii="Arial" w:hAnsi="Arial" w:cs="Arial"/>
          <w:b/>
          <w:bCs/>
          <w:color w:val="252623"/>
          <w:spacing w:val="-8"/>
        </w:rPr>
        <w:t xml:space="preserve">References should </w:t>
      </w:r>
      <w:r w:rsidR="008F3967" w:rsidRPr="008F3967">
        <w:rPr>
          <w:rFonts w:ascii="Arial" w:hAnsi="Arial" w:cs="Arial"/>
          <w:b/>
          <w:bCs/>
          <w:color w:val="252623"/>
          <w:spacing w:val="-8"/>
        </w:rPr>
        <w:t>be given to where the information can be found relating to the different topics</w:t>
      </w:r>
      <w:r w:rsidR="008F3967">
        <w:rPr>
          <w:rFonts w:ascii="Arial" w:hAnsi="Arial" w:cs="Arial"/>
          <w:b/>
          <w:bCs/>
          <w:color w:val="252623"/>
          <w:spacing w:val="-8"/>
        </w:rPr>
        <w:t xml:space="preserve"> in supporting information</w:t>
      </w:r>
      <w:r w:rsidR="008F3967" w:rsidRPr="008F3967">
        <w:rPr>
          <w:rFonts w:ascii="Arial" w:hAnsi="Arial" w:cs="Arial"/>
          <w:b/>
          <w:bCs/>
          <w:color w:val="252623"/>
          <w:spacing w:val="-8"/>
        </w:rPr>
        <w:t>.</w:t>
      </w:r>
    </w:p>
    <w:p w:rsidR="008F3967" w:rsidRDefault="008F3967" w:rsidP="00E44874">
      <w:pPr>
        <w:pStyle w:val="Style30"/>
        <w:kinsoku w:val="0"/>
        <w:autoSpaceDE/>
        <w:autoSpaceDN/>
        <w:spacing w:before="0"/>
        <w:ind w:left="709" w:right="432" w:firstLine="0"/>
        <w:rPr>
          <w:rFonts w:ascii="Arial" w:hAnsi="Arial" w:cs="Arial"/>
          <w:b/>
          <w:bCs/>
          <w:color w:val="252623"/>
          <w:spacing w:val="-8"/>
        </w:rPr>
      </w:pPr>
    </w:p>
    <w:p w:rsidR="008F3967" w:rsidRDefault="008F3967" w:rsidP="008F3967">
      <w:pPr>
        <w:pStyle w:val="Style30"/>
        <w:kinsoku w:val="0"/>
        <w:autoSpaceDE/>
        <w:autoSpaceDN/>
        <w:spacing w:before="0"/>
        <w:ind w:left="709" w:right="72" w:firstLine="0"/>
        <w:rPr>
          <w:rFonts w:ascii="Arial" w:hAnsi="Arial" w:cs="Arial"/>
          <w:b/>
          <w:bCs/>
          <w:color w:val="252723"/>
          <w:w w:val="90"/>
        </w:rPr>
      </w:pPr>
      <w:r>
        <w:rPr>
          <w:rFonts w:ascii="Arial" w:hAnsi="Arial" w:cs="Arial"/>
          <w:b/>
          <w:bCs/>
          <w:color w:val="252723"/>
          <w:spacing w:val="2"/>
          <w:w w:val="90"/>
        </w:rPr>
        <w:t xml:space="preserve">Applicants should provide as much detail as possible relating to noise. Applicants </w:t>
      </w:r>
      <w:r>
        <w:rPr>
          <w:rFonts w:ascii="Arial" w:hAnsi="Arial" w:cs="Arial"/>
          <w:b/>
          <w:bCs/>
          <w:color w:val="252723"/>
          <w:spacing w:val="1"/>
          <w:w w:val="90"/>
        </w:rPr>
        <w:t xml:space="preserve">should provide information on proposed noise levels through the different stages of </w:t>
      </w:r>
      <w:r>
        <w:rPr>
          <w:rFonts w:ascii="Arial" w:hAnsi="Arial" w:cs="Arial"/>
          <w:b/>
          <w:bCs/>
          <w:color w:val="252723"/>
          <w:spacing w:val="-2"/>
          <w:w w:val="90"/>
        </w:rPr>
        <w:t xml:space="preserve">work. Information should include the predicted or actual noise emissions from specific </w:t>
      </w:r>
      <w:r>
        <w:rPr>
          <w:rFonts w:ascii="Arial" w:hAnsi="Arial" w:cs="Arial"/>
          <w:b/>
          <w:bCs/>
          <w:color w:val="252723"/>
          <w:spacing w:val="4"/>
          <w:w w:val="90"/>
        </w:rPr>
        <w:t xml:space="preserve">plant, the length of time plant will be in use, measures taken for controlling noise, </w:t>
      </w:r>
      <w:r>
        <w:rPr>
          <w:rFonts w:ascii="Arial" w:hAnsi="Arial" w:cs="Arial"/>
          <w:b/>
          <w:bCs/>
          <w:color w:val="252723"/>
          <w:spacing w:val="2"/>
          <w:w w:val="90"/>
        </w:rPr>
        <w:t xml:space="preserve">(e.g. screening barriers or other forms of noise barrier erected) and methods of </w:t>
      </w:r>
      <w:r>
        <w:rPr>
          <w:rFonts w:ascii="Arial" w:hAnsi="Arial" w:cs="Arial"/>
          <w:b/>
          <w:bCs/>
          <w:color w:val="252723"/>
          <w:w w:val="90"/>
        </w:rPr>
        <w:t>calculating noise emissions.</w:t>
      </w:r>
    </w:p>
    <w:p w:rsidR="008F3967" w:rsidRDefault="008F3967" w:rsidP="008F3967">
      <w:pPr>
        <w:pStyle w:val="Style33"/>
        <w:kinsoku w:val="0"/>
        <w:autoSpaceDE/>
        <w:autoSpaceDN/>
        <w:spacing w:before="288"/>
        <w:ind w:left="709"/>
        <w:rPr>
          <w:rFonts w:ascii="Arial" w:hAnsi="Arial" w:cs="Arial"/>
          <w:b/>
          <w:bCs/>
          <w:color w:val="252723"/>
          <w:w w:val="90"/>
        </w:rPr>
      </w:pPr>
      <w:r>
        <w:rPr>
          <w:rFonts w:ascii="Arial" w:hAnsi="Arial" w:cs="Arial"/>
          <w:b/>
          <w:bCs/>
          <w:color w:val="252723"/>
          <w:spacing w:val="2"/>
          <w:w w:val="90"/>
        </w:rPr>
        <w:t xml:space="preserve">Where the proposed development is to take place in proximity to noise sensitive property, such as residential dwellings, schools, hospitals and recreation areas, </w:t>
      </w:r>
      <w:r>
        <w:rPr>
          <w:rFonts w:ascii="Arial" w:hAnsi="Arial" w:cs="Arial"/>
          <w:b/>
          <w:bCs/>
          <w:color w:val="252723"/>
          <w:spacing w:val="5"/>
          <w:w w:val="90"/>
        </w:rPr>
        <w:t xml:space="preserve">applicants should provide details of noise levels at these properties or areas </w:t>
      </w:r>
      <w:r>
        <w:rPr>
          <w:rFonts w:ascii="Arial" w:hAnsi="Arial" w:cs="Arial"/>
          <w:b/>
          <w:bCs/>
          <w:color w:val="252723"/>
          <w:spacing w:val="3"/>
          <w:w w:val="90"/>
        </w:rPr>
        <w:t xml:space="preserve">scheduled for such development. If no noise sensitive properties are likely to be </w:t>
      </w:r>
      <w:r>
        <w:rPr>
          <w:rFonts w:ascii="Arial" w:hAnsi="Arial" w:cs="Arial"/>
          <w:b/>
          <w:bCs/>
          <w:color w:val="252723"/>
          <w:spacing w:val="2"/>
          <w:w w:val="90"/>
        </w:rPr>
        <w:t xml:space="preserve">affected then applicants should give noise levels at site boundaries. The applicant </w:t>
      </w:r>
      <w:r>
        <w:rPr>
          <w:rFonts w:ascii="Arial" w:hAnsi="Arial" w:cs="Arial"/>
          <w:b/>
          <w:bCs/>
          <w:color w:val="252723"/>
          <w:spacing w:val="-1"/>
          <w:w w:val="90"/>
        </w:rPr>
        <w:t xml:space="preserve">should indicate whether there will be a need for temporary </w:t>
      </w:r>
      <w:proofErr w:type="gramStart"/>
      <w:r>
        <w:rPr>
          <w:rFonts w:ascii="Arial" w:hAnsi="Arial" w:cs="Arial"/>
          <w:b/>
          <w:bCs/>
          <w:color w:val="252723"/>
          <w:spacing w:val="-1"/>
          <w:w w:val="90"/>
        </w:rPr>
        <w:t>raising</w:t>
      </w:r>
      <w:proofErr w:type="gramEnd"/>
      <w:r>
        <w:rPr>
          <w:rFonts w:ascii="Arial" w:hAnsi="Arial" w:cs="Arial"/>
          <w:b/>
          <w:bCs/>
          <w:color w:val="252723"/>
          <w:spacing w:val="-1"/>
          <w:w w:val="90"/>
        </w:rPr>
        <w:t xml:space="preserve"> of noise limits for </w:t>
      </w:r>
      <w:r>
        <w:rPr>
          <w:rFonts w:ascii="Arial" w:hAnsi="Arial" w:cs="Arial"/>
          <w:b/>
          <w:bCs/>
          <w:color w:val="252723"/>
          <w:spacing w:val="1"/>
          <w:w w:val="90"/>
        </w:rPr>
        <w:t xml:space="preserve">activities of a temporary nature. Proposed methods for noise monitoring should also </w:t>
      </w:r>
      <w:r>
        <w:rPr>
          <w:rFonts w:ascii="Arial" w:hAnsi="Arial" w:cs="Arial"/>
          <w:b/>
          <w:bCs/>
          <w:color w:val="252723"/>
          <w:w w:val="90"/>
        </w:rPr>
        <w:t>be specified.</w:t>
      </w:r>
    </w:p>
    <w:p w:rsidR="008F3967" w:rsidRDefault="008F3967" w:rsidP="008F3967">
      <w:pPr>
        <w:pStyle w:val="Style30"/>
        <w:kinsoku w:val="0"/>
        <w:autoSpaceDE/>
        <w:autoSpaceDN/>
        <w:ind w:left="709" w:right="72" w:firstLine="0"/>
        <w:rPr>
          <w:rFonts w:ascii="Arial" w:hAnsi="Arial" w:cs="Arial"/>
          <w:b/>
          <w:bCs/>
          <w:color w:val="252723"/>
          <w:spacing w:val="2"/>
          <w:w w:val="90"/>
        </w:rPr>
      </w:pPr>
      <w:r>
        <w:rPr>
          <w:rFonts w:ascii="Arial" w:hAnsi="Arial" w:cs="Arial"/>
          <w:b/>
          <w:bCs/>
          <w:color w:val="252723"/>
          <w:spacing w:val="-4"/>
          <w:w w:val="90"/>
        </w:rPr>
        <w:t xml:space="preserve">Applicants should state methods to control and suppress dust from the extraction and </w:t>
      </w:r>
      <w:r>
        <w:rPr>
          <w:rFonts w:ascii="Arial" w:hAnsi="Arial" w:cs="Arial"/>
          <w:b/>
          <w:bCs/>
          <w:color w:val="252723"/>
          <w:spacing w:val="1"/>
          <w:w w:val="90"/>
        </w:rPr>
        <w:t xml:space="preserve">processing operations including the treatment of topsoil and subsoil storage heaps. </w:t>
      </w:r>
    </w:p>
    <w:p w:rsidR="00F11375" w:rsidRDefault="00F11375" w:rsidP="00F11375">
      <w:pPr>
        <w:pStyle w:val="Style1"/>
        <w:kinsoku w:val="0"/>
        <w:autoSpaceDE/>
        <w:autoSpaceDN/>
        <w:adjustRightInd/>
        <w:spacing w:before="216" w:line="256" w:lineRule="exact"/>
        <w:ind w:left="709" w:firstLine="11"/>
        <w:rPr>
          <w:rFonts w:ascii="Arial" w:hAnsi="Arial" w:cs="Arial"/>
          <w:b/>
          <w:bCs/>
          <w:color w:val="252623"/>
          <w:spacing w:val="-8"/>
        </w:rPr>
      </w:pPr>
      <w:r w:rsidRPr="00F11375">
        <w:rPr>
          <w:rFonts w:ascii="Arial" w:hAnsi="Arial" w:cs="Arial"/>
          <w:b/>
          <w:bCs/>
          <w:color w:val="252723"/>
          <w:spacing w:val="-4"/>
          <w:w w:val="90"/>
        </w:rPr>
        <w:t xml:space="preserve">Please give the anticipated hours of operations separately </w:t>
      </w:r>
      <w:r>
        <w:rPr>
          <w:rFonts w:ascii="Arial" w:hAnsi="Arial" w:cs="Arial"/>
          <w:b/>
          <w:bCs/>
          <w:color w:val="252723"/>
          <w:spacing w:val="-4"/>
          <w:w w:val="90"/>
        </w:rPr>
        <w:t>for each of</w:t>
      </w:r>
      <w:r w:rsidRPr="00F11375">
        <w:rPr>
          <w:rFonts w:ascii="Arial" w:hAnsi="Arial" w:cs="Arial"/>
          <w:b/>
          <w:bCs/>
          <w:color w:val="252723"/>
          <w:spacing w:val="-4"/>
          <w:w w:val="90"/>
        </w:rPr>
        <w:t xml:space="preserve"> the different activities to take place on the site</w:t>
      </w:r>
      <w:r>
        <w:rPr>
          <w:rFonts w:ascii="Arial" w:hAnsi="Arial" w:cs="Arial"/>
          <w:b/>
          <w:bCs/>
          <w:color w:val="252723"/>
          <w:spacing w:val="-4"/>
          <w:w w:val="90"/>
        </w:rPr>
        <w:t>, in</w:t>
      </w:r>
      <w:r w:rsidRPr="00F11375">
        <w:rPr>
          <w:rFonts w:ascii="Arial" w:hAnsi="Arial" w:cs="Arial"/>
          <w:b/>
          <w:bCs/>
          <w:color w:val="252723"/>
          <w:spacing w:val="-4"/>
          <w:w w:val="90"/>
        </w:rPr>
        <w:t>cluding maintenance works.  If operations are to be intermittent then this should be stated clearly and proposed periods of working given.  These will be used in a planning condition to control the operations on the site</w:t>
      </w:r>
      <w:r>
        <w:rPr>
          <w:rFonts w:ascii="Arial" w:hAnsi="Arial" w:cs="Arial"/>
          <w:b/>
          <w:bCs/>
          <w:color w:val="252623"/>
          <w:spacing w:val="-8"/>
        </w:rPr>
        <w:t>.</w:t>
      </w:r>
    </w:p>
    <w:p w:rsidR="008F3967" w:rsidRDefault="008F3967" w:rsidP="008F3967">
      <w:pPr>
        <w:pStyle w:val="Style30"/>
        <w:kinsoku w:val="0"/>
        <w:autoSpaceDE/>
        <w:autoSpaceDN/>
        <w:ind w:left="709" w:right="72" w:firstLine="0"/>
        <w:rPr>
          <w:rFonts w:ascii="Arial" w:hAnsi="Arial" w:cs="Arial"/>
          <w:b/>
          <w:bCs/>
          <w:color w:val="252723"/>
          <w:spacing w:val="1"/>
          <w:w w:val="90"/>
        </w:rPr>
      </w:pPr>
      <w:r>
        <w:rPr>
          <w:rFonts w:ascii="Arial" w:hAnsi="Arial" w:cs="Arial"/>
          <w:b/>
          <w:bCs/>
          <w:color w:val="252723"/>
          <w:spacing w:val="-2"/>
          <w:w w:val="90"/>
        </w:rPr>
        <w:t xml:space="preserve">Where relevant, applicants should provide as much detail as possible of the effects of </w:t>
      </w:r>
      <w:r>
        <w:rPr>
          <w:rFonts w:ascii="Arial" w:hAnsi="Arial" w:cs="Arial"/>
          <w:b/>
          <w:bCs/>
          <w:color w:val="252723"/>
          <w:w w:val="90"/>
        </w:rPr>
        <w:t xml:space="preserve">blasting.  </w:t>
      </w:r>
      <w:r>
        <w:rPr>
          <w:rFonts w:ascii="Arial" w:hAnsi="Arial" w:cs="Arial"/>
          <w:b/>
          <w:bCs/>
          <w:color w:val="252723"/>
          <w:spacing w:val="2"/>
          <w:w w:val="90"/>
        </w:rPr>
        <w:t xml:space="preserve">Blasting should normally take place during the normal working day and applicants </w:t>
      </w:r>
      <w:r>
        <w:rPr>
          <w:rFonts w:ascii="Arial" w:hAnsi="Arial" w:cs="Arial"/>
          <w:b/>
          <w:bCs/>
          <w:color w:val="252723"/>
          <w:spacing w:val="-2"/>
          <w:w w:val="90"/>
        </w:rPr>
        <w:t xml:space="preserve">should provide details of the arrangement made for public warning and access </w:t>
      </w:r>
      <w:r>
        <w:rPr>
          <w:rFonts w:ascii="Arial" w:hAnsi="Arial" w:cs="Arial"/>
          <w:b/>
          <w:bCs/>
          <w:color w:val="252723"/>
          <w:w w:val="90"/>
        </w:rPr>
        <w:t>restrictions during blasting itself.</w:t>
      </w:r>
    </w:p>
    <w:p w:rsidR="008F3967" w:rsidRDefault="008F3967" w:rsidP="008F3967">
      <w:pPr>
        <w:pStyle w:val="Style1"/>
        <w:kinsoku w:val="0"/>
        <w:autoSpaceDE/>
        <w:autoSpaceDN/>
        <w:adjustRightInd/>
        <w:spacing w:before="360"/>
        <w:ind w:left="864" w:right="432"/>
        <w:rPr>
          <w:rFonts w:ascii="Arial" w:hAnsi="Arial" w:cs="Arial"/>
          <w:b/>
          <w:bCs/>
          <w:color w:val="252723"/>
          <w:w w:val="90"/>
        </w:rPr>
      </w:pPr>
      <w:r>
        <w:rPr>
          <w:rFonts w:ascii="Arial" w:hAnsi="Arial" w:cs="Arial"/>
          <w:b/>
          <w:bCs/>
          <w:color w:val="252723"/>
          <w:spacing w:val="1"/>
          <w:w w:val="90"/>
        </w:rPr>
        <w:t xml:space="preserve">Applicants should also provide, where possible, the predicted maximum blasting </w:t>
      </w:r>
      <w:r>
        <w:rPr>
          <w:rFonts w:ascii="Arial" w:hAnsi="Arial" w:cs="Arial"/>
          <w:b/>
          <w:bCs/>
          <w:color w:val="252723"/>
          <w:spacing w:val="-1"/>
          <w:w w:val="90"/>
        </w:rPr>
        <w:t xml:space="preserve">vibration and overpressure levels at nearby properties, the methods used for such </w:t>
      </w:r>
      <w:r>
        <w:rPr>
          <w:rFonts w:ascii="Arial" w:hAnsi="Arial" w:cs="Arial"/>
          <w:b/>
          <w:bCs/>
          <w:color w:val="252723"/>
          <w:spacing w:val="3"/>
          <w:w w:val="90"/>
        </w:rPr>
        <w:t>predictions (</w:t>
      </w:r>
      <w:proofErr w:type="spellStart"/>
      <w:r>
        <w:rPr>
          <w:rFonts w:ascii="Arial" w:hAnsi="Arial" w:cs="Arial"/>
          <w:b/>
          <w:bCs/>
          <w:color w:val="252723"/>
          <w:spacing w:val="3"/>
          <w:w w:val="90"/>
        </w:rPr>
        <w:t>eg</w:t>
      </w:r>
      <w:proofErr w:type="spellEnd"/>
      <w:r>
        <w:rPr>
          <w:rFonts w:ascii="Arial" w:hAnsi="Arial" w:cs="Arial"/>
          <w:b/>
          <w:bCs/>
          <w:color w:val="252723"/>
          <w:spacing w:val="3"/>
          <w:w w:val="90"/>
        </w:rPr>
        <w:t xml:space="preserve"> test blasts on similar sites, etc), and proposed monitoring </w:t>
      </w:r>
      <w:r>
        <w:rPr>
          <w:rFonts w:ascii="Arial" w:hAnsi="Arial" w:cs="Arial"/>
          <w:b/>
          <w:bCs/>
          <w:color w:val="252723"/>
          <w:w w:val="90"/>
        </w:rPr>
        <w:t>arrangements.</w:t>
      </w:r>
    </w:p>
    <w:p w:rsidR="008F3967" w:rsidRDefault="008F3967" w:rsidP="008F3967">
      <w:pPr>
        <w:pStyle w:val="Style30"/>
        <w:numPr>
          <w:ilvl w:val="0"/>
          <w:numId w:val="21"/>
        </w:numPr>
        <w:tabs>
          <w:tab w:val="clear" w:pos="864"/>
          <w:tab w:val="num" w:pos="1008"/>
        </w:tabs>
        <w:kinsoku w:val="0"/>
        <w:autoSpaceDE/>
        <w:autoSpaceDN/>
        <w:spacing w:before="252"/>
        <w:ind w:right="72"/>
        <w:rPr>
          <w:rFonts w:ascii="Arial" w:hAnsi="Arial" w:cs="Arial"/>
          <w:b/>
          <w:bCs/>
          <w:color w:val="252723"/>
          <w:w w:val="90"/>
        </w:rPr>
      </w:pPr>
      <w:r>
        <w:rPr>
          <w:rFonts w:ascii="Arial" w:hAnsi="Arial" w:cs="Arial"/>
          <w:b/>
          <w:bCs/>
          <w:color w:val="252723"/>
          <w:spacing w:val="1"/>
          <w:w w:val="90"/>
        </w:rPr>
        <w:t xml:space="preserve">Applicants who are uncertain whether or not the material in the proposal involves the </w:t>
      </w:r>
      <w:r>
        <w:rPr>
          <w:rFonts w:ascii="Arial" w:hAnsi="Arial" w:cs="Arial"/>
          <w:b/>
          <w:bCs/>
          <w:color w:val="252723"/>
          <w:spacing w:val="-2"/>
          <w:w w:val="90"/>
        </w:rPr>
        <w:lastRenderedPageBreak/>
        <w:t xml:space="preserve">use and storage of hazardous materials should contact the MPA or Health and Safety </w:t>
      </w:r>
      <w:r>
        <w:rPr>
          <w:rFonts w:ascii="Arial" w:hAnsi="Arial" w:cs="Arial"/>
          <w:b/>
          <w:bCs/>
          <w:color w:val="252723"/>
          <w:w w:val="90"/>
        </w:rPr>
        <w:t>Executive.</w:t>
      </w:r>
    </w:p>
    <w:p w:rsidR="008F3967" w:rsidRDefault="008F3967" w:rsidP="008F3967">
      <w:pPr>
        <w:pStyle w:val="Style33"/>
        <w:kinsoku w:val="0"/>
        <w:autoSpaceDE/>
        <w:autoSpaceDN/>
        <w:spacing w:before="288"/>
        <w:ind w:left="864" w:right="72"/>
        <w:rPr>
          <w:rFonts w:ascii="Arial" w:hAnsi="Arial" w:cs="Arial"/>
          <w:b/>
          <w:bCs/>
          <w:color w:val="252723"/>
          <w:spacing w:val="2"/>
          <w:w w:val="90"/>
        </w:rPr>
      </w:pPr>
      <w:r>
        <w:rPr>
          <w:rFonts w:ascii="Arial" w:hAnsi="Arial" w:cs="Arial"/>
          <w:b/>
          <w:bCs/>
          <w:color w:val="252723"/>
          <w:spacing w:val="4"/>
          <w:w w:val="90"/>
        </w:rPr>
        <w:t xml:space="preserve">For materials that may create a hazard, applicants should indicate the hazardous </w:t>
      </w:r>
      <w:r>
        <w:rPr>
          <w:rFonts w:ascii="Arial" w:hAnsi="Arial" w:cs="Arial"/>
          <w:b/>
          <w:bCs/>
          <w:color w:val="252723"/>
          <w:spacing w:val="2"/>
          <w:w w:val="90"/>
        </w:rPr>
        <w:t>materials, what special consideration will need to be or has been given to the siting of</w:t>
      </w:r>
    </w:p>
    <w:p w:rsidR="008F3967" w:rsidRDefault="008F3967" w:rsidP="008F3967">
      <w:pPr>
        <w:pStyle w:val="Style1"/>
        <w:kinsoku w:val="0"/>
        <w:autoSpaceDE/>
        <w:autoSpaceDN/>
        <w:adjustRightInd/>
        <w:ind w:left="864" w:right="432"/>
        <w:rPr>
          <w:rFonts w:ascii="Arial" w:hAnsi="Arial" w:cs="Arial"/>
          <w:b/>
          <w:bCs/>
          <w:color w:val="252723"/>
          <w:w w:val="90"/>
        </w:rPr>
      </w:pPr>
      <w:proofErr w:type="gramStart"/>
      <w:r>
        <w:rPr>
          <w:rFonts w:ascii="Arial" w:hAnsi="Arial" w:cs="Arial"/>
          <w:b/>
          <w:bCs/>
          <w:color w:val="252723"/>
          <w:spacing w:val="5"/>
          <w:w w:val="90"/>
        </w:rPr>
        <w:t>development</w:t>
      </w:r>
      <w:proofErr w:type="gramEnd"/>
      <w:r>
        <w:rPr>
          <w:rFonts w:ascii="Arial" w:hAnsi="Arial" w:cs="Arial"/>
          <w:b/>
          <w:bCs/>
          <w:color w:val="252723"/>
          <w:spacing w:val="5"/>
          <w:w w:val="90"/>
        </w:rPr>
        <w:t xml:space="preserve"> that involves the use of such materials, and how the material is </w:t>
      </w:r>
      <w:r>
        <w:rPr>
          <w:rFonts w:ascii="Arial" w:hAnsi="Arial" w:cs="Arial"/>
          <w:b/>
          <w:bCs/>
          <w:color w:val="252723"/>
          <w:w w:val="90"/>
        </w:rPr>
        <w:t>intended to be stored. Further advice may be obtained from the Health and Safety Executive.</w:t>
      </w:r>
    </w:p>
    <w:p w:rsidR="008F3967" w:rsidRDefault="008F3967" w:rsidP="008F3967">
      <w:pPr>
        <w:pStyle w:val="Style30"/>
        <w:numPr>
          <w:ilvl w:val="0"/>
          <w:numId w:val="21"/>
        </w:numPr>
        <w:tabs>
          <w:tab w:val="clear" w:pos="864"/>
          <w:tab w:val="num" w:pos="1008"/>
        </w:tabs>
        <w:kinsoku w:val="0"/>
        <w:autoSpaceDE/>
        <w:autoSpaceDN/>
        <w:ind w:right="288"/>
        <w:rPr>
          <w:rFonts w:ascii="Arial" w:hAnsi="Arial" w:cs="Arial"/>
          <w:b/>
          <w:bCs/>
          <w:color w:val="252723"/>
          <w:spacing w:val="2"/>
          <w:w w:val="90"/>
        </w:rPr>
      </w:pPr>
      <w:r>
        <w:rPr>
          <w:rFonts w:ascii="Arial" w:hAnsi="Arial" w:cs="Arial"/>
          <w:b/>
          <w:bCs/>
          <w:color w:val="252723"/>
          <w:spacing w:val="2"/>
          <w:w w:val="90"/>
        </w:rPr>
        <w:t xml:space="preserve">Applicants should indicate natural water table levels and specify whether or not </w:t>
      </w:r>
      <w:r>
        <w:rPr>
          <w:rFonts w:ascii="Arial" w:hAnsi="Arial" w:cs="Arial"/>
          <w:b/>
          <w:bCs/>
          <w:color w:val="252723"/>
          <w:w w:val="90"/>
        </w:rPr>
        <w:t xml:space="preserve">working is to take place below these levels. If working is to take place below these levels, then applicants should specify whether working is to be wet or dry. If it is dry </w:t>
      </w:r>
      <w:r>
        <w:rPr>
          <w:rFonts w:ascii="Arial" w:hAnsi="Arial" w:cs="Arial"/>
          <w:b/>
          <w:bCs/>
          <w:color w:val="252723"/>
          <w:spacing w:val="2"/>
          <w:w w:val="90"/>
        </w:rPr>
        <w:t>then details of proposed methods of dewatering and proposed methods of water disposal must be given.</w:t>
      </w:r>
    </w:p>
    <w:p w:rsidR="008F3967" w:rsidRDefault="008F3967" w:rsidP="008F3967">
      <w:pPr>
        <w:pStyle w:val="Style33"/>
        <w:kinsoku w:val="0"/>
        <w:autoSpaceDE/>
        <w:autoSpaceDN/>
        <w:spacing w:before="288"/>
        <w:ind w:left="864" w:right="72"/>
        <w:rPr>
          <w:rFonts w:ascii="Arial" w:hAnsi="Arial" w:cs="Arial"/>
          <w:b/>
          <w:bCs/>
          <w:color w:val="252723"/>
          <w:spacing w:val="2"/>
          <w:w w:val="90"/>
        </w:rPr>
      </w:pPr>
      <w:r>
        <w:rPr>
          <w:rFonts w:ascii="Arial" w:hAnsi="Arial" w:cs="Arial"/>
          <w:b/>
          <w:bCs/>
          <w:color w:val="252723"/>
          <w:spacing w:val="1"/>
          <w:w w:val="90"/>
        </w:rPr>
        <w:t xml:space="preserve">Applicants should give an outline of proposed measures to control potential pollutions </w:t>
      </w:r>
      <w:r>
        <w:rPr>
          <w:rFonts w:ascii="Arial" w:hAnsi="Arial" w:cs="Arial"/>
          <w:b/>
          <w:bCs/>
          <w:color w:val="252723"/>
          <w:spacing w:val="5"/>
          <w:w w:val="90"/>
        </w:rPr>
        <w:t xml:space="preserve">to protect ground and surface water. They should also give an indication of any </w:t>
      </w:r>
      <w:r>
        <w:rPr>
          <w:rFonts w:ascii="Arial" w:hAnsi="Arial" w:cs="Arial"/>
          <w:b/>
          <w:bCs/>
          <w:color w:val="252723"/>
          <w:spacing w:val="-1"/>
          <w:w w:val="90"/>
        </w:rPr>
        <w:t xml:space="preserve">necessary drainage and flood control measures; and proposed monitoring measures, </w:t>
      </w:r>
      <w:r>
        <w:rPr>
          <w:rFonts w:ascii="Arial" w:hAnsi="Arial" w:cs="Arial"/>
          <w:b/>
          <w:bCs/>
          <w:color w:val="252723"/>
          <w:spacing w:val="1"/>
          <w:w w:val="90"/>
        </w:rPr>
        <w:t xml:space="preserve">including any requirements for the provision of settlement lagoons; the way in which </w:t>
      </w:r>
      <w:r>
        <w:rPr>
          <w:rFonts w:ascii="Arial" w:hAnsi="Arial" w:cs="Arial"/>
          <w:b/>
          <w:bCs/>
          <w:color w:val="252723"/>
          <w:spacing w:val="7"/>
          <w:w w:val="90"/>
        </w:rPr>
        <w:t xml:space="preserve">surface water is to be disposed of; the avoidance of impairing drainage from </w:t>
      </w:r>
      <w:r>
        <w:rPr>
          <w:rFonts w:ascii="Arial" w:hAnsi="Arial" w:cs="Arial"/>
          <w:b/>
          <w:bCs/>
          <w:color w:val="252723"/>
          <w:spacing w:val="2"/>
          <w:w w:val="90"/>
        </w:rPr>
        <w:t>adjoining areas; and the prevention of material entering open watercourses.</w:t>
      </w:r>
    </w:p>
    <w:p w:rsidR="008F3967" w:rsidRDefault="008F3967" w:rsidP="008F3967">
      <w:pPr>
        <w:pStyle w:val="Style33"/>
        <w:kinsoku w:val="0"/>
        <w:autoSpaceDE/>
        <w:autoSpaceDN/>
        <w:spacing w:before="288"/>
        <w:ind w:left="864"/>
        <w:rPr>
          <w:rFonts w:ascii="Arial" w:hAnsi="Arial" w:cs="Arial"/>
          <w:b/>
          <w:bCs/>
          <w:color w:val="252723"/>
          <w:spacing w:val="2"/>
          <w:w w:val="90"/>
        </w:rPr>
      </w:pPr>
      <w:r>
        <w:rPr>
          <w:rFonts w:ascii="Arial" w:hAnsi="Arial" w:cs="Arial"/>
          <w:b/>
          <w:bCs/>
          <w:color w:val="252723"/>
          <w:spacing w:val="1"/>
          <w:w w:val="90"/>
        </w:rPr>
        <w:t xml:space="preserve">If any discussions with the Environment Agency have taken place prior to submitting </w:t>
      </w:r>
      <w:r>
        <w:rPr>
          <w:rFonts w:ascii="Arial" w:hAnsi="Arial" w:cs="Arial"/>
          <w:b/>
          <w:bCs/>
          <w:color w:val="252723"/>
          <w:spacing w:val="2"/>
          <w:w w:val="90"/>
        </w:rPr>
        <w:t xml:space="preserve">this application, then the applicant many wish to inform the MPA of the outcome of </w:t>
      </w:r>
      <w:r>
        <w:rPr>
          <w:rFonts w:ascii="Arial" w:hAnsi="Arial" w:cs="Arial"/>
          <w:b/>
          <w:bCs/>
          <w:color w:val="252723"/>
          <w:w w:val="90"/>
        </w:rPr>
        <w:t xml:space="preserve">these.  Measures taken to prevent the spillage or seepage of fuel oils during delivery and </w:t>
      </w:r>
      <w:r>
        <w:rPr>
          <w:rFonts w:ascii="Arial" w:hAnsi="Arial" w:cs="Arial"/>
          <w:b/>
          <w:bCs/>
          <w:color w:val="252723"/>
          <w:spacing w:val="2"/>
          <w:w w:val="90"/>
        </w:rPr>
        <w:t>storage on site should also be given.</w:t>
      </w:r>
    </w:p>
    <w:p w:rsidR="008F3967" w:rsidRDefault="008F3967" w:rsidP="008F3967">
      <w:pPr>
        <w:pStyle w:val="Style30"/>
        <w:kinsoku w:val="0"/>
        <w:autoSpaceDE/>
        <w:autoSpaceDN/>
        <w:ind w:left="851" w:right="648" w:firstLine="0"/>
        <w:rPr>
          <w:rFonts w:ascii="Arial" w:hAnsi="Arial" w:cs="Arial"/>
          <w:b/>
          <w:bCs/>
          <w:color w:val="252723"/>
          <w:w w:val="90"/>
        </w:rPr>
      </w:pPr>
      <w:r>
        <w:rPr>
          <w:rFonts w:ascii="Arial" w:hAnsi="Arial" w:cs="Arial"/>
          <w:b/>
          <w:bCs/>
          <w:color w:val="252723"/>
          <w:spacing w:val="-3"/>
          <w:w w:val="90"/>
        </w:rPr>
        <w:t xml:space="preserve">If any stability studies have been undertaken then the results of these should be </w:t>
      </w:r>
      <w:proofErr w:type="spellStart"/>
      <w:r>
        <w:rPr>
          <w:rFonts w:ascii="Arial" w:hAnsi="Arial" w:cs="Arial"/>
          <w:b/>
          <w:bCs/>
          <w:color w:val="252723"/>
          <w:spacing w:val="2"/>
          <w:w w:val="90"/>
        </w:rPr>
        <w:t>summarised</w:t>
      </w:r>
      <w:proofErr w:type="spellEnd"/>
      <w:r>
        <w:rPr>
          <w:rFonts w:ascii="Arial" w:hAnsi="Arial" w:cs="Arial"/>
          <w:b/>
          <w:bCs/>
          <w:color w:val="252723"/>
          <w:spacing w:val="2"/>
          <w:w w:val="90"/>
        </w:rPr>
        <w:t xml:space="preserve"> and provided.  Applicants should make clear any measures to ensure the stability of working faces, </w:t>
      </w:r>
      <w:r>
        <w:rPr>
          <w:rFonts w:ascii="Arial" w:hAnsi="Arial" w:cs="Arial"/>
          <w:b/>
          <w:bCs/>
          <w:color w:val="252723"/>
          <w:w w:val="90"/>
        </w:rPr>
        <w:t>tips and associated structures.</w:t>
      </w:r>
    </w:p>
    <w:p w:rsidR="008F3967" w:rsidRDefault="008F3967" w:rsidP="008F3967">
      <w:pPr>
        <w:pStyle w:val="Style30"/>
        <w:kinsoku w:val="0"/>
        <w:autoSpaceDE/>
        <w:autoSpaceDN/>
        <w:spacing w:before="252"/>
        <w:ind w:left="851" w:right="288" w:firstLine="0"/>
        <w:rPr>
          <w:rFonts w:ascii="Arial" w:hAnsi="Arial" w:cs="Arial"/>
          <w:b/>
          <w:bCs/>
          <w:color w:val="252723"/>
          <w:w w:val="90"/>
        </w:rPr>
      </w:pPr>
      <w:r>
        <w:rPr>
          <w:rFonts w:ascii="Arial" w:hAnsi="Arial" w:cs="Arial"/>
          <w:b/>
          <w:bCs/>
          <w:color w:val="252723"/>
          <w:spacing w:val="1"/>
          <w:w w:val="90"/>
        </w:rPr>
        <w:t xml:space="preserve">Applicants should state whether any processes are to be registered under Part 1 of </w:t>
      </w:r>
      <w:r>
        <w:rPr>
          <w:rFonts w:ascii="Arial" w:hAnsi="Arial" w:cs="Arial"/>
          <w:b/>
          <w:bCs/>
          <w:color w:val="252723"/>
          <w:spacing w:val="2"/>
          <w:w w:val="90"/>
        </w:rPr>
        <w:t xml:space="preserve">the Environmental Protection Act 1990 and should describe the nature of these </w:t>
      </w:r>
      <w:r>
        <w:rPr>
          <w:rFonts w:ascii="Arial" w:hAnsi="Arial" w:cs="Arial"/>
          <w:b/>
          <w:bCs/>
          <w:color w:val="252723"/>
          <w:w w:val="90"/>
        </w:rPr>
        <w:t>operations.</w:t>
      </w:r>
    </w:p>
    <w:p w:rsidR="008F3967" w:rsidRDefault="008F3967" w:rsidP="008F3967">
      <w:pPr>
        <w:pStyle w:val="Style1"/>
        <w:kinsoku w:val="0"/>
        <w:autoSpaceDE/>
        <w:autoSpaceDN/>
        <w:adjustRightInd/>
        <w:spacing w:before="252"/>
        <w:ind w:left="851" w:right="72"/>
        <w:rPr>
          <w:rFonts w:ascii="Arial" w:hAnsi="Arial" w:cs="Arial"/>
          <w:b/>
          <w:bCs/>
          <w:color w:val="252723"/>
          <w:spacing w:val="2"/>
          <w:w w:val="90"/>
        </w:rPr>
      </w:pPr>
      <w:r>
        <w:rPr>
          <w:rFonts w:ascii="Arial" w:hAnsi="Arial" w:cs="Arial"/>
          <w:b/>
          <w:bCs/>
          <w:color w:val="252723"/>
          <w:spacing w:val="7"/>
          <w:w w:val="90"/>
        </w:rPr>
        <w:t xml:space="preserve">There are a wide variety of statutory designations, for example, National Parks; </w:t>
      </w:r>
      <w:r>
        <w:rPr>
          <w:rFonts w:ascii="Arial" w:hAnsi="Arial" w:cs="Arial"/>
          <w:b/>
          <w:bCs/>
          <w:color w:val="252723"/>
          <w:spacing w:val="6"/>
          <w:w w:val="90"/>
        </w:rPr>
        <w:t xml:space="preserve">Areas of Outstanding Natural Beauty; Sites of Special Scientific Interest (SSSIs) </w:t>
      </w:r>
      <w:r>
        <w:rPr>
          <w:rFonts w:ascii="Arial" w:hAnsi="Arial" w:cs="Arial"/>
          <w:b/>
          <w:bCs/>
          <w:color w:val="252723"/>
          <w:spacing w:val="-1"/>
          <w:w w:val="90"/>
        </w:rPr>
        <w:t xml:space="preserve">Listed Buildings and Conservation Areas; Scheduled Ancient Monuments; or National </w:t>
      </w:r>
      <w:r>
        <w:rPr>
          <w:rFonts w:ascii="Arial" w:hAnsi="Arial" w:cs="Arial"/>
          <w:b/>
          <w:bCs/>
          <w:color w:val="252723"/>
          <w:spacing w:val="3"/>
          <w:w w:val="90"/>
        </w:rPr>
        <w:t xml:space="preserve">Nature Reserves. Some nationally designated SSSIs have also been scheduled as internationally important for nature conservation such as Ramsar sites, Special </w:t>
      </w:r>
      <w:r>
        <w:rPr>
          <w:rFonts w:ascii="Arial" w:hAnsi="Arial" w:cs="Arial"/>
          <w:b/>
          <w:bCs/>
          <w:color w:val="252723"/>
          <w:spacing w:val="4"/>
          <w:w w:val="90"/>
        </w:rPr>
        <w:t xml:space="preserve">Protection Areas (SPAs) for birds; and Special Areas in Conservation (SACs) for </w:t>
      </w:r>
      <w:r>
        <w:rPr>
          <w:rFonts w:ascii="Arial" w:hAnsi="Arial" w:cs="Arial"/>
          <w:b/>
          <w:bCs/>
          <w:color w:val="252723"/>
          <w:w w:val="90"/>
        </w:rPr>
        <w:t xml:space="preserve">habitats and species. Applicants should seek to explore as far as possible whether or </w:t>
      </w:r>
      <w:r>
        <w:rPr>
          <w:rFonts w:ascii="Arial" w:hAnsi="Arial" w:cs="Arial"/>
          <w:b/>
          <w:bCs/>
          <w:color w:val="252723"/>
          <w:spacing w:val="2"/>
          <w:w w:val="90"/>
        </w:rPr>
        <w:t>not any statutory designations exist either on the site intended to be worked or filled or in the adjacent area.</w:t>
      </w:r>
    </w:p>
    <w:p w:rsidR="008F3967" w:rsidRPr="008F3967" w:rsidRDefault="008F3967" w:rsidP="008F3967">
      <w:pPr>
        <w:pStyle w:val="Style1"/>
        <w:kinsoku w:val="0"/>
        <w:autoSpaceDE/>
        <w:autoSpaceDN/>
        <w:adjustRightInd/>
        <w:ind w:left="1080" w:right="144"/>
        <w:rPr>
          <w:rFonts w:ascii="Arial" w:hAnsi="Arial" w:cs="Arial"/>
          <w:b/>
          <w:bCs/>
          <w:color w:val="252723"/>
          <w:spacing w:val="-8"/>
        </w:rPr>
      </w:pPr>
    </w:p>
    <w:p w:rsidR="008F3967" w:rsidRPr="008F3967" w:rsidRDefault="008F3967" w:rsidP="008F3967">
      <w:pPr>
        <w:pStyle w:val="Style1"/>
        <w:kinsoku w:val="0"/>
        <w:autoSpaceDE/>
        <w:autoSpaceDN/>
        <w:adjustRightInd/>
        <w:ind w:left="851" w:right="72"/>
        <w:rPr>
          <w:rFonts w:ascii="Arial" w:hAnsi="Arial" w:cs="Arial"/>
          <w:b/>
          <w:bCs/>
          <w:color w:val="252723"/>
          <w:spacing w:val="2"/>
          <w:w w:val="90"/>
        </w:rPr>
      </w:pPr>
      <w:r w:rsidRPr="008F3967">
        <w:rPr>
          <w:rFonts w:ascii="Arial" w:hAnsi="Arial" w:cs="Arial"/>
          <w:b/>
          <w:bCs/>
          <w:color w:val="252723"/>
          <w:spacing w:val="2"/>
          <w:w w:val="90"/>
        </w:rPr>
        <w:t>Applicants should submit sufficient information to indicate the extent of visual impact of the proposed development and operations. Methods used for example, include visual envelope maps or photomontages. Cross-reference should be made to any plans submitted under Question 5 of the main form.</w:t>
      </w:r>
    </w:p>
    <w:p w:rsidR="008F3967" w:rsidRPr="008F3967" w:rsidRDefault="008F3967" w:rsidP="008F3967">
      <w:pPr>
        <w:pStyle w:val="Style1"/>
        <w:kinsoku w:val="0"/>
        <w:autoSpaceDE/>
        <w:autoSpaceDN/>
        <w:adjustRightInd/>
        <w:spacing w:before="252"/>
        <w:ind w:left="851" w:right="72"/>
        <w:rPr>
          <w:rFonts w:ascii="Arial" w:hAnsi="Arial" w:cs="Arial"/>
          <w:b/>
          <w:bCs/>
          <w:color w:val="252723"/>
          <w:spacing w:val="2"/>
          <w:w w:val="90"/>
        </w:rPr>
      </w:pPr>
      <w:r w:rsidRPr="008F3967">
        <w:rPr>
          <w:rFonts w:ascii="Arial" w:hAnsi="Arial" w:cs="Arial"/>
          <w:b/>
          <w:bCs/>
          <w:color w:val="252723"/>
          <w:spacing w:val="2"/>
          <w:w w:val="90"/>
        </w:rPr>
        <w:t>Applicants should submit information to indicate the extent, nature and location of any landscaping to be undertaken during operations to screen the site from public view or otherwise to mitigate the visual impact.</w:t>
      </w:r>
    </w:p>
    <w:p w:rsidR="008F3967" w:rsidRDefault="008F3967" w:rsidP="008F3967">
      <w:pPr>
        <w:pStyle w:val="Style1"/>
        <w:kinsoku w:val="0"/>
        <w:autoSpaceDE/>
        <w:autoSpaceDN/>
        <w:adjustRightInd/>
        <w:spacing w:before="252"/>
        <w:ind w:left="851" w:right="72"/>
        <w:rPr>
          <w:rFonts w:ascii="Arial" w:hAnsi="Arial" w:cs="Arial"/>
          <w:b/>
          <w:bCs/>
          <w:color w:val="252723"/>
          <w:spacing w:val="2"/>
          <w:w w:val="90"/>
        </w:rPr>
      </w:pPr>
      <w:r w:rsidRPr="008F3967">
        <w:rPr>
          <w:rFonts w:ascii="Arial" w:hAnsi="Arial" w:cs="Arial"/>
          <w:b/>
          <w:bCs/>
          <w:color w:val="252723"/>
          <w:spacing w:val="2"/>
          <w:w w:val="90"/>
        </w:rPr>
        <w:t xml:space="preserve">Applicants should submit information to indicate the extent, nature and location of any nature conservation designations that may be affected by the proposals and the </w:t>
      </w:r>
      <w:r w:rsidRPr="008F3967">
        <w:rPr>
          <w:rFonts w:ascii="Arial" w:hAnsi="Arial" w:cs="Arial"/>
          <w:b/>
          <w:bCs/>
          <w:color w:val="252723"/>
          <w:spacing w:val="2"/>
          <w:w w:val="90"/>
        </w:rPr>
        <w:lastRenderedPageBreak/>
        <w:t>measures that are proposed to mitigate any determined impact.</w:t>
      </w:r>
    </w:p>
    <w:p w:rsidR="00276452" w:rsidRPr="008F3967" w:rsidRDefault="00276452" w:rsidP="008F3967">
      <w:pPr>
        <w:pStyle w:val="Style1"/>
        <w:kinsoku w:val="0"/>
        <w:autoSpaceDE/>
        <w:autoSpaceDN/>
        <w:adjustRightInd/>
        <w:ind w:left="851" w:right="72"/>
        <w:rPr>
          <w:rFonts w:ascii="Arial" w:hAnsi="Arial" w:cs="Arial"/>
          <w:b/>
          <w:bCs/>
          <w:color w:val="252723"/>
          <w:spacing w:val="2"/>
          <w:w w:val="90"/>
        </w:rPr>
      </w:pPr>
    </w:p>
    <w:p w:rsidR="00D94440" w:rsidRDefault="00276452" w:rsidP="008F3967">
      <w:pPr>
        <w:pStyle w:val="Style1"/>
        <w:kinsoku w:val="0"/>
        <w:autoSpaceDE/>
        <w:autoSpaceDN/>
        <w:adjustRightInd/>
        <w:ind w:left="851" w:right="72"/>
        <w:rPr>
          <w:rFonts w:ascii="Arial" w:hAnsi="Arial" w:cs="Arial"/>
          <w:b/>
          <w:bCs/>
          <w:color w:val="252723"/>
          <w:spacing w:val="2"/>
          <w:w w:val="90"/>
        </w:rPr>
      </w:pPr>
      <w:r>
        <w:rPr>
          <w:rFonts w:ascii="Arial" w:hAnsi="Arial" w:cs="Arial"/>
          <w:b/>
          <w:bCs/>
          <w:color w:val="252723"/>
          <w:spacing w:val="2"/>
          <w:w w:val="90"/>
        </w:rPr>
        <w:t xml:space="preserve">Further information regarding protected species and their habitat can be </w:t>
      </w:r>
      <w:r w:rsidRPr="00733351">
        <w:rPr>
          <w:rFonts w:ascii="Arial" w:hAnsi="Arial" w:cs="Arial"/>
          <w:b/>
          <w:bCs/>
          <w:color w:val="252723"/>
          <w:spacing w:val="2"/>
          <w:w w:val="90"/>
        </w:rPr>
        <w:t>obtained</w:t>
      </w:r>
      <w:r>
        <w:rPr>
          <w:rFonts w:ascii="Arial" w:hAnsi="Arial" w:cs="Arial"/>
          <w:b/>
          <w:bCs/>
          <w:color w:val="252723"/>
          <w:spacing w:val="2"/>
          <w:w w:val="90"/>
        </w:rPr>
        <w:t xml:space="preserve"> from the County Ecologist on 01452 </w:t>
      </w:r>
      <w:r w:rsidR="00733351">
        <w:rPr>
          <w:rFonts w:ascii="Arial" w:hAnsi="Arial" w:cs="Arial"/>
          <w:b/>
          <w:bCs/>
          <w:color w:val="252723"/>
          <w:spacing w:val="2"/>
          <w:w w:val="90"/>
        </w:rPr>
        <w:t>426759</w:t>
      </w:r>
      <w:r>
        <w:rPr>
          <w:rFonts w:ascii="Arial" w:hAnsi="Arial" w:cs="Arial"/>
          <w:b/>
          <w:bCs/>
          <w:color w:val="252723"/>
          <w:spacing w:val="2"/>
          <w:w w:val="90"/>
        </w:rPr>
        <w:t xml:space="preserve"> and the appendices of the </w:t>
      </w:r>
      <w:r w:rsidR="00733351">
        <w:rPr>
          <w:rFonts w:ascii="Arial" w:hAnsi="Arial" w:cs="Arial"/>
          <w:b/>
          <w:bCs/>
          <w:color w:val="252723"/>
          <w:spacing w:val="2"/>
          <w:w w:val="90"/>
        </w:rPr>
        <w:t>‘</w:t>
      </w:r>
      <w:r w:rsidR="00733351" w:rsidRPr="00733351">
        <w:rPr>
          <w:rFonts w:ascii="Arial" w:hAnsi="Arial" w:cs="Arial"/>
          <w:b/>
          <w:bCs/>
          <w:color w:val="252723"/>
          <w:spacing w:val="2"/>
          <w:w w:val="90"/>
        </w:rPr>
        <w:t>Guidance on the local validation requirements for planning applications submitted to the County Council’</w:t>
      </w:r>
      <w:proofErr w:type="gramStart"/>
      <w:r w:rsidR="00733351" w:rsidRPr="003E219E">
        <w:rPr>
          <w:rFonts w:ascii="Arial" w:hAnsi="Arial" w:cs="Arial"/>
          <w:b/>
          <w:spacing w:val="-16"/>
          <w:sz w:val="25"/>
          <w:szCs w:val="25"/>
        </w:rPr>
        <w:t>.</w:t>
      </w:r>
      <w:r>
        <w:rPr>
          <w:rFonts w:ascii="Arial" w:hAnsi="Arial" w:cs="Arial"/>
          <w:b/>
          <w:bCs/>
          <w:color w:val="252723"/>
          <w:spacing w:val="2"/>
          <w:w w:val="90"/>
        </w:rPr>
        <w:t>.</w:t>
      </w:r>
      <w:proofErr w:type="gramEnd"/>
    </w:p>
    <w:p w:rsidR="00276452" w:rsidRDefault="00276452" w:rsidP="008F3967">
      <w:pPr>
        <w:pStyle w:val="Style1"/>
        <w:kinsoku w:val="0"/>
        <w:autoSpaceDE/>
        <w:autoSpaceDN/>
        <w:adjustRightInd/>
        <w:ind w:left="851" w:right="72"/>
        <w:rPr>
          <w:rFonts w:ascii="Arial" w:hAnsi="Arial" w:cs="Arial"/>
          <w:b/>
          <w:bCs/>
          <w:color w:val="252723"/>
          <w:spacing w:val="2"/>
          <w:w w:val="90"/>
        </w:rPr>
      </w:pPr>
    </w:p>
    <w:p w:rsidR="00733351" w:rsidRDefault="00CF44F7" w:rsidP="008F3967">
      <w:pPr>
        <w:pStyle w:val="Style1"/>
        <w:kinsoku w:val="0"/>
        <w:autoSpaceDE/>
        <w:autoSpaceDN/>
        <w:adjustRightInd/>
        <w:ind w:left="851" w:right="72"/>
        <w:rPr>
          <w:rFonts w:ascii="Arial" w:hAnsi="Arial" w:cs="Arial"/>
          <w:b/>
          <w:bCs/>
          <w:color w:val="252723"/>
          <w:spacing w:val="2"/>
          <w:w w:val="90"/>
        </w:rPr>
      </w:pPr>
      <w:r>
        <w:rPr>
          <w:rFonts w:ascii="Arial" w:hAnsi="Arial" w:cs="Arial"/>
          <w:b/>
          <w:bCs/>
          <w:color w:val="252723"/>
          <w:spacing w:val="3"/>
          <w:w w:val="90"/>
        </w:rPr>
        <w:t xml:space="preserve">Applicants should state the measures proposed for </w:t>
      </w:r>
      <w:proofErr w:type="spellStart"/>
      <w:r>
        <w:rPr>
          <w:rFonts w:ascii="Arial" w:hAnsi="Arial" w:cs="Arial"/>
          <w:b/>
          <w:bCs/>
          <w:color w:val="252723"/>
          <w:spacing w:val="3"/>
          <w:w w:val="90"/>
        </w:rPr>
        <w:t>minimising</w:t>
      </w:r>
      <w:proofErr w:type="spellEnd"/>
      <w:r>
        <w:rPr>
          <w:rFonts w:ascii="Arial" w:hAnsi="Arial" w:cs="Arial"/>
          <w:b/>
          <w:bCs/>
          <w:color w:val="252723"/>
          <w:spacing w:val="3"/>
          <w:w w:val="90"/>
        </w:rPr>
        <w:t xml:space="preserve"> the spread of mud, </w:t>
      </w:r>
      <w:r>
        <w:rPr>
          <w:rFonts w:ascii="Arial" w:hAnsi="Arial" w:cs="Arial"/>
          <w:b/>
          <w:bCs/>
          <w:color w:val="252723"/>
          <w:spacing w:val="2"/>
          <w:w w:val="90"/>
        </w:rPr>
        <w:t>minerals or wastes onto the public highway from the transportation operation.</w:t>
      </w:r>
    </w:p>
    <w:p w:rsidR="00CF44F7" w:rsidRDefault="00CF44F7" w:rsidP="008F3967">
      <w:pPr>
        <w:pStyle w:val="Style1"/>
        <w:kinsoku w:val="0"/>
        <w:autoSpaceDE/>
        <w:autoSpaceDN/>
        <w:adjustRightInd/>
        <w:ind w:left="851" w:right="72"/>
        <w:rPr>
          <w:rFonts w:ascii="Arial" w:hAnsi="Arial" w:cs="Arial"/>
          <w:b/>
          <w:bCs/>
          <w:color w:val="252723"/>
          <w:spacing w:val="2"/>
          <w:w w:val="90"/>
        </w:rPr>
      </w:pPr>
    </w:p>
    <w:p w:rsidR="00CF44F7" w:rsidRDefault="00CF44F7" w:rsidP="00CF44F7">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 xml:space="preserve">Q13 </w:t>
      </w:r>
      <w:r>
        <w:rPr>
          <w:rFonts w:ascii="Arial" w:hAnsi="Arial" w:cs="Arial"/>
          <w:b/>
          <w:bCs/>
          <w:color w:val="252623"/>
          <w:spacing w:val="-8"/>
        </w:rPr>
        <w:tab/>
        <w:t>Benefits of the development</w:t>
      </w:r>
    </w:p>
    <w:p w:rsidR="00CF44F7" w:rsidRDefault="00CF44F7" w:rsidP="00CF44F7">
      <w:pPr>
        <w:pStyle w:val="Style1"/>
        <w:kinsoku w:val="0"/>
        <w:autoSpaceDE/>
        <w:autoSpaceDN/>
        <w:adjustRightInd/>
        <w:spacing w:line="295" w:lineRule="exact"/>
        <w:ind w:left="72"/>
        <w:rPr>
          <w:rFonts w:ascii="Arial" w:hAnsi="Arial" w:cs="Arial"/>
          <w:b/>
          <w:bCs/>
          <w:color w:val="252623"/>
          <w:spacing w:val="-8"/>
        </w:rPr>
      </w:pPr>
    </w:p>
    <w:p w:rsidR="00CF44F7" w:rsidRDefault="00CF44F7" w:rsidP="00CF44F7">
      <w:pPr>
        <w:pStyle w:val="Style25"/>
        <w:kinsoku w:val="0"/>
        <w:autoSpaceDE/>
        <w:autoSpaceDN/>
        <w:spacing w:before="0"/>
        <w:ind w:left="709" w:right="216" w:hanging="565"/>
        <w:rPr>
          <w:rFonts w:ascii="Arial" w:hAnsi="Arial" w:cs="Arial"/>
          <w:b/>
          <w:bCs/>
          <w:color w:val="252723"/>
          <w:spacing w:val="-10"/>
        </w:rPr>
      </w:pPr>
      <w:r>
        <w:rPr>
          <w:rFonts w:ascii="Arial" w:hAnsi="Arial" w:cs="Arial"/>
          <w:b/>
          <w:bCs/>
          <w:color w:val="252623"/>
          <w:spacing w:val="-8"/>
        </w:rPr>
        <w:tab/>
      </w:r>
      <w:r>
        <w:rPr>
          <w:rFonts w:ascii="Arial" w:hAnsi="Arial" w:cs="Arial"/>
          <w:b/>
          <w:bCs/>
          <w:color w:val="252723"/>
          <w:spacing w:val="-8"/>
        </w:rPr>
        <w:t xml:space="preserve">This is an opportunity for you to highlight to the MPA the benefits of the proposed </w:t>
      </w:r>
      <w:r>
        <w:rPr>
          <w:rFonts w:ascii="Arial" w:hAnsi="Arial" w:cs="Arial"/>
          <w:b/>
          <w:bCs/>
          <w:color w:val="252723"/>
          <w:spacing w:val="-9"/>
        </w:rPr>
        <w:t xml:space="preserve">development. Mineral and waste developments invariably have some environmental effects </w:t>
      </w:r>
      <w:r>
        <w:rPr>
          <w:rFonts w:ascii="Arial" w:hAnsi="Arial" w:cs="Arial"/>
          <w:b/>
          <w:bCs/>
          <w:color w:val="252723"/>
          <w:spacing w:val="-8"/>
        </w:rPr>
        <w:t xml:space="preserve">and it is therefore normally necessary to take account of economic and employment factors </w:t>
      </w:r>
      <w:r>
        <w:rPr>
          <w:rFonts w:ascii="Arial" w:hAnsi="Arial" w:cs="Arial"/>
          <w:b/>
          <w:bCs/>
          <w:color w:val="252723"/>
          <w:spacing w:val="-10"/>
        </w:rPr>
        <w:t>in assessing proposals.</w:t>
      </w:r>
    </w:p>
    <w:p w:rsidR="00CF44F7" w:rsidRDefault="00CF44F7" w:rsidP="00CF44F7">
      <w:pPr>
        <w:pStyle w:val="Style25"/>
        <w:kinsoku w:val="0"/>
        <w:autoSpaceDE/>
        <w:autoSpaceDN/>
        <w:ind w:left="709" w:right="144"/>
        <w:rPr>
          <w:rFonts w:ascii="Arial" w:hAnsi="Arial" w:cs="Arial"/>
          <w:b/>
          <w:bCs/>
          <w:color w:val="252723"/>
          <w:spacing w:val="-10"/>
        </w:rPr>
      </w:pPr>
      <w:r>
        <w:rPr>
          <w:rFonts w:ascii="Arial" w:hAnsi="Arial" w:cs="Arial"/>
          <w:b/>
          <w:bCs/>
          <w:color w:val="252723"/>
          <w:spacing w:val="-7"/>
        </w:rPr>
        <w:t xml:space="preserve">Minerals or waste development may be needed to meet a specific requirement identified </w:t>
      </w:r>
      <w:r>
        <w:rPr>
          <w:rFonts w:ascii="Arial" w:hAnsi="Arial" w:cs="Arial"/>
          <w:b/>
          <w:bCs/>
          <w:color w:val="252723"/>
          <w:spacing w:val="-12"/>
        </w:rPr>
        <w:t xml:space="preserve">through planning policy and guidance. Accordingly the applicant should identify the specific relevant policies and guidance and explain how the proposed development would meet their </w:t>
      </w:r>
      <w:r>
        <w:rPr>
          <w:rFonts w:ascii="Arial" w:hAnsi="Arial" w:cs="Arial"/>
          <w:b/>
          <w:bCs/>
          <w:color w:val="252723"/>
          <w:spacing w:val="-10"/>
        </w:rPr>
        <w:t>requirements.</w:t>
      </w:r>
    </w:p>
    <w:p w:rsidR="00CF44F7" w:rsidRDefault="00CF44F7" w:rsidP="00CF44F7">
      <w:pPr>
        <w:pStyle w:val="Style25"/>
        <w:kinsoku w:val="0"/>
        <w:autoSpaceDE/>
        <w:autoSpaceDN/>
        <w:ind w:firstLine="565"/>
        <w:rPr>
          <w:rFonts w:ascii="Arial" w:hAnsi="Arial" w:cs="Arial"/>
          <w:b/>
          <w:bCs/>
          <w:color w:val="252723"/>
          <w:spacing w:val="-9"/>
        </w:rPr>
      </w:pPr>
      <w:r>
        <w:rPr>
          <w:rFonts w:ascii="Arial" w:hAnsi="Arial" w:cs="Arial"/>
          <w:b/>
          <w:bCs/>
          <w:color w:val="252723"/>
          <w:spacing w:val="-9"/>
        </w:rPr>
        <w:t>Applicants may wish to provide information on:</w:t>
      </w:r>
    </w:p>
    <w:p w:rsidR="00CF44F7" w:rsidRDefault="00CF44F7" w:rsidP="00CF44F7">
      <w:pPr>
        <w:pStyle w:val="Style26"/>
        <w:numPr>
          <w:ilvl w:val="0"/>
          <w:numId w:val="23"/>
        </w:numPr>
        <w:tabs>
          <w:tab w:val="num" w:pos="936"/>
        </w:tabs>
        <w:kinsoku w:val="0"/>
        <w:autoSpaceDE/>
        <w:autoSpaceDN/>
        <w:adjustRightInd/>
        <w:spacing w:before="288"/>
        <w:ind w:right="648"/>
        <w:rPr>
          <w:rFonts w:ascii="Arial" w:hAnsi="Arial" w:cs="Arial"/>
          <w:b/>
          <w:bCs/>
          <w:color w:val="252723"/>
          <w:spacing w:val="-8"/>
        </w:rPr>
      </w:pPr>
      <w:r>
        <w:rPr>
          <w:rFonts w:ascii="Arial" w:hAnsi="Arial" w:cs="Arial"/>
          <w:b/>
          <w:bCs/>
          <w:color w:val="252723"/>
          <w:spacing w:val="-14"/>
        </w:rPr>
        <w:t xml:space="preserve">the need for the mineral including how the proposal would contribute towards the </w:t>
      </w:r>
      <w:r>
        <w:rPr>
          <w:rFonts w:ascii="Arial" w:hAnsi="Arial" w:cs="Arial"/>
          <w:b/>
          <w:bCs/>
          <w:color w:val="252723"/>
          <w:spacing w:val="-8"/>
        </w:rPr>
        <w:t>maintenance of any ‘land bank’ for the mineral required by planning policy;</w:t>
      </w:r>
    </w:p>
    <w:p w:rsidR="00CF44F7" w:rsidRDefault="00CF44F7" w:rsidP="00CF44F7">
      <w:pPr>
        <w:pStyle w:val="Style34"/>
        <w:numPr>
          <w:ilvl w:val="0"/>
          <w:numId w:val="23"/>
        </w:numPr>
        <w:tabs>
          <w:tab w:val="num" w:pos="936"/>
        </w:tabs>
        <w:kinsoku w:val="0"/>
        <w:autoSpaceDE/>
        <w:autoSpaceDN/>
        <w:rPr>
          <w:rFonts w:ascii="Arial" w:hAnsi="Arial" w:cs="Arial"/>
          <w:b/>
          <w:bCs/>
          <w:color w:val="252723"/>
          <w:spacing w:val="-3"/>
        </w:rPr>
      </w:pPr>
      <w:r>
        <w:rPr>
          <w:rFonts w:ascii="Arial" w:hAnsi="Arial" w:cs="Arial"/>
          <w:b/>
          <w:bCs/>
          <w:color w:val="252723"/>
          <w:spacing w:val="-3"/>
        </w:rPr>
        <w:t>any special properties of, or uses for, the mineral;</w:t>
      </w:r>
    </w:p>
    <w:p w:rsidR="00CF44F7" w:rsidRDefault="00CF44F7" w:rsidP="00CF44F7">
      <w:pPr>
        <w:pStyle w:val="Style34"/>
        <w:numPr>
          <w:ilvl w:val="0"/>
          <w:numId w:val="23"/>
        </w:numPr>
        <w:tabs>
          <w:tab w:val="num" w:pos="936"/>
        </w:tabs>
        <w:kinsoku w:val="0"/>
        <w:autoSpaceDE/>
        <w:autoSpaceDN/>
        <w:spacing w:before="288"/>
        <w:rPr>
          <w:rFonts w:ascii="Arial" w:hAnsi="Arial" w:cs="Arial"/>
          <w:b/>
          <w:bCs/>
          <w:color w:val="252723"/>
        </w:rPr>
      </w:pPr>
      <w:r>
        <w:rPr>
          <w:rFonts w:ascii="Arial" w:hAnsi="Arial" w:cs="Arial"/>
          <w:b/>
          <w:bCs/>
          <w:color w:val="252723"/>
        </w:rPr>
        <w:t>the market for the mineral products;</w:t>
      </w:r>
    </w:p>
    <w:p w:rsidR="00CF44F7" w:rsidRDefault="00CF44F7" w:rsidP="00CF44F7">
      <w:pPr>
        <w:pStyle w:val="Style34"/>
        <w:numPr>
          <w:ilvl w:val="0"/>
          <w:numId w:val="23"/>
        </w:numPr>
        <w:tabs>
          <w:tab w:val="num" w:pos="936"/>
        </w:tabs>
        <w:kinsoku w:val="0"/>
        <w:autoSpaceDE/>
        <w:autoSpaceDN/>
        <w:rPr>
          <w:rFonts w:ascii="Arial" w:hAnsi="Arial" w:cs="Arial"/>
          <w:b/>
          <w:bCs/>
          <w:color w:val="252723"/>
          <w:spacing w:val="-3"/>
        </w:rPr>
      </w:pPr>
      <w:r>
        <w:rPr>
          <w:rFonts w:ascii="Arial" w:hAnsi="Arial" w:cs="Arial"/>
          <w:b/>
          <w:bCs/>
          <w:color w:val="252723"/>
          <w:spacing w:val="-3"/>
        </w:rPr>
        <w:t>the number of jobs created or retained by the proposals; and</w:t>
      </w:r>
    </w:p>
    <w:p w:rsidR="00CF44F7" w:rsidRDefault="00CF44F7" w:rsidP="00CF44F7">
      <w:pPr>
        <w:pStyle w:val="Style34"/>
        <w:numPr>
          <w:ilvl w:val="0"/>
          <w:numId w:val="23"/>
        </w:numPr>
        <w:tabs>
          <w:tab w:val="num" w:pos="936"/>
        </w:tabs>
        <w:kinsoku w:val="0"/>
        <w:autoSpaceDE/>
        <w:autoSpaceDN/>
        <w:rPr>
          <w:rFonts w:ascii="Arial" w:hAnsi="Arial" w:cs="Arial"/>
          <w:b/>
          <w:bCs/>
          <w:color w:val="252723"/>
          <w:spacing w:val="-2"/>
        </w:rPr>
      </w:pPr>
      <w:proofErr w:type="gramStart"/>
      <w:r>
        <w:rPr>
          <w:rFonts w:ascii="Arial" w:hAnsi="Arial" w:cs="Arial"/>
          <w:b/>
          <w:bCs/>
          <w:color w:val="252723"/>
          <w:spacing w:val="-2"/>
        </w:rPr>
        <w:t>any</w:t>
      </w:r>
      <w:proofErr w:type="gramEnd"/>
      <w:r>
        <w:rPr>
          <w:rFonts w:ascii="Arial" w:hAnsi="Arial" w:cs="Arial"/>
          <w:b/>
          <w:bCs/>
          <w:color w:val="252723"/>
          <w:spacing w:val="-2"/>
        </w:rPr>
        <w:t xml:space="preserve"> other benefits that the proposal offers.</w:t>
      </w:r>
    </w:p>
    <w:p w:rsidR="00CF44F7" w:rsidRDefault="00CF44F7" w:rsidP="00CF44F7">
      <w:pPr>
        <w:pStyle w:val="Style26"/>
        <w:kinsoku w:val="0"/>
        <w:autoSpaceDE/>
        <w:autoSpaceDN/>
        <w:adjustRightInd/>
        <w:spacing w:before="252"/>
        <w:ind w:left="709" w:right="576"/>
        <w:rPr>
          <w:rFonts w:ascii="Arial" w:hAnsi="Arial" w:cs="Arial"/>
          <w:b/>
          <w:bCs/>
          <w:color w:val="252723"/>
          <w:spacing w:val="-9"/>
        </w:rPr>
      </w:pPr>
      <w:r>
        <w:rPr>
          <w:rFonts w:ascii="Arial" w:hAnsi="Arial" w:cs="Arial"/>
          <w:b/>
          <w:bCs/>
          <w:color w:val="252723"/>
          <w:spacing w:val="-13"/>
        </w:rPr>
        <w:t xml:space="preserve">Applicants should also identify if the proposed development is to replace any existing, or </w:t>
      </w:r>
      <w:r>
        <w:rPr>
          <w:rFonts w:ascii="Arial" w:hAnsi="Arial" w:cs="Arial"/>
          <w:b/>
          <w:bCs/>
          <w:color w:val="252723"/>
          <w:spacing w:val="-10"/>
        </w:rPr>
        <w:t xml:space="preserve">already permitted, development. If so the applicant may wish to make proposals for an </w:t>
      </w:r>
      <w:r>
        <w:rPr>
          <w:rFonts w:ascii="Arial" w:hAnsi="Arial" w:cs="Arial"/>
          <w:b/>
          <w:bCs/>
          <w:color w:val="252723"/>
          <w:spacing w:val="-9"/>
        </w:rPr>
        <w:t>appropriate planning obligation or unilateral undertaking.</w:t>
      </w:r>
    </w:p>
    <w:p w:rsidR="00CF44F7" w:rsidRDefault="00CF44F7" w:rsidP="00CF44F7">
      <w:pPr>
        <w:pStyle w:val="Style1"/>
        <w:kinsoku w:val="0"/>
        <w:autoSpaceDE/>
        <w:autoSpaceDN/>
        <w:adjustRightInd/>
        <w:spacing w:line="295" w:lineRule="exact"/>
        <w:ind w:left="72"/>
        <w:rPr>
          <w:rFonts w:ascii="Arial" w:hAnsi="Arial" w:cs="Arial"/>
          <w:b/>
          <w:bCs/>
          <w:color w:val="252623"/>
          <w:spacing w:val="-8"/>
        </w:rPr>
      </w:pPr>
    </w:p>
    <w:p w:rsidR="006F27D9" w:rsidRDefault="006F27D9"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 xml:space="preserve">Q14 </w:t>
      </w:r>
      <w:r w:rsidR="008F3967">
        <w:rPr>
          <w:rFonts w:ascii="Arial" w:hAnsi="Arial" w:cs="Arial"/>
          <w:b/>
          <w:bCs/>
          <w:color w:val="252623"/>
          <w:spacing w:val="-8"/>
        </w:rPr>
        <w:tab/>
      </w:r>
      <w:r>
        <w:rPr>
          <w:rFonts w:ascii="Arial" w:hAnsi="Arial" w:cs="Arial"/>
          <w:b/>
          <w:bCs/>
          <w:color w:val="252623"/>
          <w:spacing w:val="-8"/>
        </w:rPr>
        <w:t>Restoration and aftercare</w:t>
      </w:r>
    </w:p>
    <w:p w:rsidR="00276452" w:rsidRDefault="00276452" w:rsidP="006F27D9">
      <w:pPr>
        <w:pStyle w:val="Style1"/>
        <w:kinsoku w:val="0"/>
        <w:autoSpaceDE/>
        <w:autoSpaceDN/>
        <w:adjustRightInd/>
        <w:spacing w:line="295" w:lineRule="exact"/>
        <w:ind w:left="72"/>
        <w:rPr>
          <w:rFonts w:ascii="Arial" w:hAnsi="Arial" w:cs="Arial"/>
          <w:b/>
          <w:bCs/>
          <w:color w:val="252623"/>
          <w:spacing w:val="-8"/>
        </w:rPr>
      </w:pPr>
    </w:p>
    <w:p w:rsidR="00276452" w:rsidRDefault="00276452" w:rsidP="00276452">
      <w:pPr>
        <w:pStyle w:val="Style23"/>
        <w:kinsoku w:val="0"/>
        <w:autoSpaceDE/>
        <w:autoSpaceDN/>
        <w:spacing w:before="0"/>
        <w:ind w:left="709" w:right="72" w:hanging="637"/>
        <w:rPr>
          <w:rFonts w:ascii="Arial" w:hAnsi="Arial" w:cs="Arial"/>
          <w:b/>
          <w:bCs/>
          <w:spacing w:val="-6"/>
        </w:rPr>
      </w:pPr>
      <w:r>
        <w:rPr>
          <w:rFonts w:ascii="Arial" w:hAnsi="Arial" w:cs="Arial"/>
          <w:b/>
          <w:bCs/>
          <w:color w:val="252623"/>
          <w:spacing w:val="-8"/>
        </w:rPr>
        <w:tab/>
      </w:r>
      <w:r>
        <w:rPr>
          <w:rFonts w:ascii="Arial" w:hAnsi="Arial" w:cs="Arial"/>
          <w:b/>
          <w:bCs/>
          <w:spacing w:val="-9"/>
        </w:rPr>
        <w:t xml:space="preserve">All applications for permission for mineral working must include proposals for the reclamation </w:t>
      </w:r>
      <w:r>
        <w:rPr>
          <w:rFonts w:ascii="Arial" w:hAnsi="Arial" w:cs="Arial"/>
          <w:b/>
          <w:bCs/>
          <w:spacing w:val="-5"/>
        </w:rPr>
        <w:t xml:space="preserve">of the site to a state suitable for a beneficial </w:t>
      </w:r>
      <w:proofErr w:type="spellStart"/>
      <w:r>
        <w:rPr>
          <w:rFonts w:ascii="Arial" w:hAnsi="Arial" w:cs="Arial"/>
          <w:b/>
          <w:bCs/>
          <w:spacing w:val="-5"/>
        </w:rPr>
        <w:t>afteruse</w:t>
      </w:r>
      <w:proofErr w:type="spellEnd"/>
      <w:r>
        <w:rPr>
          <w:rFonts w:ascii="Arial" w:hAnsi="Arial" w:cs="Arial"/>
          <w:b/>
          <w:bCs/>
          <w:spacing w:val="-5"/>
        </w:rPr>
        <w:t xml:space="preserve">.  The following notes are for guidance </w:t>
      </w:r>
      <w:r>
        <w:rPr>
          <w:rFonts w:ascii="Arial" w:hAnsi="Arial" w:cs="Arial"/>
          <w:b/>
          <w:bCs/>
          <w:spacing w:val="-7"/>
        </w:rPr>
        <w:t xml:space="preserve">only and applicants should discuss their draft proposals with Planning Officers prior to </w:t>
      </w:r>
      <w:r>
        <w:rPr>
          <w:rFonts w:ascii="Arial" w:hAnsi="Arial" w:cs="Arial"/>
          <w:b/>
          <w:bCs/>
          <w:spacing w:val="-12"/>
        </w:rPr>
        <w:t xml:space="preserve">preparing and submitting applications, and should also refer to the relevant local and national </w:t>
      </w:r>
      <w:r>
        <w:rPr>
          <w:rFonts w:ascii="Arial" w:hAnsi="Arial" w:cs="Arial"/>
          <w:b/>
          <w:bCs/>
          <w:spacing w:val="-10"/>
        </w:rPr>
        <w:t xml:space="preserve">planning policies and guidance, including Mineral Planning Guidance 7: The Reclamation of </w:t>
      </w:r>
      <w:r>
        <w:rPr>
          <w:rFonts w:ascii="Arial" w:hAnsi="Arial" w:cs="Arial"/>
          <w:b/>
          <w:bCs/>
          <w:spacing w:val="-6"/>
        </w:rPr>
        <w:t>Mineral Workings (</w:t>
      </w:r>
      <w:proofErr w:type="spellStart"/>
      <w:r>
        <w:rPr>
          <w:rFonts w:ascii="Arial" w:hAnsi="Arial" w:cs="Arial"/>
          <w:b/>
          <w:bCs/>
          <w:spacing w:val="-6"/>
        </w:rPr>
        <w:t>DoE</w:t>
      </w:r>
      <w:proofErr w:type="spellEnd"/>
      <w:r>
        <w:rPr>
          <w:rFonts w:ascii="Arial" w:hAnsi="Arial" w:cs="Arial"/>
          <w:b/>
          <w:bCs/>
          <w:spacing w:val="-6"/>
        </w:rPr>
        <w:t xml:space="preserve">, 1996) and National Planning Policy Framework </w:t>
      </w:r>
      <w:r w:rsidR="00CF44F7">
        <w:rPr>
          <w:rFonts w:ascii="Arial" w:hAnsi="Arial" w:cs="Arial"/>
          <w:b/>
          <w:bCs/>
          <w:spacing w:val="-6"/>
        </w:rPr>
        <w:t xml:space="preserve">and Technical Guidance </w:t>
      </w:r>
      <w:r>
        <w:rPr>
          <w:rFonts w:ascii="Arial" w:hAnsi="Arial" w:cs="Arial"/>
          <w:b/>
          <w:bCs/>
          <w:spacing w:val="-6"/>
        </w:rPr>
        <w:t>which supersedes it.</w:t>
      </w:r>
    </w:p>
    <w:p w:rsidR="00276452" w:rsidRDefault="00276452" w:rsidP="00276452">
      <w:pPr>
        <w:pStyle w:val="Style23"/>
        <w:kinsoku w:val="0"/>
        <w:autoSpaceDE/>
        <w:autoSpaceDN/>
        <w:spacing w:before="0"/>
        <w:ind w:left="709" w:right="72" w:hanging="637"/>
        <w:rPr>
          <w:rFonts w:ascii="Arial" w:hAnsi="Arial" w:cs="Arial"/>
          <w:b/>
          <w:bCs/>
          <w:spacing w:val="-9"/>
        </w:rPr>
      </w:pPr>
    </w:p>
    <w:p w:rsidR="00276452" w:rsidRPr="00276452" w:rsidRDefault="00276452" w:rsidP="00276452">
      <w:pPr>
        <w:pStyle w:val="Style23"/>
        <w:kinsoku w:val="0"/>
        <w:autoSpaceDE/>
        <w:autoSpaceDN/>
        <w:spacing w:before="0"/>
        <w:ind w:left="709" w:right="72"/>
        <w:rPr>
          <w:rFonts w:ascii="Arial" w:hAnsi="Arial" w:cs="Arial"/>
          <w:b/>
          <w:bCs/>
          <w:spacing w:val="-9"/>
        </w:rPr>
      </w:pPr>
      <w:r w:rsidRPr="00276452">
        <w:rPr>
          <w:rFonts w:ascii="Arial" w:hAnsi="Arial" w:cs="Arial"/>
          <w:b/>
          <w:bCs/>
          <w:spacing w:val="-9"/>
        </w:rPr>
        <w:t xml:space="preserve">The application must demonstrate that the site will be reclaimed satisfactorily by submission of a reclamation scheme (scale plans and text) with the application based on detailed site investigation and fully integrated with the working </w:t>
      </w:r>
      <w:proofErr w:type="spellStart"/>
      <w:r w:rsidRPr="00276452">
        <w:rPr>
          <w:rFonts w:ascii="Arial" w:hAnsi="Arial" w:cs="Arial"/>
          <w:b/>
          <w:bCs/>
          <w:spacing w:val="-9"/>
        </w:rPr>
        <w:t>programme</w:t>
      </w:r>
      <w:proofErr w:type="spellEnd"/>
      <w:r w:rsidRPr="00276452">
        <w:rPr>
          <w:rFonts w:ascii="Arial" w:hAnsi="Arial" w:cs="Arial"/>
          <w:b/>
          <w:bCs/>
          <w:spacing w:val="-9"/>
        </w:rPr>
        <w:t>. The scheme should normally involve four main stages:</w:t>
      </w:r>
    </w:p>
    <w:p w:rsidR="00276452" w:rsidRDefault="00276452" w:rsidP="00276452">
      <w:pPr>
        <w:pStyle w:val="Style1"/>
        <w:numPr>
          <w:ilvl w:val="0"/>
          <w:numId w:val="11"/>
        </w:numPr>
        <w:tabs>
          <w:tab w:val="clear" w:pos="360"/>
        </w:tabs>
        <w:kinsoku w:val="0"/>
        <w:autoSpaceDE/>
        <w:autoSpaceDN/>
        <w:adjustRightInd/>
        <w:spacing w:before="288"/>
        <w:ind w:left="1418" w:right="1152" w:hanging="709"/>
        <w:rPr>
          <w:rFonts w:ascii="Arial" w:hAnsi="Arial" w:cs="Arial"/>
          <w:b/>
          <w:bCs/>
          <w:spacing w:val="-7"/>
        </w:rPr>
      </w:pPr>
      <w:r>
        <w:rPr>
          <w:rFonts w:ascii="Arial" w:hAnsi="Arial" w:cs="Arial"/>
          <w:b/>
          <w:bCs/>
          <w:spacing w:val="-14"/>
        </w:rPr>
        <w:t xml:space="preserve">Stripping of soils and soil making materials and either their storage or their direct </w:t>
      </w:r>
      <w:r>
        <w:rPr>
          <w:rFonts w:ascii="Arial" w:hAnsi="Arial" w:cs="Arial"/>
          <w:b/>
          <w:bCs/>
          <w:spacing w:val="-7"/>
        </w:rPr>
        <w:t>replacement (i.e. restoration) on another part of the site;</w:t>
      </w:r>
    </w:p>
    <w:p w:rsidR="00276452" w:rsidRDefault="00276452" w:rsidP="00276452">
      <w:pPr>
        <w:pStyle w:val="Style21"/>
        <w:numPr>
          <w:ilvl w:val="0"/>
          <w:numId w:val="11"/>
        </w:numPr>
        <w:tabs>
          <w:tab w:val="clear" w:pos="360"/>
        </w:tabs>
        <w:kinsoku w:val="0"/>
        <w:autoSpaceDE/>
        <w:autoSpaceDN/>
        <w:ind w:left="1418" w:right="0" w:hanging="709"/>
        <w:rPr>
          <w:rFonts w:ascii="Arial" w:hAnsi="Arial" w:cs="Arial"/>
          <w:b/>
          <w:bCs/>
          <w:spacing w:val="-4"/>
        </w:rPr>
      </w:pPr>
      <w:r>
        <w:rPr>
          <w:rFonts w:ascii="Arial" w:hAnsi="Arial" w:cs="Arial"/>
          <w:b/>
          <w:bCs/>
          <w:spacing w:val="-4"/>
        </w:rPr>
        <w:lastRenderedPageBreak/>
        <w:t>Filling operations (if required) (see also Checklist H);</w:t>
      </w:r>
    </w:p>
    <w:p w:rsidR="00276452" w:rsidRDefault="00276452" w:rsidP="00276452">
      <w:pPr>
        <w:pStyle w:val="Style21"/>
        <w:numPr>
          <w:ilvl w:val="0"/>
          <w:numId w:val="11"/>
        </w:numPr>
        <w:tabs>
          <w:tab w:val="clear" w:pos="360"/>
        </w:tabs>
        <w:kinsoku w:val="0"/>
        <w:autoSpaceDE/>
        <w:autoSpaceDN/>
        <w:spacing w:before="288"/>
        <w:ind w:left="1418" w:right="0" w:hanging="709"/>
        <w:rPr>
          <w:rFonts w:ascii="Arial" w:hAnsi="Arial" w:cs="Arial"/>
          <w:b/>
          <w:bCs/>
        </w:rPr>
      </w:pPr>
      <w:r>
        <w:rPr>
          <w:rFonts w:ascii="Arial" w:hAnsi="Arial" w:cs="Arial"/>
          <w:b/>
          <w:bCs/>
        </w:rPr>
        <w:t>Restoration; and</w:t>
      </w:r>
    </w:p>
    <w:p w:rsidR="00276452" w:rsidRDefault="00276452" w:rsidP="00276452">
      <w:pPr>
        <w:pStyle w:val="Style21"/>
        <w:numPr>
          <w:ilvl w:val="0"/>
          <w:numId w:val="11"/>
        </w:numPr>
        <w:tabs>
          <w:tab w:val="clear" w:pos="360"/>
        </w:tabs>
        <w:kinsoku w:val="0"/>
        <w:autoSpaceDE/>
        <w:autoSpaceDN/>
        <w:spacing w:before="288" w:line="201" w:lineRule="auto"/>
        <w:ind w:left="1418" w:right="0" w:hanging="709"/>
        <w:rPr>
          <w:rFonts w:ascii="Arial" w:hAnsi="Arial" w:cs="Arial"/>
          <w:b/>
          <w:bCs/>
        </w:rPr>
      </w:pPr>
      <w:r>
        <w:rPr>
          <w:rFonts w:ascii="Arial" w:hAnsi="Arial" w:cs="Arial"/>
          <w:b/>
          <w:bCs/>
        </w:rPr>
        <w:t>Aftercare</w:t>
      </w:r>
    </w:p>
    <w:p w:rsidR="00276452" w:rsidRDefault="00276452" w:rsidP="00276452">
      <w:pPr>
        <w:pStyle w:val="Style23"/>
        <w:kinsoku w:val="0"/>
        <w:autoSpaceDE/>
        <w:autoSpaceDN/>
        <w:ind w:left="709"/>
        <w:rPr>
          <w:rFonts w:ascii="Arial" w:hAnsi="Arial" w:cs="Arial"/>
          <w:b/>
          <w:bCs/>
          <w:spacing w:val="-8"/>
        </w:rPr>
      </w:pPr>
      <w:r>
        <w:rPr>
          <w:rFonts w:ascii="Arial" w:hAnsi="Arial" w:cs="Arial"/>
          <w:b/>
          <w:bCs/>
          <w:spacing w:val="-8"/>
        </w:rPr>
        <w:t>The details required include:</w:t>
      </w:r>
    </w:p>
    <w:p w:rsidR="00276452" w:rsidRDefault="00276452" w:rsidP="00276452">
      <w:pPr>
        <w:pStyle w:val="Style21"/>
        <w:numPr>
          <w:ilvl w:val="0"/>
          <w:numId w:val="11"/>
        </w:numPr>
        <w:tabs>
          <w:tab w:val="clear" w:pos="360"/>
        </w:tabs>
        <w:kinsoku w:val="0"/>
        <w:autoSpaceDE/>
        <w:autoSpaceDN/>
        <w:spacing w:before="288"/>
        <w:ind w:left="1418" w:hanging="709"/>
        <w:rPr>
          <w:rFonts w:ascii="Arial" w:hAnsi="Arial" w:cs="Arial"/>
          <w:b/>
          <w:bCs/>
          <w:spacing w:val="-7"/>
        </w:rPr>
      </w:pPr>
      <w:r>
        <w:rPr>
          <w:rFonts w:ascii="Arial" w:hAnsi="Arial" w:cs="Arial"/>
          <w:b/>
          <w:bCs/>
          <w:spacing w:val="-4"/>
        </w:rPr>
        <w:t xml:space="preserve">Projected plan of contours and final levels of the site: the intended final landform, </w:t>
      </w:r>
      <w:r>
        <w:rPr>
          <w:rFonts w:ascii="Arial" w:hAnsi="Arial" w:cs="Arial"/>
          <w:b/>
          <w:bCs/>
          <w:spacing w:val="-9"/>
        </w:rPr>
        <w:t xml:space="preserve">gradients and drainage of the site should be designed and specified, including the design </w:t>
      </w:r>
      <w:r>
        <w:rPr>
          <w:rFonts w:ascii="Arial" w:hAnsi="Arial" w:cs="Arial"/>
          <w:b/>
          <w:bCs/>
          <w:spacing w:val="-7"/>
        </w:rPr>
        <w:t>of any water features and geological features to be retained;</w:t>
      </w:r>
    </w:p>
    <w:p w:rsidR="00276452" w:rsidRDefault="00276452" w:rsidP="00276452">
      <w:pPr>
        <w:pStyle w:val="Style21"/>
        <w:numPr>
          <w:ilvl w:val="0"/>
          <w:numId w:val="11"/>
        </w:numPr>
        <w:tabs>
          <w:tab w:val="clear" w:pos="360"/>
        </w:tabs>
        <w:kinsoku w:val="0"/>
        <w:autoSpaceDE/>
        <w:autoSpaceDN/>
        <w:ind w:left="1418" w:right="0" w:hanging="709"/>
        <w:rPr>
          <w:rFonts w:ascii="Arial" w:hAnsi="Arial" w:cs="Arial"/>
          <w:b/>
          <w:bCs/>
          <w:spacing w:val="-6"/>
        </w:rPr>
      </w:pPr>
      <w:r>
        <w:rPr>
          <w:rFonts w:ascii="Arial" w:hAnsi="Arial" w:cs="Arial"/>
          <w:b/>
          <w:bCs/>
          <w:spacing w:val="-6"/>
        </w:rPr>
        <w:t>Areas to be restored to agriculture, forestry and amenity uses or for built development;</w:t>
      </w:r>
    </w:p>
    <w:p w:rsidR="00276452" w:rsidRDefault="00276452" w:rsidP="00276452">
      <w:pPr>
        <w:pStyle w:val="Style21"/>
        <w:numPr>
          <w:ilvl w:val="0"/>
          <w:numId w:val="11"/>
        </w:numPr>
        <w:tabs>
          <w:tab w:val="clear" w:pos="360"/>
        </w:tabs>
        <w:kinsoku w:val="0"/>
        <w:autoSpaceDE/>
        <w:autoSpaceDN/>
        <w:spacing w:before="0"/>
        <w:ind w:left="1418" w:right="0" w:hanging="709"/>
        <w:rPr>
          <w:rFonts w:ascii="Arial" w:hAnsi="Arial" w:cs="Arial"/>
          <w:b/>
          <w:bCs/>
          <w:spacing w:val="-5"/>
        </w:rPr>
      </w:pPr>
      <w:r>
        <w:rPr>
          <w:rFonts w:ascii="Arial" w:hAnsi="Arial" w:cs="Arial"/>
          <w:b/>
          <w:bCs/>
          <w:spacing w:val="-5"/>
        </w:rPr>
        <w:t>The phasing and time-scale of the working, restoration and aftercare;</w:t>
      </w:r>
    </w:p>
    <w:p w:rsidR="00276452" w:rsidRDefault="00276452" w:rsidP="00276452">
      <w:pPr>
        <w:pStyle w:val="Style1"/>
        <w:numPr>
          <w:ilvl w:val="0"/>
          <w:numId w:val="11"/>
        </w:numPr>
        <w:tabs>
          <w:tab w:val="clear" w:pos="360"/>
        </w:tabs>
        <w:kinsoku w:val="0"/>
        <w:autoSpaceDE/>
        <w:autoSpaceDN/>
        <w:adjustRightInd/>
        <w:spacing w:before="288"/>
        <w:ind w:left="1418" w:right="1152" w:hanging="709"/>
        <w:rPr>
          <w:rFonts w:ascii="Arial" w:hAnsi="Arial" w:cs="Arial"/>
          <w:b/>
          <w:bCs/>
          <w:spacing w:val="-8"/>
        </w:rPr>
      </w:pPr>
      <w:r>
        <w:rPr>
          <w:rFonts w:ascii="Arial" w:hAnsi="Arial" w:cs="Arial"/>
          <w:b/>
          <w:bCs/>
          <w:spacing w:val="-13"/>
        </w:rPr>
        <w:t>The methods of filling where appropriate, types of fill and materials proposed (</w:t>
      </w:r>
      <w:proofErr w:type="spellStart"/>
      <w:r>
        <w:rPr>
          <w:rFonts w:ascii="Arial" w:hAnsi="Arial" w:cs="Arial"/>
          <w:b/>
          <w:bCs/>
          <w:spacing w:val="-13"/>
        </w:rPr>
        <w:t>eg</w:t>
      </w:r>
      <w:proofErr w:type="spellEnd"/>
      <w:r>
        <w:rPr>
          <w:rFonts w:ascii="Arial" w:hAnsi="Arial" w:cs="Arial"/>
          <w:b/>
          <w:bCs/>
          <w:spacing w:val="-13"/>
        </w:rPr>
        <w:t xml:space="preserve"> </w:t>
      </w:r>
      <w:r>
        <w:rPr>
          <w:rFonts w:ascii="Arial" w:hAnsi="Arial" w:cs="Arial"/>
          <w:b/>
          <w:bCs/>
          <w:spacing w:val="-8"/>
        </w:rPr>
        <w:t>controlled wastes, mine and quarry wastes etc);</w:t>
      </w:r>
    </w:p>
    <w:p w:rsidR="00276452" w:rsidRDefault="00276452" w:rsidP="00276452">
      <w:pPr>
        <w:pStyle w:val="Style21"/>
        <w:numPr>
          <w:ilvl w:val="0"/>
          <w:numId w:val="11"/>
        </w:numPr>
        <w:tabs>
          <w:tab w:val="clear" w:pos="360"/>
        </w:tabs>
        <w:kinsoku w:val="0"/>
        <w:autoSpaceDE/>
        <w:autoSpaceDN/>
        <w:ind w:left="1418" w:right="0" w:hanging="709"/>
        <w:rPr>
          <w:rFonts w:ascii="Arial" w:hAnsi="Arial" w:cs="Arial"/>
          <w:b/>
          <w:bCs/>
          <w:spacing w:val="-5"/>
        </w:rPr>
      </w:pPr>
      <w:r>
        <w:rPr>
          <w:rFonts w:ascii="Arial" w:hAnsi="Arial" w:cs="Arial"/>
          <w:b/>
          <w:bCs/>
          <w:spacing w:val="-5"/>
        </w:rPr>
        <w:t>Proposals for the restoration of the land surface;</w:t>
      </w:r>
    </w:p>
    <w:p w:rsidR="00276452" w:rsidRDefault="00276452" w:rsidP="00276452">
      <w:pPr>
        <w:pStyle w:val="Style21"/>
        <w:numPr>
          <w:ilvl w:val="0"/>
          <w:numId w:val="11"/>
        </w:numPr>
        <w:tabs>
          <w:tab w:val="clear" w:pos="360"/>
        </w:tabs>
        <w:kinsoku w:val="0"/>
        <w:autoSpaceDE/>
        <w:autoSpaceDN/>
        <w:spacing w:before="288"/>
        <w:ind w:left="1418" w:right="0" w:hanging="709"/>
        <w:rPr>
          <w:rFonts w:ascii="Arial" w:hAnsi="Arial" w:cs="Arial"/>
          <w:b/>
          <w:bCs/>
          <w:spacing w:val="-4"/>
        </w:rPr>
      </w:pPr>
      <w:r>
        <w:rPr>
          <w:rFonts w:ascii="Arial" w:hAnsi="Arial" w:cs="Arial"/>
          <w:b/>
          <w:bCs/>
          <w:spacing w:val="-4"/>
        </w:rPr>
        <w:t>At least an outline strategy for the aftercare of the restored land (see below); and</w:t>
      </w:r>
    </w:p>
    <w:p w:rsidR="00276452" w:rsidRDefault="00276452" w:rsidP="00276452">
      <w:pPr>
        <w:pStyle w:val="Style21"/>
        <w:numPr>
          <w:ilvl w:val="0"/>
          <w:numId w:val="11"/>
        </w:numPr>
        <w:tabs>
          <w:tab w:val="clear" w:pos="360"/>
        </w:tabs>
        <w:kinsoku w:val="0"/>
        <w:autoSpaceDE/>
        <w:autoSpaceDN/>
        <w:ind w:left="1418" w:right="0" w:hanging="709"/>
        <w:rPr>
          <w:rFonts w:ascii="Arial" w:hAnsi="Arial" w:cs="Arial"/>
          <w:b/>
          <w:bCs/>
          <w:spacing w:val="-3"/>
        </w:rPr>
      </w:pPr>
      <w:r>
        <w:rPr>
          <w:rFonts w:ascii="Arial" w:hAnsi="Arial" w:cs="Arial"/>
          <w:b/>
          <w:bCs/>
          <w:spacing w:val="-3"/>
        </w:rPr>
        <w:t xml:space="preserve">A statement of the intended </w:t>
      </w:r>
      <w:proofErr w:type="spellStart"/>
      <w:r>
        <w:rPr>
          <w:rFonts w:ascii="Arial" w:hAnsi="Arial" w:cs="Arial"/>
          <w:b/>
          <w:bCs/>
          <w:spacing w:val="-3"/>
        </w:rPr>
        <w:t>afteruse</w:t>
      </w:r>
      <w:proofErr w:type="spellEnd"/>
      <w:r>
        <w:rPr>
          <w:rFonts w:ascii="Arial" w:hAnsi="Arial" w:cs="Arial"/>
          <w:b/>
          <w:bCs/>
          <w:spacing w:val="-3"/>
        </w:rPr>
        <w:t>(s).</w:t>
      </w:r>
    </w:p>
    <w:p w:rsidR="00276452" w:rsidRDefault="00276452" w:rsidP="00276452">
      <w:pPr>
        <w:pStyle w:val="Style23"/>
        <w:kinsoku w:val="0"/>
        <w:autoSpaceDE/>
        <w:autoSpaceDN/>
        <w:spacing w:before="0"/>
        <w:ind w:left="709" w:right="72"/>
        <w:rPr>
          <w:rFonts w:ascii="Arial" w:hAnsi="Arial" w:cs="Arial"/>
          <w:b/>
          <w:bCs/>
          <w:spacing w:val="-9"/>
        </w:rPr>
      </w:pPr>
    </w:p>
    <w:p w:rsidR="00276452" w:rsidRDefault="00276452" w:rsidP="00276452">
      <w:pPr>
        <w:pStyle w:val="Style23"/>
        <w:kinsoku w:val="0"/>
        <w:autoSpaceDE/>
        <w:autoSpaceDN/>
        <w:spacing w:before="0"/>
        <w:ind w:left="709" w:right="72"/>
        <w:rPr>
          <w:rFonts w:ascii="Arial" w:hAnsi="Arial" w:cs="Arial"/>
          <w:b/>
          <w:bCs/>
          <w:spacing w:val="-9"/>
        </w:rPr>
      </w:pPr>
      <w:r w:rsidRPr="00276452">
        <w:rPr>
          <w:rFonts w:ascii="Arial" w:hAnsi="Arial" w:cs="Arial"/>
          <w:b/>
          <w:bCs/>
          <w:spacing w:val="-9"/>
        </w:rPr>
        <w:t xml:space="preserve">If amenity is the proposed </w:t>
      </w:r>
      <w:proofErr w:type="spellStart"/>
      <w:r w:rsidRPr="00276452">
        <w:rPr>
          <w:rFonts w:ascii="Arial" w:hAnsi="Arial" w:cs="Arial"/>
          <w:b/>
          <w:bCs/>
          <w:spacing w:val="-9"/>
        </w:rPr>
        <w:t>afteruse</w:t>
      </w:r>
      <w:proofErr w:type="spellEnd"/>
      <w:r w:rsidRPr="00276452">
        <w:rPr>
          <w:rFonts w:ascii="Arial" w:hAnsi="Arial" w:cs="Arial"/>
          <w:b/>
          <w:bCs/>
          <w:spacing w:val="-9"/>
        </w:rPr>
        <w:t xml:space="preserve"> the applicant should indicate whether part(s) or whole of the site is intended for nature conservation; informal recreation or sports. If water areas are to be created, then the applicant should provide estimates of the intended depths and areas of water, hydrology and water quality. The submitted scheme should include the proposed profiles of banks, creation of any islands, and the treatment and planting of water and land margins.</w:t>
      </w:r>
    </w:p>
    <w:p w:rsidR="00276452" w:rsidRPr="00276452" w:rsidRDefault="00276452" w:rsidP="00276452">
      <w:pPr>
        <w:pStyle w:val="Style23"/>
        <w:kinsoku w:val="0"/>
        <w:autoSpaceDE/>
        <w:autoSpaceDN/>
        <w:spacing w:before="0"/>
        <w:ind w:left="709" w:right="72"/>
        <w:rPr>
          <w:rFonts w:ascii="Arial" w:hAnsi="Arial" w:cs="Arial"/>
          <w:b/>
          <w:bCs/>
          <w:spacing w:val="-9"/>
        </w:rPr>
      </w:pPr>
    </w:p>
    <w:p w:rsidR="00276452" w:rsidRDefault="00276452" w:rsidP="00276452">
      <w:pPr>
        <w:pStyle w:val="Style23"/>
        <w:kinsoku w:val="0"/>
        <w:autoSpaceDE/>
        <w:autoSpaceDN/>
        <w:spacing w:before="0"/>
        <w:ind w:left="709" w:right="72"/>
        <w:rPr>
          <w:rFonts w:ascii="Arial" w:hAnsi="Arial" w:cs="Arial"/>
          <w:b/>
          <w:bCs/>
        </w:rPr>
      </w:pPr>
      <w:r w:rsidRPr="00276452">
        <w:rPr>
          <w:rFonts w:ascii="Arial" w:hAnsi="Arial" w:cs="Arial"/>
          <w:b/>
          <w:bCs/>
          <w:spacing w:val="-9"/>
        </w:rPr>
        <w:t>O</w:t>
      </w:r>
      <w:r>
        <w:rPr>
          <w:rFonts w:ascii="Arial" w:hAnsi="Arial" w:cs="Arial"/>
          <w:b/>
          <w:bCs/>
        </w:rPr>
        <w:t xml:space="preserve">utline Strategy </w:t>
      </w:r>
      <w:proofErr w:type="gramStart"/>
      <w:r>
        <w:rPr>
          <w:rFonts w:ascii="Arial" w:hAnsi="Arial" w:cs="Arial"/>
          <w:b/>
          <w:bCs/>
        </w:rPr>
        <w:t>For</w:t>
      </w:r>
      <w:proofErr w:type="gramEnd"/>
      <w:r>
        <w:rPr>
          <w:rFonts w:ascii="Arial" w:hAnsi="Arial" w:cs="Arial"/>
          <w:b/>
          <w:bCs/>
        </w:rPr>
        <w:t xml:space="preserve"> An Aftercare Scheme</w:t>
      </w:r>
    </w:p>
    <w:p w:rsidR="00276452" w:rsidRDefault="00276452" w:rsidP="00276452">
      <w:pPr>
        <w:pStyle w:val="Style23"/>
        <w:kinsoku w:val="0"/>
        <w:autoSpaceDE/>
        <w:autoSpaceDN/>
        <w:spacing w:before="0"/>
        <w:ind w:left="709" w:right="72"/>
        <w:rPr>
          <w:rFonts w:ascii="Arial" w:hAnsi="Arial" w:cs="Arial"/>
          <w:b/>
          <w:bCs/>
          <w:spacing w:val="-9"/>
        </w:rPr>
      </w:pPr>
    </w:p>
    <w:p w:rsidR="00276452" w:rsidRDefault="00276452" w:rsidP="00276452">
      <w:pPr>
        <w:pStyle w:val="Style23"/>
        <w:kinsoku w:val="0"/>
        <w:autoSpaceDE/>
        <w:autoSpaceDN/>
        <w:spacing w:before="0"/>
        <w:ind w:left="709" w:right="72"/>
        <w:rPr>
          <w:rFonts w:ascii="Arial" w:hAnsi="Arial" w:cs="Arial"/>
          <w:b/>
          <w:bCs/>
          <w:spacing w:val="-9"/>
        </w:rPr>
      </w:pPr>
      <w:r w:rsidRPr="00276452">
        <w:rPr>
          <w:rFonts w:ascii="Arial" w:hAnsi="Arial" w:cs="Arial"/>
          <w:b/>
          <w:bCs/>
          <w:spacing w:val="-9"/>
        </w:rPr>
        <w:t>The outline aftercare strategy should cover as appropriate the aftercare steps detailed below plus any additional aspects that may be required by the mineral planning authority. Person(s) responsible for carrying out these steps ought also to be identified. Aftercare steps to be covered include:</w:t>
      </w:r>
    </w:p>
    <w:p w:rsidR="00276452" w:rsidRPr="00276452" w:rsidRDefault="00276452" w:rsidP="00276452">
      <w:pPr>
        <w:pStyle w:val="Style23"/>
        <w:kinsoku w:val="0"/>
        <w:autoSpaceDE/>
        <w:autoSpaceDN/>
        <w:spacing w:before="0"/>
        <w:ind w:left="709" w:right="72"/>
        <w:rPr>
          <w:rFonts w:ascii="Arial" w:hAnsi="Arial" w:cs="Arial"/>
          <w:b/>
          <w:bCs/>
          <w:spacing w:val="-9"/>
        </w:rPr>
      </w:pPr>
    </w:p>
    <w:p w:rsidR="00276452" w:rsidRDefault="00276452" w:rsidP="00276452">
      <w:pPr>
        <w:pStyle w:val="Style1"/>
        <w:numPr>
          <w:ilvl w:val="0"/>
          <w:numId w:val="11"/>
        </w:numPr>
        <w:tabs>
          <w:tab w:val="clear" w:pos="360"/>
        </w:tabs>
        <w:kinsoku w:val="0"/>
        <w:autoSpaceDE/>
        <w:autoSpaceDN/>
        <w:adjustRightInd/>
        <w:ind w:left="1418" w:right="288" w:hanging="709"/>
        <w:rPr>
          <w:rFonts w:ascii="Arial" w:hAnsi="Arial" w:cs="Arial"/>
          <w:b/>
          <w:bCs/>
          <w:spacing w:val="2"/>
          <w:w w:val="90"/>
        </w:rPr>
      </w:pPr>
      <w:r>
        <w:rPr>
          <w:rFonts w:ascii="Arial" w:hAnsi="Arial" w:cs="Arial"/>
          <w:b/>
          <w:bCs/>
          <w:spacing w:val="6"/>
          <w:w w:val="90"/>
        </w:rPr>
        <w:t xml:space="preserve">Timing and pattern of vegetation establishment: A brief description of sequence of </w:t>
      </w:r>
      <w:r>
        <w:rPr>
          <w:rFonts w:ascii="Arial" w:hAnsi="Arial" w:cs="Arial"/>
          <w:b/>
          <w:bCs/>
          <w:spacing w:val="-1"/>
          <w:w w:val="90"/>
        </w:rPr>
        <w:t xml:space="preserve">vegetation establishment over the full aftercare period, </w:t>
      </w:r>
      <w:proofErr w:type="spellStart"/>
      <w:r>
        <w:rPr>
          <w:rFonts w:ascii="Arial" w:hAnsi="Arial" w:cs="Arial"/>
          <w:b/>
          <w:bCs/>
          <w:spacing w:val="-1"/>
          <w:w w:val="90"/>
        </w:rPr>
        <w:t>eg</w:t>
      </w:r>
      <w:proofErr w:type="spellEnd"/>
      <w:r>
        <w:rPr>
          <w:rFonts w:ascii="Arial" w:hAnsi="Arial" w:cs="Arial"/>
          <w:b/>
          <w:bCs/>
          <w:spacing w:val="-1"/>
          <w:w w:val="90"/>
        </w:rPr>
        <w:t xml:space="preserve"> details of species composition, </w:t>
      </w:r>
      <w:r>
        <w:rPr>
          <w:rFonts w:ascii="Arial" w:hAnsi="Arial" w:cs="Arial"/>
          <w:b/>
          <w:bCs/>
          <w:spacing w:val="2"/>
          <w:w w:val="90"/>
        </w:rPr>
        <w:t>stock type and size, spacing, method, timing and position of planting.</w:t>
      </w:r>
    </w:p>
    <w:p w:rsidR="00276452" w:rsidRDefault="00276452" w:rsidP="00276452">
      <w:pPr>
        <w:pStyle w:val="Style1"/>
        <w:numPr>
          <w:ilvl w:val="0"/>
          <w:numId w:val="25"/>
        </w:numPr>
        <w:kinsoku w:val="0"/>
        <w:autoSpaceDE/>
        <w:autoSpaceDN/>
        <w:adjustRightInd/>
        <w:spacing w:before="288"/>
        <w:ind w:left="1418" w:right="72" w:hanging="698"/>
        <w:rPr>
          <w:rFonts w:ascii="Arial" w:hAnsi="Arial" w:cs="Arial"/>
          <w:b/>
          <w:bCs/>
          <w:w w:val="90"/>
        </w:rPr>
      </w:pPr>
      <w:r w:rsidRPr="00276452">
        <w:rPr>
          <w:rFonts w:ascii="Arial" w:hAnsi="Arial" w:cs="Arial"/>
          <w:b/>
          <w:bCs/>
          <w:spacing w:val="6"/>
          <w:w w:val="90"/>
        </w:rPr>
        <w:t xml:space="preserve">For nature conservation, proposed method of vegetation establishment (natural </w:t>
      </w:r>
      <w:proofErr w:type="spellStart"/>
      <w:r w:rsidRPr="00276452">
        <w:rPr>
          <w:rFonts w:ascii="Arial" w:hAnsi="Arial" w:cs="Arial"/>
          <w:b/>
          <w:bCs/>
          <w:spacing w:val="6"/>
          <w:w w:val="90"/>
        </w:rPr>
        <w:t>colonisation</w:t>
      </w:r>
      <w:proofErr w:type="spellEnd"/>
      <w:r w:rsidRPr="00276452">
        <w:rPr>
          <w:rFonts w:ascii="Arial" w:hAnsi="Arial" w:cs="Arial"/>
          <w:b/>
          <w:bCs/>
          <w:spacing w:val="6"/>
          <w:w w:val="90"/>
        </w:rPr>
        <w:t xml:space="preserve">, turf transplants, seeding etc). A ground plan showing where different species </w:t>
      </w:r>
      <w:r>
        <w:rPr>
          <w:rFonts w:ascii="Arial" w:hAnsi="Arial" w:cs="Arial"/>
          <w:b/>
          <w:bCs/>
          <w:spacing w:val="6"/>
          <w:w w:val="90"/>
        </w:rPr>
        <w:t xml:space="preserve">are to be planted is helpful. Where a range of options are to be retained this should be </w:t>
      </w:r>
      <w:r w:rsidRPr="00276452">
        <w:rPr>
          <w:rFonts w:ascii="Arial" w:hAnsi="Arial" w:cs="Arial"/>
          <w:b/>
          <w:bCs/>
          <w:spacing w:val="6"/>
          <w:w w:val="90"/>
        </w:rPr>
        <w:t>made clear</w:t>
      </w:r>
      <w:r>
        <w:rPr>
          <w:rFonts w:ascii="Arial" w:hAnsi="Arial" w:cs="Arial"/>
          <w:b/>
          <w:bCs/>
          <w:w w:val="90"/>
        </w:rPr>
        <w:t>.</w:t>
      </w:r>
    </w:p>
    <w:p w:rsidR="00276452" w:rsidRDefault="00276452" w:rsidP="00276452">
      <w:pPr>
        <w:pStyle w:val="Style21"/>
        <w:numPr>
          <w:ilvl w:val="0"/>
          <w:numId w:val="11"/>
        </w:numPr>
        <w:tabs>
          <w:tab w:val="clear" w:pos="360"/>
          <w:tab w:val="num" w:pos="1560"/>
        </w:tabs>
        <w:kinsoku w:val="0"/>
        <w:autoSpaceDE/>
        <w:autoSpaceDN/>
        <w:ind w:left="1418" w:hanging="709"/>
        <w:rPr>
          <w:rFonts w:ascii="Arial" w:hAnsi="Arial" w:cs="Arial"/>
          <w:b/>
          <w:bCs/>
          <w:w w:val="90"/>
        </w:rPr>
      </w:pPr>
      <w:r>
        <w:rPr>
          <w:rFonts w:ascii="Arial" w:hAnsi="Arial" w:cs="Arial"/>
          <w:b/>
          <w:bCs/>
          <w:spacing w:val="2"/>
          <w:w w:val="90"/>
        </w:rPr>
        <w:t xml:space="preserve">Cultivation practices: An outline of the range of cultivations likely to be undertaken. The </w:t>
      </w:r>
      <w:r>
        <w:rPr>
          <w:rFonts w:ascii="Arial" w:hAnsi="Arial" w:cs="Arial"/>
          <w:b/>
          <w:bCs/>
          <w:spacing w:val="1"/>
          <w:w w:val="90"/>
        </w:rPr>
        <w:t xml:space="preserve">need for flexibility is </w:t>
      </w:r>
      <w:proofErr w:type="spellStart"/>
      <w:r>
        <w:rPr>
          <w:rFonts w:ascii="Arial" w:hAnsi="Arial" w:cs="Arial"/>
          <w:b/>
          <w:bCs/>
          <w:spacing w:val="1"/>
          <w:w w:val="90"/>
        </w:rPr>
        <w:t>recognised</w:t>
      </w:r>
      <w:proofErr w:type="spellEnd"/>
      <w:r>
        <w:rPr>
          <w:rFonts w:ascii="Arial" w:hAnsi="Arial" w:cs="Arial"/>
          <w:b/>
          <w:bCs/>
          <w:spacing w:val="1"/>
          <w:w w:val="90"/>
        </w:rPr>
        <w:t xml:space="preserve"> in view of changes over time in the design and availability </w:t>
      </w:r>
      <w:r>
        <w:rPr>
          <w:rFonts w:ascii="Arial" w:hAnsi="Arial" w:cs="Arial"/>
          <w:b/>
          <w:bCs/>
          <w:w w:val="90"/>
        </w:rPr>
        <w:t>of machinery.</w:t>
      </w:r>
    </w:p>
    <w:p w:rsidR="00276452" w:rsidRDefault="00276452" w:rsidP="00276452">
      <w:pPr>
        <w:pStyle w:val="Style21"/>
        <w:numPr>
          <w:ilvl w:val="0"/>
          <w:numId w:val="11"/>
        </w:numPr>
        <w:tabs>
          <w:tab w:val="clear" w:pos="360"/>
        </w:tabs>
        <w:kinsoku w:val="0"/>
        <w:autoSpaceDE/>
        <w:autoSpaceDN/>
        <w:spacing w:before="288"/>
        <w:ind w:left="1418" w:right="144" w:hanging="709"/>
        <w:rPr>
          <w:rFonts w:ascii="Arial" w:hAnsi="Arial" w:cs="Arial"/>
          <w:b/>
          <w:bCs/>
          <w:spacing w:val="2"/>
          <w:w w:val="90"/>
        </w:rPr>
      </w:pPr>
      <w:r>
        <w:rPr>
          <w:rFonts w:ascii="Arial" w:hAnsi="Arial" w:cs="Arial"/>
          <w:b/>
          <w:bCs/>
          <w:spacing w:val="2"/>
          <w:w w:val="90"/>
        </w:rPr>
        <w:lastRenderedPageBreak/>
        <w:t xml:space="preserve">Secondary treatments: A general statement of intent to undertake secondary treatments </w:t>
      </w:r>
      <w:r>
        <w:rPr>
          <w:rFonts w:ascii="Arial" w:hAnsi="Arial" w:cs="Arial"/>
          <w:b/>
          <w:bCs/>
          <w:w w:val="90"/>
        </w:rPr>
        <w:t xml:space="preserve">such as </w:t>
      </w:r>
      <w:proofErr w:type="spellStart"/>
      <w:r>
        <w:rPr>
          <w:rFonts w:ascii="Arial" w:hAnsi="Arial" w:cs="Arial"/>
          <w:b/>
          <w:bCs/>
          <w:w w:val="90"/>
        </w:rPr>
        <w:t>moling</w:t>
      </w:r>
      <w:proofErr w:type="spellEnd"/>
      <w:r>
        <w:rPr>
          <w:rFonts w:ascii="Arial" w:hAnsi="Arial" w:cs="Arial"/>
          <w:b/>
          <w:bCs/>
          <w:w w:val="90"/>
        </w:rPr>
        <w:t xml:space="preserve">, </w:t>
      </w:r>
      <w:proofErr w:type="spellStart"/>
      <w:r>
        <w:rPr>
          <w:rFonts w:ascii="Arial" w:hAnsi="Arial" w:cs="Arial"/>
          <w:b/>
          <w:bCs/>
          <w:w w:val="90"/>
        </w:rPr>
        <w:t>subsoiling</w:t>
      </w:r>
      <w:proofErr w:type="spellEnd"/>
      <w:r>
        <w:rPr>
          <w:rFonts w:ascii="Arial" w:hAnsi="Arial" w:cs="Arial"/>
          <w:b/>
          <w:bCs/>
          <w:w w:val="90"/>
        </w:rPr>
        <w:t xml:space="preserve"> (and in some instances, for woodland establishment, </w:t>
      </w:r>
      <w:proofErr w:type="spellStart"/>
      <w:r>
        <w:rPr>
          <w:rFonts w:ascii="Arial" w:hAnsi="Arial" w:cs="Arial"/>
          <w:b/>
          <w:bCs/>
          <w:w w:val="90"/>
        </w:rPr>
        <w:t>discing</w:t>
      </w:r>
      <w:proofErr w:type="spellEnd"/>
      <w:r>
        <w:rPr>
          <w:rFonts w:ascii="Arial" w:hAnsi="Arial" w:cs="Arial"/>
          <w:b/>
          <w:bCs/>
          <w:w w:val="90"/>
        </w:rPr>
        <w:t xml:space="preserve"> to </w:t>
      </w:r>
      <w:r>
        <w:rPr>
          <w:rFonts w:ascii="Arial" w:hAnsi="Arial" w:cs="Arial"/>
          <w:b/>
          <w:bCs/>
          <w:spacing w:val="2"/>
          <w:w w:val="90"/>
        </w:rPr>
        <w:t>form low planting ridges) and stone-picking, accompanied by criteria for determining the need for such treatments.</w:t>
      </w:r>
    </w:p>
    <w:p w:rsidR="00276452" w:rsidRDefault="00276452" w:rsidP="00276452">
      <w:pPr>
        <w:pStyle w:val="Style21"/>
        <w:numPr>
          <w:ilvl w:val="0"/>
          <w:numId w:val="11"/>
        </w:numPr>
        <w:tabs>
          <w:tab w:val="clear" w:pos="360"/>
        </w:tabs>
        <w:kinsoku w:val="0"/>
        <w:autoSpaceDE/>
        <w:autoSpaceDN/>
        <w:spacing w:before="288"/>
        <w:ind w:left="1418" w:right="288" w:hanging="709"/>
        <w:rPr>
          <w:rFonts w:ascii="Arial" w:hAnsi="Arial" w:cs="Arial"/>
          <w:b/>
          <w:bCs/>
          <w:w w:val="90"/>
        </w:rPr>
      </w:pPr>
      <w:r>
        <w:rPr>
          <w:rFonts w:ascii="Arial" w:hAnsi="Arial" w:cs="Arial"/>
          <w:b/>
          <w:bCs/>
          <w:spacing w:val="-2"/>
          <w:w w:val="90"/>
        </w:rPr>
        <w:t xml:space="preserve">Drainage: This should cover any commitments in principle to undertake under-drainage; </w:t>
      </w:r>
      <w:r>
        <w:rPr>
          <w:rFonts w:ascii="Arial" w:hAnsi="Arial" w:cs="Arial"/>
          <w:b/>
          <w:bCs/>
          <w:spacing w:val="4"/>
          <w:w w:val="90"/>
        </w:rPr>
        <w:t xml:space="preserve">consultations with the mineral planning authority in advance of installation to agree </w:t>
      </w:r>
      <w:r>
        <w:rPr>
          <w:rFonts w:ascii="Arial" w:hAnsi="Arial" w:cs="Arial"/>
          <w:b/>
          <w:bCs/>
          <w:spacing w:val="3"/>
          <w:w w:val="90"/>
        </w:rPr>
        <w:t xml:space="preserve">scheme design; timing of installation work within the aftercare </w:t>
      </w:r>
      <w:proofErr w:type="spellStart"/>
      <w:r>
        <w:rPr>
          <w:rFonts w:ascii="Arial" w:hAnsi="Arial" w:cs="Arial"/>
          <w:b/>
          <w:bCs/>
          <w:spacing w:val="3"/>
          <w:w w:val="90"/>
        </w:rPr>
        <w:t>programme</w:t>
      </w:r>
      <w:proofErr w:type="spellEnd"/>
      <w:r>
        <w:rPr>
          <w:rFonts w:ascii="Arial" w:hAnsi="Arial" w:cs="Arial"/>
          <w:b/>
          <w:bCs/>
          <w:spacing w:val="3"/>
          <w:w w:val="90"/>
        </w:rPr>
        <w:t xml:space="preserve"> plus </w:t>
      </w:r>
      <w:r>
        <w:rPr>
          <w:rFonts w:ascii="Arial" w:hAnsi="Arial" w:cs="Arial"/>
          <w:b/>
          <w:bCs/>
          <w:spacing w:val="2"/>
          <w:w w:val="90"/>
        </w:rPr>
        <w:t xml:space="preserve">commitments to carry out any necessary maintenance works or temporary drainage </w:t>
      </w:r>
      <w:r>
        <w:rPr>
          <w:rFonts w:ascii="Arial" w:hAnsi="Arial" w:cs="Arial"/>
          <w:b/>
          <w:bCs/>
          <w:w w:val="90"/>
        </w:rPr>
        <w:t>measures.</w:t>
      </w:r>
    </w:p>
    <w:p w:rsidR="00276452" w:rsidRDefault="00276452" w:rsidP="00276452">
      <w:pPr>
        <w:pStyle w:val="Style21"/>
        <w:numPr>
          <w:ilvl w:val="0"/>
          <w:numId w:val="11"/>
        </w:numPr>
        <w:tabs>
          <w:tab w:val="clear" w:pos="360"/>
        </w:tabs>
        <w:kinsoku w:val="0"/>
        <w:autoSpaceDE/>
        <w:autoSpaceDN/>
        <w:ind w:left="1418" w:hanging="709"/>
        <w:rPr>
          <w:rFonts w:ascii="Arial" w:hAnsi="Arial" w:cs="Arial"/>
          <w:b/>
          <w:bCs/>
          <w:spacing w:val="2"/>
          <w:w w:val="90"/>
        </w:rPr>
      </w:pPr>
      <w:r>
        <w:rPr>
          <w:rFonts w:ascii="Arial" w:hAnsi="Arial" w:cs="Arial"/>
          <w:b/>
          <w:bCs/>
          <w:spacing w:val="-1"/>
          <w:w w:val="90"/>
        </w:rPr>
        <w:t xml:space="preserve">Management of soil fertility, weeds, etc: To cover measures for improving soil fertility and </w:t>
      </w:r>
      <w:r>
        <w:rPr>
          <w:rFonts w:ascii="Arial" w:hAnsi="Arial" w:cs="Arial"/>
          <w:b/>
          <w:bCs/>
          <w:spacing w:val="2"/>
          <w:w w:val="90"/>
        </w:rPr>
        <w:t>control of weeds including the basis for determining need and application rates.</w:t>
      </w:r>
    </w:p>
    <w:p w:rsidR="00276452" w:rsidRDefault="00276452" w:rsidP="00276452">
      <w:pPr>
        <w:pStyle w:val="Style1"/>
        <w:numPr>
          <w:ilvl w:val="0"/>
          <w:numId w:val="11"/>
        </w:numPr>
        <w:tabs>
          <w:tab w:val="clear" w:pos="360"/>
        </w:tabs>
        <w:kinsoku w:val="0"/>
        <w:autoSpaceDE/>
        <w:autoSpaceDN/>
        <w:adjustRightInd/>
        <w:spacing w:before="288"/>
        <w:ind w:left="1418" w:right="72" w:hanging="709"/>
        <w:jc w:val="both"/>
        <w:rPr>
          <w:rFonts w:ascii="Arial" w:hAnsi="Arial" w:cs="Arial"/>
          <w:b/>
          <w:bCs/>
          <w:spacing w:val="1"/>
          <w:w w:val="90"/>
        </w:rPr>
      </w:pPr>
      <w:r>
        <w:rPr>
          <w:rFonts w:ascii="Arial" w:hAnsi="Arial" w:cs="Arial"/>
          <w:b/>
          <w:bCs/>
          <w:spacing w:val="1"/>
          <w:w w:val="90"/>
        </w:rPr>
        <w:t xml:space="preserve">Irrigation and watering: This is likely to be a component in a minority of aftercare schemes </w:t>
      </w:r>
      <w:r>
        <w:rPr>
          <w:rFonts w:ascii="Arial" w:hAnsi="Arial" w:cs="Arial"/>
          <w:b/>
          <w:bCs/>
          <w:spacing w:val="-4"/>
          <w:w w:val="90"/>
        </w:rPr>
        <w:t xml:space="preserve">only but where it is proposed information should include equipment specifications, siting of </w:t>
      </w:r>
      <w:r>
        <w:rPr>
          <w:rFonts w:ascii="Arial" w:hAnsi="Arial" w:cs="Arial"/>
          <w:b/>
          <w:bCs/>
          <w:spacing w:val="1"/>
          <w:w w:val="90"/>
        </w:rPr>
        <w:t>installations, and criteria for determining irrigation rates.</w:t>
      </w:r>
    </w:p>
    <w:p w:rsidR="00276452" w:rsidRDefault="00276452" w:rsidP="00276452">
      <w:pPr>
        <w:pStyle w:val="Style1"/>
        <w:kinsoku w:val="0"/>
        <w:autoSpaceDE/>
        <w:autoSpaceDN/>
        <w:adjustRightInd/>
        <w:spacing w:before="288"/>
        <w:ind w:left="709" w:right="504"/>
        <w:rPr>
          <w:rFonts w:ascii="Arial" w:hAnsi="Arial" w:cs="Arial"/>
          <w:b/>
          <w:bCs/>
          <w:spacing w:val="4"/>
          <w:w w:val="90"/>
        </w:rPr>
      </w:pPr>
      <w:r>
        <w:rPr>
          <w:rFonts w:ascii="Arial" w:hAnsi="Arial" w:cs="Arial"/>
          <w:b/>
          <w:bCs/>
          <w:spacing w:val="-2"/>
          <w:w w:val="90"/>
        </w:rPr>
        <w:t xml:space="preserve">In addition details should be provided, where relevant, of fencing, provision of water for </w:t>
      </w:r>
      <w:r>
        <w:rPr>
          <w:rFonts w:ascii="Arial" w:hAnsi="Arial" w:cs="Arial"/>
          <w:b/>
          <w:bCs/>
          <w:spacing w:val="4"/>
          <w:w w:val="90"/>
        </w:rPr>
        <w:t>livestock and management of water areas.</w:t>
      </w:r>
    </w:p>
    <w:p w:rsidR="00276452" w:rsidRDefault="00276452" w:rsidP="00276452">
      <w:pPr>
        <w:pStyle w:val="Style1"/>
        <w:kinsoku w:val="0"/>
        <w:autoSpaceDE/>
        <w:autoSpaceDN/>
        <w:adjustRightInd/>
        <w:spacing w:before="252"/>
        <w:ind w:left="709" w:right="216"/>
        <w:jc w:val="both"/>
        <w:rPr>
          <w:rFonts w:ascii="Arial" w:hAnsi="Arial" w:cs="Arial"/>
          <w:b/>
          <w:bCs/>
          <w:spacing w:val="2"/>
          <w:w w:val="90"/>
        </w:rPr>
      </w:pPr>
      <w:r>
        <w:rPr>
          <w:rFonts w:ascii="Arial" w:hAnsi="Arial" w:cs="Arial"/>
          <w:b/>
          <w:bCs/>
          <w:spacing w:val="-1"/>
          <w:w w:val="90"/>
        </w:rPr>
        <w:t xml:space="preserve">Where restoration of the site or part of the site is likely to take place within 12 months of the </w:t>
      </w:r>
      <w:r>
        <w:rPr>
          <w:rFonts w:ascii="Arial" w:hAnsi="Arial" w:cs="Arial"/>
          <w:b/>
          <w:bCs/>
          <w:spacing w:val="-2"/>
          <w:w w:val="90"/>
        </w:rPr>
        <w:t xml:space="preserve">commencement of working, applicants should provide full details of the proposed scheme of </w:t>
      </w:r>
      <w:r>
        <w:rPr>
          <w:rFonts w:ascii="Arial" w:hAnsi="Arial" w:cs="Arial"/>
          <w:b/>
          <w:bCs/>
          <w:spacing w:val="2"/>
          <w:w w:val="90"/>
        </w:rPr>
        <w:t>restoration and aftercare.</w:t>
      </w:r>
    </w:p>
    <w:p w:rsidR="00276452" w:rsidRDefault="00276452" w:rsidP="00276452">
      <w:pPr>
        <w:pStyle w:val="Style1"/>
        <w:kinsoku w:val="0"/>
        <w:autoSpaceDE/>
        <w:autoSpaceDN/>
        <w:adjustRightInd/>
        <w:ind w:left="709" w:right="216"/>
        <w:jc w:val="both"/>
        <w:rPr>
          <w:rFonts w:ascii="Arial" w:hAnsi="Arial" w:cs="Arial"/>
          <w:b/>
          <w:bCs/>
          <w:spacing w:val="2"/>
          <w:w w:val="90"/>
        </w:rPr>
      </w:pPr>
    </w:p>
    <w:p w:rsidR="00276452" w:rsidRDefault="00276452" w:rsidP="00276452">
      <w:pPr>
        <w:pStyle w:val="Style1"/>
        <w:kinsoku w:val="0"/>
        <w:autoSpaceDE/>
        <w:autoSpaceDN/>
        <w:adjustRightInd/>
        <w:ind w:left="709" w:right="288"/>
        <w:rPr>
          <w:rFonts w:ascii="Arial" w:hAnsi="Arial" w:cs="Arial"/>
          <w:b/>
          <w:bCs/>
          <w:w w:val="90"/>
        </w:rPr>
      </w:pPr>
      <w:r>
        <w:rPr>
          <w:rFonts w:ascii="Arial" w:hAnsi="Arial" w:cs="Arial"/>
          <w:b/>
          <w:bCs/>
          <w:spacing w:val="2"/>
          <w:w w:val="90"/>
        </w:rPr>
        <w:t xml:space="preserve">Details should be provided of the depth and nature of </w:t>
      </w:r>
      <w:proofErr w:type="spellStart"/>
      <w:r>
        <w:rPr>
          <w:rFonts w:ascii="Arial" w:hAnsi="Arial" w:cs="Arial"/>
          <w:b/>
          <w:bCs/>
          <w:spacing w:val="2"/>
          <w:w w:val="90"/>
        </w:rPr>
        <w:t>topsoils</w:t>
      </w:r>
      <w:proofErr w:type="spellEnd"/>
      <w:r>
        <w:rPr>
          <w:rFonts w:ascii="Arial" w:hAnsi="Arial" w:cs="Arial"/>
          <w:b/>
          <w:bCs/>
          <w:spacing w:val="2"/>
          <w:w w:val="90"/>
        </w:rPr>
        <w:t xml:space="preserve">, </w:t>
      </w:r>
      <w:proofErr w:type="spellStart"/>
      <w:r>
        <w:rPr>
          <w:rFonts w:ascii="Arial" w:hAnsi="Arial" w:cs="Arial"/>
          <w:b/>
          <w:bCs/>
          <w:spacing w:val="2"/>
          <w:w w:val="90"/>
        </w:rPr>
        <w:t>subsoils</w:t>
      </w:r>
      <w:proofErr w:type="spellEnd"/>
      <w:r>
        <w:rPr>
          <w:rFonts w:ascii="Arial" w:hAnsi="Arial" w:cs="Arial"/>
          <w:b/>
          <w:bCs/>
          <w:spacing w:val="2"/>
          <w:w w:val="90"/>
        </w:rPr>
        <w:t xml:space="preserve"> and overburden on the site and the methods of stripping, transporting and restoring these soils. The details of the proposed soil materials to be restored should include the total amounts and average </w:t>
      </w:r>
      <w:r>
        <w:rPr>
          <w:rFonts w:ascii="Arial" w:hAnsi="Arial" w:cs="Arial"/>
          <w:b/>
          <w:bCs/>
          <w:spacing w:val="-1"/>
          <w:w w:val="90"/>
        </w:rPr>
        <w:t xml:space="preserve">thickness to be spread of topsoil, subsoil and overburden or other soil making material, and include, where appropriate, schemes for retrieving and </w:t>
      </w:r>
      <w:proofErr w:type="spellStart"/>
      <w:r>
        <w:rPr>
          <w:rFonts w:ascii="Arial" w:hAnsi="Arial" w:cs="Arial"/>
          <w:b/>
          <w:bCs/>
          <w:spacing w:val="-1"/>
          <w:w w:val="90"/>
        </w:rPr>
        <w:t>utilising</w:t>
      </w:r>
      <w:proofErr w:type="spellEnd"/>
      <w:r>
        <w:rPr>
          <w:rFonts w:ascii="Arial" w:hAnsi="Arial" w:cs="Arial"/>
          <w:b/>
          <w:bCs/>
          <w:spacing w:val="-1"/>
          <w:w w:val="90"/>
        </w:rPr>
        <w:t xml:space="preserve"> soil making materials from </w:t>
      </w:r>
      <w:r>
        <w:rPr>
          <w:rFonts w:ascii="Arial" w:hAnsi="Arial" w:cs="Arial"/>
          <w:b/>
          <w:bCs/>
          <w:w w:val="90"/>
        </w:rPr>
        <w:t>overburden.</w:t>
      </w:r>
    </w:p>
    <w:p w:rsidR="00276452" w:rsidRDefault="00276452" w:rsidP="00276452">
      <w:pPr>
        <w:pStyle w:val="Style1"/>
        <w:kinsoku w:val="0"/>
        <w:autoSpaceDE/>
        <w:autoSpaceDN/>
        <w:adjustRightInd/>
        <w:ind w:left="709" w:right="144"/>
        <w:rPr>
          <w:rFonts w:ascii="Arial" w:hAnsi="Arial" w:cs="Arial"/>
          <w:b/>
          <w:bCs/>
          <w:w w:val="90"/>
        </w:rPr>
      </w:pPr>
    </w:p>
    <w:p w:rsidR="00276452" w:rsidRDefault="00276452" w:rsidP="00276452">
      <w:pPr>
        <w:pStyle w:val="Style1"/>
        <w:kinsoku w:val="0"/>
        <w:autoSpaceDE/>
        <w:autoSpaceDN/>
        <w:adjustRightInd/>
        <w:ind w:left="709" w:right="144"/>
        <w:rPr>
          <w:rFonts w:ascii="Arial" w:hAnsi="Arial" w:cs="Arial"/>
          <w:b/>
          <w:bCs/>
          <w:w w:val="90"/>
        </w:rPr>
      </w:pPr>
      <w:r>
        <w:rPr>
          <w:rFonts w:ascii="Arial" w:hAnsi="Arial" w:cs="Arial"/>
          <w:b/>
          <w:bCs/>
          <w:w w:val="90"/>
        </w:rPr>
        <w:t>Details should be provided relating the proposed soil materials in restoration including total amounts and average thickness to be spread of topsoil, subsoil and overburden or other soil making material. The applicant should also indicate whether it is proposed to supplement the original soils, for restoration purposes by using other soil-making materials available from the site.</w:t>
      </w:r>
    </w:p>
    <w:p w:rsidR="00276452" w:rsidRDefault="00276452" w:rsidP="00276452">
      <w:pPr>
        <w:pStyle w:val="Style23"/>
        <w:kinsoku w:val="0"/>
        <w:autoSpaceDE/>
        <w:autoSpaceDN/>
        <w:spacing w:before="0"/>
        <w:ind w:left="709" w:right="360"/>
        <w:rPr>
          <w:rFonts w:ascii="Arial" w:hAnsi="Arial" w:cs="Arial"/>
          <w:b/>
          <w:bCs/>
          <w:w w:val="90"/>
        </w:rPr>
      </w:pPr>
    </w:p>
    <w:p w:rsidR="00276452" w:rsidRDefault="00276452" w:rsidP="00276452">
      <w:pPr>
        <w:pStyle w:val="Style23"/>
        <w:kinsoku w:val="0"/>
        <w:autoSpaceDE/>
        <w:autoSpaceDN/>
        <w:spacing w:before="0"/>
        <w:ind w:left="709" w:right="360"/>
        <w:rPr>
          <w:rFonts w:ascii="Arial" w:hAnsi="Arial" w:cs="Arial"/>
          <w:b/>
          <w:bCs/>
          <w:spacing w:val="2"/>
          <w:w w:val="90"/>
        </w:rPr>
      </w:pPr>
      <w:r>
        <w:rPr>
          <w:rFonts w:ascii="Arial" w:hAnsi="Arial" w:cs="Arial"/>
          <w:b/>
          <w:bCs/>
          <w:w w:val="90"/>
        </w:rPr>
        <w:t xml:space="preserve">Applicants should indicate the methods and machinery to be used in stripping, transporting </w:t>
      </w:r>
      <w:r>
        <w:rPr>
          <w:rFonts w:ascii="Arial" w:hAnsi="Arial" w:cs="Arial"/>
          <w:b/>
          <w:bCs/>
          <w:spacing w:val="4"/>
          <w:w w:val="90"/>
        </w:rPr>
        <w:t xml:space="preserve">and restoring soils and should ensure plans clearly show the location of any proposed </w:t>
      </w:r>
      <w:r>
        <w:rPr>
          <w:rFonts w:ascii="Arial" w:hAnsi="Arial" w:cs="Arial"/>
          <w:b/>
          <w:bCs/>
          <w:spacing w:val="2"/>
          <w:w w:val="90"/>
        </w:rPr>
        <w:t>outfalls for drainage of the restored land.</w:t>
      </w:r>
    </w:p>
    <w:p w:rsidR="00276452" w:rsidRDefault="00276452" w:rsidP="00276452">
      <w:pPr>
        <w:pStyle w:val="Style23"/>
        <w:kinsoku w:val="0"/>
        <w:autoSpaceDE/>
        <w:autoSpaceDN/>
        <w:spacing w:before="0"/>
        <w:ind w:left="0" w:right="360"/>
        <w:rPr>
          <w:rFonts w:ascii="Arial" w:hAnsi="Arial" w:cs="Arial"/>
          <w:b/>
          <w:bCs/>
          <w:spacing w:val="2"/>
          <w:w w:val="90"/>
        </w:rPr>
      </w:pPr>
    </w:p>
    <w:p w:rsidR="00276452" w:rsidRDefault="00276452" w:rsidP="00426247">
      <w:pPr>
        <w:pStyle w:val="Style1"/>
        <w:kinsoku w:val="0"/>
        <w:autoSpaceDE/>
        <w:autoSpaceDN/>
        <w:adjustRightInd/>
        <w:ind w:left="709" w:right="72"/>
        <w:rPr>
          <w:rFonts w:ascii="Arial" w:hAnsi="Arial" w:cs="Arial"/>
          <w:b/>
          <w:bCs/>
          <w:color w:val="252723"/>
          <w:spacing w:val="-13"/>
          <w:sz w:val="25"/>
          <w:szCs w:val="25"/>
        </w:rPr>
      </w:pPr>
      <w:r>
        <w:rPr>
          <w:rFonts w:ascii="Arial" w:hAnsi="Arial" w:cs="Arial"/>
          <w:b/>
          <w:bCs/>
          <w:spacing w:val="7"/>
          <w:w w:val="90"/>
        </w:rPr>
        <w:t xml:space="preserve">Applicants should give details of the arrangements for longer-term management of the </w:t>
      </w:r>
      <w:r>
        <w:rPr>
          <w:rFonts w:ascii="Arial" w:hAnsi="Arial" w:cs="Arial"/>
          <w:b/>
          <w:bCs/>
          <w:w w:val="90"/>
        </w:rPr>
        <w:t xml:space="preserve">restored site. These should identify any other party who will or may be responsible for the site </w:t>
      </w:r>
      <w:r>
        <w:rPr>
          <w:rFonts w:ascii="Arial" w:hAnsi="Arial" w:cs="Arial"/>
          <w:b/>
          <w:bCs/>
          <w:spacing w:val="3"/>
          <w:w w:val="90"/>
        </w:rPr>
        <w:t xml:space="preserve">during the aftercare period (e.g. tenant farmer or landowner) and, particularly for sites to be </w:t>
      </w:r>
      <w:r>
        <w:rPr>
          <w:rFonts w:ascii="Arial" w:hAnsi="Arial" w:cs="Arial"/>
          <w:b/>
          <w:bCs/>
          <w:spacing w:val="7"/>
          <w:w w:val="90"/>
        </w:rPr>
        <w:t xml:space="preserve">used for nature conservation or recreation, explain the intended arrangements for </w:t>
      </w:r>
      <w:r>
        <w:rPr>
          <w:rFonts w:ascii="Arial" w:hAnsi="Arial" w:cs="Arial"/>
          <w:b/>
          <w:bCs/>
          <w:spacing w:val="4"/>
          <w:w w:val="90"/>
        </w:rPr>
        <w:t xml:space="preserve">management of the land in the longer term. Applicants should also indicate if these matters </w:t>
      </w:r>
      <w:r>
        <w:rPr>
          <w:rFonts w:ascii="Arial" w:hAnsi="Arial" w:cs="Arial"/>
          <w:b/>
          <w:bCs/>
          <w:spacing w:val="2"/>
          <w:w w:val="90"/>
        </w:rPr>
        <w:t>are the subject of a proposed planning obligation/voluntary agreement.</w:t>
      </w:r>
      <w:r w:rsidR="00426247">
        <w:rPr>
          <w:rFonts w:ascii="Arial" w:hAnsi="Arial" w:cs="Arial"/>
          <w:b/>
          <w:bCs/>
          <w:spacing w:val="2"/>
          <w:w w:val="90"/>
        </w:rPr>
        <w:t xml:space="preserve">  </w:t>
      </w:r>
      <w:proofErr w:type="gramStart"/>
      <w:r w:rsidR="00426247" w:rsidRPr="00426247">
        <w:rPr>
          <w:rFonts w:ascii="Arial" w:hAnsi="Arial" w:cs="Arial"/>
          <w:b/>
          <w:bCs/>
          <w:spacing w:val="4"/>
          <w:w w:val="90"/>
        </w:rPr>
        <w:t xml:space="preserve">Proposed </w:t>
      </w:r>
      <w:r w:rsidRPr="00426247">
        <w:rPr>
          <w:rFonts w:ascii="Arial" w:hAnsi="Arial" w:cs="Arial"/>
          <w:b/>
          <w:bCs/>
          <w:spacing w:val="4"/>
          <w:w w:val="90"/>
        </w:rPr>
        <w:t>access roads/paths to/across the restored site and any proposals for public access to the site</w:t>
      </w:r>
      <w:r>
        <w:rPr>
          <w:rFonts w:ascii="Arial" w:hAnsi="Arial" w:cs="Arial"/>
          <w:b/>
          <w:bCs/>
          <w:color w:val="252723"/>
          <w:spacing w:val="-13"/>
          <w:sz w:val="25"/>
          <w:szCs w:val="25"/>
        </w:rPr>
        <w:t>.</w:t>
      </w:r>
      <w:proofErr w:type="gramEnd"/>
    </w:p>
    <w:p w:rsidR="00276452" w:rsidRDefault="00276452" w:rsidP="006F27D9">
      <w:pPr>
        <w:pStyle w:val="Style1"/>
        <w:kinsoku w:val="0"/>
        <w:autoSpaceDE/>
        <w:autoSpaceDN/>
        <w:adjustRightInd/>
        <w:spacing w:line="295" w:lineRule="exact"/>
        <w:ind w:left="72"/>
        <w:rPr>
          <w:rFonts w:ascii="Arial" w:hAnsi="Arial" w:cs="Arial"/>
          <w:b/>
          <w:bCs/>
          <w:color w:val="252623"/>
          <w:spacing w:val="-8"/>
        </w:rPr>
      </w:pPr>
    </w:p>
    <w:p w:rsidR="00CE4CFF" w:rsidRDefault="00CE4CFF" w:rsidP="00CE4CFF">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Q1</w:t>
      </w:r>
      <w:r w:rsidR="00CF44F7">
        <w:rPr>
          <w:rFonts w:ascii="Arial" w:hAnsi="Arial" w:cs="Arial"/>
          <w:b/>
          <w:bCs/>
          <w:color w:val="252623"/>
          <w:spacing w:val="-8"/>
        </w:rPr>
        <w:t>5</w:t>
      </w:r>
      <w:r>
        <w:rPr>
          <w:rFonts w:ascii="Arial" w:hAnsi="Arial" w:cs="Arial"/>
          <w:b/>
          <w:bCs/>
          <w:color w:val="252623"/>
          <w:spacing w:val="-8"/>
        </w:rPr>
        <w:t xml:space="preserve"> </w:t>
      </w:r>
      <w:r>
        <w:rPr>
          <w:rFonts w:ascii="Arial" w:hAnsi="Arial" w:cs="Arial"/>
          <w:b/>
          <w:bCs/>
          <w:color w:val="252623"/>
          <w:spacing w:val="-8"/>
        </w:rPr>
        <w:tab/>
        <w:t>Pre-application Advice</w:t>
      </w:r>
    </w:p>
    <w:p w:rsidR="00CE4CFF" w:rsidRDefault="00CE4CFF" w:rsidP="006F27D9">
      <w:pPr>
        <w:pStyle w:val="Style1"/>
        <w:kinsoku w:val="0"/>
        <w:autoSpaceDE/>
        <w:autoSpaceDN/>
        <w:adjustRightInd/>
        <w:spacing w:line="295" w:lineRule="exact"/>
        <w:ind w:left="72"/>
        <w:rPr>
          <w:rFonts w:ascii="Arial" w:hAnsi="Arial" w:cs="Arial"/>
          <w:b/>
          <w:bCs/>
          <w:color w:val="252623"/>
          <w:spacing w:val="-8"/>
        </w:rPr>
      </w:pPr>
    </w:p>
    <w:p w:rsidR="00CE4CFF" w:rsidRDefault="00CE4CFF"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ab/>
        <w:t>It is helpful to indicate who you have corresponded with.</w:t>
      </w:r>
    </w:p>
    <w:p w:rsidR="00CE4CFF" w:rsidRDefault="00CE4CFF" w:rsidP="006F27D9">
      <w:pPr>
        <w:pStyle w:val="Style1"/>
        <w:kinsoku w:val="0"/>
        <w:autoSpaceDE/>
        <w:autoSpaceDN/>
        <w:adjustRightInd/>
        <w:spacing w:line="295" w:lineRule="exact"/>
        <w:ind w:left="72"/>
        <w:rPr>
          <w:rFonts w:ascii="Arial" w:hAnsi="Arial" w:cs="Arial"/>
          <w:b/>
          <w:bCs/>
          <w:color w:val="252623"/>
          <w:spacing w:val="-8"/>
        </w:rPr>
      </w:pPr>
    </w:p>
    <w:p w:rsidR="006F27D9" w:rsidRDefault="006F27D9"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Q1</w:t>
      </w:r>
      <w:r w:rsidR="00CF44F7">
        <w:rPr>
          <w:rFonts w:ascii="Arial" w:hAnsi="Arial" w:cs="Arial"/>
          <w:b/>
          <w:bCs/>
          <w:color w:val="252623"/>
          <w:spacing w:val="-8"/>
        </w:rPr>
        <w:t>6</w:t>
      </w:r>
      <w:r>
        <w:rPr>
          <w:rFonts w:ascii="Arial" w:hAnsi="Arial" w:cs="Arial"/>
          <w:b/>
          <w:bCs/>
          <w:color w:val="252623"/>
          <w:spacing w:val="-8"/>
        </w:rPr>
        <w:t xml:space="preserve"> </w:t>
      </w:r>
      <w:r w:rsidR="008F3967">
        <w:rPr>
          <w:rFonts w:ascii="Arial" w:hAnsi="Arial" w:cs="Arial"/>
          <w:b/>
          <w:bCs/>
          <w:color w:val="252623"/>
          <w:spacing w:val="-8"/>
        </w:rPr>
        <w:tab/>
      </w:r>
      <w:r>
        <w:rPr>
          <w:rFonts w:ascii="Arial" w:hAnsi="Arial" w:cs="Arial"/>
          <w:b/>
          <w:bCs/>
          <w:color w:val="252623"/>
          <w:spacing w:val="-8"/>
        </w:rPr>
        <w:t>Fee</w:t>
      </w:r>
    </w:p>
    <w:p w:rsidR="00426247" w:rsidRDefault="00426247" w:rsidP="006F27D9">
      <w:pPr>
        <w:pStyle w:val="Style1"/>
        <w:kinsoku w:val="0"/>
        <w:autoSpaceDE/>
        <w:autoSpaceDN/>
        <w:adjustRightInd/>
        <w:spacing w:line="295" w:lineRule="exact"/>
        <w:ind w:left="72"/>
        <w:rPr>
          <w:rFonts w:ascii="Arial" w:hAnsi="Arial" w:cs="Arial"/>
          <w:b/>
          <w:bCs/>
          <w:color w:val="252623"/>
          <w:spacing w:val="-8"/>
        </w:rPr>
      </w:pPr>
    </w:p>
    <w:p w:rsidR="00426247" w:rsidRDefault="00426247" w:rsidP="00426247">
      <w:pPr>
        <w:pStyle w:val="Style1"/>
        <w:kinsoku w:val="0"/>
        <w:autoSpaceDE/>
        <w:autoSpaceDN/>
        <w:adjustRightInd/>
        <w:spacing w:line="295" w:lineRule="exact"/>
        <w:ind w:left="709" w:hanging="637"/>
        <w:rPr>
          <w:rFonts w:ascii="Arial" w:hAnsi="Arial" w:cs="Arial"/>
          <w:b/>
          <w:bCs/>
          <w:color w:val="252623"/>
          <w:spacing w:val="-8"/>
        </w:rPr>
      </w:pPr>
      <w:r>
        <w:rPr>
          <w:rFonts w:ascii="Arial" w:hAnsi="Arial" w:cs="Arial"/>
          <w:b/>
          <w:bCs/>
          <w:color w:val="252623"/>
          <w:spacing w:val="-8"/>
        </w:rPr>
        <w:tab/>
        <w:t>Your application cannot be determined if the correct planning</w:t>
      </w:r>
      <w:r w:rsidR="00471509">
        <w:rPr>
          <w:rFonts w:ascii="Arial" w:hAnsi="Arial" w:cs="Arial"/>
          <w:b/>
          <w:bCs/>
          <w:color w:val="252623"/>
          <w:spacing w:val="-8"/>
        </w:rPr>
        <w:t xml:space="preserve"> fee does not accompany it.  Full details of the current fees payable are given in the most up to date Town and Country Planning (Fees for Applications and Deemed Applications) Regulations, and advice is given in the relevant circular.  </w:t>
      </w:r>
    </w:p>
    <w:p w:rsidR="006F27D9" w:rsidRDefault="00471509" w:rsidP="006F27D9">
      <w:pPr>
        <w:pStyle w:val="Style1"/>
        <w:kinsoku w:val="0"/>
        <w:autoSpaceDE/>
        <w:autoSpaceDN/>
        <w:adjustRightInd/>
        <w:spacing w:before="216" w:line="295" w:lineRule="exact"/>
        <w:ind w:left="72"/>
        <w:rPr>
          <w:rFonts w:ascii="Arial" w:hAnsi="Arial" w:cs="Arial"/>
          <w:b/>
          <w:bCs/>
          <w:color w:val="252623"/>
          <w:spacing w:val="-8"/>
        </w:rPr>
      </w:pPr>
      <w:r>
        <w:rPr>
          <w:rFonts w:ascii="Arial" w:hAnsi="Arial" w:cs="Arial"/>
          <w:b/>
          <w:bCs/>
          <w:color w:val="252623"/>
          <w:spacing w:val="-8"/>
        </w:rPr>
        <w:t>Certification</w:t>
      </w: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Notification of planning applications to owners, tenants and agricultural tenants is required under the Town and Country Planning Act 1990 Section 65.  Your application must be accompanied by one of the following certificates:</w:t>
      </w: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Certificate A if you are the freeholder or have a leasehold interest with an unexpired term of at least 7 years</w:t>
      </w: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Certificate B if you are not the only landowner you have to give notice to all other landowners whose land falls within the red line of the application site</w:t>
      </w:r>
      <w:r w:rsidR="00CE4CFF">
        <w:rPr>
          <w:rFonts w:ascii="Arial" w:hAnsi="Arial" w:cs="Arial"/>
          <w:b/>
          <w:bCs/>
          <w:color w:val="252623"/>
          <w:spacing w:val="-8"/>
        </w:rPr>
        <w:t>.</w:t>
      </w: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proofErr w:type="gramStart"/>
      <w:r>
        <w:rPr>
          <w:rFonts w:ascii="Arial" w:hAnsi="Arial" w:cs="Arial"/>
          <w:b/>
          <w:bCs/>
          <w:color w:val="252623"/>
          <w:spacing w:val="-8"/>
        </w:rPr>
        <w:t>Certificate C if you know some but not all of the other landowners of the application site.</w:t>
      </w:r>
      <w:proofErr w:type="gramEnd"/>
      <w:r>
        <w:rPr>
          <w:rFonts w:ascii="Arial" w:hAnsi="Arial" w:cs="Arial"/>
          <w:b/>
          <w:bCs/>
          <w:color w:val="252623"/>
          <w:spacing w:val="-8"/>
        </w:rPr>
        <w:t xml:space="preserve">  </w:t>
      </w:r>
      <w:proofErr w:type="spellStart"/>
      <w:r>
        <w:rPr>
          <w:rFonts w:ascii="Arial" w:hAnsi="Arial" w:cs="Arial"/>
          <w:b/>
          <w:bCs/>
          <w:color w:val="252623"/>
          <w:spacing w:val="-8"/>
        </w:rPr>
        <w:t>Youwill</w:t>
      </w:r>
      <w:proofErr w:type="spellEnd"/>
      <w:r>
        <w:rPr>
          <w:rFonts w:ascii="Arial" w:hAnsi="Arial" w:cs="Arial"/>
          <w:b/>
          <w:bCs/>
          <w:color w:val="252623"/>
          <w:spacing w:val="-8"/>
        </w:rPr>
        <w:t xml:space="preserve"> have to state what methods you have used to find the landowners.</w:t>
      </w: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Certificate D if you have been able to trace any landowner and the steps you have taken.</w:t>
      </w: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p>
    <w:p w:rsidR="00471509" w:rsidRDefault="00471509" w:rsidP="006F27D9">
      <w:pPr>
        <w:pStyle w:val="Style1"/>
        <w:kinsoku w:val="0"/>
        <w:autoSpaceDE/>
        <w:autoSpaceDN/>
        <w:adjustRightInd/>
        <w:spacing w:line="295" w:lineRule="exact"/>
        <w:ind w:left="72"/>
        <w:rPr>
          <w:rFonts w:ascii="Arial" w:hAnsi="Arial" w:cs="Arial"/>
          <w:b/>
          <w:bCs/>
          <w:color w:val="252623"/>
          <w:spacing w:val="-8"/>
        </w:rPr>
      </w:pPr>
      <w:r>
        <w:rPr>
          <w:rFonts w:ascii="Arial" w:hAnsi="Arial" w:cs="Arial"/>
          <w:b/>
          <w:bCs/>
          <w:color w:val="252623"/>
          <w:spacing w:val="-8"/>
        </w:rPr>
        <w:t xml:space="preserve">Your application must be accompanied by the Agricultural Holding Certificate </w:t>
      </w:r>
      <w:r w:rsidR="00C46245">
        <w:rPr>
          <w:rFonts w:ascii="Arial" w:hAnsi="Arial" w:cs="Arial"/>
          <w:b/>
          <w:bCs/>
          <w:color w:val="252623"/>
          <w:spacing w:val="-8"/>
        </w:rPr>
        <w:t xml:space="preserve">stating that either none of the land forms part of an agricultural </w:t>
      </w:r>
      <w:proofErr w:type="gramStart"/>
      <w:r w:rsidR="00C46245">
        <w:rPr>
          <w:rFonts w:ascii="Arial" w:hAnsi="Arial" w:cs="Arial"/>
          <w:b/>
          <w:bCs/>
          <w:color w:val="252623"/>
          <w:spacing w:val="-8"/>
        </w:rPr>
        <w:t>holding  or</w:t>
      </w:r>
      <w:proofErr w:type="gramEnd"/>
      <w:r w:rsidR="00C46245">
        <w:rPr>
          <w:rFonts w:ascii="Arial" w:hAnsi="Arial" w:cs="Arial"/>
          <w:b/>
          <w:bCs/>
          <w:color w:val="252623"/>
          <w:spacing w:val="-8"/>
        </w:rPr>
        <w:t xml:space="preserve"> that you have notified the agricultural tenant.  </w:t>
      </w:r>
    </w:p>
    <w:p w:rsidR="006F27D9" w:rsidRDefault="006F27D9">
      <w:pPr>
        <w:widowControl/>
        <w:kinsoku/>
        <w:rPr>
          <w:rFonts w:ascii="Arial" w:hAnsi="Arial" w:cs="Arial"/>
          <w:b/>
          <w:bCs/>
          <w:color w:val="252623"/>
        </w:rPr>
      </w:pPr>
      <w:r>
        <w:rPr>
          <w:rFonts w:ascii="Arial" w:hAnsi="Arial" w:cs="Arial"/>
          <w:b/>
          <w:bCs/>
          <w:color w:val="252623"/>
        </w:rPr>
        <w:br w:type="page"/>
      </w:r>
    </w:p>
    <w:p w:rsidR="006F27D9" w:rsidRDefault="006F27D9">
      <w:pPr>
        <w:pStyle w:val="Style1"/>
        <w:kinsoku w:val="0"/>
        <w:autoSpaceDE/>
        <w:autoSpaceDN/>
        <w:adjustRightInd/>
        <w:spacing w:before="360"/>
        <w:ind w:left="72"/>
        <w:rPr>
          <w:rFonts w:ascii="Arial" w:hAnsi="Arial" w:cs="Arial"/>
          <w:b/>
          <w:bCs/>
          <w:color w:val="252623"/>
        </w:rPr>
      </w:pPr>
    </w:p>
    <w:p w:rsidR="00421B71" w:rsidRDefault="00421B71">
      <w:pPr>
        <w:pStyle w:val="Style1"/>
        <w:kinsoku w:val="0"/>
        <w:autoSpaceDE/>
        <w:autoSpaceDN/>
        <w:adjustRightInd/>
        <w:ind w:left="72"/>
        <w:rPr>
          <w:rFonts w:ascii="Arial" w:hAnsi="Arial" w:cs="Arial"/>
          <w:b/>
          <w:bCs/>
          <w:color w:val="252623"/>
        </w:rPr>
      </w:pPr>
      <w:r>
        <w:rPr>
          <w:rFonts w:ascii="Arial" w:hAnsi="Arial" w:cs="Arial"/>
          <w:b/>
          <w:bCs/>
          <w:color w:val="252623"/>
        </w:rPr>
        <w:t>SUPPLEMENTARY INFORMATION</w:t>
      </w:r>
    </w:p>
    <w:p w:rsidR="00421B71" w:rsidRDefault="00421B71">
      <w:pPr>
        <w:pStyle w:val="Style1"/>
        <w:kinsoku w:val="0"/>
        <w:autoSpaceDE/>
        <w:autoSpaceDN/>
        <w:adjustRightInd/>
        <w:spacing w:before="252"/>
        <w:ind w:left="72" w:right="144"/>
        <w:rPr>
          <w:rFonts w:ascii="Arial" w:hAnsi="Arial" w:cs="Arial"/>
          <w:b/>
          <w:bCs/>
          <w:color w:val="252623"/>
          <w:spacing w:val="-8"/>
        </w:rPr>
      </w:pPr>
      <w:r>
        <w:rPr>
          <w:rFonts w:ascii="Arial" w:hAnsi="Arial" w:cs="Arial"/>
          <w:b/>
          <w:bCs/>
          <w:color w:val="252623"/>
          <w:spacing w:val="-7"/>
        </w:rPr>
        <w:t xml:space="preserve">In addition to the application form a series of Supplementary Information checklists are </w:t>
      </w:r>
      <w:r>
        <w:rPr>
          <w:rFonts w:ascii="Arial" w:hAnsi="Arial" w:cs="Arial"/>
          <w:b/>
          <w:bCs/>
          <w:color w:val="252623"/>
          <w:spacing w:val="-9"/>
        </w:rPr>
        <w:t xml:space="preserve">provided to be filled in by the applicant. The checklists are to remind applicants of the broad </w:t>
      </w:r>
      <w:r>
        <w:rPr>
          <w:rFonts w:ascii="Arial" w:hAnsi="Arial" w:cs="Arial"/>
          <w:b/>
          <w:bCs/>
          <w:color w:val="252623"/>
          <w:spacing w:val="-11"/>
        </w:rPr>
        <w:t xml:space="preserve">areas of information which should be submitted to the Minerals Planning Authority (MPA) in </w:t>
      </w:r>
      <w:r>
        <w:rPr>
          <w:rFonts w:ascii="Arial" w:hAnsi="Arial" w:cs="Arial"/>
          <w:b/>
          <w:bCs/>
          <w:color w:val="252623"/>
          <w:spacing w:val="-8"/>
        </w:rPr>
        <w:t>support of their proposal at the same time as their application.</w:t>
      </w:r>
    </w:p>
    <w:p w:rsidR="00421B71" w:rsidRDefault="00421B71">
      <w:pPr>
        <w:pStyle w:val="Style1"/>
        <w:kinsoku w:val="0"/>
        <w:autoSpaceDE/>
        <w:autoSpaceDN/>
        <w:adjustRightInd/>
        <w:spacing w:before="288"/>
        <w:ind w:left="72" w:right="504"/>
        <w:rPr>
          <w:rFonts w:ascii="Arial" w:hAnsi="Arial" w:cs="Arial"/>
          <w:b/>
          <w:bCs/>
          <w:color w:val="252623"/>
          <w:spacing w:val="-8"/>
        </w:rPr>
      </w:pPr>
      <w:r>
        <w:rPr>
          <w:rFonts w:ascii="Arial" w:hAnsi="Arial" w:cs="Arial"/>
          <w:b/>
          <w:bCs/>
          <w:color w:val="252623"/>
          <w:spacing w:val="-8"/>
        </w:rPr>
        <w:t xml:space="preserve">Before completing these checklists, applicants are advised to read the accompanying guidance notes below each checklist. The checklists have a space provided where the </w:t>
      </w:r>
      <w:r>
        <w:rPr>
          <w:rFonts w:ascii="Arial" w:hAnsi="Arial" w:cs="Arial"/>
          <w:b/>
          <w:bCs/>
          <w:color w:val="252623"/>
          <w:spacing w:val="-10"/>
        </w:rPr>
        <w:t xml:space="preserve">applicant can cross-reference material to the information submitted with the application (preferably name of document and section or page number). A clear indication should be </w:t>
      </w:r>
      <w:r>
        <w:rPr>
          <w:rFonts w:ascii="Arial" w:hAnsi="Arial" w:cs="Arial"/>
          <w:b/>
          <w:bCs/>
          <w:color w:val="252623"/>
          <w:spacing w:val="-8"/>
        </w:rPr>
        <w:t>given to the MPA as to where information can be found.</w:t>
      </w:r>
    </w:p>
    <w:p w:rsidR="00421B71" w:rsidRDefault="00421B71">
      <w:pPr>
        <w:pStyle w:val="Style1"/>
        <w:kinsoku w:val="0"/>
        <w:autoSpaceDE/>
        <w:autoSpaceDN/>
        <w:adjustRightInd/>
        <w:spacing w:before="288"/>
        <w:ind w:left="72" w:right="72"/>
        <w:rPr>
          <w:rFonts w:ascii="Arial" w:hAnsi="Arial" w:cs="Arial"/>
          <w:b/>
          <w:bCs/>
          <w:color w:val="252623"/>
          <w:spacing w:val="-8"/>
        </w:rPr>
      </w:pPr>
      <w:r>
        <w:rPr>
          <w:rFonts w:ascii="Arial" w:hAnsi="Arial" w:cs="Arial"/>
          <w:b/>
          <w:bCs/>
          <w:color w:val="252623"/>
          <w:spacing w:val="-11"/>
        </w:rPr>
        <w:t xml:space="preserve">If, for some reason, information cannot be provided in whole in accordance with the guidance </w:t>
      </w:r>
      <w:r>
        <w:rPr>
          <w:rFonts w:ascii="Arial" w:hAnsi="Arial" w:cs="Arial"/>
          <w:b/>
          <w:bCs/>
          <w:color w:val="252623"/>
          <w:spacing w:val="-8"/>
        </w:rPr>
        <w:t>notes, then a clear indication should be given as to why this is the case in the supporting information, and cross-referenced accordingly. A note of this should also be made on the checklist in the space provided.</w:t>
      </w:r>
    </w:p>
    <w:p w:rsidR="00421B71" w:rsidRDefault="00421B71">
      <w:pPr>
        <w:pStyle w:val="Style1"/>
        <w:kinsoku w:val="0"/>
        <w:autoSpaceDE/>
        <w:autoSpaceDN/>
        <w:adjustRightInd/>
        <w:spacing w:before="576"/>
        <w:ind w:left="72"/>
        <w:rPr>
          <w:rFonts w:ascii="Arial" w:hAnsi="Arial" w:cs="Arial"/>
          <w:b/>
          <w:bCs/>
          <w:color w:val="252623"/>
          <w:u w:val="single"/>
        </w:rPr>
      </w:pPr>
      <w:r>
        <w:rPr>
          <w:rFonts w:ascii="Arial" w:hAnsi="Arial" w:cs="Arial"/>
          <w:b/>
          <w:bCs/>
          <w:color w:val="252623"/>
          <w:u w:val="single"/>
        </w:rPr>
        <w:t xml:space="preserve">Which Supplementary Information Checklists to Complete? </w:t>
      </w:r>
    </w:p>
    <w:p w:rsidR="00421B71" w:rsidRDefault="00421B71">
      <w:pPr>
        <w:pStyle w:val="Style1"/>
        <w:kinsoku w:val="0"/>
        <w:autoSpaceDE/>
        <w:autoSpaceDN/>
        <w:adjustRightInd/>
        <w:spacing w:before="252" w:after="216"/>
        <w:ind w:left="72" w:right="1008"/>
        <w:rPr>
          <w:rFonts w:ascii="Arial" w:hAnsi="Arial" w:cs="Arial"/>
          <w:b/>
          <w:bCs/>
          <w:color w:val="252623"/>
          <w:spacing w:val="-10"/>
        </w:rPr>
      </w:pPr>
      <w:r>
        <w:rPr>
          <w:rFonts w:ascii="Arial" w:hAnsi="Arial" w:cs="Arial"/>
          <w:b/>
          <w:bCs/>
          <w:color w:val="252623"/>
          <w:spacing w:val="-13"/>
        </w:rPr>
        <w:t xml:space="preserve">Applicants should also normally provide information in relation to other checklists, as </w:t>
      </w:r>
      <w:proofErr w:type="spellStart"/>
      <w:r>
        <w:rPr>
          <w:rFonts w:ascii="Arial" w:hAnsi="Arial" w:cs="Arial"/>
          <w:b/>
          <w:bCs/>
          <w:color w:val="252623"/>
          <w:spacing w:val="-10"/>
        </w:rPr>
        <w:t>summarised</w:t>
      </w:r>
      <w:proofErr w:type="spellEnd"/>
      <w:r>
        <w:rPr>
          <w:rFonts w:ascii="Arial" w:hAnsi="Arial" w:cs="Arial"/>
          <w:b/>
          <w:bCs/>
          <w:color w:val="252623"/>
          <w:spacing w:val="-10"/>
        </w:rPr>
        <w:t xml:space="preserve"> below:</w:t>
      </w:r>
    </w:p>
    <w:tbl>
      <w:tblPr>
        <w:tblW w:w="0" w:type="auto"/>
        <w:tblInd w:w="109" w:type="dxa"/>
        <w:tblLayout w:type="fixed"/>
        <w:tblCellMar>
          <w:left w:w="0" w:type="dxa"/>
          <w:right w:w="0" w:type="dxa"/>
        </w:tblCellMar>
        <w:tblLook w:val="0000"/>
      </w:tblPr>
      <w:tblGrid>
        <w:gridCol w:w="5390"/>
        <w:gridCol w:w="4258"/>
      </w:tblGrid>
      <w:tr w:rsidR="00421B71" w:rsidRPr="00421B71">
        <w:trPr>
          <w:trHeight w:hRule="exact" w:val="413"/>
        </w:trPr>
        <w:tc>
          <w:tcPr>
            <w:tcW w:w="5390"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0"/>
              <w:rPr>
                <w:rFonts w:ascii="Arial" w:hAnsi="Arial" w:cs="Arial"/>
                <w:b/>
                <w:bCs/>
                <w:color w:val="252623"/>
              </w:rPr>
            </w:pPr>
            <w:r w:rsidRPr="00421B71">
              <w:rPr>
                <w:rFonts w:ascii="Arial" w:hAnsi="Arial" w:cs="Arial"/>
                <w:b/>
                <w:bCs/>
                <w:color w:val="252623"/>
              </w:rPr>
              <w:t>NATURE OF DEVELOPMENT</w:t>
            </w:r>
          </w:p>
        </w:tc>
        <w:tc>
          <w:tcPr>
            <w:tcW w:w="4258"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6"/>
              <w:rPr>
                <w:rFonts w:ascii="Arial" w:hAnsi="Arial" w:cs="Arial"/>
                <w:b/>
                <w:bCs/>
                <w:color w:val="252623"/>
              </w:rPr>
            </w:pPr>
            <w:r w:rsidRPr="00421B71">
              <w:rPr>
                <w:rFonts w:ascii="Arial" w:hAnsi="Arial" w:cs="Arial"/>
                <w:b/>
                <w:bCs/>
                <w:color w:val="252623"/>
              </w:rPr>
              <w:t>SUPPLEMENTARY INFORMATION</w:t>
            </w:r>
          </w:p>
        </w:tc>
      </w:tr>
      <w:tr w:rsidR="00421B71" w:rsidRPr="00421B71">
        <w:trPr>
          <w:trHeight w:hRule="exact" w:val="681"/>
        </w:trPr>
        <w:tc>
          <w:tcPr>
            <w:tcW w:w="5390" w:type="dxa"/>
            <w:tcBorders>
              <w:top w:val="single" w:sz="5" w:space="0" w:color="auto"/>
              <w:left w:val="single" w:sz="5" w:space="0" w:color="auto"/>
              <w:bottom w:val="single" w:sz="5" w:space="0" w:color="auto"/>
              <w:right w:val="single" w:sz="5" w:space="0" w:color="auto"/>
            </w:tcBorders>
          </w:tcPr>
          <w:p w:rsidR="00421B71" w:rsidRPr="00421B71" w:rsidRDefault="00421B71">
            <w:pPr>
              <w:pStyle w:val="Style1"/>
              <w:kinsoku w:val="0"/>
              <w:autoSpaceDE/>
              <w:autoSpaceDN/>
              <w:adjustRightInd/>
              <w:spacing w:before="72"/>
              <w:ind w:left="108" w:right="720"/>
              <w:rPr>
                <w:rFonts w:ascii="Arial" w:hAnsi="Arial" w:cs="Arial"/>
                <w:b/>
                <w:bCs/>
                <w:color w:val="252623"/>
                <w:spacing w:val="-8"/>
              </w:rPr>
            </w:pPr>
            <w:r w:rsidRPr="00421B71">
              <w:rPr>
                <w:rFonts w:ascii="Arial" w:hAnsi="Arial" w:cs="Arial"/>
                <w:b/>
                <w:bCs/>
                <w:color w:val="252623"/>
                <w:spacing w:val="-13"/>
              </w:rPr>
              <w:t xml:space="preserve">Mineral Extraction (all relevant applications </w:t>
            </w:r>
            <w:r w:rsidRPr="00421B71">
              <w:rPr>
                <w:rFonts w:ascii="Arial" w:hAnsi="Arial" w:cs="Arial"/>
                <w:b/>
                <w:bCs/>
                <w:color w:val="252623"/>
                <w:spacing w:val="-8"/>
              </w:rPr>
              <w:t>other than oil or gas)</w:t>
            </w:r>
          </w:p>
        </w:tc>
        <w:tc>
          <w:tcPr>
            <w:tcW w:w="4258"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6"/>
              <w:rPr>
                <w:rFonts w:ascii="Arial" w:hAnsi="Arial" w:cs="Arial"/>
                <w:b/>
                <w:bCs/>
                <w:color w:val="252623"/>
                <w:spacing w:val="-8"/>
              </w:rPr>
            </w:pPr>
            <w:r w:rsidRPr="00421B71">
              <w:rPr>
                <w:rFonts w:ascii="Arial" w:hAnsi="Arial" w:cs="Arial"/>
                <w:b/>
                <w:bCs/>
                <w:color w:val="252623"/>
                <w:spacing w:val="-8"/>
              </w:rPr>
              <w:t>Supplementary Information A</w:t>
            </w:r>
          </w:p>
        </w:tc>
      </w:tr>
      <w:tr w:rsidR="00421B71" w:rsidRPr="00421B71">
        <w:trPr>
          <w:trHeight w:hRule="exact" w:val="682"/>
        </w:trPr>
        <w:tc>
          <w:tcPr>
            <w:tcW w:w="5390" w:type="dxa"/>
            <w:tcBorders>
              <w:top w:val="single" w:sz="5" w:space="0" w:color="auto"/>
              <w:left w:val="single" w:sz="5" w:space="0" w:color="auto"/>
              <w:bottom w:val="single" w:sz="5" w:space="0" w:color="auto"/>
              <w:right w:val="single" w:sz="5" w:space="0" w:color="auto"/>
            </w:tcBorders>
          </w:tcPr>
          <w:p w:rsidR="00421B71" w:rsidRPr="00421B71" w:rsidRDefault="00421B71">
            <w:pPr>
              <w:pStyle w:val="Style1"/>
              <w:kinsoku w:val="0"/>
              <w:autoSpaceDE/>
              <w:autoSpaceDN/>
              <w:adjustRightInd/>
              <w:spacing w:before="72"/>
              <w:ind w:left="108" w:right="612"/>
              <w:rPr>
                <w:rFonts w:ascii="Arial" w:hAnsi="Arial" w:cs="Arial"/>
                <w:b/>
                <w:bCs/>
                <w:color w:val="252623"/>
                <w:spacing w:val="-8"/>
              </w:rPr>
            </w:pPr>
            <w:r w:rsidRPr="00421B71">
              <w:rPr>
                <w:rFonts w:ascii="Arial" w:hAnsi="Arial" w:cs="Arial"/>
                <w:b/>
                <w:bCs/>
                <w:color w:val="252623"/>
                <w:spacing w:val="-13"/>
              </w:rPr>
              <w:t xml:space="preserve">Mineral Processing (all relevant applications </w:t>
            </w:r>
            <w:r w:rsidRPr="00421B71">
              <w:rPr>
                <w:rFonts w:ascii="Arial" w:hAnsi="Arial" w:cs="Arial"/>
                <w:b/>
                <w:bCs/>
                <w:color w:val="252623"/>
                <w:spacing w:val="-8"/>
              </w:rPr>
              <w:t>other than oil or gas)</w:t>
            </w:r>
          </w:p>
        </w:tc>
        <w:tc>
          <w:tcPr>
            <w:tcW w:w="4258"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6"/>
              <w:rPr>
                <w:rFonts w:ascii="Arial" w:hAnsi="Arial" w:cs="Arial"/>
                <w:b/>
                <w:bCs/>
                <w:color w:val="252623"/>
                <w:spacing w:val="-8"/>
              </w:rPr>
            </w:pPr>
            <w:r w:rsidRPr="00421B71">
              <w:rPr>
                <w:rFonts w:ascii="Arial" w:hAnsi="Arial" w:cs="Arial"/>
                <w:b/>
                <w:bCs/>
                <w:color w:val="252623"/>
                <w:spacing w:val="-8"/>
              </w:rPr>
              <w:t>Supplementary Information B</w:t>
            </w:r>
          </w:p>
        </w:tc>
      </w:tr>
      <w:tr w:rsidR="00421B71" w:rsidRPr="00421B71">
        <w:trPr>
          <w:trHeight w:hRule="exact" w:val="403"/>
        </w:trPr>
        <w:tc>
          <w:tcPr>
            <w:tcW w:w="5390"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0"/>
              <w:rPr>
                <w:rFonts w:ascii="Arial" w:hAnsi="Arial" w:cs="Arial"/>
                <w:b/>
                <w:bCs/>
                <w:color w:val="252623"/>
                <w:spacing w:val="-8"/>
              </w:rPr>
            </w:pPr>
            <w:r w:rsidRPr="00421B71">
              <w:rPr>
                <w:rFonts w:ascii="Arial" w:hAnsi="Arial" w:cs="Arial"/>
                <w:b/>
                <w:bCs/>
                <w:color w:val="252623"/>
                <w:spacing w:val="-8"/>
              </w:rPr>
              <w:t>Underground Mining (as relevant)</w:t>
            </w:r>
          </w:p>
        </w:tc>
        <w:tc>
          <w:tcPr>
            <w:tcW w:w="4258"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6"/>
              <w:rPr>
                <w:rFonts w:ascii="Arial" w:hAnsi="Arial" w:cs="Arial"/>
                <w:b/>
                <w:bCs/>
                <w:color w:val="252623"/>
                <w:spacing w:val="-8"/>
              </w:rPr>
            </w:pPr>
            <w:r w:rsidRPr="00421B71">
              <w:rPr>
                <w:rFonts w:ascii="Arial" w:hAnsi="Arial" w:cs="Arial"/>
                <w:b/>
                <w:bCs/>
                <w:color w:val="252623"/>
                <w:spacing w:val="-8"/>
              </w:rPr>
              <w:t>Supplementary Information C</w:t>
            </w:r>
          </w:p>
        </w:tc>
      </w:tr>
      <w:tr w:rsidR="00421B71" w:rsidRPr="00421B71">
        <w:trPr>
          <w:trHeight w:hRule="exact" w:val="682"/>
        </w:trPr>
        <w:tc>
          <w:tcPr>
            <w:tcW w:w="5390" w:type="dxa"/>
            <w:tcBorders>
              <w:top w:val="single" w:sz="5" w:space="0" w:color="auto"/>
              <w:left w:val="single" w:sz="5" w:space="0" w:color="auto"/>
              <w:bottom w:val="single" w:sz="5" w:space="0" w:color="auto"/>
              <w:right w:val="single" w:sz="5" w:space="0" w:color="auto"/>
            </w:tcBorders>
          </w:tcPr>
          <w:p w:rsidR="00421B71" w:rsidRPr="00421B71" w:rsidRDefault="00421B71">
            <w:pPr>
              <w:pStyle w:val="Style1"/>
              <w:kinsoku w:val="0"/>
              <w:autoSpaceDE/>
              <w:autoSpaceDN/>
              <w:adjustRightInd/>
              <w:spacing w:before="72"/>
              <w:ind w:left="108" w:right="468"/>
              <w:rPr>
                <w:rFonts w:ascii="Arial" w:hAnsi="Arial" w:cs="Arial"/>
                <w:b/>
                <w:bCs/>
                <w:color w:val="252623"/>
                <w:spacing w:val="-6"/>
                <w:sz w:val="6"/>
                <w:szCs w:val="6"/>
              </w:rPr>
            </w:pPr>
            <w:r w:rsidRPr="00421B71">
              <w:rPr>
                <w:rFonts w:ascii="Arial" w:hAnsi="Arial" w:cs="Arial"/>
                <w:b/>
                <w:bCs/>
                <w:color w:val="252623"/>
                <w:spacing w:val="-14"/>
              </w:rPr>
              <w:t xml:space="preserve">Proposals involving major surface disposal of </w:t>
            </w:r>
            <w:r w:rsidRPr="00421B71">
              <w:rPr>
                <w:rFonts w:ascii="Arial" w:hAnsi="Arial" w:cs="Arial"/>
                <w:b/>
                <w:bCs/>
                <w:color w:val="252623"/>
                <w:spacing w:val="-6"/>
              </w:rPr>
              <w:t>Mine and Quarry Wastes (as relevant)</w:t>
            </w:r>
          </w:p>
        </w:tc>
        <w:tc>
          <w:tcPr>
            <w:tcW w:w="4258"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6"/>
              <w:rPr>
                <w:rFonts w:ascii="Arial" w:hAnsi="Arial" w:cs="Arial"/>
                <w:b/>
                <w:bCs/>
                <w:color w:val="252623"/>
                <w:spacing w:val="-8"/>
              </w:rPr>
            </w:pPr>
            <w:r w:rsidRPr="00421B71">
              <w:rPr>
                <w:rFonts w:ascii="Arial" w:hAnsi="Arial" w:cs="Arial"/>
                <w:b/>
                <w:bCs/>
                <w:color w:val="252623"/>
                <w:spacing w:val="-8"/>
              </w:rPr>
              <w:t>Supplementary Information D</w:t>
            </w:r>
          </w:p>
        </w:tc>
      </w:tr>
      <w:tr w:rsidR="00421B71" w:rsidRPr="00421B71">
        <w:trPr>
          <w:trHeight w:hRule="exact" w:val="681"/>
        </w:trPr>
        <w:tc>
          <w:tcPr>
            <w:tcW w:w="5390" w:type="dxa"/>
            <w:tcBorders>
              <w:top w:val="single" w:sz="5" w:space="0" w:color="auto"/>
              <w:left w:val="single" w:sz="5" w:space="0" w:color="auto"/>
              <w:bottom w:val="single" w:sz="5" w:space="0" w:color="auto"/>
              <w:right w:val="single" w:sz="5" w:space="0" w:color="auto"/>
            </w:tcBorders>
          </w:tcPr>
          <w:p w:rsidR="00421B71" w:rsidRPr="00421B71" w:rsidRDefault="00421B71">
            <w:pPr>
              <w:pStyle w:val="Style1"/>
              <w:kinsoku w:val="0"/>
              <w:autoSpaceDE/>
              <w:autoSpaceDN/>
              <w:adjustRightInd/>
              <w:spacing w:before="72"/>
              <w:ind w:left="108" w:right="576"/>
              <w:rPr>
                <w:rFonts w:ascii="Arial" w:hAnsi="Arial" w:cs="Arial"/>
                <w:b/>
                <w:bCs/>
                <w:color w:val="252623"/>
                <w:spacing w:val="-8"/>
              </w:rPr>
            </w:pPr>
            <w:r w:rsidRPr="00421B71">
              <w:rPr>
                <w:rFonts w:ascii="Arial" w:hAnsi="Arial" w:cs="Arial"/>
                <w:b/>
                <w:bCs/>
                <w:color w:val="252623"/>
                <w:spacing w:val="-12"/>
              </w:rPr>
              <w:t xml:space="preserve">Mineral Exploration (all relevant applications </w:t>
            </w:r>
            <w:r w:rsidRPr="00421B71">
              <w:rPr>
                <w:rFonts w:ascii="Arial" w:hAnsi="Arial" w:cs="Arial"/>
                <w:b/>
                <w:bCs/>
                <w:color w:val="252623"/>
                <w:spacing w:val="-8"/>
              </w:rPr>
              <w:t>other than oil or gas)</w:t>
            </w:r>
          </w:p>
        </w:tc>
        <w:tc>
          <w:tcPr>
            <w:tcW w:w="4258"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6"/>
              <w:rPr>
                <w:rFonts w:ascii="Arial" w:hAnsi="Arial" w:cs="Arial"/>
                <w:b/>
                <w:bCs/>
                <w:color w:val="252623"/>
                <w:spacing w:val="-8"/>
              </w:rPr>
            </w:pPr>
            <w:r w:rsidRPr="00421B71">
              <w:rPr>
                <w:rFonts w:ascii="Arial" w:hAnsi="Arial" w:cs="Arial"/>
                <w:b/>
                <w:bCs/>
                <w:color w:val="252623"/>
                <w:spacing w:val="-8"/>
              </w:rPr>
              <w:t>Supplementary Information E</w:t>
            </w:r>
          </w:p>
        </w:tc>
      </w:tr>
      <w:tr w:rsidR="00421B71" w:rsidRPr="00421B71">
        <w:trPr>
          <w:trHeight w:hRule="exact" w:val="408"/>
        </w:trPr>
        <w:tc>
          <w:tcPr>
            <w:tcW w:w="5390"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0"/>
              <w:rPr>
                <w:rFonts w:ascii="Arial" w:hAnsi="Arial" w:cs="Arial"/>
                <w:b/>
                <w:bCs/>
                <w:color w:val="252623"/>
                <w:spacing w:val="-6"/>
              </w:rPr>
            </w:pPr>
            <w:r w:rsidRPr="00421B71">
              <w:rPr>
                <w:rFonts w:ascii="Arial" w:hAnsi="Arial" w:cs="Arial"/>
                <w:b/>
                <w:bCs/>
                <w:color w:val="252623"/>
                <w:spacing w:val="-6"/>
              </w:rPr>
              <w:t>Oil and Gas Development (as relevant)</w:t>
            </w:r>
          </w:p>
        </w:tc>
        <w:tc>
          <w:tcPr>
            <w:tcW w:w="4258"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6"/>
              <w:rPr>
                <w:rFonts w:ascii="Arial" w:hAnsi="Arial" w:cs="Arial"/>
                <w:b/>
                <w:bCs/>
                <w:color w:val="252623"/>
                <w:spacing w:val="-8"/>
              </w:rPr>
            </w:pPr>
            <w:r w:rsidRPr="00421B71">
              <w:rPr>
                <w:rFonts w:ascii="Arial" w:hAnsi="Arial" w:cs="Arial"/>
                <w:b/>
                <w:bCs/>
                <w:color w:val="252623"/>
                <w:spacing w:val="-8"/>
              </w:rPr>
              <w:t>Supplementary Information F</w:t>
            </w:r>
          </w:p>
        </w:tc>
      </w:tr>
      <w:tr w:rsidR="00421B71" w:rsidRPr="00421B71">
        <w:trPr>
          <w:trHeight w:hRule="exact" w:val="682"/>
        </w:trPr>
        <w:tc>
          <w:tcPr>
            <w:tcW w:w="5390" w:type="dxa"/>
            <w:tcBorders>
              <w:top w:val="single" w:sz="5" w:space="0" w:color="auto"/>
              <w:left w:val="single" w:sz="5" w:space="0" w:color="auto"/>
              <w:bottom w:val="single" w:sz="5" w:space="0" w:color="auto"/>
              <w:right w:val="single" w:sz="5" w:space="0" w:color="auto"/>
            </w:tcBorders>
          </w:tcPr>
          <w:p w:rsidR="00421B71" w:rsidRPr="00421B71" w:rsidRDefault="00421B71" w:rsidP="006F27D9">
            <w:pPr>
              <w:pStyle w:val="Style1"/>
              <w:kinsoku w:val="0"/>
              <w:autoSpaceDE/>
              <w:autoSpaceDN/>
              <w:adjustRightInd/>
              <w:spacing w:before="72"/>
              <w:ind w:left="108" w:right="360"/>
              <w:rPr>
                <w:rFonts w:ascii="Arial" w:hAnsi="Arial" w:cs="Arial"/>
                <w:b/>
                <w:bCs/>
                <w:color w:val="252623"/>
                <w:spacing w:val="-8"/>
                <w:sz w:val="6"/>
                <w:szCs w:val="6"/>
              </w:rPr>
            </w:pPr>
            <w:r w:rsidRPr="00421B71">
              <w:rPr>
                <w:rFonts w:ascii="Arial" w:hAnsi="Arial" w:cs="Arial"/>
                <w:b/>
                <w:bCs/>
                <w:color w:val="252623"/>
                <w:spacing w:val="-13"/>
              </w:rPr>
              <w:t>Ancillary Operations, Associated Development</w:t>
            </w:r>
            <w:r w:rsidRPr="00421B71">
              <w:rPr>
                <w:rFonts w:ascii="Arial" w:hAnsi="Arial" w:cs="Arial"/>
                <w:b/>
                <w:bCs/>
                <w:color w:val="252623"/>
                <w:spacing w:val="-13"/>
                <w:sz w:val="6"/>
                <w:szCs w:val="6"/>
              </w:rPr>
              <w:t xml:space="preserve"> </w:t>
            </w:r>
            <w:r w:rsidRPr="00421B71">
              <w:rPr>
                <w:rFonts w:ascii="Arial" w:hAnsi="Arial" w:cs="Arial"/>
                <w:b/>
                <w:bCs/>
                <w:color w:val="252623"/>
                <w:spacing w:val="-8"/>
              </w:rPr>
              <w:t xml:space="preserve">and </w:t>
            </w:r>
            <w:r w:rsidR="006F27D9">
              <w:rPr>
                <w:rFonts w:ascii="Arial" w:hAnsi="Arial" w:cs="Arial"/>
                <w:b/>
                <w:bCs/>
                <w:color w:val="252623"/>
                <w:spacing w:val="-8"/>
              </w:rPr>
              <w:t>buildings and plant</w:t>
            </w:r>
          </w:p>
        </w:tc>
        <w:tc>
          <w:tcPr>
            <w:tcW w:w="4258" w:type="dxa"/>
            <w:tcBorders>
              <w:top w:val="single" w:sz="5" w:space="0" w:color="auto"/>
              <w:left w:val="single" w:sz="5" w:space="0" w:color="auto"/>
              <w:bottom w:val="single" w:sz="5" w:space="0" w:color="auto"/>
              <w:right w:val="single" w:sz="5" w:space="0" w:color="auto"/>
            </w:tcBorders>
            <w:vAlign w:val="center"/>
          </w:tcPr>
          <w:p w:rsidR="00421B71" w:rsidRPr="00421B71" w:rsidRDefault="00421B71">
            <w:pPr>
              <w:pStyle w:val="Style1"/>
              <w:kinsoku w:val="0"/>
              <w:autoSpaceDE/>
              <w:autoSpaceDN/>
              <w:adjustRightInd/>
              <w:ind w:left="116"/>
              <w:rPr>
                <w:rFonts w:ascii="Arial" w:hAnsi="Arial" w:cs="Arial"/>
                <w:b/>
                <w:bCs/>
                <w:color w:val="252623"/>
                <w:spacing w:val="-8"/>
              </w:rPr>
            </w:pPr>
            <w:r w:rsidRPr="00421B71">
              <w:rPr>
                <w:rFonts w:ascii="Arial" w:hAnsi="Arial" w:cs="Arial"/>
                <w:b/>
                <w:bCs/>
                <w:color w:val="252623"/>
                <w:spacing w:val="-8"/>
              </w:rPr>
              <w:t>Supplementary Information G</w:t>
            </w:r>
          </w:p>
        </w:tc>
      </w:tr>
    </w:tbl>
    <w:p w:rsidR="00421B71" w:rsidRDefault="00421B71">
      <w:pPr>
        <w:widowControl/>
        <w:kinsoku/>
        <w:autoSpaceDE w:val="0"/>
        <w:autoSpaceDN w:val="0"/>
        <w:adjustRightInd w:val="0"/>
        <w:sectPr w:rsidR="00421B71" w:rsidSect="008F4A1F">
          <w:footerReference w:type="default" r:id="rId12"/>
          <w:pgSz w:w="11918" w:h="16854"/>
          <w:pgMar w:top="370" w:right="877" w:bottom="290" w:left="901" w:header="720" w:footer="720" w:gutter="0"/>
          <w:pgNumType w:start="1"/>
          <w:cols w:space="720"/>
          <w:noEndnote/>
        </w:sectPr>
      </w:pPr>
    </w:p>
    <w:p w:rsidR="00421B71" w:rsidRDefault="00421B71">
      <w:pPr>
        <w:pStyle w:val="Style1"/>
        <w:kinsoku w:val="0"/>
        <w:autoSpaceDE/>
        <w:autoSpaceDN/>
        <w:adjustRightInd/>
        <w:spacing w:before="324" w:line="480" w:lineRule="auto"/>
        <w:ind w:left="72" w:right="4320"/>
        <w:rPr>
          <w:rFonts w:ascii="Arial" w:hAnsi="Arial" w:cs="Arial"/>
          <w:b/>
          <w:bCs/>
          <w:color w:val="252623"/>
          <w:spacing w:val="-6"/>
          <w:sz w:val="25"/>
          <w:szCs w:val="25"/>
        </w:rPr>
      </w:pPr>
      <w:r>
        <w:rPr>
          <w:rFonts w:ascii="Arial" w:hAnsi="Arial" w:cs="Arial"/>
          <w:b/>
          <w:bCs/>
          <w:color w:val="252723"/>
          <w:spacing w:val="-6"/>
          <w:sz w:val="25"/>
          <w:szCs w:val="25"/>
          <w:u w:val="single"/>
        </w:rPr>
        <w:lastRenderedPageBreak/>
        <w:t xml:space="preserve">Guidance Notes on Supplementary </w:t>
      </w:r>
      <w:proofErr w:type="gramStart"/>
      <w:r>
        <w:rPr>
          <w:rFonts w:ascii="Arial" w:hAnsi="Arial" w:cs="Arial"/>
          <w:b/>
          <w:bCs/>
          <w:color w:val="252723"/>
          <w:spacing w:val="-6"/>
          <w:sz w:val="25"/>
          <w:szCs w:val="25"/>
          <w:u w:val="single"/>
        </w:rPr>
        <w:t xml:space="preserve">Information  </w:t>
      </w:r>
      <w:r>
        <w:rPr>
          <w:rFonts w:ascii="Arial" w:hAnsi="Arial" w:cs="Arial"/>
          <w:b/>
          <w:bCs/>
          <w:color w:val="252723"/>
          <w:spacing w:val="-6"/>
          <w:sz w:val="25"/>
          <w:szCs w:val="25"/>
        </w:rPr>
        <w:t>Supplementary</w:t>
      </w:r>
      <w:proofErr w:type="gramEnd"/>
      <w:r>
        <w:rPr>
          <w:rFonts w:ascii="Arial" w:hAnsi="Arial" w:cs="Arial"/>
          <w:b/>
          <w:bCs/>
          <w:color w:val="252723"/>
          <w:spacing w:val="-6"/>
          <w:sz w:val="25"/>
          <w:szCs w:val="25"/>
        </w:rPr>
        <w:t xml:space="preserve"> Information A -</w:t>
      </w:r>
      <w:r>
        <w:rPr>
          <w:rFonts w:ascii="Arial" w:hAnsi="Arial" w:cs="Arial"/>
          <w:b/>
          <w:bCs/>
          <w:color w:val="252623"/>
          <w:spacing w:val="-6"/>
          <w:sz w:val="25"/>
          <w:szCs w:val="25"/>
        </w:rPr>
        <w:t xml:space="preserve"> Mineral Extraction</w:t>
      </w:r>
    </w:p>
    <w:p w:rsidR="00421B71" w:rsidRDefault="00421B71">
      <w:pPr>
        <w:pStyle w:val="Style1"/>
        <w:numPr>
          <w:ilvl w:val="0"/>
          <w:numId w:val="6"/>
        </w:numPr>
        <w:tabs>
          <w:tab w:val="clear" w:pos="864"/>
          <w:tab w:val="num" w:pos="1008"/>
        </w:tabs>
        <w:kinsoku w:val="0"/>
        <w:autoSpaceDE/>
        <w:autoSpaceDN/>
        <w:adjustRightInd/>
        <w:spacing w:before="216"/>
        <w:ind w:right="360"/>
        <w:rPr>
          <w:rFonts w:ascii="Arial" w:hAnsi="Arial" w:cs="Arial"/>
          <w:b/>
          <w:bCs/>
          <w:spacing w:val="-7"/>
        </w:rPr>
      </w:pPr>
      <w:r>
        <w:rPr>
          <w:rFonts w:ascii="Arial" w:hAnsi="Arial" w:cs="Arial"/>
          <w:b/>
          <w:bCs/>
          <w:spacing w:val="-11"/>
        </w:rPr>
        <w:t xml:space="preserve">Details should be provided for methods of extraction which should be illustrated on </w:t>
      </w:r>
      <w:r>
        <w:rPr>
          <w:rFonts w:ascii="Arial" w:hAnsi="Arial" w:cs="Arial"/>
          <w:b/>
          <w:bCs/>
          <w:spacing w:val="-7"/>
        </w:rPr>
        <w:t>the sectional drawings and cross referenced to the Working Plan.</w:t>
      </w:r>
    </w:p>
    <w:p w:rsidR="00421B71" w:rsidRDefault="00421B71">
      <w:pPr>
        <w:pStyle w:val="Style16"/>
        <w:kinsoku w:val="0"/>
        <w:autoSpaceDE/>
        <w:autoSpaceDN/>
        <w:spacing w:before="180"/>
        <w:ind w:right="432"/>
        <w:rPr>
          <w:rStyle w:val="CharacterStyle14"/>
          <w:rFonts w:ascii="Arial" w:hAnsi="Arial" w:cs="Arial"/>
          <w:b/>
          <w:bCs/>
          <w:spacing w:val="-8"/>
        </w:rPr>
      </w:pPr>
      <w:r>
        <w:rPr>
          <w:rStyle w:val="CharacterStyle14"/>
          <w:rFonts w:ascii="Arial" w:hAnsi="Arial" w:cs="Arial"/>
          <w:b/>
          <w:bCs/>
          <w:spacing w:val="-11"/>
        </w:rPr>
        <w:t xml:space="preserve">Information should also be provided relating to the proposed duration of extraction </w:t>
      </w:r>
      <w:r>
        <w:rPr>
          <w:rStyle w:val="CharacterStyle14"/>
          <w:rFonts w:ascii="Arial" w:hAnsi="Arial" w:cs="Arial"/>
          <w:b/>
          <w:bCs/>
          <w:spacing w:val="-8"/>
        </w:rPr>
        <w:t>and should include details of proposed start and end dates and phasing.</w:t>
      </w:r>
    </w:p>
    <w:p w:rsidR="00421B71" w:rsidRDefault="00421B71">
      <w:pPr>
        <w:pStyle w:val="Style1"/>
        <w:kinsoku w:val="0"/>
        <w:autoSpaceDE/>
        <w:autoSpaceDN/>
        <w:adjustRightInd/>
        <w:spacing w:before="180"/>
        <w:ind w:left="936" w:right="72"/>
        <w:rPr>
          <w:rFonts w:ascii="Arial" w:hAnsi="Arial" w:cs="Arial"/>
          <w:b/>
          <w:bCs/>
          <w:spacing w:val="-8"/>
        </w:rPr>
      </w:pPr>
      <w:r>
        <w:rPr>
          <w:rFonts w:ascii="Arial" w:hAnsi="Arial" w:cs="Arial"/>
          <w:b/>
          <w:bCs/>
          <w:spacing w:val="-6"/>
        </w:rPr>
        <w:t xml:space="preserve">Details should be given to the total amount of minerals to be extracted (tonnes) and </w:t>
      </w:r>
      <w:r>
        <w:rPr>
          <w:rFonts w:ascii="Arial" w:hAnsi="Arial" w:cs="Arial"/>
          <w:b/>
          <w:bCs/>
          <w:spacing w:val="-9"/>
        </w:rPr>
        <w:t xml:space="preserve">of this, the likely total quantity of which will be saleable. Where known, the end use of </w:t>
      </w:r>
      <w:r>
        <w:rPr>
          <w:rFonts w:ascii="Arial" w:hAnsi="Arial" w:cs="Arial"/>
          <w:b/>
          <w:bCs/>
          <w:spacing w:val="-8"/>
        </w:rPr>
        <w:t>the material. Where more than one mineral type is involved information should be provided in respect of each mineral type</w:t>
      </w:r>
    </w:p>
    <w:p w:rsidR="00421B71" w:rsidRDefault="00421B71">
      <w:pPr>
        <w:pStyle w:val="Style1"/>
        <w:numPr>
          <w:ilvl w:val="0"/>
          <w:numId w:val="6"/>
        </w:numPr>
        <w:tabs>
          <w:tab w:val="clear" w:pos="864"/>
          <w:tab w:val="num" w:pos="1008"/>
        </w:tabs>
        <w:kinsoku w:val="0"/>
        <w:autoSpaceDE/>
        <w:autoSpaceDN/>
        <w:adjustRightInd/>
        <w:spacing w:before="252"/>
        <w:ind w:right="288"/>
        <w:rPr>
          <w:rFonts w:ascii="Arial" w:hAnsi="Arial" w:cs="Arial"/>
          <w:b/>
          <w:bCs/>
          <w:spacing w:val="-8"/>
        </w:rPr>
      </w:pPr>
      <w:r>
        <w:rPr>
          <w:rFonts w:ascii="Arial" w:hAnsi="Arial" w:cs="Arial"/>
          <w:b/>
          <w:bCs/>
          <w:spacing w:val="-9"/>
        </w:rPr>
        <w:t xml:space="preserve">Indication should be given of the agricultural grade of the land being affected either </w:t>
      </w:r>
      <w:r>
        <w:rPr>
          <w:rFonts w:ascii="Arial" w:hAnsi="Arial" w:cs="Arial"/>
          <w:b/>
          <w:bCs/>
          <w:spacing w:val="-6"/>
        </w:rPr>
        <w:t xml:space="preserve">by extraction or by material waste deposition (Grades 1 to 5) and should be </w:t>
      </w:r>
      <w:r>
        <w:rPr>
          <w:rFonts w:ascii="Arial" w:hAnsi="Arial" w:cs="Arial"/>
          <w:b/>
          <w:bCs/>
          <w:spacing w:val="-13"/>
        </w:rPr>
        <w:t xml:space="preserve">accompanied by a clear indication of how the agricultural grade of the soil has been </w:t>
      </w:r>
      <w:r>
        <w:rPr>
          <w:rFonts w:ascii="Arial" w:hAnsi="Arial" w:cs="Arial"/>
          <w:b/>
          <w:bCs/>
          <w:spacing w:val="-8"/>
        </w:rPr>
        <w:t>determined (e.g. using Agricultural Land Classification Maps or other surveys).</w:t>
      </w:r>
    </w:p>
    <w:p w:rsidR="00421B71" w:rsidRDefault="00421B71">
      <w:pPr>
        <w:pStyle w:val="Style16"/>
        <w:kinsoku w:val="0"/>
        <w:autoSpaceDE/>
        <w:autoSpaceDN/>
        <w:rPr>
          <w:rStyle w:val="CharacterStyle14"/>
          <w:rFonts w:ascii="Arial" w:hAnsi="Arial" w:cs="Arial"/>
          <w:b/>
          <w:bCs/>
          <w:spacing w:val="-7"/>
        </w:rPr>
      </w:pPr>
      <w:r>
        <w:rPr>
          <w:rStyle w:val="CharacterStyle14"/>
          <w:rFonts w:ascii="Arial" w:hAnsi="Arial" w:cs="Arial"/>
          <w:b/>
          <w:bCs/>
          <w:spacing w:val="-8"/>
        </w:rPr>
        <w:t xml:space="preserve">Information should also include the approximate thickness and estimated total </w:t>
      </w:r>
      <w:r>
        <w:rPr>
          <w:rStyle w:val="CharacterStyle14"/>
          <w:rFonts w:ascii="Arial" w:hAnsi="Arial" w:cs="Arial"/>
          <w:b/>
          <w:bCs/>
          <w:spacing w:val="-9"/>
        </w:rPr>
        <w:t xml:space="preserve">volumes of the topsoil and subsoil existing on the site (average and ranges), as well </w:t>
      </w:r>
      <w:r>
        <w:rPr>
          <w:rStyle w:val="CharacterStyle14"/>
          <w:rFonts w:ascii="Arial" w:hAnsi="Arial" w:cs="Arial"/>
          <w:b/>
          <w:bCs/>
          <w:spacing w:val="-6"/>
        </w:rPr>
        <w:t xml:space="preserve">as the approximate average thickness and total volumes and nature of any </w:t>
      </w:r>
      <w:r>
        <w:rPr>
          <w:rStyle w:val="CharacterStyle14"/>
          <w:rFonts w:ascii="Arial" w:hAnsi="Arial" w:cs="Arial"/>
          <w:b/>
          <w:bCs/>
          <w:spacing w:val="-7"/>
        </w:rPr>
        <w:t>overburden which must be removed, (see Checklist D)</w:t>
      </w:r>
    </w:p>
    <w:p w:rsidR="00421B71" w:rsidRDefault="00421B71">
      <w:pPr>
        <w:pStyle w:val="Style16"/>
        <w:kinsoku w:val="0"/>
        <w:autoSpaceDE/>
        <w:autoSpaceDN/>
        <w:ind w:right="504"/>
        <w:rPr>
          <w:rStyle w:val="CharacterStyle14"/>
          <w:rFonts w:ascii="Arial" w:hAnsi="Arial" w:cs="Arial"/>
          <w:b/>
          <w:bCs/>
          <w:spacing w:val="-8"/>
        </w:rPr>
      </w:pPr>
      <w:r>
        <w:rPr>
          <w:rStyle w:val="CharacterStyle14"/>
          <w:rFonts w:ascii="Arial" w:hAnsi="Arial" w:cs="Arial"/>
          <w:b/>
          <w:bCs/>
          <w:spacing w:val="-8"/>
        </w:rPr>
        <w:t xml:space="preserve">Applications should also indicate provisions to be made for the temporary or </w:t>
      </w:r>
      <w:r>
        <w:rPr>
          <w:rStyle w:val="CharacterStyle14"/>
          <w:rFonts w:ascii="Arial" w:hAnsi="Arial" w:cs="Arial"/>
          <w:b/>
          <w:bCs/>
          <w:spacing w:val="-10"/>
        </w:rPr>
        <w:t xml:space="preserve">permanent separate storage of each type of soil Information should relate to the </w:t>
      </w:r>
      <w:r>
        <w:rPr>
          <w:rStyle w:val="CharacterStyle14"/>
          <w:rFonts w:ascii="Arial" w:hAnsi="Arial" w:cs="Arial"/>
          <w:b/>
          <w:bCs/>
          <w:spacing w:val="-8"/>
        </w:rPr>
        <w:t>location and design of all soil and overburden storage mounds.</w:t>
      </w:r>
    </w:p>
    <w:p w:rsidR="00421B71" w:rsidRDefault="00421B71">
      <w:pPr>
        <w:pStyle w:val="Style1"/>
        <w:numPr>
          <w:ilvl w:val="0"/>
          <w:numId w:val="7"/>
        </w:numPr>
        <w:tabs>
          <w:tab w:val="clear" w:pos="288"/>
          <w:tab w:val="num" w:pos="432"/>
        </w:tabs>
        <w:kinsoku w:val="0"/>
        <w:autoSpaceDE/>
        <w:autoSpaceDN/>
        <w:adjustRightInd/>
        <w:spacing w:before="540"/>
        <w:ind w:right="216"/>
        <w:rPr>
          <w:rFonts w:ascii="Arial" w:hAnsi="Arial" w:cs="Arial"/>
          <w:b/>
          <w:bCs/>
          <w:spacing w:val="-8"/>
        </w:rPr>
      </w:pPr>
      <w:r>
        <w:rPr>
          <w:rFonts w:ascii="Arial" w:hAnsi="Arial" w:cs="Arial"/>
          <w:b/>
          <w:bCs/>
          <w:spacing w:val="-12"/>
        </w:rPr>
        <w:t xml:space="preserve">&amp; iv) Minerals can only be worked where they are found, therefore if the proposal involve </w:t>
      </w:r>
      <w:r>
        <w:rPr>
          <w:rFonts w:ascii="Arial" w:hAnsi="Arial" w:cs="Arial"/>
          <w:b/>
          <w:bCs/>
          <w:spacing w:val="-8"/>
        </w:rPr>
        <w:t xml:space="preserve">minerals with special characteristics or properties or is needed to </w:t>
      </w:r>
      <w:proofErr w:type="spellStart"/>
      <w:r>
        <w:rPr>
          <w:rFonts w:ascii="Arial" w:hAnsi="Arial" w:cs="Arial"/>
          <w:b/>
          <w:bCs/>
          <w:spacing w:val="-8"/>
        </w:rPr>
        <w:t>fulfil</w:t>
      </w:r>
      <w:proofErr w:type="spellEnd"/>
      <w:r>
        <w:rPr>
          <w:rFonts w:ascii="Arial" w:hAnsi="Arial" w:cs="Arial"/>
          <w:b/>
          <w:bCs/>
          <w:spacing w:val="-8"/>
        </w:rPr>
        <w:t xml:space="preserve"> a specific </w:t>
      </w:r>
      <w:r>
        <w:rPr>
          <w:rFonts w:ascii="Arial" w:hAnsi="Arial" w:cs="Arial"/>
          <w:b/>
          <w:bCs/>
          <w:spacing w:val="-9"/>
        </w:rPr>
        <w:t xml:space="preserve">commercial or market need, applicants should provide details so that this factor may </w:t>
      </w:r>
      <w:r>
        <w:rPr>
          <w:rFonts w:ascii="Arial" w:hAnsi="Arial" w:cs="Arial"/>
          <w:b/>
          <w:bCs/>
          <w:spacing w:val="-11"/>
        </w:rPr>
        <w:t xml:space="preserve">be taken into consideration. If this type of information is submitted, applicants should </w:t>
      </w:r>
      <w:r>
        <w:rPr>
          <w:rFonts w:ascii="Arial" w:hAnsi="Arial" w:cs="Arial"/>
          <w:b/>
          <w:bCs/>
          <w:spacing w:val="-8"/>
        </w:rPr>
        <w:t>also provide details of the procedures undertaken to assess the quality and quantity of the material (including the location of boreholes, trenches, etc.)</w:t>
      </w:r>
    </w:p>
    <w:p w:rsidR="00421B71" w:rsidRDefault="00421B71">
      <w:pPr>
        <w:pStyle w:val="Style1"/>
        <w:tabs>
          <w:tab w:val="right" w:pos="9463"/>
        </w:tabs>
        <w:kinsoku w:val="0"/>
        <w:autoSpaceDE/>
        <w:autoSpaceDN/>
        <w:adjustRightInd/>
        <w:spacing w:before="288"/>
        <w:ind w:left="72"/>
        <w:rPr>
          <w:rFonts w:ascii="Arial" w:hAnsi="Arial" w:cs="Arial"/>
          <w:b/>
          <w:bCs/>
          <w:spacing w:val="-8"/>
        </w:rPr>
      </w:pPr>
      <w:proofErr w:type="gramStart"/>
      <w:r>
        <w:rPr>
          <w:rFonts w:ascii="Arial" w:hAnsi="Arial" w:cs="Arial"/>
          <w:b/>
          <w:bCs/>
          <w:spacing w:val="-34"/>
        </w:rPr>
        <w:t>vi)</w:t>
      </w:r>
      <w:r>
        <w:rPr>
          <w:rFonts w:ascii="Arial" w:hAnsi="Arial" w:cs="Arial"/>
          <w:b/>
          <w:bCs/>
          <w:spacing w:val="-34"/>
        </w:rPr>
        <w:tab/>
      </w:r>
      <w:r>
        <w:rPr>
          <w:rFonts w:ascii="Arial" w:hAnsi="Arial" w:cs="Arial"/>
          <w:b/>
          <w:bCs/>
          <w:spacing w:val="-8"/>
        </w:rPr>
        <w:t>The</w:t>
      </w:r>
      <w:proofErr w:type="gramEnd"/>
      <w:r>
        <w:rPr>
          <w:rFonts w:ascii="Arial" w:hAnsi="Arial" w:cs="Arial"/>
          <w:b/>
          <w:bCs/>
          <w:spacing w:val="-8"/>
        </w:rPr>
        <w:t xml:space="preserve"> applicant should give clear and detailed information relating to the proposed</w:t>
      </w:r>
    </w:p>
    <w:p w:rsidR="00421B71" w:rsidRDefault="00421B71">
      <w:pPr>
        <w:pStyle w:val="Style1"/>
        <w:kinsoku w:val="0"/>
        <w:autoSpaceDE/>
        <w:autoSpaceDN/>
        <w:adjustRightInd/>
        <w:ind w:left="936" w:right="216"/>
        <w:rPr>
          <w:rFonts w:ascii="Arial" w:hAnsi="Arial" w:cs="Arial"/>
          <w:b/>
          <w:bCs/>
          <w:spacing w:val="-8"/>
        </w:rPr>
      </w:pPr>
      <w:proofErr w:type="gramStart"/>
      <w:r>
        <w:rPr>
          <w:rFonts w:ascii="Arial" w:hAnsi="Arial" w:cs="Arial"/>
          <w:b/>
          <w:bCs/>
          <w:spacing w:val="-10"/>
        </w:rPr>
        <w:t>scheme</w:t>
      </w:r>
      <w:proofErr w:type="gramEnd"/>
      <w:r>
        <w:rPr>
          <w:rFonts w:ascii="Arial" w:hAnsi="Arial" w:cs="Arial"/>
          <w:b/>
          <w:bCs/>
          <w:spacing w:val="-10"/>
        </w:rPr>
        <w:t xml:space="preserve"> of working. This should include phasing. Detailed drawing showing work at </w:t>
      </w:r>
      <w:r>
        <w:rPr>
          <w:rFonts w:ascii="Arial" w:hAnsi="Arial" w:cs="Arial"/>
          <w:b/>
          <w:bCs/>
          <w:spacing w:val="-4"/>
        </w:rPr>
        <w:t xml:space="preserve">each stage will need to be submitted for this purpose. Include details of the </w:t>
      </w:r>
      <w:r>
        <w:rPr>
          <w:rFonts w:ascii="Arial" w:hAnsi="Arial" w:cs="Arial"/>
          <w:b/>
          <w:bCs/>
          <w:spacing w:val="-13"/>
        </w:rPr>
        <w:t xml:space="preserve">maximum depth of surface workings and relationship to the water table and whether dewatering or pumping will occur. Where possible, a progressive scheme of working </w:t>
      </w:r>
      <w:r>
        <w:rPr>
          <w:rFonts w:ascii="Arial" w:hAnsi="Arial" w:cs="Arial"/>
          <w:b/>
          <w:bCs/>
          <w:spacing w:val="-8"/>
        </w:rPr>
        <w:t xml:space="preserve">should be prepared which </w:t>
      </w:r>
      <w:proofErr w:type="spellStart"/>
      <w:r>
        <w:rPr>
          <w:rFonts w:ascii="Arial" w:hAnsi="Arial" w:cs="Arial"/>
          <w:b/>
          <w:bCs/>
          <w:spacing w:val="-8"/>
        </w:rPr>
        <w:t>minimises</w:t>
      </w:r>
      <w:proofErr w:type="spellEnd"/>
      <w:r>
        <w:rPr>
          <w:rFonts w:ascii="Arial" w:hAnsi="Arial" w:cs="Arial"/>
          <w:b/>
          <w:bCs/>
          <w:spacing w:val="-8"/>
        </w:rPr>
        <w:t xml:space="preserve"> the amount of land taken out of agriculture or</w:t>
      </w:r>
    </w:p>
    <w:p w:rsidR="00421B71" w:rsidRDefault="00421B71">
      <w:pPr>
        <w:pStyle w:val="Style1"/>
        <w:kinsoku w:val="0"/>
        <w:autoSpaceDE/>
        <w:autoSpaceDN/>
        <w:adjustRightInd/>
        <w:spacing w:before="36"/>
        <w:ind w:left="936"/>
        <w:rPr>
          <w:rFonts w:ascii="Arial" w:hAnsi="Arial" w:cs="Arial"/>
          <w:b/>
          <w:bCs/>
          <w:spacing w:val="-7"/>
        </w:rPr>
      </w:pPr>
      <w:proofErr w:type="gramStart"/>
      <w:r>
        <w:rPr>
          <w:rFonts w:ascii="Arial" w:hAnsi="Arial" w:cs="Arial"/>
          <w:b/>
          <w:bCs/>
          <w:spacing w:val="-7"/>
        </w:rPr>
        <w:t>other</w:t>
      </w:r>
      <w:proofErr w:type="gramEnd"/>
      <w:r>
        <w:rPr>
          <w:rFonts w:ascii="Arial" w:hAnsi="Arial" w:cs="Arial"/>
          <w:b/>
          <w:bCs/>
          <w:spacing w:val="-7"/>
        </w:rPr>
        <w:t xml:space="preserve"> use at any one time and which facilitates the early restoration of the site.</w:t>
      </w:r>
    </w:p>
    <w:p w:rsidR="00421B71" w:rsidRDefault="00421B71">
      <w:pPr>
        <w:pStyle w:val="Style16"/>
        <w:kinsoku w:val="0"/>
        <w:autoSpaceDE/>
        <w:autoSpaceDN/>
        <w:spacing w:before="252"/>
        <w:ind w:right="648"/>
        <w:rPr>
          <w:rStyle w:val="CharacterStyle14"/>
          <w:rFonts w:ascii="Arial" w:hAnsi="Arial" w:cs="Arial"/>
          <w:b/>
          <w:bCs/>
          <w:spacing w:val="-9"/>
        </w:rPr>
      </w:pPr>
      <w:r>
        <w:rPr>
          <w:rStyle w:val="CharacterStyle14"/>
          <w:rFonts w:ascii="Arial" w:hAnsi="Arial" w:cs="Arial"/>
          <w:b/>
          <w:bCs/>
          <w:spacing w:val="-12"/>
        </w:rPr>
        <w:t xml:space="preserve">Details of wastes arising from main extraction operations including the nature of </w:t>
      </w:r>
      <w:r>
        <w:rPr>
          <w:rStyle w:val="CharacterStyle14"/>
          <w:rFonts w:ascii="Arial" w:hAnsi="Arial" w:cs="Arial"/>
          <w:b/>
          <w:bCs/>
          <w:spacing w:val="-9"/>
        </w:rPr>
        <w:t>wastes and estimated total quantity produced (excluding overburden) should be</w:t>
      </w:r>
    </w:p>
    <w:p w:rsidR="00421B71" w:rsidRDefault="00421B71">
      <w:pPr>
        <w:pStyle w:val="Style1"/>
        <w:kinsoku w:val="0"/>
        <w:autoSpaceDE/>
        <w:autoSpaceDN/>
        <w:adjustRightInd/>
        <w:ind w:left="936" w:right="504"/>
        <w:rPr>
          <w:rFonts w:ascii="Arial" w:hAnsi="Arial" w:cs="Arial"/>
          <w:b/>
          <w:bCs/>
          <w:spacing w:val="-8"/>
        </w:rPr>
      </w:pPr>
      <w:proofErr w:type="gramStart"/>
      <w:r>
        <w:rPr>
          <w:rFonts w:ascii="Arial" w:hAnsi="Arial" w:cs="Arial"/>
          <w:b/>
          <w:bCs/>
          <w:spacing w:val="-8"/>
        </w:rPr>
        <w:t>provided</w:t>
      </w:r>
      <w:proofErr w:type="gramEnd"/>
      <w:r>
        <w:rPr>
          <w:rFonts w:ascii="Arial" w:hAnsi="Arial" w:cs="Arial"/>
          <w:b/>
          <w:bCs/>
          <w:spacing w:val="-8"/>
        </w:rPr>
        <w:t>, including the proportion of wastes to be retained on site. Methods of disposal of wastes not retained on the site should also be given. If significant quantities of wastes are to be tipped separately, please also complete Checklist I.</w:t>
      </w:r>
    </w:p>
    <w:p w:rsidR="00421B71" w:rsidRDefault="00421B71">
      <w:pPr>
        <w:pStyle w:val="Style1"/>
        <w:kinsoku w:val="0"/>
        <w:autoSpaceDE/>
        <w:autoSpaceDN/>
        <w:adjustRightInd/>
        <w:spacing w:before="252"/>
        <w:ind w:left="72" w:right="1152"/>
        <w:rPr>
          <w:rFonts w:ascii="Arial" w:hAnsi="Arial" w:cs="Arial"/>
          <w:b/>
          <w:bCs/>
        </w:rPr>
      </w:pPr>
      <w:r>
        <w:rPr>
          <w:rFonts w:ascii="Arial" w:hAnsi="Arial" w:cs="Arial"/>
          <w:b/>
          <w:bCs/>
        </w:rPr>
        <w:t xml:space="preserve">Applicants should also refer to GUIDANCE NOTES FOR COMPLETING THE </w:t>
      </w:r>
      <w:r>
        <w:rPr>
          <w:rFonts w:ascii="Arial" w:hAnsi="Arial" w:cs="Arial"/>
          <w:b/>
          <w:bCs/>
          <w:spacing w:val="-4"/>
        </w:rPr>
        <w:t xml:space="preserve">APPLICATION FORM, together with the Local Validation Checklist for Mineral </w:t>
      </w:r>
      <w:r>
        <w:rPr>
          <w:rFonts w:ascii="Arial" w:hAnsi="Arial" w:cs="Arial"/>
          <w:b/>
          <w:bCs/>
        </w:rPr>
        <w:t>Extraction prepared by the MPA.</w:t>
      </w:r>
    </w:p>
    <w:p w:rsidR="00421B71" w:rsidRDefault="00421B71">
      <w:pPr>
        <w:widowControl/>
        <w:kinsoku/>
        <w:autoSpaceDE w:val="0"/>
        <w:autoSpaceDN w:val="0"/>
        <w:adjustRightInd w:val="0"/>
        <w:sectPr w:rsidR="00421B71">
          <w:pgSz w:w="11918" w:h="16854"/>
          <w:pgMar w:top="370" w:right="874" w:bottom="290" w:left="904" w:header="720" w:footer="720" w:gutter="0"/>
          <w:cols w:space="720"/>
          <w:noEndnote/>
        </w:sectPr>
      </w:pPr>
    </w:p>
    <w:p w:rsidR="00421B71" w:rsidRPr="00D94440" w:rsidRDefault="00421B71" w:rsidP="00D94440">
      <w:pPr>
        <w:pStyle w:val="Style1"/>
        <w:kinsoku w:val="0"/>
        <w:autoSpaceDE/>
        <w:autoSpaceDN/>
        <w:adjustRightInd/>
        <w:spacing w:before="324" w:line="480" w:lineRule="auto"/>
        <w:ind w:left="72" w:right="4320"/>
        <w:rPr>
          <w:rFonts w:ascii="Arial" w:hAnsi="Arial" w:cs="Arial"/>
          <w:b/>
          <w:bCs/>
          <w:color w:val="252723"/>
          <w:spacing w:val="-6"/>
          <w:sz w:val="25"/>
          <w:szCs w:val="25"/>
        </w:rPr>
      </w:pPr>
      <w:r w:rsidRPr="00D94440">
        <w:rPr>
          <w:rFonts w:ascii="Arial" w:hAnsi="Arial" w:cs="Arial"/>
          <w:b/>
          <w:bCs/>
          <w:color w:val="252723"/>
          <w:spacing w:val="-6"/>
          <w:sz w:val="25"/>
          <w:szCs w:val="25"/>
        </w:rPr>
        <w:lastRenderedPageBreak/>
        <w:t>Supplementary Information B - Mineral Processing</w:t>
      </w:r>
    </w:p>
    <w:p w:rsidR="00421B71" w:rsidRPr="00D94440" w:rsidRDefault="00421B71" w:rsidP="00D94440">
      <w:pPr>
        <w:pStyle w:val="Style1"/>
        <w:numPr>
          <w:ilvl w:val="0"/>
          <w:numId w:val="8"/>
        </w:numPr>
        <w:tabs>
          <w:tab w:val="clear" w:pos="864"/>
          <w:tab w:val="num" w:pos="993"/>
        </w:tabs>
        <w:kinsoku w:val="0"/>
        <w:autoSpaceDE/>
        <w:autoSpaceDN/>
        <w:adjustRightInd/>
        <w:ind w:right="72"/>
        <w:rPr>
          <w:rFonts w:ascii="Arial" w:hAnsi="Arial" w:cs="Arial"/>
          <w:b/>
          <w:bCs/>
          <w:color w:val="252723"/>
          <w:spacing w:val="2"/>
          <w:w w:val="90"/>
        </w:rPr>
      </w:pPr>
      <w:r w:rsidRPr="00D94440">
        <w:rPr>
          <w:rFonts w:ascii="Arial" w:hAnsi="Arial" w:cs="Arial"/>
          <w:b/>
          <w:bCs/>
          <w:spacing w:val="-8"/>
        </w:rPr>
        <w:t>Information should be supplied which indicates the quantity of raw mineral to be processed on the site itself (maximum tonnes per annum), and the nature and annual maximum amounts of any other material(s) proposed to be brought onto the site for processing or storage. Details of other materials to be brought onto site as inputs to the processing operations should be given</w:t>
      </w:r>
      <w:r w:rsidRPr="00D94440">
        <w:rPr>
          <w:rFonts w:ascii="Arial" w:hAnsi="Arial" w:cs="Arial"/>
          <w:b/>
          <w:bCs/>
          <w:color w:val="252723"/>
          <w:spacing w:val="2"/>
          <w:w w:val="90"/>
        </w:rPr>
        <w:t>.</w:t>
      </w:r>
    </w:p>
    <w:p w:rsidR="00421B71" w:rsidRDefault="00421B71">
      <w:pPr>
        <w:pStyle w:val="Style1"/>
        <w:kinsoku w:val="0"/>
        <w:autoSpaceDE/>
        <w:autoSpaceDN/>
        <w:adjustRightInd/>
        <w:spacing w:before="288"/>
        <w:ind w:left="936" w:right="144"/>
        <w:jc w:val="both"/>
        <w:rPr>
          <w:rFonts w:ascii="Arial" w:hAnsi="Arial" w:cs="Arial"/>
          <w:b/>
          <w:bCs/>
          <w:color w:val="252723"/>
          <w:spacing w:val="2"/>
          <w:w w:val="90"/>
        </w:rPr>
      </w:pPr>
      <w:r w:rsidRPr="00D94440">
        <w:rPr>
          <w:rFonts w:ascii="Arial" w:hAnsi="Arial" w:cs="Arial"/>
          <w:b/>
          <w:bCs/>
          <w:spacing w:val="-8"/>
        </w:rPr>
        <w:t>In addition, the applicant should submit information relating to the nature and form of the products, once processed. Information should also relate to the maximum tonnes per annum produced on site of the processed product(s)</w:t>
      </w:r>
      <w:r>
        <w:rPr>
          <w:rFonts w:ascii="Arial" w:hAnsi="Arial" w:cs="Arial"/>
          <w:b/>
          <w:bCs/>
          <w:color w:val="252723"/>
          <w:spacing w:val="2"/>
          <w:w w:val="90"/>
        </w:rPr>
        <w:t>.</w:t>
      </w:r>
    </w:p>
    <w:p w:rsidR="00421B71" w:rsidRDefault="00421B71">
      <w:pPr>
        <w:pStyle w:val="Style1"/>
        <w:numPr>
          <w:ilvl w:val="0"/>
          <w:numId w:val="8"/>
        </w:numPr>
        <w:tabs>
          <w:tab w:val="clear" w:pos="864"/>
          <w:tab w:val="num" w:pos="1008"/>
        </w:tabs>
        <w:kinsoku w:val="0"/>
        <w:autoSpaceDE/>
        <w:autoSpaceDN/>
        <w:adjustRightInd/>
        <w:spacing w:before="288"/>
        <w:ind w:right="144"/>
        <w:rPr>
          <w:rFonts w:ascii="Arial" w:hAnsi="Arial" w:cs="Arial"/>
          <w:b/>
          <w:bCs/>
          <w:color w:val="252723"/>
          <w:w w:val="90"/>
        </w:rPr>
      </w:pPr>
      <w:r w:rsidRPr="00D94440">
        <w:rPr>
          <w:rFonts w:ascii="Arial" w:hAnsi="Arial" w:cs="Arial"/>
          <w:b/>
          <w:bCs/>
          <w:spacing w:val="-8"/>
        </w:rPr>
        <w:t>Information relating to the normal average and maximum working capacity of the processing plant should be provided and expressed in terms of maximum tonnes per hour</w:t>
      </w:r>
      <w:r>
        <w:rPr>
          <w:rFonts w:ascii="Arial" w:hAnsi="Arial" w:cs="Arial"/>
          <w:b/>
          <w:bCs/>
          <w:color w:val="252723"/>
          <w:w w:val="90"/>
        </w:rPr>
        <w:t>.</w:t>
      </w:r>
    </w:p>
    <w:p w:rsidR="00421B71" w:rsidRDefault="00421B71">
      <w:pPr>
        <w:pStyle w:val="Style1"/>
        <w:numPr>
          <w:ilvl w:val="0"/>
          <w:numId w:val="8"/>
        </w:numPr>
        <w:tabs>
          <w:tab w:val="clear" w:pos="864"/>
          <w:tab w:val="num" w:pos="1008"/>
        </w:tabs>
        <w:kinsoku w:val="0"/>
        <w:autoSpaceDE/>
        <w:autoSpaceDN/>
        <w:adjustRightInd/>
        <w:spacing w:before="252"/>
        <w:ind w:right="720"/>
        <w:rPr>
          <w:rFonts w:ascii="Arial" w:hAnsi="Arial" w:cs="Arial"/>
          <w:b/>
          <w:bCs/>
          <w:color w:val="252723"/>
          <w:w w:val="90"/>
        </w:rPr>
      </w:pPr>
      <w:r w:rsidRPr="00D94440">
        <w:rPr>
          <w:rFonts w:ascii="Arial" w:hAnsi="Arial" w:cs="Arial"/>
          <w:b/>
          <w:bCs/>
          <w:spacing w:val="-8"/>
        </w:rPr>
        <w:t>A description of the nature and quantities of waste resulting from processing procedures should be provided including the volume of waste products, and the proposed methods of disposal</w:t>
      </w:r>
      <w:r>
        <w:rPr>
          <w:rFonts w:ascii="Arial" w:hAnsi="Arial" w:cs="Arial"/>
          <w:b/>
          <w:bCs/>
          <w:color w:val="252723"/>
          <w:w w:val="90"/>
        </w:rPr>
        <w:t>.</w:t>
      </w:r>
    </w:p>
    <w:p w:rsidR="00421B71" w:rsidRDefault="00421B71">
      <w:pPr>
        <w:pStyle w:val="Style1"/>
        <w:numPr>
          <w:ilvl w:val="0"/>
          <w:numId w:val="8"/>
        </w:numPr>
        <w:tabs>
          <w:tab w:val="clear" w:pos="864"/>
          <w:tab w:val="num" w:pos="1008"/>
        </w:tabs>
        <w:kinsoku w:val="0"/>
        <w:autoSpaceDE/>
        <w:autoSpaceDN/>
        <w:adjustRightInd/>
        <w:spacing w:before="288"/>
        <w:ind w:right="144"/>
        <w:rPr>
          <w:rFonts w:ascii="Arial" w:hAnsi="Arial" w:cs="Arial"/>
          <w:b/>
          <w:bCs/>
          <w:spacing w:val="-7"/>
        </w:rPr>
      </w:pPr>
      <w:r w:rsidRPr="00D94440">
        <w:rPr>
          <w:rFonts w:ascii="Arial" w:hAnsi="Arial" w:cs="Arial"/>
          <w:b/>
          <w:bCs/>
          <w:spacing w:val="-8"/>
        </w:rPr>
        <w:t xml:space="preserve">Details should be given of any off-site processing plants, their location and the percentage of material extracted, which is processed off the site. Information should be supplied relating to the method of transporting material from the extraction area to </w:t>
      </w:r>
      <w:r w:rsidR="00D94440">
        <w:rPr>
          <w:rFonts w:ascii="Arial" w:hAnsi="Arial" w:cs="Arial"/>
          <w:b/>
          <w:bCs/>
          <w:spacing w:val="-8"/>
        </w:rPr>
        <w:t>the processing or disposal area</w:t>
      </w:r>
      <w:r w:rsidRPr="00D94440">
        <w:rPr>
          <w:rFonts w:ascii="Arial" w:hAnsi="Arial" w:cs="Arial"/>
          <w:b/>
          <w:bCs/>
          <w:spacing w:val="-8"/>
        </w:rPr>
        <w:t>, including the nature of vehicles (e.g. tankers), and the range of times when such frequency may take place</w:t>
      </w:r>
      <w:r>
        <w:rPr>
          <w:rFonts w:ascii="Arial" w:hAnsi="Arial" w:cs="Arial"/>
          <w:b/>
          <w:bCs/>
          <w:spacing w:val="-7"/>
        </w:rPr>
        <w:t>.</w:t>
      </w:r>
    </w:p>
    <w:p w:rsidR="00421B71" w:rsidRPr="00D94440" w:rsidRDefault="00421B71" w:rsidP="00D94440">
      <w:pPr>
        <w:pStyle w:val="Style1"/>
        <w:numPr>
          <w:ilvl w:val="0"/>
          <w:numId w:val="8"/>
        </w:numPr>
        <w:tabs>
          <w:tab w:val="clear" w:pos="864"/>
          <w:tab w:val="num" w:pos="1008"/>
        </w:tabs>
        <w:kinsoku w:val="0"/>
        <w:autoSpaceDE/>
        <w:autoSpaceDN/>
        <w:adjustRightInd/>
        <w:spacing w:before="288"/>
        <w:ind w:right="144"/>
        <w:rPr>
          <w:rFonts w:ascii="Arial" w:hAnsi="Arial" w:cs="Arial"/>
          <w:b/>
          <w:bCs/>
          <w:spacing w:val="-9"/>
        </w:rPr>
      </w:pPr>
      <w:r w:rsidRPr="00D94440">
        <w:rPr>
          <w:rFonts w:ascii="Arial" w:hAnsi="Arial" w:cs="Arial"/>
          <w:b/>
          <w:bCs/>
          <w:spacing w:val="-8"/>
        </w:rPr>
        <w:t>Where traffic arising from the processing proposals would be additional to existing</w:t>
      </w:r>
      <w:r w:rsidR="00D94440" w:rsidRPr="00D94440">
        <w:rPr>
          <w:rFonts w:ascii="Arial" w:hAnsi="Arial" w:cs="Arial"/>
          <w:b/>
          <w:bCs/>
          <w:spacing w:val="-8"/>
        </w:rPr>
        <w:t xml:space="preserve"> </w:t>
      </w:r>
      <w:r w:rsidRPr="00D94440">
        <w:rPr>
          <w:rFonts w:ascii="Arial" w:hAnsi="Arial" w:cs="Arial"/>
          <w:b/>
          <w:bCs/>
          <w:spacing w:val="-8"/>
        </w:rPr>
        <w:t>traffic from a site a Transport assessment may be required. Circumstances when</w:t>
      </w:r>
      <w:r w:rsidR="00D94440" w:rsidRPr="00D94440">
        <w:rPr>
          <w:rFonts w:ascii="Arial" w:hAnsi="Arial" w:cs="Arial"/>
          <w:b/>
          <w:bCs/>
          <w:spacing w:val="-8"/>
        </w:rPr>
        <w:t xml:space="preserve"> </w:t>
      </w:r>
      <w:r w:rsidRPr="00D94440">
        <w:rPr>
          <w:rFonts w:ascii="Arial" w:hAnsi="Arial" w:cs="Arial"/>
          <w:b/>
          <w:bCs/>
          <w:spacing w:val="-8"/>
        </w:rPr>
        <w:t>such Assessments will be required may be identified by MPA’s either in a local validation</w:t>
      </w:r>
      <w:r w:rsidRPr="00D94440">
        <w:rPr>
          <w:rFonts w:ascii="Arial" w:hAnsi="Arial" w:cs="Arial"/>
          <w:b/>
          <w:bCs/>
          <w:spacing w:val="-9"/>
        </w:rPr>
        <w:t xml:space="preserve"> Checklist or through pre-application discussions.</w:t>
      </w:r>
    </w:p>
    <w:p w:rsidR="00421B71" w:rsidRDefault="00421B71">
      <w:pPr>
        <w:pStyle w:val="Style1"/>
        <w:kinsoku w:val="0"/>
        <w:autoSpaceDE/>
        <w:autoSpaceDN/>
        <w:adjustRightInd/>
        <w:spacing w:before="288"/>
        <w:ind w:left="936" w:right="72"/>
        <w:rPr>
          <w:rFonts w:ascii="Arial" w:hAnsi="Arial" w:cs="Arial"/>
          <w:b/>
          <w:bCs/>
          <w:spacing w:val="-8"/>
        </w:rPr>
      </w:pPr>
      <w:r>
        <w:rPr>
          <w:rFonts w:ascii="Arial" w:hAnsi="Arial" w:cs="Arial"/>
          <w:b/>
          <w:bCs/>
          <w:spacing w:val="-10"/>
        </w:rPr>
        <w:t xml:space="preserve">Details should be provided of the processing facility layout and components, i.e. the </w:t>
      </w:r>
      <w:r>
        <w:rPr>
          <w:rFonts w:ascii="Arial" w:hAnsi="Arial" w:cs="Arial"/>
          <w:b/>
          <w:bCs/>
          <w:spacing w:val="-13"/>
        </w:rPr>
        <w:t xml:space="preserve">location of plant, buildings, and ancillary structures, e.g. weighbridge, wheel cleaning, </w:t>
      </w:r>
      <w:r>
        <w:rPr>
          <w:rFonts w:ascii="Arial" w:hAnsi="Arial" w:cs="Arial"/>
          <w:b/>
          <w:bCs/>
          <w:spacing w:val="-7"/>
        </w:rPr>
        <w:t xml:space="preserve">sheeting bays, the vehicle circulation arrangements, details of proposed diversion </w:t>
      </w:r>
      <w:r>
        <w:rPr>
          <w:rFonts w:ascii="Arial" w:hAnsi="Arial" w:cs="Arial"/>
          <w:b/>
          <w:bCs/>
          <w:spacing w:val="-8"/>
        </w:rPr>
        <w:t>routes of infrastructure, and location of site drainage and discharge arrangements.</w:t>
      </w:r>
    </w:p>
    <w:p w:rsidR="00421B71" w:rsidRDefault="00421B71">
      <w:pPr>
        <w:pStyle w:val="Style1"/>
        <w:kinsoku w:val="0"/>
        <w:autoSpaceDE/>
        <w:autoSpaceDN/>
        <w:adjustRightInd/>
        <w:spacing w:before="288"/>
        <w:ind w:left="936" w:right="144"/>
        <w:rPr>
          <w:rFonts w:ascii="Arial" w:hAnsi="Arial" w:cs="Arial"/>
          <w:b/>
          <w:bCs/>
        </w:rPr>
      </w:pPr>
      <w:r>
        <w:rPr>
          <w:rFonts w:ascii="Arial" w:hAnsi="Arial" w:cs="Arial"/>
          <w:b/>
          <w:bCs/>
          <w:spacing w:val="-8"/>
        </w:rPr>
        <w:t xml:space="preserve">It would be appropriate to include details of additional planting or site screening to </w:t>
      </w:r>
      <w:r>
        <w:rPr>
          <w:rFonts w:ascii="Arial" w:hAnsi="Arial" w:cs="Arial"/>
          <w:b/>
          <w:bCs/>
          <w:spacing w:val="-12"/>
        </w:rPr>
        <w:t xml:space="preserve">ensure that the appearance or visual impact of </w:t>
      </w:r>
      <w:proofErr w:type="spellStart"/>
      <w:r>
        <w:rPr>
          <w:rFonts w:ascii="Arial" w:hAnsi="Arial" w:cs="Arial"/>
          <w:b/>
          <w:bCs/>
          <w:spacing w:val="-12"/>
        </w:rPr>
        <w:t>of</w:t>
      </w:r>
      <w:proofErr w:type="spellEnd"/>
      <w:r>
        <w:rPr>
          <w:rFonts w:ascii="Arial" w:hAnsi="Arial" w:cs="Arial"/>
          <w:b/>
          <w:bCs/>
          <w:spacing w:val="-12"/>
        </w:rPr>
        <w:t xml:space="preserve"> the existing quarry or facility is not </w:t>
      </w:r>
      <w:r>
        <w:rPr>
          <w:rFonts w:ascii="Arial" w:hAnsi="Arial" w:cs="Arial"/>
          <w:b/>
          <w:bCs/>
          <w:spacing w:val="-13"/>
        </w:rPr>
        <w:t xml:space="preserve">compromised by a new processing facility. These should be shown on the submitted </w:t>
      </w:r>
      <w:r>
        <w:rPr>
          <w:rFonts w:ascii="Arial" w:hAnsi="Arial" w:cs="Arial"/>
          <w:b/>
          <w:bCs/>
        </w:rPr>
        <w:t>drawings.</w:t>
      </w:r>
    </w:p>
    <w:p w:rsidR="00421B71" w:rsidRDefault="00421B71">
      <w:pPr>
        <w:pStyle w:val="Style1"/>
        <w:kinsoku w:val="0"/>
        <w:autoSpaceDE/>
        <w:autoSpaceDN/>
        <w:adjustRightInd/>
        <w:spacing w:before="252"/>
        <w:ind w:left="72" w:right="1152"/>
        <w:rPr>
          <w:rFonts w:ascii="Arial" w:hAnsi="Arial" w:cs="Arial"/>
          <w:b/>
          <w:bCs/>
        </w:rPr>
      </w:pPr>
      <w:r>
        <w:rPr>
          <w:rFonts w:ascii="Arial" w:hAnsi="Arial" w:cs="Arial"/>
          <w:b/>
          <w:bCs/>
        </w:rPr>
        <w:t xml:space="preserve">Applicants should also refer to GUIDANCE NOTES FOR COMPLETING THE </w:t>
      </w:r>
      <w:r>
        <w:rPr>
          <w:rFonts w:ascii="Arial" w:hAnsi="Arial" w:cs="Arial"/>
          <w:b/>
          <w:bCs/>
          <w:spacing w:val="-4"/>
        </w:rPr>
        <w:t xml:space="preserve">APPLICATION FORM, together with the Local Validation Checklist for Mineral </w:t>
      </w:r>
      <w:r>
        <w:rPr>
          <w:rFonts w:ascii="Arial" w:hAnsi="Arial" w:cs="Arial"/>
          <w:b/>
          <w:bCs/>
        </w:rPr>
        <w:t>Processing prepared by the MPA.</w:t>
      </w:r>
    </w:p>
    <w:p w:rsidR="00421B71" w:rsidRDefault="00421B71">
      <w:pPr>
        <w:widowControl/>
        <w:kinsoku/>
        <w:autoSpaceDE w:val="0"/>
        <w:autoSpaceDN w:val="0"/>
        <w:adjustRightInd w:val="0"/>
        <w:sectPr w:rsidR="00421B71">
          <w:pgSz w:w="11918" w:h="16854"/>
          <w:pgMar w:top="370" w:right="869" w:bottom="290" w:left="909" w:header="720" w:footer="720" w:gutter="0"/>
          <w:cols w:space="720"/>
          <w:noEndnote/>
        </w:sectPr>
      </w:pPr>
    </w:p>
    <w:p w:rsidR="00421B71" w:rsidRDefault="00421B71">
      <w:pPr>
        <w:pStyle w:val="Style1"/>
        <w:kinsoku w:val="0"/>
        <w:autoSpaceDE/>
        <w:autoSpaceDN/>
        <w:adjustRightInd/>
        <w:spacing w:before="324"/>
        <w:ind w:left="72"/>
        <w:rPr>
          <w:rFonts w:ascii="Arial" w:hAnsi="Arial" w:cs="Arial"/>
          <w:b/>
          <w:bCs/>
          <w:color w:val="252623"/>
          <w:spacing w:val="-4"/>
          <w:sz w:val="25"/>
          <w:szCs w:val="25"/>
        </w:rPr>
      </w:pPr>
      <w:r>
        <w:rPr>
          <w:rFonts w:ascii="Arial" w:hAnsi="Arial" w:cs="Arial"/>
          <w:b/>
          <w:bCs/>
          <w:color w:val="252723"/>
          <w:spacing w:val="-4"/>
          <w:sz w:val="25"/>
          <w:szCs w:val="25"/>
        </w:rPr>
        <w:lastRenderedPageBreak/>
        <w:t>Supplementary Information C -</w:t>
      </w:r>
      <w:r>
        <w:rPr>
          <w:rFonts w:ascii="Arial" w:hAnsi="Arial" w:cs="Arial"/>
          <w:b/>
          <w:bCs/>
          <w:color w:val="252623"/>
          <w:spacing w:val="-4"/>
          <w:sz w:val="25"/>
          <w:szCs w:val="25"/>
        </w:rPr>
        <w:t xml:space="preserve"> Underground </w:t>
      </w:r>
      <w:proofErr w:type="gramStart"/>
      <w:r>
        <w:rPr>
          <w:rFonts w:ascii="Arial" w:hAnsi="Arial" w:cs="Arial"/>
          <w:b/>
          <w:bCs/>
          <w:color w:val="252623"/>
          <w:spacing w:val="-4"/>
          <w:sz w:val="25"/>
          <w:szCs w:val="25"/>
        </w:rPr>
        <w:t>Mining</w:t>
      </w:r>
      <w:proofErr w:type="gramEnd"/>
      <w:r>
        <w:rPr>
          <w:rFonts w:ascii="Arial" w:hAnsi="Arial" w:cs="Arial"/>
          <w:b/>
          <w:bCs/>
          <w:color w:val="252623"/>
          <w:spacing w:val="-4"/>
          <w:sz w:val="25"/>
          <w:szCs w:val="25"/>
        </w:rPr>
        <w:t xml:space="preserve"> (as relevant)</w:t>
      </w:r>
    </w:p>
    <w:p w:rsidR="00421B71" w:rsidRDefault="00421B71">
      <w:pPr>
        <w:pStyle w:val="Style1"/>
        <w:kinsoku w:val="0"/>
        <w:autoSpaceDE/>
        <w:autoSpaceDN/>
        <w:adjustRightInd/>
        <w:spacing w:before="288"/>
        <w:ind w:left="72" w:right="576"/>
        <w:rPr>
          <w:rFonts w:ascii="Arial" w:hAnsi="Arial" w:cs="Arial"/>
          <w:b/>
          <w:bCs/>
          <w:color w:val="252723"/>
          <w:spacing w:val="-4"/>
          <w:sz w:val="25"/>
          <w:szCs w:val="25"/>
        </w:rPr>
      </w:pPr>
      <w:r>
        <w:rPr>
          <w:rFonts w:ascii="Arial" w:hAnsi="Arial" w:cs="Arial"/>
          <w:b/>
          <w:bCs/>
          <w:color w:val="252723"/>
          <w:sz w:val="25"/>
          <w:szCs w:val="25"/>
        </w:rPr>
        <w:t xml:space="preserve">Much of the information requirements for this type of application can be </w:t>
      </w:r>
      <w:r>
        <w:rPr>
          <w:rFonts w:ascii="Arial" w:hAnsi="Arial" w:cs="Arial"/>
          <w:b/>
          <w:bCs/>
          <w:color w:val="252723"/>
          <w:spacing w:val="-5"/>
          <w:sz w:val="25"/>
          <w:szCs w:val="25"/>
        </w:rPr>
        <w:t xml:space="preserve">accommodated under the main form and checklists. The focus of this additional section is therefore to cover issues not covered in the rest of the form including </w:t>
      </w:r>
      <w:r>
        <w:rPr>
          <w:rFonts w:ascii="Arial" w:hAnsi="Arial" w:cs="Arial"/>
          <w:b/>
          <w:bCs/>
          <w:color w:val="252723"/>
          <w:spacing w:val="-7"/>
          <w:sz w:val="25"/>
          <w:szCs w:val="25"/>
        </w:rPr>
        <w:t xml:space="preserve">methods of working and associated development, </w:t>
      </w:r>
      <w:proofErr w:type="spellStart"/>
      <w:r>
        <w:rPr>
          <w:rFonts w:ascii="Arial" w:hAnsi="Arial" w:cs="Arial"/>
          <w:b/>
          <w:bCs/>
          <w:color w:val="252723"/>
          <w:spacing w:val="-7"/>
          <w:sz w:val="25"/>
          <w:szCs w:val="25"/>
        </w:rPr>
        <w:t>eg</w:t>
      </w:r>
      <w:proofErr w:type="spellEnd"/>
      <w:r>
        <w:rPr>
          <w:rFonts w:ascii="Arial" w:hAnsi="Arial" w:cs="Arial"/>
          <w:b/>
          <w:bCs/>
          <w:color w:val="252723"/>
          <w:spacing w:val="-7"/>
          <w:sz w:val="25"/>
          <w:szCs w:val="25"/>
        </w:rPr>
        <w:t xml:space="preserve"> ventilation shafts that are on </w:t>
      </w:r>
      <w:r>
        <w:rPr>
          <w:rFonts w:ascii="Arial" w:hAnsi="Arial" w:cs="Arial"/>
          <w:b/>
          <w:bCs/>
          <w:color w:val="252723"/>
          <w:spacing w:val="-4"/>
          <w:sz w:val="25"/>
          <w:szCs w:val="25"/>
        </w:rPr>
        <w:t>sites not linked to the main pithead or processing plan area.</w:t>
      </w:r>
    </w:p>
    <w:p w:rsidR="00421B71" w:rsidRDefault="00421B71">
      <w:pPr>
        <w:pStyle w:val="Style1"/>
        <w:kinsoku w:val="0"/>
        <w:autoSpaceDE/>
        <w:autoSpaceDN/>
        <w:adjustRightInd/>
        <w:spacing w:before="216"/>
        <w:ind w:left="72" w:right="1152"/>
        <w:rPr>
          <w:rFonts w:ascii="Arial" w:hAnsi="Arial" w:cs="Arial"/>
          <w:b/>
          <w:bCs/>
          <w:color w:val="252723"/>
          <w:spacing w:val="-6"/>
          <w:sz w:val="25"/>
          <w:szCs w:val="25"/>
        </w:rPr>
      </w:pPr>
      <w:r>
        <w:rPr>
          <w:rFonts w:ascii="Arial" w:hAnsi="Arial" w:cs="Arial"/>
          <w:b/>
          <w:bCs/>
          <w:color w:val="252723"/>
          <w:spacing w:val="-18"/>
          <w:sz w:val="25"/>
          <w:szCs w:val="25"/>
        </w:rPr>
        <w:t xml:space="preserve">Applicants should indicate the following additional information in relation to working </w:t>
      </w:r>
      <w:r>
        <w:rPr>
          <w:rFonts w:ascii="Arial" w:hAnsi="Arial" w:cs="Arial"/>
          <w:b/>
          <w:bCs/>
          <w:color w:val="252723"/>
          <w:spacing w:val="-6"/>
          <w:sz w:val="25"/>
          <w:szCs w:val="25"/>
        </w:rPr>
        <w:t>arrangements:</w:t>
      </w:r>
    </w:p>
    <w:p w:rsidR="00421B71" w:rsidRDefault="00421B71">
      <w:pPr>
        <w:pStyle w:val="Style30"/>
        <w:numPr>
          <w:ilvl w:val="0"/>
          <w:numId w:val="9"/>
        </w:numPr>
        <w:tabs>
          <w:tab w:val="clear" w:pos="864"/>
          <w:tab w:val="num" w:pos="1008"/>
        </w:tabs>
        <w:kinsoku w:val="0"/>
        <w:autoSpaceDE/>
        <w:autoSpaceDN/>
        <w:spacing w:before="252"/>
        <w:rPr>
          <w:rFonts w:ascii="Arial" w:hAnsi="Arial" w:cs="Arial"/>
          <w:b/>
          <w:bCs/>
          <w:color w:val="252723"/>
          <w:spacing w:val="-14"/>
          <w:sz w:val="25"/>
          <w:szCs w:val="25"/>
        </w:rPr>
      </w:pPr>
      <w:r>
        <w:rPr>
          <w:rFonts w:ascii="Arial" w:hAnsi="Arial" w:cs="Arial"/>
          <w:b/>
          <w:bCs/>
          <w:color w:val="252723"/>
          <w:spacing w:val="-18"/>
          <w:sz w:val="25"/>
          <w:szCs w:val="25"/>
        </w:rPr>
        <w:t xml:space="preserve">This should include minimum and maximum depth(s) of extraction around the site. </w:t>
      </w:r>
      <w:r>
        <w:rPr>
          <w:rFonts w:ascii="Arial" w:hAnsi="Arial" w:cs="Arial"/>
          <w:b/>
          <w:bCs/>
          <w:color w:val="252723"/>
          <w:spacing w:val="-14"/>
          <w:sz w:val="25"/>
          <w:szCs w:val="25"/>
        </w:rPr>
        <w:t>Drawings should be submitted showing depth and location.</w:t>
      </w:r>
    </w:p>
    <w:p w:rsidR="00421B71" w:rsidRDefault="00421B71">
      <w:pPr>
        <w:pStyle w:val="Style30"/>
        <w:numPr>
          <w:ilvl w:val="0"/>
          <w:numId w:val="10"/>
        </w:numPr>
        <w:tabs>
          <w:tab w:val="clear" w:pos="864"/>
          <w:tab w:val="num" w:pos="1008"/>
        </w:tabs>
        <w:kinsoku w:val="0"/>
        <w:autoSpaceDE/>
        <w:autoSpaceDN/>
        <w:spacing w:before="252"/>
        <w:ind w:right="216"/>
        <w:rPr>
          <w:rFonts w:ascii="Arial" w:hAnsi="Arial" w:cs="Arial"/>
          <w:b/>
          <w:bCs/>
          <w:spacing w:val="-8"/>
        </w:rPr>
      </w:pPr>
      <w:r>
        <w:rPr>
          <w:rFonts w:ascii="Arial" w:hAnsi="Arial" w:cs="Arial"/>
          <w:b/>
          <w:bCs/>
          <w:spacing w:val="-9"/>
        </w:rPr>
        <w:t xml:space="preserve">If more than one seam is to be worked then details should be given on their number </w:t>
      </w:r>
      <w:r>
        <w:rPr>
          <w:rFonts w:ascii="Arial" w:hAnsi="Arial" w:cs="Arial"/>
          <w:b/>
          <w:bCs/>
          <w:spacing w:val="-8"/>
        </w:rPr>
        <w:t>or levels where they are found.</w:t>
      </w:r>
    </w:p>
    <w:p w:rsidR="00421B71" w:rsidRDefault="00421B71">
      <w:pPr>
        <w:pStyle w:val="Style30"/>
        <w:numPr>
          <w:ilvl w:val="0"/>
          <w:numId w:val="10"/>
        </w:numPr>
        <w:tabs>
          <w:tab w:val="clear" w:pos="864"/>
          <w:tab w:val="num" w:pos="1008"/>
        </w:tabs>
        <w:kinsoku w:val="0"/>
        <w:autoSpaceDE/>
        <w:autoSpaceDN/>
        <w:rPr>
          <w:rFonts w:ascii="Arial" w:hAnsi="Arial" w:cs="Arial"/>
          <w:b/>
          <w:bCs/>
          <w:spacing w:val="-8"/>
        </w:rPr>
      </w:pPr>
      <w:r>
        <w:rPr>
          <w:rFonts w:ascii="Arial" w:hAnsi="Arial" w:cs="Arial"/>
          <w:b/>
          <w:bCs/>
          <w:spacing w:val="-9"/>
        </w:rPr>
        <w:t xml:space="preserve">Applicants should also provide a description of the method of mining used, e.g. </w:t>
      </w:r>
      <w:proofErr w:type="spellStart"/>
      <w:r>
        <w:rPr>
          <w:rFonts w:ascii="Arial" w:hAnsi="Arial" w:cs="Arial"/>
          <w:b/>
          <w:bCs/>
          <w:spacing w:val="-11"/>
        </w:rPr>
        <w:t>longwall</w:t>
      </w:r>
      <w:proofErr w:type="spellEnd"/>
      <w:r>
        <w:rPr>
          <w:rFonts w:ascii="Arial" w:hAnsi="Arial" w:cs="Arial"/>
          <w:b/>
          <w:bCs/>
          <w:spacing w:val="-11"/>
        </w:rPr>
        <w:t xml:space="preserve">, pillar room or solution; whether it’s likely to cause effect on subsidence at </w:t>
      </w:r>
      <w:r>
        <w:rPr>
          <w:rFonts w:ascii="Arial" w:hAnsi="Arial" w:cs="Arial"/>
          <w:b/>
          <w:bCs/>
          <w:spacing w:val="-8"/>
        </w:rPr>
        <w:t>the surface.</w:t>
      </w:r>
    </w:p>
    <w:p w:rsidR="00421B71" w:rsidRDefault="00421B71">
      <w:pPr>
        <w:pStyle w:val="Style30"/>
        <w:numPr>
          <w:ilvl w:val="0"/>
          <w:numId w:val="10"/>
        </w:numPr>
        <w:tabs>
          <w:tab w:val="clear" w:pos="864"/>
          <w:tab w:val="num" w:pos="1008"/>
        </w:tabs>
        <w:kinsoku w:val="0"/>
        <w:autoSpaceDE/>
        <w:autoSpaceDN/>
        <w:ind w:right="72"/>
        <w:rPr>
          <w:rFonts w:ascii="Arial" w:hAnsi="Arial" w:cs="Arial"/>
          <w:b/>
          <w:bCs/>
          <w:spacing w:val="-8"/>
        </w:rPr>
      </w:pPr>
      <w:r>
        <w:rPr>
          <w:rFonts w:ascii="Arial" w:hAnsi="Arial" w:cs="Arial"/>
          <w:b/>
          <w:bCs/>
          <w:spacing w:val="-9"/>
        </w:rPr>
        <w:t xml:space="preserve">Applicants should also provide details of wastes to be brought to the surface. This should include type of waste, what proportion is inert and methods for bringing waste </w:t>
      </w:r>
      <w:r>
        <w:rPr>
          <w:rFonts w:ascii="Arial" w:hAnsi="Arial" w:cs="Arial"/>
          <w:b/>
          <w:bCs/>
          <w:spacing w:val="-8"/>
        </w:rPr>
        <w:t>to the surface.</w:t>
      </w:r>
    </w:p>
    <w:p w:rsidR="00421B71" w:rsidRDefault="00421B71">
      <w:pPr>
        <w:pStyle w:val="Style30"/>
        <w:numPr>
          <w:ilvl w:val="0"/>
          <w:numId w:val="10"/>
        </w:numPr>
        <w:tabs>
          <w:tab w:val="clear" w:pos="864"/>
          <w:tab w:val="num" w:pos="1008"/>
        </w:tabs>
        <w:kinsoku w:val="0"/>
        <w:autoSpaceDE/>
        <w:autoSpaceDN/>
        <w:rPr>
          <w:rFonts w:ascii="Arial" w:hAnsi="Arial" w:cs="Arial"/>
          <w:b/>
          <w:bCs/>
          <w:spacing w:val="-8"/>
        </w:rPr>
      </w:pPr>
      <w:r>
        <w:rPr>
          <w:rFonts w:ascii="Arial" w:hAnsi="Arial" w:cs="Arial"/>
          <w:b/>
          <w:bCs/>
          <w:spacing w:val="-13"/>
        </w:rPr>
        <w:t xml:space="preserve">Applicants should provide details of any investigations undertaken into anticipated </w:t>
      </w:r>
      <w:r>
        <w:rPr>
          <w:rFonts w:ascii="Arial" w:hAnsi="Arial" w:cs="Arial"/>
          <w:b/>
          <w:bCs/>
          <w:spacing w:val="-8"/>
        </w:rPr>
        <w:t>subsidence, including extent over time and likely areas to be affected.</w:t>
      </w:r>
    </w:p>
    <w:p w:rsidR="00421B71" w:rsidRDefault="00421B71">
      <w:pPr>
        <w:pStyle w:val="Style30"/>
        <w:numPr>
          <w:ilvl w:val="0"/>
          <w:numId w:val="10"/>
        </w:numPr>
        <w:tabs>
          <w:tab w:val="clear" w:pos="864"/>
          <w:tab w:val="num" w:pos="1008"/>
        </w:tabs>
        <w:kinsoku w:val="0"/>
        <w:autoSpaceDE/>
        <w:autoSpaceDN/>
        <w:ind w:right="216"/>
        <w:rPr>
          <w:rFonts w:ascii="Arial" w:hAnsi="Arial" w:cs="Arial"/>
          <w:b/>
          <w:bCs/>
          <w:spacing w:val="-8"/>
        </w:rPr>
      </w:pPr>
      <w:r>
        <w:rPr>
          <w:rFonts w:ascii="Arial" w:hAnsi="Arial" w:cs="Arial"/>
          <w:b/>
          <w:bCs/>
          <w:spacing w:val="-9"/>
        </w:rPr>
        <w:t xml:space="preserve">Applicants should also provide details of mitigation measures to prevent or reduce </w:t>
      </w:r>
      <w:r>
        <w:rPr>
          <w:rFonts w:ascii="Arial" w:hAnsi="Arial" w:cs="Arial"/>
          <w:b/>
          <w:bCs/>
          <w:spacing w:val="-10"/>
        </w:rPr>
        <w:t xml:space="preserve">the occurrence of subsidence. A description should be given on methods used, and </w:t>
      </w:r>
      <w:r>
        <w:rPr>
          <w:rFonts w:ascii="Arial" w:hAnsi="Arial" w:cs="Arial"/>
          <w:b/>
          <w:bCs/>
          <w:spacing w:val="-8"/>
        </w:rPr>
        <w:t>an indication of when mitigation measures will be in place.</w:t>
      </w:r>
    </w:p>
    <w:p w:rsidR="00421B71" w:rsidRDefault="00421B71">
      <w:pPr>
        <w:pStyle w:val="Style1"/>
        <w:numPr>
          <w:ilvl w:val="0"/>
          <w:numId w:val="10"/>
        </w:numPr>
        <w:tabs>
          <w:tab w:val="clear" w:pos="864"/>
          <w:tab w:val="num" w:pos="1008"/>
        </w:tabs>
        <w:kinsoku w:val="0"/>
        <w:autoSpaceDE/>
        <w:autoSpaceDN/>
        <w:adjustRightInd/>
        <w:spacing w:before="252"/>
        <w:ind w:right="1512"/>
        <w:rPr>
          <w:rFonts w:ascii="Arial" w:hAnsi="Arial" w:cs="Arial"/>
          <w:b/>
          <w:bCs/>
          <w:spacing w:val="-8"/>
        </w:rPr>
      </w:pPr>
      <w:r>
        <w:rPr>
          <w:rFonts w:ascii="Arial" w:hAnsi="Arial" w:cs="Arial"/>
          <w:b/>
          <w:bCs/>
          <w:spacing w:val="-15"/>
        </w:rPr>
        <w:t xml:space="preserve">Applicants should submit details including plans and sections of surface </w:t>
      </w:r>
      <w:r>
        <w:rPr>
          <w:rFonts w:ascii="Arial" w:hAnsi="Arial" w:cs="Arial"/>
          <w:b/>
          <w:bCs/>
          <w:spacing w:val="-8"/>
        </w:rPr>
        <w:t>developments such as ventilation shafts etc where they occur.</w:t>
      </w:r>
    </w:p>
    <w:p w:rsidR="00421B71" w:rsidRDefault="00421B71">
      <w:pPr>
        <w:pStyle w:val="Style30"/>
        <w:numPr>
          <w:ilvl w:val="0"/>
          <w:numId w:val="10"/>
        </w:numPr>
        <w:tabs>
          <w:tab w:val="clear" w:pos="864"/>
          <w:tab w:val="num" w:pos="1008"/>
        </w:tabs>
        <w:kinsoku w:val="0"/>
        <w:autoSpaceDE/>
        <w:autoSpaceDN/>
        <w:ind w:right="432"/>
        <w:rPr>
          <w:rFonts w:ascii="Arial" w:hAnsi="Arial" w:cs="Arial"/>
          <w:b/>
          <w:bCs/>
        </w:rPr>
      </w:pPr>
      <w:r>
        <w:rPr>
          <w:rFonts w:ascii="Arial" w:hAnsi="Arial" w:cs="Arial"/>
          <w:b/>
          <w:bCs/>
          <w:spacing w:val="-5"/>
        </w:rPr>
        <w:t xml:space="preserve">In addition to supplementary information I, applicants should seek to supply </w:t>
      </w:r>
      <w:r>
        <w:rPr>
          <w:rFonts w:ascii="Arial" w:hAnsi="Arial" w:cs="Arial"/>
          <w:b/>
          <w:bCs/>
          <w:spacing w:val="-8"/>
        </w:rPr>
        <w:t xml:space="preserve">information on the treatment of mine openings on the cessation of operations. </w:t>
      </w:r>
      <w:r>
        <w:rPr>
          <w:rFonts w:ascii="Arial" w:hAnsi="Arial" w:cs="Arial"/>
          <w:b/>
          <w:bCs/>
          <w:spacing w:val="-11"/>
        </w:rPr>
        <w:t xml:space="preserve">Treatment works may involve covering, capping plugging and filling, or gating or grilling of openings, together with the erection of boundary fences or walls around </w:t>
      </w:r>
      <w:r>
        <w:rPr>
          <w:rFonts w:ascii="Arial" w:hAnsi="Arial" w:cs="Arial"/>
          <w:b/>
          <w:bCs/>
          <w:spacing w:val="-8"/>
        </w:rPr>
        <w:t xml:space="preserve">mine entries, or around land which is at risk of subsidence from underground </w:t>
      </w:r>
      <w:r>
        <w:rPr>
          <w:rFonts w:ascii="Arial" w:hAnsi="Arial" w:cs="Arial"/>
          <w:b/>
          <w:bCs/>
        </w:rPr>
        <w:t>workings.</w:t>
      </w:r>
    </w:p>
    <w:p w:rsidR="00421B71" w:rsidRDefault="00421B71">
      <w:pPr>
        <w:pStyle w:val="Style30"/>
        <w:numPr>
          <w:ilvl w:val="0"/>
          <w:numId w:val="10"/>
        </w:numPr>
        <w:tabs>
          <w:tab w:val="clear" w:pos="864"/>
          <w:tab w:val="num" w:pos="1008"/>
        </w:tabs>
        <w:kinsoku w:val="0"/>
        <w:autoSpaceDE/>
        <w:autoSpaceDN/>
        <w:ind w:right="144"/>
        <w:rPr>
          <w:rFonts w:ascii="Arial" w:hAnsi="Arial" w:cs="Arial"/>
          <w:b/>
          <w:bCs/>
          <w:spacing w:val="-7"/>
        </w:rPr>
      </w:pPr>
      <w:r>
        <w:rPr>
          <w:rFonts w:ascii="Arial" w:hAnsi="Arial" w:cs="Arial"/>
          <w:b/>
          <w:bCs/>
          <w:spacing w:val="-10"/>
        </w:rPr>
        <w:t xml:space="preserve">Information should indicate all phasing of work for the site, drainage, proposed hours </w:t>
      </w:r>
      <w:r>
        <w:rPr>
          <w:rFonts w:ascii="Arial" w:hAnsi="Arial" w:cs="Arial"/>
          <w:b/>
          <w:bCs/>
          <w:spacing w:val="-7"/>
        </w:rPr>
        <w:t>of operation, anticipated employment at the site, travel plan and details of access.</w:t>
      </w:r>
    </w:p>
    <w:p w:rsidR="00421B71" w:rsidRDefault="00421B71">
      <w:pPr>
        <w:pStyle w:val="Style1"/>
        <w:kinsoku w:val="0"/>
        <w:autoSpaceDE/>
        <w:autoSpaceDN/>
        <w:adjustRightInd/>
        <w:spacing w:before="252"/>
        <w:ind w:left="72" w:right="1368"/>
        <w:rPr>
          <w:rFonts w:ascii="Arial" w:hAnsi="Arial" w:cs="Arial"/>
          <w:b/>
          <w:bCs/>
        </w:rPr>
      </w:pPr>
      <w:r>
        <w:rPr>
          <w:rFonts w:ascii="Arial" w:hAnsi="Arial" w:cs="Arial"/>
          <w:b/>
          <w:bCs/>
          <w:spacing w:val="-4"/>
        </w:rPr>
        <w:t xml:space="preserve">Applicants should also refer to GUIDANCE NOTES FOR COMPLETING THE </w:t>
      </w:r>
      <w:r>
        <w:rPr>
          <w:rFonts w:ascii="Arial" w:hAnsi="Arial" w:cs="Arial"/>
          <w:b/>
          <w:bCs/>
        </w:rPr>
        <w:t>APPLICATION FORM.</w:t>
      </w:r>
    </w:p>
    <w:p w:rsidR="00421B71" w:rsidRDefault="00421B71">
      <w:pPr>
        <w:widowControl/>
        <w:kinsoku/>
        <w:autoSpaceDE w:val="0"/>
        <w:autoSpaceDN w:val="0"/>
        <w:adjustRightInd w:val="0"/>
        <w:sectPr w:rsidR="00421B71">
          <w:pgSz w:w="11918" w:h="16854"/>
          <w:pgMar w:top="370" w:right="896" w:bottom="290" w:left="882" w:header="720" w:footer="720" w:gutter="0"/>
          <w:cols w:space="720"/>
          <w:noEndnote/>
        </w:sectPr>
      </w:pPr>
    </w:p>
    <w:p w:rsidR="00421B71" w:rsidRDefault="00421B71">
      <w:pPr>
        <w:pStyle w:val="Style1"/>
        <w:kinsoku w:val="0"/>
        <w:autoSpaceDE/>
        <w:autoSpaceDN/>
        <w:adjustRightInd/>
        <w:spacing w:before="360"/>
        <w:ind w:left="72" w:right="288"/>
        <w:rPr>
          <w:rFonts w:ascii="Arial" w:hAnsi="Arial" w:cs="Arial"/>
          <w:b/>
          <w:bCs/>
        </w:rPr>
      </w:pPr>
      <w:r>
        <w:rPr>
          <w:rFonts w:ascii="Arial" w:hAnsi="Arial" w:cs="Arial"/>
          <w:b/>
          <w:bCs/>
          <w:spacing w:val="-2"/>
        </w:rPr>
        <w:lastRenderedPageBreak/>
        <w:t xml:space="preserve">Supplementary Information D - Proposals involving major surface disposal of Quarry </w:t>
      </w:r>
      <w:r>
        <w:rPr>
          <w:rFonts w:ascii="Arial" w:hAnsi="Arial" w:cs="Arial"/>
          <w:b/>
          <w:bCs/>
        </w:rPr>
        <w:t>and Mining Wastes (as relevant)</w:t>
      </w:r>
    </w:p>
    <w:p w:rsidR="00421B71" w:rsidRDefault="00421B71">
      <w:pPr>
        <w:pStyle w:val="Style1"/>
        <w:kinsoku w:val="0"/>
        <w:autoSpaceDE/>
        <w:autoSpaceDN/>
        <w:adjustRightInd/>
        <w:spacing w:before="252"/>
        <w:ind w:left="72" w:right="720"/>
        <w:rPr>
          <w:rFonts w:ascii="Arial" w:hAnsi="Arial" w:cs="Arial"/>
          <w:b/>
          <w:bCs/>
          <w:spacing w:val="-7"/>
        </w:rPr>
      </w:pPr>
      <w:r>
        <w:rPr>
          <w:rFonts w:ascii="Arial" w:hAnsi="Arial" w:cs="Arial"/>
          <w:b/>
          <w:bCs/>
          <w:spacing w:val="-13"/>
        </w:rPr>
        <w:t xml:space="preserve">This section should be completed for applications that include tips of quarry and mining </w:t>
      </w:r>
      <w:r>
        <w:rPr>
          <w:rFonts w:ascii="Arial" w:hAnsi="Arial" w:cs="Arial"/>
          <w:b/>
          <w:bCs/>
          <w:spacing w:val="-7"/>
        </w:rPr>
        <w:t>wastes. This is likely to include applications for:</w:t>
      </w:r>
    </w:p>
    <w:p w:rsidR="00421B71" w:rsidRDefault="000C5419">
      <w:pPr>
        <w:pStyle w:val="Style1"/>
        <w:numPr>
          <w:ilvl w:val="0"/>
          <w:numId w:val="11"/>
        </w:numPr>
        <w:tabs>
          <w:tab w:val="clear" w:pos="360"/>
          <w:tab w:val="num" w:pos="432"/>
        </w:tabs>
        <w:kinsoku w:val="0"/>
        <w:autoSpaceDE/>
        <w:autoSpaceDN/>
        <w:adjustRightInd/>
        <w:spacing w:before="288"/>
        <w:rPr>
          <w:rFonts w:ascii="Arial" w:hAnsi="Arial" w:cs="Arial"/>
          <w:b/>
          <w:bCs/>
        </w:rPr>
      </w:pPr>
      <w:r>
        <w:rPr>
          <w:rFonts w:ascii="Arial" w:hAnsi="Arial" w:cs="Arial"/>
          <w:b/>
          <w:bCs/>
        </w:rPr>
        <w:t>C</w:t>
      </w:r>
      <w:r w:rsidR="00421B71">
        <w:rPr>
          <w:rFonts w:ascii="Arial" w:hAnsi="Arial" w:cs="Arial"/>
          <w:b/>
          <w:bCs/>
        </w:rPr>
        <w:t>oal</w:t>
      </w:r>
      <w:r>
        <w:rPr>
          <w:rFonts w:ascii="Arial" w:hAnsi="Arial" w:cs="Arial"/>
          <w:b/>
          <w:bCs/>
        </w:rPr>
        <w:t xml:space="preserve"> mining</w:t>
      </w:r>
      <w:r w:rsidR="00421B71">
        <w:rPr>
          <w:rFonts w:ascii="Arial" w:hAnsi="Arial" w:cs="Arial"/>
          <w:b/>
          <w:bCs/>
        </w:rPr>
        <w:t>;</w:t>
      </w:r>
    </w:p>
    <w:p w:rsidR="00421B71" w:rsidRDefault="00421B71">
      <w:pPr>
        <w:pStyle w:val="Style1"/>
        <w:numPr>
          <w:ilvl w:val="0"/>
          <w:numId w:val="11"/>
        </w:numPr>
        <w:tabs>
          <w:tab w:val="clear" w:pos="360"/>
          <w:tab w:val="num" w:pos="432"/>
        </w:tabs>
        <w:kinsoku w:val="0"/>
        <w:autoSpaceDE/>
        <w:autoSpaceDN/>
        <w:adjustRightInd/>
        <w:spacing w:before="288"/>
        <w:ind w:left="432" w:right="144" w:hanging="360"/>
        <w:rPr>
          <w:rFonts w:ascii="Arial" w:hAnsi="Arial" w:cs="Arial"/>
          <w:b/>
          <w:bCs/>
          <w:spacing w:val="-8"/>
        </w:rPr>
      </w:pPr>
      <w:r>
        <w:rPr>
          <w:rFonts w:ascii="Arial" w:hAnsi="Arial" w:cs="Arial"/>
          <w:b/>
          <w:bCs/>
          <w:spacing w:val="-11"/>
        </w:rPr>
        <w:t xml:space="preserve">Hard rock proposals involving significant volumes of waste (some limestone, igneous rock </w:t>
      </w:r>
      <w:r>
        <w:rPr>
          <w:rFonts w:ascii="Arial" w:hAnsi="Arial" w:cs="Arial"/>
          <w:b/>
          <w:bCs/>
          <w:spacing w:val="-8"/>
        </w:rPr>
        <w:t>and sandstone quarries);</w:t>
      </w:r>
    </w:p>
    <w:p w:rsidR="00421B71" w:rsidRPr="000C5419" w:rsidRDefault="00421B71">
      <w:pPr>
        <w:pStyle w:val="Style1"/>
        <w:numPr>
          <w:ilvl w:val="0"/>
          <w:numId w:val="11"/>
        </w:numPr>
        <w:tabs>
          <w:tab w:val="clear" w:pos="360"/>
          <w:tab w:val="num" w:pos="432"/>
        </w:tabs>
        <w:kinsoku w:val="0"/>
        <w:autoSpaceDE/>
        <w:autoSpaceDN/>
        <w:adjustRightInd/>
        <w:spacing w:before="288"/>
        <w:ind w:left="432" w:right="360" w:hanging="360"/>
        <w:rPr>
          <w:rFonts w:ascii="Arial" w:hAnsi="Arial" w:cs="Arial"/>
          <w:b/>
          <w:bCs/>
          <w:spacing w:val="-10"/>
        </w:rPr>
      </w:pPr>
      <w:r>
        <w:rPr>
          <w:rFonts w:ascii="Arial" w:hAnsi="Arial" w:cs="Arial"/>
          <w:b/>
          <w:bCs/>
          <w:spacing w:val="-13"/>
        </w:rPr>
        <w:t>Vein minerals</w:t>
      </w:r>
      <w:r w:rsidR="000C5419">
        <w:rPr>
          <w:rFonts w:ascii="Arial" w:hAnsi="Arial" w:cs="Arial"/>
          <w:b/>
          <w:bCs/>
          <w:spacing w:val="-13"/>
        </w:rPr>
        <w:t>;</w:t>
      </w:r>
    </w:p>
    <w:p w:rsidR="000C5419" w:rsidRDefault="000C5419">
      <w:pPr>
        <w:pStyle w:val="Style1"/>
        <w:numPr>
          <w:ilvl w:val="0"/>
          <w:numId w:val="11"/>
        </w:numPr>
        <w:tabs>
          <w:tab w:val="clear" w:pos="360"/>
          <w:tab w:val="num" w:pos="432"/>
        </w:tabs>
        <w:kinsoku w:val="0"/>
        <w:autoSpaceDE/>
        <w:autoSpaceDN/>
        <w:adjustRightInd/>
        <w:spacing w:before="288"/>
        <w:ind w:left="432" w:right="360" w:hanging="360"/>
        <w:rPr>
          <w:rFonts w:ascii="Arial" w:hAnsi="Arial" w:cs="Arial"/>
          <w:b/>
          <w:bCs/>
          <w:spacing w:val="-10"/>
        </w:rPr>
      </w:pPr>
      <w:r>
        <w:rPr>
          <w:rFonts w:ascii="Arial" w:hAnsi="Arial" w:cs="Arial"/>
          <w:b/>
          <w:bCs/>
          <w:spacing w:val="-13"/>
        </w:rPr>
        <w:t>Sand and gravel.</w:t>
      </w:r>
    </w:p>
    <w:p w:rsidR="00421B71" w:rsidRDefault="00421B71">
      <w:pPr>
        <w:pStyle w:val="Style1"/>
        <w:kinsoku w:val="0"/>
        <w:autoSpaceDE/>
        <w:autoSpaceDN/>
        <w:adjustRightInd/>
        <w:spacing w:before="252"/>
        <w:ind w:left="72" w:right="144"/>
        <w:rPr>
          <w:rFonts w:ascii="Arial" w:hAnsi="Arial" w:cs="Arial"/>
          <w:b/>
          <w:bCs/>
        </w:rPr>
      </w:pPr>
      <w:r>
        <w:rPr>
          <w:rFonts w:ascii="Arial" w:hAnsi="Arial" w:cs="Arial"/>
          <w:b/>
          <w:bCs/>
          <w:spacing w:val="-4"/>
        </w:rPr>
        <w:t xml:space="preserve">The MPA may require a full and separate waste management scheme to be submitted, </w:t>
      </w:r>
      <w:r>
        <w:rPr>
          <w:rFonts w:ascii="Arial" w:hAnsi="Arial" w:cs="Arial"/>
          <w:b/>
          <w:bCs/>
          <w:spacing w:val="1"/>
        </w:rPr>
        <w:t xml:space="preserve">making full provision for the manner in which the waste is to be deposited, the </w:t>
      </w:r>
      <w:r>
        <w:rPr>
          <w:rFonts w:ascii="Arial" w:hAnsi="Arial" w:cs="Arial"/>
          <w:b/>
          <w:bCs/>
          <w:spacing w:val="-4"/>
        </w:rPr>
        <w:t xml:space="preserve">preliminary stripping and storage of topsoil and the restoration and aftercare of a site. </w:t>
      </w:r>
      <w:r>
        <w:rPr>
          <w:rFonts w:ascii="Arial" w:hAnsi="Arial" w:cs="Arial"/>
          <w:b/>
          <w:bCs/>
          <w:spacing w:val="5"/>
        </w:rPr>
        <w:t xml:space="preserve">Applicants are advised to discuss this requirement with the MPA. In all cases, </w:t>
      </w:r>
      <w:r>
        <w:rPr>
          <w:rFonts w:ascii="Arial" w:hAnsi="Arial" w:cs="Arial"/>
          <w:b/>
          <w:bCs/>
          <w:spacing w:val="-1"/>
        </w:rPr>
        <w:t xml:space="preserve">however, the MPA will need to establish that proposals are soundly based and capable </w:t>
      </w:r>
      <w:r>
        <w:rPr>
          <w:rFonts w:ascii="Arial" w:hAnsi="Arial" w:cs="Arial"/>
          <w:b/>
          <w:bCs/>
        </w:rPr>
        <w:t>of reclamation within a reasonable timescale of work ceasing.</w:t>
      </w:r>
    </w:p>
    <w:p w:rsidR="00421B71" w:rsidRDefault="00421B71">
      <w:pPr>
        <w:pStyle w:val="Style1"/>
        <w:kinsoku w:val="0"/>
        <w:autoSpaceDE/>
        <w:autoSpaceDN/>
        <w:adjustRightInd/>
        <w:spacing w:before="288"/>
        <w:ind w:left="72" w:right="144"/>
        <w:jc w:val="both"/>
        <w:rPr>
          <w:rFonts w:ascii="Arial" w:hAnsi="Arial" w:cs="Arial"/>
          <w:b/>
          <w:bCs/>
          <w:spacing w:val="-9"/>
        </w:rPr>
      </w:pPr>
      <w:r>
        <w:rPr>
          <w:rFonts w:ascii="Arial" w:hAnsi="Arial" w:cs="Arial"/>
          <w:b/>
          <w:bCs/>
          <w:spacing w:val="-12"/>
        </w:rPr>
        <w:t xml:space="preserve">In submitting applications involving this type of development, applicants will normally need to </w:t>
      </w:r>
      <w:r>
        <w:rPr>
          <w:rFonts w:ascii="Arial" w:hAnsi="Arial" w:cs="Arial"/>
          <w:b/>
          <w:bCs/>
          <w:spacing w:val="-14"/>
        </w:rPr>
        <w:t xml:space="preserve">ensure that the following information is provided with the application in the form of supporting </w:t>
      </w:r>
      <w:r>
        <w:rPr>
          <w:rFonts w:ascii="Arial" w:hAnsi="Arial" w:cs="Arial"/>
          <w:b/>
          <w:bCs/>
          <w:spacing w:val="-9"/>
        </w:rPr>
        <w:t>statements together with associated supporting plans, sections and drawings:</w:t>
      </w:r>
    </w:p>
    <w:p w:rsidR="00421B71" w:rsidRDefault="00421B71">
      <w:pPr>
        <w:pStyle w:val="Style30"/>
        <w:numPr>
          <w:ilvl w:val="0"/>
          <w:numId w:val="12"/>
        </w:numPr>
        <w:tabs>
          <w:tab w:val="clear" w:pos="864"/>
          <w:tab w:val="num" w:pos="1008"/>
        </w:tabs>
        <w:kinsoku w:val="0"/>
        <w:autoSpaceDE/>
        <w:autoSpaceDN/>
        <w:rPr>
          <w:rFonts w:ascii="Arial" w:hAnsi="Arial" w:cs="Arial"/>
          <w:b/>
          <w:bCs/>
        </w:rPr>
      </w:pPr>
      <w:r>
        <w:rPr>
          <w:rFonts w:ascii="Arial" w:hAnsi="Arial" w:cs="Arial"/>
          <w:b/>
          <w:bCs/>
          <w:spacing w:val="-11"/>
        </w:rPr>
        <w:t xml:space="preserve">Total land requirements in area (ha) and location of temporary or permanent waste </w:t>
      </w:r>
      <w:r>
        <w:rPr>
          <w:rFonts w:ascii="Arial" w:hAnsi="Arial" w:cs="Arial"/>
          <w:b/>
          <w:bCs/>
        </w:rPr>
        <w:t>sites;</w:t>
      </w:r>
    </w:p>
    <w:p w:rsidR="00421B71" w:rsidRDefault="00421B71">
      <w:pPr>
        <w:pStyle w:val="Style30"/>
        <w:numPr>
          <w:ilvl w:val="0"/>
          <w:numId w:val="12"/>
        </w:numPr>
        <w:tabs>
          <w:tab w:val="clear" w:pos="864"/>
          <w:tab w:val="num" w:pos="1008"/>
        </w:tabs>
        <w:kinsoku w:val="0"/>
        <w:autoSpaceDE/>
        <w:autoSpaceDN/>
        <w:ind w:right="144"/>
        <w:rPr>
          <w:rFonts w:ascii="Arial" w:hAnsi="Arial" w:cs="Arial"/>
          <w:b/>
          <w:bCs/>
        </w:rPr>
      </w:pPr>
      <w:r>
        <w:rPr>
          <w:rFonts w:ascii="Arial" w:hAnsi="Arial" w:cs="Arial"/>
          <w:b/>
          <w:bCs/>
          <w:spacing w:val="-7"/>
        </w:rPr>
        <w:t xml:space="preserve">Details of tips indicating whether tips are temporary or permanent in nature, and </w:t>
      </w:r>
      <w:r>
        <w:rPr>
          <w:rFonts w:ascii="Arial" w:hAnsi="Arial" w:cs="Arial"/>
          <w:b/>
          <w:bCs/>
          <w:spacing w:val="-11"/>
        </w:rPr>
        <w:t xml:space="preserve">whether removal of material is proposed at dates subsequent to the initial tipping. If </w:t>
      </w:r>
      <w:r>
        <w:rPr>
          <w:rFonts w:ascii="Arial" w:hAnsi="Arial" w:cs="Arial"/>
          <w:b/>
          <w:bCs/>
          <w:spacing w:val="-8"/>
        </w:rPr>
        <w:t xml:space="preserve">relevant for proposals involving tailing lagoons, details should also be provided </w:t>
      </w:r>
      <w:r>
        <w:rPr>
          <w:rFonts w:ascii="Arial" w:hAnsi="Arial" w:cs="Arial"/>
          <w:b/>
          <w:bCs/>
          <w:spacing w:val="-12"/>
        </w:rPr>
        <w:t xml:space="preserve">showing the final restoration and how it is designed to permit early restoration to take </w:t>
      </w:r>
      <w:r>
        <w:rPr>
          <w:rFonts w:ascii="Arial" w:hAnsi="Arial" w:cs="Arial"/>
          <w:b/>
          <w:bCs/>
        </w:rPr>
        <w:t>place</w:t>
      </w:r>
    </w:p>
    <w:p w:rsidR="00421B71" w:rsidRDefault="00421B71">
      <w:pPr>
        <w:pStyle w:val="Style30"/>
        <w:numPr>
          <w:ilvl w:val="0"/>
          <w:numId w:val="12"/>
        </w:numPr>
        <w:tabs>
          <w:tab w:val="clear" w:pos="864"/>
          <w:tab w:val="num" w:pos="1008"/>
        </w:tabs>
        <w:kinsoku w:val="0"/>
        <w:autoSpaceDE/>
        <w:autoSpaceDN/>
        <w:ind w:right="144"/>
        <w:rPr>
          <w:rFonts w:ascii="Arial" w:hAnsi="Arial" w:cs="Arial"/>
          <w:b/>
          <w:bCs/>
          <w:spacing w:val="-7"/>
        </w:rPr>
      </w:pPr>
      <w:r>
        <w:rPr>
          <w:rFonts w:ascii="Arial" w:hAnsi="Arial" w:cs="Arial"/>
          <w:b/>
          <w:bCs/>
          <w:spacing w:val="-12"/>
        </w:rPr>
        <w:t xml:space="preserve">Proposals for methods of stripping and when this is likely to occur should be given as </w:t>
      </w:r>
      <w:r>
        <w:rPr>
          <w:rFonts w:ascii="Arial" w:hAnsi="Arial" w:cs="Arial"/>
          <w:b/>
          <w:bCs/>
          <w:spacing w:val="-7"/>
        </w:rPr>
        <w:t>well as details of measures taken to reduce soil damage</w:t>
      </w:r>
    </w:p>
    <w:p w:rsidR="00421B71" w:rsidRDefault="00421B71">
      <w:pPr>
        <w:pStyle w:val="Style30"/>
        <w:numPr>
          <w:ilvl w:val="0"/>
          <w:numId w:val="12"/>
        </w:numPr>
        <w:tabs>
          <w:tab w:val="clear" w:pos="864"/>
          <w:tab w:val="num" w:pos="1008"/>
        </w:tabs>
        <w:kinsoku w:val="0"/>
        <w:autoSpaceDE/>
        <w:autoSpaceDN/>
        <w:rPr>
          <w:rFonts w:ascii="Arial" w:hAnsi="Arial" w:cs="Arial"/>
          <w:b/>
          <w:bCs/>
          <w:spacing w:val="-10"/>
        </w:rPr>
      </w:pPr>
      <w:r>
        <w:rPr>
          <w:rFonts w:ascii="Arial" w:hAnsi="Arial" w:cs="Arial"/>
          <w:b/>
          <w:bCs/>
          <w:spacing w:val="-10"/>
        </w:rPr>
        <w:t xml:space="preserve">Details of the method of construction and the gradients and contours of tips should </w:t>
      </w:r>
      <w:r>
        <w:rPr>
          <w:rFonts w:ascii="Arial" w:hAnsi="Arial" w:cs="Arial"/>
          <w:b/>
          <w:bCs/>
          <w:spacing w:val="-8"/>
        </w:rPr>
        <w:t xml:space="preserve">be given including maximum height. This information may best be illustrated in </w:t>
      </w:r>
      <w:r>
        <w:rPr>
          <w:rFonts w:ascii="Arial" w:hAnsi="Arial" w:cs="Arial"/>
          <w:b/>
          <w:bCs/>
          <w:spacing w:val="-10"/>
        </w:rPr>
        <w:t>supporting plans, sections and drawings</w:t>
      </w:r>
    </w:p>
    <w:p w:rsidR="00421B71" w:rsidRDefault="00421B71">
      <w:pPr>
        <w:pStyle w:val="Style30"/>
        <w:numPr>
          <w:ilvl w:val="0"/>
          <w:numId w:val="12"/>
        </w:numPr>
        <w:tabs>
          <w:tab w:val="clear" w:pos="864"/>
          <w:tab w:val="num" w:pos="1008"/>
        </w:tabs>
        <w:kinsoku w:val="0"/>
        <w:autoSpaceDE/>
        <w:autoSpaceDN/>
        <w:ind w:right="216"/>
        <w:rPr>
          <w:rFonts w:ascii="Arial" w:hAnsi="Arial" w:cs="Arial"/>
          <w:b/>
          <w:bCs/>
          <w:spacing w:val="-8"/>
        </w:rPr>
      </w:pPr>
      <w:r>
        <w:rPr>
          <w:rFonts w:ascii="Arial" w:hAnsi="Arial" w:cs="Arial"/>
          <w:b/>
          <w:bCs/>
          <w:spacing w:val="-12"/>
        </w:rPr>
        <w:t xml:space="preserve">Applicants should also provide details of the physical and chemical properties of the </w:t>
      </w:r>
      <w:r>
        <w:rPr>
          <w:rFonts w:ascii="Arial" w:hAnsi="Arial" w:cs="Arial"/>
          <w:b/>
          <w:bCs/>
          <w:spacing w:val="-8"/>
        </w:rPr>
        <w:t>likely wastes. This should be interpreted in terms of their effects on subsequent vegetation as well as provision for treatment of the wastes including control and disposal of drainage and run-off.</w:t>
      </w:r>
    </w:p>
    <w:p w:rsidR="00421B71" w:rsidRDefault="00421B71">
      <w:pPr>
        <w:pStyle w:val="Style1"/>
        <w:kinsoku w:val="0"/>
        <w:autoSpaceDE/>
        <w:autoSpaceDN/>
        <w:adjustRightInd/>
        <w:spacing w:before="216"/>
        <w:ind w:left="72" w:right="1440"/>
        <w:rPr>
          <w:rFonts w:ascii="Arial" w:hAnsi="Arial" w:cs="Arial"/>
          <w:b/>
          <w:bCs/>
        </w:rPr>
      </w:pPr>
      <w:r>
        <w:rPr>
          <w:rFonts w:ascii="Arial" w:hAnsi="Arial" w:cs="Arial"/>
          <w:b/>
          <w:bCs/>
          <w:spacing w:val="-5"/>
        </w:rPr>
        <w:t xml:space="preserve">Applicants should also refer to GUIDANCE NOTES FOR COMPLETING THE </w:t>
      </w:r>
      <w:r>
        <w:rPr>
          <w:rFonts w:ascii="Arial" w:hAnsi="Arial" w:cs="Arial"/>
          <w:b/>
          <w:bCs/>
        </w:rPr>
        <w:t>APPLICATION FORM.</w:t>
      </w:r>
    </w:p>
    <w:p w:rsidR="00421B71" w:rsidRDefault="00421B71">
      <w:pPr>
        <w:widowControl/>
        <w:kinsoku/>
        <w:autoSpaceDE w:val="0"/>
        <w:autoSpaceDN w:val="0"/>
        <w:adjustRightInd w:val="0"/>
        <w:sectPr w:rsidR="00421B71">
          <w:pgSz w:w="11918" w:h="16854"/>
          <w:pgMar w:top="370" w:right="864" w:bottom="290" w:left="914" w:header="720" w:footer="720" w:gutter="0"/>
          <w:cols w:space="720"/>
          <w:noEndnote/>
        </w:sectPr>
      </w:pPr>
    </w:p>
    <w:p w:rsidR="00421B71" w:rsidRDefault="00421B71">
      <w:pPr>
        <w:pStyle w:val="Style1"/>
        <w:kinsoku w:val="0"/>
        <w:autoSpaceDE/>
        <w:autoSpaceDN/>
        <w:adjustRightInd/>
        <w:spacing w:before="324"/>
        <w:ind w:left="72"/>
        <w:rPr>
          <w:rFonts w:ascii="Arial" w:hAnsi="Arial" w:cs="Arial"/>
          <w:b/>
          <w:bCs/>
          <w:color w:val="252623"/>
          <w:spacing w:val="-2"/>
          <w:sz w:val="25"/>
          <w:szCs w:val="25"/>
        </w:rPr>
      </w:pPr>
      <w:r>
        <w:rPr>
          <w:rFonts w:ascii="Arial" w:hAnsi="Arial" w:cs="Arial"/>
          <w:b/>
          <w:bCs/>
          <w:color w:val="252723"/>
          <w:spacing w:val="-2"/>
        </w:rPr>
        <w:lastRenderedPageBreak/>
        <w:t>Supplementary Information E -</w:t>
      </w:r>
      <w:r>
        <w:rPr>
          <w:rFonts w:ascii="Arial" w:hAnsi="Arial" w:cs="Arial"/>
          <w:b/>
          <w:bCs/>
          <w:color w:val="252623"/>
          <w:spacing w:val="-2"/>
          <w:sz w:val="25"/>
          <w:szCs w:val="25"/>
        </w:rPr>
        <w:t xml:space="preserve"> Mineral Exploration</w:t>
      </w:r>
    </w:p>
    <w:p w:rsidR="00421B71" w:rsidRDefault="00421B71">
      <w:pPr>
        <w:pStyle w:val="Style1"/>
        <w:kinsoku w:val="0"/>
        <w:autoSpaceDE/>
        <w:autoSpaceDN/>
        <w:adjustRightInd/>
        <w:spacing w:before="288"/>
        <w:ind w:left="72" w:right="432"/>
        <w:rPr>
          <w:rFonts w:ascii="Arial" w:hAnsi="Arial" w:cs="Arial"/>
          <w:b/>
          <w:bCs/>
          <w:color w:val="252723"/>
          <w:spacing w:val="-9"/>
        </w:rPr>
      </w:pPr>
      <w:r>
        <w:rPr>
          <w:rFonts w:ascii="Arial" w:hAnsi="Arial" w:cs="Arial"/>
          <w:b/>
          <w:bCs/>
          <w:color w:val="252723"/>
          <w:spacing w:val="-11"/>
        </w:rPr>
        <w:t xml:space="preserve">This section should be completed for proposals involving mineral exploration (excluding oil </w:t>
      </w:r>
      <w:r>
        <w:rPr>
          <w:rFonts w:ascii="Arial" w:hAnsi="Arial" w:cs="Arial"/>
          <w:b/>
          <w:bCs/>
          <w:color w:val="252723"/>
          <w:spacing w:val="-9"/>
        </w:rPr>
        <w:t>and gas) and requiring planning permission.</w:t>
      </w:r>
    </w:p>
    <w:p w:rsidR="00421B71" w:rsidRDefault="00421B71">
      <w:pPr>
        <w:pStyle w:val="Style1"/>
        <w:kinsoku w:val="0"/>
        <w:autoSpaceDE/>
        <w:autoSpaceDN/>
        <w:adjustRightInd/>
        <w:spacing w:before="288"/>
        <w:ind w:left="72" w:right="72"/>
        <w:rPr>
          <w:rFonts w:ascii="Arial" w:hAnsi="Arial" w:cs="Arial"/>
          <w:b/>
          <w:bCs/>
          <w:color w:val="252723"/>
          <w:spacing w:val="-8"/>
        </w:rPr>
      </w:pPr>
      <w:r>
        <w:rPr>
          <w:rFonts w:ascii="Arial" w:hAnsi="Arial" w:cs="Arial"/>
          <w:b/>
          <w:bCs/>
          <w:color w:val="252723"/>
          <w:spacing w:val="-8"/>
        </w:rPr>
        <w:t xml:space="preserve">Certain small scale and temporary prospecting operations undertaken for the purpose of </w:t>
      </w:r>
      <w:r>
        <w:rPr>
          <w:rFonts w:ascii="Arial" w:hAnsi="Arial" w:cs="Arial"/>
          <w:b/>
          <w:bCs/>
          <w:color w:val="252723"/>
          <w:spacing w:val="-12"/>
        </w:rPr>
        <w:t xml:space="preserve">exploiting minerals are permitted by the General Permit Development Order subject to certain </w:t>
      </w:r>
      <w:r>
        <w:rPr>
          <w:rFonts w:ascii="Arial" w:hAnsi="Arial" w:cs="Arial"/>
          <w:b/>
          <w:bCs/>
          <w:color w:val="252723"/>
          <w:spacing w:val="-8"/>
        </w:rPr>
        <w:t>limitations and conditions. Where there is uncertainty about permitted development rights, applicants are advised to discuss their proposal with the MPA.</w:t>
      </w:r>
    </w:p>
    <w:p w:rsidR="00421B71" w:rsidRDefault="00421B71">
      <w:pPr>
        <w:pStyle w:val="Style1"/>
        <w:kinsoku w:val="0"/>
        <w:autoSpaceDE/>
        <w:autoSpaceDN/>
        <w:adjustRightInd/>
        <w:spacing w:before="288"/>
        <w:ind w:left="72" w:right="1152"/>
        <w:rPr>
          <w:rFonts w:ascii="Arial" w:hAnsi="Arial" w:cs="Arial"/>
          <w:b/>
          <w:bCs/>
          <w:color w:val="252723"/>
          <w:spacing w:val="-10"/>
        </w:rPr>
      </w:pPr>
      <w:r>
        <w:rPr>
          <w:rFonts w:ascii="Arial" w:hAnsi="Arial" w:cs="Arial"/>
          <w:b/>
          <w:bCs/>
          <w:color w:val="252723"/>
          <w:spacing w:val="-14"/>
        </w:rPr>
        <w:t xml:space="preserve">In all other cases you should apply for planning permission and submit the following </w:t>
      </w:r>
      <w:r>
        <w:rPr>
          <w:rFonts w:ascii="Arial" w:hAnsi="Arial" w:cs="Arial"/>
          <w:b/>
          <w:bCs/>
          <w:color w:val="252723"/>
          <w:spacing w:val="-10"/>
        </w:rPr>
        <w:t>information with your application.</w:t>
      </w:r>
    </w:p>
    <w:p w:rsidR="00421B71" w:rsidRDefault="00421B71">
      <w:pPr>
        <w:pStyle w:val="Style1"/>
        <w:numPr>
          <w:ilvl w:val="0"/>
          <w:numId w:val="13"/>
        </w:numPr>
        <w:tabs>
          <w:tab w:val="clear" w:pos="864"/>
          <w:tab w:val="num" w:pos="1008"/>
        </w:tabs>
        <w:kinsoku w:val="0"/>
        <w:autoSpaceDE/>
        <w:autoSpaceDN/>
        <w:adjustRightInd/>
        <w:spacing w:before="252"/>
        <w:ind w:right="288"/>
        <w:rPr>
          <w:rFonts w:ascii="Arial" w:hAnsi="Arial" w:cs="Arial"/>
          <w:b/>
          <w:bCs/>
          <w:color w:val="252723"/>
          <w:spacing w:val="-6"/>
        </w:rPr>
      </w:pPr>
      <w:r>
        <w:rPr>
          <w:rFonts w:ascii="Arial" w:hAnsi="Arial" w:cs="Arial"/>
          <w:b/>
          <w:bCs/>
          <w:color w:val="252723"/>
          <w:spacing w:val="-7"/>
        </w:rPr>
        <w:t xml:space="preserve">In most cases the minerals type will be known and should be stated. Where the </w:t>
      </w:r>
      <w:r>
        <w:rPr>
          <w:rFonts w:ascii="Arial" w:hAnsi="Arial" w:cs="Arial"/>
          <w:b/>
          <w:bCs/>
          <w:color w:val="252723"/>
          <w:spacing w:val="-8"/>
        </w:rPr>
        <w:t xml:space="preserve">minerals being sought are not known, applicants should state the purpose of </w:t>
      </w:r>
      <w:r>
        <w:rPr>
          <w:rFonts w:ascii="Arial" w:hAnsi="Arial" w:cs="Arial"/>
          <w:b/>
          <w:bCs/>
          <w:color w:val="252723"/>
          <w:spacing w:val="-11"/>
        </w:rPr>
        <w:t xml:space="preserve">operations being undertaken. Details submitted should also include an indication of </w:t>
      </w:r>
      <w:r>
        <w:rPr>
          <w:rFonts w:ascii="Arial" w:hAnsi="Arial" w:cs="Arial"/>
          <w:b/>
          <w:bCs/>
          <w:color w:val="252723"/>
          <w:spacing w:val="-6"/>
        </w:rPr>
        <w:t>the site area (ha) to be explored.</w:t>
      </w:r>
    </w:p>
    <w:p w:rsidR="00421B71" w:rsidRDefault="00421B71">
      <w:pPr>
        <w:pStyle w:val="Style1"/>
        <w:numPr>
          <w:ilvl w:val="0"/>
          <w:numId w:val="13"/>
        </w:numPr>
        <w:tabs>
          <w:tab w:val="clear" w:pos="864"/>
          <w:tab w:val="num" w:pos="1008"/>
        </w:tabs>
        <w:kinsoku w:val="0"/>
        <w:autoSpaceDE/>
        <w:autoSpaceDN/>
        <w:adjustRightInd/>
        <w:spacing w:before="288"/>
        <w:ind w:right="72"/>
        <w:rPr>
          <w:rFonts w:ascii="Arial" w:hAnsi="Arial" w:cs="Arial"/>
          <w:b/>
          <w:bCs/>
          <w:color w:val="252723"/>
          <w:spacing w:val="-8"/>
        </w:rPr>
      </w:pPr>
      <w:r>
        <w:rPr>
          <w:rFonts w:ascii="Arial" w:hAnsi="Arial" w:cs="Arial"/>
          <w:b/>
          <w:bCs/>
          <w:color w:val="252723"/>
          <w:spacing w:val="-9"/>
        </w:rPr>
        <w:t xml:space="preserve">Methods of exploration should include the expected number and depth of borehole(s) </w:t>
      </w:r>
      <w:r>
        <w:rPr>
          <w:rFonts w:ascii="Arial" w:hAnsi="Arial" w:cs="Arial"/>
          <w:b/>
          <w:bCs/>
          <w:color w:val="252723"/>
          <w:spacing w:val="-10"/>
        </w:rPr>
        <w:t xml:space="preserve">or other excavations; the method and results of any seismic surveys (if relevant), the </w:t>
      </w:r>
      <w:r>
        <w:rPr>
          <w:rFonts w:ascii="Arial" w:hAnsi="Arial" w:cs="Arial"/>
          <w:b/>
          <w:bCs/>
          <w:color w:val="252723"/>
          <w:spacing w:val="-8"/>
        </w:rPr>
        <w:t>type of equipment used during exploration; and an estimation of the duration of operations, where relevant.</w:t>
      </w:r>
    </w:p>
    <w:p w:rsidR="00421B71" w:rsidRDefault="00421B71">
      <w:pPr>
        <w:pStyle w:val="Style1"/>
        <w:kinsoku w:val="0"/>
        <w:autoSpaceDE/>
        <w:autoSpaceDN/>
        <w:adjustRightInd/>
        <w:spacing w:before="252"/>
        <w:ind w:left="72" w:right="1440"/>
        <w:rPr>
          <w:rFonts w:ascii="Arial" w:hAnsi="Arial" w:cs="Arial"/>
          <w:b/>
          <w:bCs/>
          <w:color w:val="252723"/>
        </w:rPr>
      </w:pPr>
      <w:r>
        <w:rPr>
          <w:rFonts w:ascii="Arial" w:hAnsi="Arial" w:cs="Arial"/>
          <w:b/>
          <w:bCs/>
          <w:color w:val="252723"/>
          <w:spacing w:val="-5"/>
        </w:rPr>
        <w:t xml:space="preserve">Applicants should also refer to GUIDANCE NOTES FOR COMPLETING THE </w:t>
      </w:r>
      <w:r>
        <w:rPr>
          <w:rFonts w:ascii="Arial" w:hAnsi="Arial" w:cs="Arial"/>
          <w:b/>
          <w:bCs/>
          <w:color w:val="252723"/>
        </w:rPr>
        <w:t>APPLICATION FORM.</w:t>
      </w:r>
    </w:p>
    <w:p w:rsidR="00421B71" w:rsidRDefault="00421B71">
      <w:pPr>
        <w:widowControl/>
        <w:kinsoku/>
        <w:autoSpaceDE w:val="0"/>
        <w:autoSpaceDN w:val="0"/>
        <w:adjustRightInd w:val="0"/>
        <w:sectPr w:rsidR="00421B71">
          <w:pgSz w:w="11918" w:h="16854"/>
          <w:pgMar w:top="370" w:right="866" w:bottom="290" w:left="912" w:header="720" w:footer="720" w:gutter="0"/>
          <w:cols w:space="720"/>
          <w:noEndnote/>
        </w:sectPr>
      </w:pPr>
    </w:p>
    <w:p w:rsidR="00421B71" w:rsidRPr="00806C0F" w:rsidRDefault="00806C0F" w:rsidP="00806C0F">
      <w:pPr>
        <w:pStyle w:val="Style1"/>
        <w:kinsoku w:val="0"/>
        <w:autoSpaceDE/>
        <w:autoSpaceDN/>
        <w:adjustRightInd/>
        <w:spacing w:before="324"/>
        <w:ind w:left="72"/>
        <w:rPr>
          <w:rFonts w:ascii="Arial" w:hAnsi="Arial" w:cs="Arial"/>
          <w:b/>
          <w:bCs/>
          <w:color w:val="252723"/>
          <w:spacing w:val="-2"/>
        </w:rPr>
      </w:pPr>
      <w:r w:rsidRPr="00806C0F">
        <w:rPr>
          <w:rFonts w:ascii="Arial" w:hAnsi="Arial" w:cs="Arial"/>
          <w:b/>
          <w:bCs/>
          <w:color w:val="252723"/>
          <w:spacing w:val="-2"/>
        </w:rPr>
        <w:lastRenderedPageBreak/>
        <w:t xml:space="preserve">Supplementary Information </w:t>
      </w:r>
      <w:r w:rsidR="00421B71" w:rsidRPr="00806C0F">
        <w:rPr>
          <w:rFonts w:ascii="Arial" w:hAnsi="Arial" w:cs="Arial"/>
          <w:b/>
          <w:bCs/>
          <w:color w:val="252723"/>
          <w:spacing w:val="-2"/>
        </w:rPr>
        <w:t>F – Oil and Gas Development</w:t>
      </w:r>
    </w:p>
    <w:p w:rsidR="00421B71" w:rsidRPr="00806C0F" w:rsidRDefault="00421B71" w:rsidP="00806C0F">
      <w:pPr>
        <w:pStyle w:val="Style1"/>
        <w:kinsoku w:val="0"/>
        <w:autoSpaceDE/>
        <w:autoSpaceDN/>
        <w:adjustRightInd/>
        <w:spacing w:before="288"/>
        <w:ind w:left="72" w:right="432"/>
        <w:rPr>
          <w:rFonts w:ascii="Arial" w:hAnsi="Arial" w:cs="Arial"/>
          <w:b/>
          <w:bCs/>
          <w:color w:val="252723"/>
          <w:spacing w:val="-11"/>
        </w:rPr>
      </w:pPr>
      <w:r w:rsidRPr="00806C0F">
        <w:rPr>
          <w:rFonts w:ascii="Arial" w:hAnsi="Arial" w:cs="Arial"/>
          <w:b/>
          <w:bCs/>
          <w:color w:val="252723"/>
          <w:spacing w:val="-11"/>
        </w:rPr>
        <w:t xml:space="preserve">It is </w:t>
      </w:r>
      <w:proofErr w:type="spellStart"/>
      <w:r w:rsidRPr="00806C0F">
        <w:rPr>
          <w:rFonts w:ascii="Arial" w:hAnsi="Arial" w:cs="Arial"/>
          <w:b/>
          <w:bCs/>
          <w:color w:val="252723"/>
          <w:spacing w:val="-11"/>
        </w:rPr>
        <w:t>recognised</w:t>
      </w:r>
      <w:proofErr w:type="spellEnd"/>
      <w:r w:rsidRPr="00806C0F">
        <w:rPr>
          <w:rFonts w:ascii="Arial" w:hAnsi="Arial" w:cs="Arial"/>
          <w:b/>
          <w:bCs/>
          <w:color w:val="252723"/>
          <w:spacing w:val="-11"/>
        </w:rPr>
        <w:t xml:space="preserve"> that oil and gas developments are also regulated by the system of specific </w:t>
      </w:r>
      <w:proofErr w:type="spellStart"/>
      <w:r w:rsidRPr="00806C0F">
        <w:rPr>
          <w:rFonts w:ascii="Arial" w:hAnsi="Arial" w:cs="Arial"/>
          <w:b/>
          <w:bCs/>
          <w:color w:val="252723"/>
          <w:spacing w:val="-11"/>
        </w:rPr>
        <w:t>licences</w:t>
      </w:r>
      <w:proofErr w:type="spellEnd"/>
      <w:r w:rsidRPr="00806C0F">
        <w:rPr>
          <w:rFonts w:ascii="Arial" w:hAnsi="Arial" w:cs="Arial"/>
          <w:b/>
          <w:bCs/>
          <w:color w:val="252723"/>
          <w:spacing w:val="-11"/>
        </w:rPr>
        <w:t xml:space="preserve"> awarded to oil companies through the Secretary of State, which are subject to a number of safeguards, particularly relating to pollution and details of drilling operations. Nevertheless, in planning terms these types of development involve sensitive and complex issues of local concern that need to be considered by the MPA.</w:t>
      </w:r>
    </w:p>
    <w:p w:rsidR="00421B71" w:rsidRPr="00806C0F" w:rsidRDefault="00421B71" w:rsidP="00806C0F">
      <w:pPr>
        <w:pStyle w:val="Style1"/>
        <w:kinsoku w:val="0"/>
        <w:autoSpaceDE/>
        <w:autoSpaceDN/>
        <w:adjustRightInd/>
        <w:spacing w:before="288"/>
        <w:ind w:left="72" w:right="432"/>
        <w:rPr>
          <w:rFonts w:ascii="Arial" w:hAnsi="Arial" w:cs="Arial"/>
          <w:b/>
          <w:bCs/>
          <w:color w:val="252723"/>
          <w:spacing w:val="-11"/>
        </w:rPr>
      </w:pPr>
      <w:r w:rsidRPr="00806C0F">
        <w:rPr>
          <w:rFonts w:ascii="Arial" w:hAnsi="Arial" w:cs="Arial"/>
          <w:b/>
          <w:bCs/>
          <w:color w:val="252723"/>
          <w:spacing w:val="-11"/>
        </w:rPr>
        <w:t>Applicants are therefore strongly advised to discuss proposals with the MPA prior to submitting this type of application.</w:t>
      </w:r>
    </w:p>
    <w:p w:rsidR="00421B71" w:rsidRPr="00806C0F" w:rsidRDefault="00421B71" w:rsidP="00806C0F">
      <w:pPr>
        <w:pStyle w:val="Style1"/>
        <w:kinsoku w:val="0"/>
        <w:autoSpaceDE/>
        <w:autoSpaceDN/>
        <w:adjustRightInd/>
        <w:spacing w:before="288"/>
        <w:ind w:left="72" w:right="432"/>
        <w:rPr>
          <w:rFonts w:ascii="Arial" w:hAnsi="Arial" w:cs="Arial"/>
          <w:b/>
          <w:bCs/>
          <w:color w:val="252723"/>
          <w:spacing w:val="-11"/>
        </w:rPr>
      </w:pPr>
      <w:r w:rsidRPr="00806C0F">
        <w:rPr>
          <w:rFonts w:ascii="Arial" w:hAnsi="Arial" w:cs="Arial"/>
          <w:b/>
          <w:bCs/>
          <w:color w:val="252723"/>
          <w:spacing w:val="-11"/>
        </w:rPr>
        <w:t>In many cases applications for oil and gas development require environmental impact assessment and an environmental statement is required to be submitted with such applications.</w:t>
      </w:r>
    </w:p>
    <w:p w:rsidR="00421B71" w:rsidRPr="00806C0F" w:rsidRDefault="00421B71" w:rsidP="00806C0F">
      <w:pPr>
        <w:pStyle w:val="Style1"/>
        <w:kinsoku w:val="0"/>
        <w:autoSpaceDE/>
        <w:autoSpaceDN/>
        <w:adjustRightInd/>
        <w:spacing w:before="288"/>
        <w:ind w:left="72" w:right="432"/>
        <w:rPr>
          <w:rFonts w:ascii="Arial" w:hAnsi="Arial" w:cs="Arial"/>
          <w:b/>
          <w:bCs/>
          <w:color w:val="252723"/>
          <w:spacing w:val="-11"/>
        </w:rPr>
      </w:pPr>
      <w:r w:rsidRPr="00806C0F">
        <w:rPr>
          <w:rFonts w:ascii="Arial" w:hAnsi="Arial" w:cs="Arial"/>
          <w:b/>
          <w:bCs/>
          <w:color w:val="252723"/>
          <w:spacing w:val="-11"/>
        </w:rPr>
        <w:t>Separate applications should be made for each of the Exploration, Appraisal and Production stages of oil and/or gas development. Guidance on the range and type of information required is given below.</w:t>
      </w:r>
    </w:p>
    <w:p w:rsidR="00421B71" w:rsidRDefault="00421B71">
      <w:pPr>
        <w:pStyle w:val="Style1"/>
        <w:tabs>
          <w:tab w:val="right" w:pos="2251"/>
        </w:tabs>
        <w:kinsoku w:val="0"/>
        <w:autoSpaceDE/>
        <w:autoSpaceDN/>
        <w:adjustRightInd/>
        <w:spacing w:before="288"/>
        <w:ind w:left="72"/>
        <w:rPr>
          <w:rFonts w:ascii="Arial" w:hAnsi="Arial" w:cs="Arial"/>
          <w:b/>
          <w:bCs/>
          <w:color w:val="252723"/>
          <w:spacing w:val="10"/>
          <w:w w:val="90"/>
        </w:rPr>
      </w:pPr>
      <w:r>
        <w:rPr>
          <w:rFonts w:ascii="Arial" w:hAnsi="Arial" w:cs="Arial"/>
          <w:b/>
          <w:bCs/>
          <w:color w:val="252723"/>
          <w:w w:val="90"/>
        </w:rPr>
        <w:t>1)</w:t>
      </w:r>
      <w:r>
        <w:rPr>
          <w:rFonts w:ascii="Arial" w:hAnsi="Arial" w:cs="Arial"/>
          <w:b/>
          <w:bCs/>
          <w:color w:val="252723"/>
          <w:w w:val="90"/>
        </w:rPr>
        <w:tab/>
      </w:r>
      <w:r>
        <w:rPr>
          <w:rFonts w:ascii="Arial" w:hAnsi="Arial" w:cs="Arial"/>
          <w:b/>
          <w:bCs/>
          <w:color w:val="252723"/>
          <w:spacing w:val="10"/>
          <w:w w:val="90"/>
        </w:rPr>
        <w:t>Exploration</w:t>
      </w:r>
    </w:p>
    <w:p w:rsidR="00421B71" w:rsidRDefault="00421B71">
      <w:pPr>
        <w:pStyle w:val="Style1"/>
        <w:numPr>
          <w:ilvl w:val="0"/>
          <w:numId w:val="14"/>
        </w:numPr>
        <w:tabs>
          <w:tab w:val="clear" w:pos="288"/>
          <w:tab w:val="num" w:pos="1296"/>
        </w:tabs>
        <w:kinsoku w:val="0"/>
        <w:autoSpaceDE/>
        <w:autoSpaceDN/>
        <w:adjustRightInd/>
        <w:spacing w:before="252"/>
        <w:rPr>
          <w:rFonts w:ascii="Arial" w:hAnsi="Arial" w:cs="Arial"/>
          <w:b/>
          <w:bCs/>
          <w:color w:val="252723"/>
          <w:spacing w:val="6"/>
          <w:w w:val="90"/>
        </w:rPr>
      </w:pPr>
      <w:r>
        <w:rPr>
          <w:rFonts w:ascii="Arial" w:hAnsi="Arial" w:cs="Arial"/>
          <w:b/>
          <w:bCs/>
          <w:color w:val="252723"/>
          <w:spacing w:val="6"/>
          <w:w w:val="90"/>
        </w:rPr>
        <w:t>Applicants should provide a scale plan showing the area of exploration.</w:t>
      </w:r>
    </w:p>
    <w:p w:rsidR="00421B71" w:rsidRDefault="00421B71">
      <w:pPr>
        <w:pStyle w:val="Style1"/>
        <w:numPr>
          <w:ilvl w:val="0"/>
          <w:numId w:val="14"/>
        </w:numPr>
        <w:tabs>
          <w:tab w:val="clear" w:pos="288"/>
          <w:tab w:val="num" w:pos="1296"/>
        </w:tabs>
        <w:kinsoku w:val="0"/>
        <w:autoSpaceDE/>
        <w:autoSpaceDN/>
        <w:adjustRightInd/>
        <w:spacing w:before="288"/>
        <w:ind w:left="1008" w:firstLine="0"/>
        <w:rPr>
          <w:rFonts w:ascii="Arial" w:hAnsi="Arial" w:cs="Arial"/>
          <w:b/>
          <w:bCs/>
          <w:color w:val="252723"/>
          <w:spacing w:val="2"/>
          <w:w w:val="90"/>
        </w:rPr>
      </w:pPr>
      <w:r>
        <w:rPr>
          <w:rFonts w:ascii="Arial" w:hAnsi="Arial" w:cs="Arial"/>
          <w:b/>
          <w:bCs/>
          <w:color w:val="252723"/>
          <w:spacing w:val="2"/>
          <w:w w:val="90"/>
        </w:rPr>
        <w:t>The applicant should give details of the methods to be used for oil/gas exploration.</w:t>
      </w:r>
    </w:p>
    <w:p w:rsidR="00421B71" w:rsidRDefault="00421B71">
      <w:pPr>
        <w:pStyle w:val="Style1"/>
        <w:kinsoku w:val="0"/>
        <w:autoSpaceDE/>
        <w:autoSpaceDN/>
        <w:adjustRightInd/>
        <w:spacing w:before="288"/>
        <w:ind w:left="1224" w:right="288"/>
        <w:jc w:val="both"/>
        <w:rPr>
          <w:rFonts w:ascii="Arial" w:hAnsi="Arial" w:cs="Arial"/>
          <w:b/>
          <w:bCs/>
          <w:color w:val="252723"/>
          <w:spacing w:val="2"/>
          <w:w w:val="90"/>
        </w:rPr>
      </w:pPr>
      <w:r>
        <w:rPr>
          <w:rFonts w:ascii="Arial" w:hAnsi="Arial" w:cs="Arial"/>
          <w:b/>
          <w:bCs/>
          <w:color w:val="252723"/>
          <w:w w:val="90"/>
        </w:rPr>
        <w:t xml:space="preserve">It should be noted that it is accepted that seismic investigation generally involves </w:t>
      </w:r>
      <w:r>
        <w:rPr>
          <w:rFonts w:ascii="Arial" w:hAnsi="Arial" w:cs="Arial"/>
          <w:b/>
          <w:bCs/>
          <w:color w:val="252723"/>
          <w:spacing w:val="-2"/>
          <w:w w:val="90"/>
        </w:rPr>
        <w:t xml:space="preserve">very limited environmental effects, and in many cases this type of development – </w:t>
      </w:r>
      <w:r>
        <w:rPr>
          <w:rFonts w:ascii="Arial" w:hAnsi="Arial" w:cs="Arial"/>
          <w:b/>
          <w:bCs/>
          <w:color w:val="252723"/>
          <w:spacing w:val="2"/>
          <w:w w:val="90"/>
        </w:rPr>
        <w:t xml:space="preserve">particularly involving </w:t>
      </w:r>
      <w:proofErr w:type="spellStart"/>
      <w:r>
        <w:rPr>
          <w:rFonts w:ascii="Arial" w:hAnsi="Arial" w:cs="Arial"/>
          <w:b/>
          <w:bCs/>
          <w:color w:val="252723"/>
          <w:spacing w:val="2"/>
          <w:w w:val="90"/>
        </w:rPr>
        <w:t>vibroseis</w:t>
      </w:r>
      <w:proofErr w:type="spellEnd"/>
      <w:r>
        <w:rPr>
          <w:rFonts w:ascii="Arial" w:hAnsi="Arial" w:cs="Arial"/>
          <w:b/>
          <w:bCs/>
          <w:color w:val="252723"/>
          <w:spacing w:val="2"/>
          <w:w w:val="90"/>
        </w:rPr>
        <w:t xml:space="preserve"> techniques – may be regarded as de </w:t>
      </w:r>
      <w:proofErr w:type="spellStart"/>
      <w:r>
        <w:rPr>
          <w:rFonts w:ascii="Arial" w:hAnsi="Arial" w:cs="Arial"/>
          <w:b/>
          <w:bCs/>
          <w:color w:val="252723"/>
          <w:spacing w:val="2"/>
          <w:w w:val="90"/>
        </w:rPr>
        <w:t>minimis</w:t>
      </w:r>
      <w:proofErr w:type="spellEnd"/>
      <w:r>
        <w:rPr>
          <w:rFonts w:ascii="Arial" w:hAnsi="Arial" w:cs="Arial"/>
          <w:b/>
          <w:bCs/>
          <w:color w:val="252723"/>
          <w:spacing w:val="2"/>
          <w:w w:val="90"/>
        </w:rPr>
        <w:t xml:space="preserve"> (i.e. </w:t>
      </w:r>
      <w:r>
        <w:rPr>
          <w:rFonts w:ascii="Arial" w:hAnsi="Arial" w:cs="Arial"/>
          <w:b/>
          <w:bCs/>
          <w:color w:val="252723"/>
          <w:spacing w:val="1"/>
          <w:w w:val="90"/>
        </w:rPr>
        <w:t xml:space="preserve">not requiring planning permission). Good practice requires that applicants notify </w:t>
      </w:r>
      <w:r>
        <w:rPr>
          <w:rFonts w:ascii="Arial" w:hAnsi="Arial" w:cs="Arial"/>
          <w:b/>
          <w:bCs/>
          <w:color w:val="252723"/>
          <w:spacing w:val="2"/>
          <w:w w:val="90"/>
        </w:rPr>
        <w:t>the MPA as well as district, parish and highway authorities of the proposals.</w:t>
      </w:r>
    </w:p>
    <w:p w:rsidR="00421B71" w:rsidRDefault="00421B71">
      <w:pPr>
        <w:pStyle w:val="Style1"/>
        <w:kinsoku w:val="0"/>
        <w:autoSpaceDE/>
        <w:autoSpaceDN/>
        <w:adjustRightInd/>
        <w:ind w:left="1224" w:right="288"/>
        <w:rPr>
          <w:rFonts w:ascii="Arial" w:hAnsi="Arial" w:cs="Arial"/>
          <w:b/>
          <w:bCs/>
          <w:color w:val="252723"/>
          <w:spacing w:val="1"/>
          <w:w w:val="90"/>
        </w:rPr>
      </w:pPr>
      <w:r>
        <w:rPr>
          <w:rFonts w:ascii="Arial" w:hAnsi="Arial" w:cs="Arial"/>
          <w:b/>
          <w:bCs/>
          <w:color w:val="252723"/>
          <w:spacing w:val="5"/>
          <w:w w:val="90"/>
        </w:rPr>
        <w:t xml:space="preserve">Operators may also need to inform other statutory bodies such as water </w:t>
      </w:r>
      <w:r>
        <w:rPr>
          <w:rFonts w:ascii="Arial" w:hAnsi="Arial" w:cs="Arial"/>
          <w:b/>
          <w:bCs/>
          <w:color w:val="252723"/>
          <w:spacing w:val="2"/>
          <w:w w:val="90"/>
        </w:rPr>
        <w:t xml:space="preserve">companies and the Police in certain circumstances. Operators should provide </w:t>
      </w:r>
      <w:r>
        <w:rPr>
          <w:rFonts w:ascii="Arial" w:hAnsi="Arial" w:cs="Arial"/>
          <w:b/>
          <w:bCs/>
          <w:color w:val="252723"/>
          <w:w w:val="90"/>
        </w:rPr>
        <w:t xml:space="preserve">information on the proposed seismic method, routes and timings, together with a </w:t>
      </w:r>
      <w:r>
        <w:rPr>
          <w:rFonts w:ascii="Arial" w:hAnsi="Arial" w:cs="Arial"/>
          <w:b/>
          <w:bCs/>
          <w:color w:val="252723"/>
          <w:spacing w:val="1"/>
          <w:w w:val="90"/>
        </w:rPr>
        <w:t>local contact for the contractor during operations.</w:t>
      </w:r>
    </w:p>
    <w:p w:rsidR="00421B71" w:rsidRDefault="00421B71">
      <w:pPr>
        <w:pStyle w:val="Style1"/>
        <w:numPr>
          <w:ilvl w:val="0"/>
          <w:numId w:val="14"/>
        </w:numPr>
        <w:tabs>
          <w:tab w:val="clear" w:pos="288"/>
          <w:tab w:val="num" w:pos="1296"/>
        </w:tabs>
        <w:kinsoku w:val="0"/>
        <w:autoSpaceDE/>
        <w:autoSpaceDN/>
        <w:adjustRightInd/>
        <w:spacing w:before="288"/>
        <w:ind w:right="72"/>
        <w:rPr>
          <w:rFonts w:ascii="Arial" w:hAnsi="Arial" w:cs="Arial"/>
          <w:b/>
          <w:bCs/>
          <w:color w:val="252723"/>
          <w:spacing w:val="2"/>
          <w:w w:val="90"/>
        </w:rPr>
      </w:pPr>
      <w:r>
        <w:rPr>
          <w:rFonts w:ascii="Arial" w:hAnsi="Arial" w:cs="Arial"/>
          <w:b/>
          <w:bCs/>
          <w:color w:val="252723"/>
          <w:spacing w:val="5"/>
          <w:w w:val="90"/>
        </w:rPr>
        <w:t xml:space="preserve">If seismic methods are to be used which require the use of small sub-surface </w:t>
      </w:r>
      <w:r>
        <w:rPr>
          <w:rFonts w:ascii="Arial" w:hAnsi="Arial" w:cs="Arial"/>
          <w:b/>
          <w:bCs/>
          <w:color w:val="252723"/>
          <w:spacing w:val="1"/>
          <w:w w:val="90"/>
        </w:rPr>
        <w:t xml:space="preserve">detonations (‘blasting’), the applicant should provide information on the depth of </w:t>
      </w:r>
      <w:r>
        <w:rPr>
          <w:rFonts w:ascii="Arial" w:hAnsi="Arial" w:cs="Arial"/>
          <w:b/>
          <w:bCs/>
          <w:color w:val="252723"/>
          <w:spacing w:val="-1"/>
          <w:w w:val="90"/>
        </w:rPr>
        <w:t xml:space="preserve">charge, maximum instantaneous charge and the location of boreholes. Information </w:t>
      </w:r>
      <w:r>
        <w:rPr>
          <w:rFonts w:ascii="Arial" w:hAnsi="Arial" w:cs="Arial"/>
          <w:b/>
          <w:bCs/>
          <w:color w:val="252723"/>
          <w:spacing w:val="3"/>
          <w:w w:val="90"/>
        </w:rPr>
        <w:t xml:space="preserve">should also be given relating to the proposed maximum and average number of </w:t>
      </w:r>
      <w:r>
        <w:rPr>
          <w:rFonts w:ascii="Arial" w:hAnsi="Arial" w:cs="Arial"/>
          <w:b/>
          <w:bCs/>
          <w:color w:val="252723"/>
          <w:spacing w:val="2"/>
          <w:w w:val="90"/>
        </w:rPr>
        <w:t>blasts per day and likely ground vibrations at nearest affected properties.</w:t>
      </w:r>
    </w:p>
    <w:p w:rsidR="00421B71" w:rsidRDefault="00421B71">
      <w:pPr>
        <w:pStyle w:val="Style1"/>
        <w:numPr>
          <w:ilvl w:val="0"/>
          <w:numId w:val="14"/>
        </w:numPr>
        <w:tabs>
          <w:tab w:val="clear" w:pos="288"/>
          <w:tab w:val="num" w:pos="1296"/>
        </w:tabs>
        <w:kinsoku w:val="0"/>
        <w:autoSpaceDE/>
        <w:autoSpaceDN/>
        <w:adjustRightInd/>
        <w:spacing w:before="252"/>
        <w:ind w:right="72"/>
        <w:rPr>
          <w:rFonts w:ascii="Arial" w:hAnsi="Arial" w:cs="Arial"/>
          <w:b/>
          <w:bCs/>
          <w:color w:val="252723"/>
          <w:spacing w:val="1"/>
          <w:w w:val="90"/>
        </w:rPr>
      </w:pPr>
      <w:r>
        <w:rPr>
          <w:rFonts w:ascii="Arial" w:hAnsi="Arial" w:cs="Arial"/>
          <w:b/>
          <w:bCs/>
          <w:color w:val="252723"/>
          <w:spacing w:val="6"/>
          <w:w w:val="90"/>
        </w:rPr>
        <w:t xml:space="preserve">Having established the possible extent of the reservoir the criteria used for </w:t>
      </w:r>
      <w:r>
        <w:rPr>
          <w:rFonts w:ascii="Arial" w:hAnsi="Arial" w:cs="Arial"/>
          <w:b/>
          <w:bCs/>
          <w:color w:val="252723"/>
          <w:spacing w:val="2"/>
          <w:w w:val="90"/>
        </w:rPr>
        <w:t xml:space="preserve">selecting the number of, and sites for, exploration boreholes should be provided. The drilling of deep boreholes for exploration purposes requires an application to </w:t>
      </w:r>
      <w:r>
        <w:rPr>
          <w:rFonts w:ascii="Arial" w:hAnsi="Arial" w:cs="Arial"/>
          <w:b/>
          <w:bCs/>
          <w:color w:val="252723"/>
          <w:spacing w:val="4"/>
          <w:w w:val="90"/>
        </w:rPr>
        <w:t xml:space="preserve">be made and restoration proposals prepared and submitted with the application. An application for borehole development should include information on the </w:t>
      </w:r>
      <w:r>
        <w:rPr>
          <w:rFonts w:ascii="Arial" w:hAnsi="Arial" w:cs="Arial"/>
          <w:b/>
          <w:bCs/>
          <w:color w:val="252723"/>
          <w:spacing w:val="3"/>
          <w:w w:val="90"/>
        </w:rPr>
        <w:t xml:space="preserve">equipment to be used, the expected number and depth of boreholes, site design </w:t>
      </w:r>
      <w:r>
        <w:rPr>
          <w:rFonts w:ascii="Arial" w:hAnsi="Arial" w:cs="Arial"/>
          <w:b/>
          <w:bCs/>
          <w:color w:val="252723"/>
          <w:spacing w:val="7"/>
          <w:w w:val="90"/>
        </w:rPr>
        <w:t xml:space="preserve">and access, measures for pollution prevention and the disposal methods for </w:t>
      </w:r>
      <w:r>
        <w:rPr>
          <w:rFonts w:ascii="Arial" w:hAnsi="Arial" w:cs="Arial"/>
          <w:b/>
          <w:bCs/>
          <w:color w:val="252723"/>
          <w:w w:val="90"/>
        </w:rPr>
        <w:t xml:space="preserve">drilling wastes. The control of emissions, including noise, dust and exhaust fumes, </w:t>
      </w:r>
      <w:r>
        <w:rPr>
          <w:rFonts w:ascii="Arial" w:hAnsi="Arial" w:cs="Arial"/>
          <w:b/>
          <w:bCs/>
          <w:color w:val="252723"/>
          <w:spacing w:val="1"/>
          <w:w w:val="90"/>
        </w:rPr>
        <w:t>will need to be addressed together with lighting of the rig during drilling operations.</w:t>
      </w:r>
    </w:p>
    <w:p w:rsidR="00421B71" w:rsidRDefault="00421B71">
      <w:pPr>
        <w:widowControl/>
        <w:kinsoku/>
        <w:autoSpaceDE w:val="0"/>
        <w:autoSpaceDN w:val="0"/>
        <w:adjustRightInd w:val="0"/>
        <w:sectPr w:rsidR="00421B71">
          <w:pgSz w:w="11918" w:h="16854"/>
          <w:pgMar w:top="370" w:right="864" w:bottom="290" w:left="914" w:header="720" w:footer="720" w:gutter="0"/>
          <w:cols w:space="720"/>
          <w:noEndnote/>
        </w:sectPr>
      </w:pPr>
    </w:p>
    <w:p w:rsidR="00421B71" w:rsidRPr="00806C0F" w:rsidRDefault="00421B71">
      <w:pPr>
        <w:pStyle w:val="Style1"/>
        <w:kinsoku w:val="0"/>
        <w:autoSpaceDE/>
        <w:autoSpaceDN/>
        <w:adjustRightInd/>
        <w:spacing w:before="360"/>
        <w:ind w:left="1224" w:right="1008" w:hanging="288"/>
        <w:rPr>
          <w:rFonts w:ascii="Arial" w:hAnsi="Arial" w:cs="Arial"/>
          <w:b/>
          <w:bCs/>
          <w:color w:val="252723"/>
          <w:spacing w:val="6"/>
          <w:w w:val="90"/>
        </w:rPr>
      </w:pPr>
      <w:r>
        <w:rPr>
          <w:rFonts w:ascii="Arial" w:hAnsi="Arial" w:cs="Arial"/>
          <w:b/>
          <w:bCs/>
          <w:color w:val="252723"/>
          <w:spacing w:val="-13"/>
        </w:rPr>
        <w:lastRenderedPageBreak/>
        <w:t xml:space="preserve">v) </w:t>
      </w:r>
      <w:r w:rsidRPr="00806C0F">
        <w:rPr>
          <w:rFonts w:ascii="Arial" w:hAnsi="Arial" w:cs="Arial"/>
          <w:b/>
          <w:bCs/>
          <w:color w:val="252723"/>
          <w:spacing w:val="6"/>
          <w:w w:val="90"/>
        </w:rPr>
        <w:t>In all cases, applicants should provide details of the duration of operations including anticipated start dates and likely completion dates.</w:t>
      </w:r>
    </w:p>
    <w:p w:rsidR="00421B71" w:rsidRDefault="00421B71">
      <w:pPr>
        <w:pStyle w:val="Style1"/>
        <w:kinsoku w:val="0"/>
        <w:autoSpaceDE/>
        <w:autoSpaceDN/>
        <w:adjustRightInd/>
        <w:spacing w:before="252"/>
        <w:ind w:left="936" w:right="144"/>
        <w:rPr>
          <w:rFonts w:ascii="Arial" w:hAnsi="Arial" w:cs="Arial"/>
          <w:b/>
          <w:bCs/>
          <w:color w:val="252723"/>
        </w:rPr>
      </w:pPr>
      <w:r>
        <w:rPr>
          <w:rFonts w:ascii="Arial" w:hAnsi="Arial" w:cs="Arial"/>
          <w:b/>
          <w:bCs/>
          <w:color w:val="252723"/>
          <w:spacing w:val="-13"/>
        </w:rPr>
        <w:t xml:space="preserve">Additional Information: should include details of any well testing that may prove to be </w:t>
      </w:r>
      <w:r>
        <w:rPr>
          <w:rFonts w:ascii="Arial" w:hAnsi="Arial" w:cs="Arial"/>
          <w:b/>
          <w:bCs/>
          <w:color w:val="252723"/>
        </w:rPr>
        <w:t>necessary.</w:t>
      </w:r>
    </w:p>
    <w:p w:rsidR="00421B71" w:rsidRDefault="00421B71" w:rsidP="00806C0F">
      <w:pPr>
        <w:pStyle w:val="Style1"/>
        <w:numPr>
          <w:ilvl w:val="0"/>
          <w:numId w:val="15"/>
        </w:numPr>
        <w:tabs>
          <w:tab w:val="clear" w:pos="864"/>
          <w:tab w:val="num" w:pos="993"/>
        </w:tabs>
        <w:kinsoku w:val="0"/>
        <w:autoSpaceDE/>
        <w:autoSpaceDN/>
        <w:adjustRightInd/>
        <w:spacing w:before="288"/>
        <w:rPr>
          <w:rFonts w:ascii="Arial" w:hAnsi="Arial" w:cs="Arial"/>
          <w:b/>
          <w:bCs/>
          <w:color w:val="252723"/>
          <w:spacing w:val="68"/>
        </w:rPr>
      </w:pPr>
      <w:r w:rsidRPr="00806C0F">
        <w:rPr>
          <w:rFonts w:ascii="Arial" w:hAnsi="Arial" w:cs="Arial"/>
          <w:b/>
          <w:bCs/>
          <w:color w:val="252723"/>
          <w:spacing w:val="10"/>
          <w:w w:val="90"/>
        </w:rPr>
        <w:t>Appraisa</w:t>
      </w:r>
      <w:r>
        <w:rPr>
          <w:rFonts w:ascii="Arial" w:hAnsi="Arial" w:cs="Arial"/>
          <w:b/>
          <w:bCs/>
          <w:color w:val="252723"/>
          <w:spacing w:val="68"/>
        </w:rPr>
        <w:t>l</w:t>
      </w:r>
    </w:p>
    <w:p w:rsidR="00421B71" w:rsidRDefault="00421B71">
      <w:pPr>
        <w:pStyle w:val="Style1"/>
        <w:kinsoku w:val="0"/>
        <w:autoSpaceDE/>
        <w:autoSpaceDN/>
        <w:adjustRightInd/>
        <w:spacing w:before="288"/>
        <w:ind w:left="936" w:right="648"/>
        <w:rPr>
          <w:rFonts w:ascii="Arial" w:hAnsi="Arial" w:cs="Arial"/>
          <w:b/>
          <w:bCs/>
          <w:w w:val="90"/>
        </w:rPr>
      </w:pPr>
      <w:r>
        <w:rPr>
          <w:rFonts w:ascii="Arial" w:hAnsi="Arial" w:cs="Arial"/>
          <w:b/>
          <w:bCs/>
          <w:w w:val="90"/>
        </w:rPr>
        <w:t xml:space="preserve">Following seismic investigation and the drilling and testing of an exploration </w:t>
      </w:r>
      <w:r>
        <w:rPr>
          <w:rFonts w:ascii="Arial" w:hAnsi="Arial" w:cs="Arial"/>
          <w:b/>
          <w:bCs/>
          <w:spacing w:val="-3"/>
          <w:w w:val="90"/>
        </w:rPr>
        <w:t xml:space="preserve">borehole(s), the operator may wish to further appraise the reservoir’s production </w:t>
      </w:r>
      <w:r>
        <w:rPr>
          <w:rFonts w:ascii="Arial" w:hAnsi="Arial" w:cs="Arial"/>
          <w:b/>
          <w:bCs/>
          <w:w w:val="90"/>
        </w:rPr>
        <w:t>potential</w:t>
      </w:r>
    </w:p>
    <w:p w:rsidR="00421B71" w:rsidRDefault="00421B71">
      <w:pPr>
        <w:pStyle w:val="Style1"/>
        <w:kinsoku w:val="0"/>
        <w:autoSpaceDE/>
        <w:autoSpaceDN/>
        <w:adjustRightInd/>
        <w:spacing w:before="288"/>
        <w:ind w:left="936" w:right="432"/>
        <w:jc w:val="both"/>
        <w:rPr>
          <w:rFonts w:ascii="Arial" w:hAnsi="Arial" w:cs="Arial"/>
          <w:b/>
          <w:bCs/>
          <w:spacing w:val="2"/>
          <w:w w:val="90"/>
        </w:rPr>
      </w:pPr>
      <w:r>
        <w:rPr>
          <w:rFonts w:ascii="Arial" w:hAnsi="Arial" w:cs="Arial"/>
          <w:b/>
          <w:bCs/>
          <w:spacing w:val="-2"/>
          <w:w w:val="90"/>
        </w:rPr>
        <w:t xml:space="preserve">Prior to submitting applications for appraisal drilling, the operator is encouraged to discuss the issues with the Mineral Planning Authority, discussions which, by their </w:t>
      </w:r>
      <w:r>
        <w:rPr>
          <w:rFonts w:ascii="Arial" w:hAnsi="Arial" w:cs="Arial"/>
          <w:b/>
          <w:bCs/>
          <w:spacing w:val="2"/>
          <w:w w:val="90"/>
        </w:rPr>
        <w:t>nature, the operator may wish to hold in confidence.</w:t>
      </w:r>
    </w:p>
    <w:p w:rsidR="00421B71" w:rsidRDefault="00421B71">
      <w:pPr>
        <w:pStyle w:val="Style1"/>
        <w:kinsoku w:val="0"/>
        <w:autoSpaceDE/>
        <w:autoSpaceDN/>
        <w:adjustRightInd/>
        <w:spacing w:before="252"/>
        <w:ind w:right="216"/>
        <w:jc w:val="right"/>
        <w:rPr>
          <w:rFonts w:ascii="Arial" w:hAnsi="Arial" w:cs="Arial"/>
          <w:b/>
          <w:bCs/>
          <w:spacing w:val="2"/>
          <w:w w:val="90"/>
        </w:rPr>
      </w:pPr>
      <w:r>
        <w:rPr>
          <w:rFonts w:ascii="Arial" w:hAnsi="Arial" w:cs="Arial"/>
          <w:b/>
          <w:bCs/>
          <w:spacing w:val="2"/>
          <w:w w:val="90"/>
        </w:rPr>
        <w:t xml:space="preserve">Any proposals to further appraise a structure should seek to </w:t>
      </w:r>
      <w:proofErr w:type="spellStart"/>
      <w:r>
        <w:rPr>
          <w:rFonts w:ascii="Arial" w:hAnsi="Arial" w:cs="Arial"/>
          <w:b/>
          <w:bCs/>
          <w:spacing w:val="2"/>
          <w:w w:val="90"/>
        </w:rPr>
        <w:t>minimise</w:t>
      </w:r>
      <w:proofErr w:type="spellEnd"/>
      <w:r>
        <w:rPr>
          <w:rFonts w:ascii="Arial" w:hAnsi="Arial" w:cs="Arial"/>
          <w:b/>
          <w:bCs/>
          <w:spacing w:val="2"/>
          <w:w w:val="90"/>
        </w:rPr>
        <w:t xml:space="preserve"> the number of</w:t>
      </w:r>
    </w:p>
    <w:p w:rsidR="00421B71" w:rsidRDefault="00421B71">
      <w:pPr>
        <w:pStyle w:val="Style1"/>
        <w:kinsoku w:val="0"/>
        <w:autoSpaceDE/>
        <w:autoSpaceDN/>
        <w:adjustRightInd/>
        <w:spacing w:before="36"/>
        <w:ind w:left="936" w:right="936"/>
        <w:rPr>
          <w:rFonts w:ascii="Arial" w:hAnsi="Arial" w:cs="Arial"/>
          <w:b/>
          <w:bCs/>
          <w:spacing w:val="1"/>
          <w:w w:val="90"/>
        </w:rPr>
      </w:pPr>
      <w:proofErr w:type="gramStart"/>
      <w:r>
        <w:rPr>
          <w:rFonts w:ascii="Arial" w:hAnsi="Arial" w:cs="Arial"/>
          <w:b/>
          <w:bCs/>
          <w:spacing w:val="-2"/>
          <w:w w:val="90"/>
        </w:rPr>
        <w:t>additional</w:t>
      </w:r>
      <w:proofErr w:type="gramEnd"/>
      <w:r>
        <w:rPr>
          <w:rFonts w:ascii="Arial" w:hAnsi="Arial" w:cs="Arial"/>
          <w:b/>
          <w:bCs/>
          <w:spacing w:val="-2"/>
          <w:w w:val="90"/>
        </w:rPr>
        <w:t xml:space="preserve"> well sites. In selecting any additional sites their potential for use as </w:t>
      </w:r>
      <w:r>
        <w:rPr>
          <w:rFonts w:ascii="Arial" w:hAnsi="Arial" w:cs="Arial"/>
          <w:b/>
          <w:bCs/>
          <w:spacing w:val="1"/>
          <w:w w:val="90"/>
        </w:rPr>
        <w:t>production facilities should be considered.</w:t>
      </w:r>
    </w:p>
    <w:p w:rsidR="00421B71" w:rsidRDefault="00421B71">
      <w:pPr>
        <w:pStyle w:val="Style1"/>
        <w:kinsoku w:val="0"/>
        <w:autoSpaceDE/>
        <w:autoSpaceDN/>
        <w:adjustRightInd/>
        <w:spacing w:before="252"/>
        <w:ind w:left="936" w:right="144"/>
        <w:rPr>
          <w:rFonts w:ascii="Arial" w:hAnsi="Arial" w:cs="Arial"/>
          <w:b/>
          <w:bCs/>
          <w:spacing w:val="2"/>
          <w:w w:val="90"/>
        </w:rPr>
      </w:pPr>
      <w:r>
        <w:rPr>
          <w:rFonts w:ascii="Arial" w:hAnsi="Arial" w:cs="Arial"/>
          <w:b/>
          <w:bCs/>
          <w:spacing w:val="-1"/>
          <w:w w:val="90"/>
        </w:rPr>
        <w:t xml:space="preserve">The detailed requirements for an appraisal application will be broadly similar to those </w:t>
      </w:r>
      <w:r>
        <w:rPr>
          <w:rFonts w:ascii="Arial" w:hAnsi="Arial" w:cs="Arial"/>
          <w:b/>
          <w:bCs/>
          <w:spacing w:val="2"/>
          <w:w w:val="90"/>
        </w:rPr>
        <w:t>needed for an exploration borehole.</w:t>
      </w:r>
    </w:p>
    <w:p w:rsidR="00421B71" w:rsidRDefault="00421B71">
      <w:pPr>
        <w:pStyle w:val="Style1"/>
        <w:numPr>
          <w:ilvl w:val="0"/>
          <w:numId w:val="15"/>
        </w:numPr>
        <w:tabs>
          <w:tab w:val="clear" w:pos="864"/>
          <w:tab w:val="num" w:pos="1008"/>
        </w:tabs>
        <w:kinsoku w:val="0"/>
        <w:autoSpaceDE/>
        <w:autoSpaceDN/>
        <w:adjustRightInd/>
        <w:spacing w:before="288"/>
        <w:rPr>
          <w:rFonts w:ascii="Arial" w:hAnsi="Arial" w:cs="Arial"/>
          <w:b/>
          <w:bCs/>
          <w:color w:val="252723"/>
          <w:spacing w:val="62"/>
        </w:rPr>
      </w:pPr>
      <w:r w:rsidRPr="00806C0F">
        <w:rPr>
          <w:rFonts w:ascii="Arial" w:hAnsi="Arial" w:cs="Arial"/>
          <w:b/>
          <w:bCs/>
          <w:color w:val="252723"/>
          <w:spacing w:val="10"/>
          <w:w w:val="90"/>
        </w:rPr>
        <w:t>Production</w:t>
      </w:r>
    </w:p>
    <w:p w:rsidR="00421B71" w:rsidRDefault="00421B71">
      <w:pPr>
        <w:pStyle w:val="Style1"/>
        <w:kinsoku w:val="0"/>
        <w:autoSpaceDE/>
        <w:autoSpaceDN/>
        <w:adjustRightInd/>
        <w:spacing w:before="288"/>
        <w:ind w:left="936" w:right="144"/>
        <w:rPr>
          <w:rFonts w:ascii="Arial" w:hAnsi="Arial" w:cs="Arial"/>
          <w:b/>
          <w:bCs/>
          <w:spacing w:val="2"/>
          <w:w w:val="90"/>
        </w:rPr>
      </w:pPr>
      <w:r>
        <w:rPr>
          <w:rFonts w:ascii="Arial" w:hAnsi="Arial" w:cs="Arial"/>
          <w:b/>
          <w:bCs/>
          <w:w w:val="90"/>
        </w:rPr>
        <w:t xml:space="preserve">The two stages leading to production can be viewed as temporary operations but the </w:t>
      </w:r>
      <w:r>
        <w:rPr>
          <w:rFonts w:ascii="Arial" w:hAnsi="Arial" w:cs="Arial"/>
          <w:b/>
          <w:bCs/>
          <w:spacing w:val="2"/>
          <w:w w:val="90"/>
        </w:rPr>
        <w:t>move to the production stage will result in more permanent development. Early discussions with the Mineral Planning Authority are considered essential.</w:t>
      </w:r>
    </w:p>
    <w:p w:rsidR="00421B71" w:rsidRDefault="00421B71">
      <w:pPr>
        <w:pStyle w:val="Style1"/>
        <w:kinsoku w:val="0"/>
        <w:autoSpaceDE/>
        <w:autoSpaceDN/>
        <w:adjustRightInd/>
        <w:spacing w:before="288"/>
        <w:ind w:left="936" w:right="720"/>
        <w:rPr>
          <w:rFonts w:ascii="Arial" w:hAnsi="Arial" w:cs="Arial"/>
          <w:b/>
          <w:bCs/>
          <w:spacing w:val="2"/>
          <w:w w:val="90"/>
        </w:rPr>
      </w:pPr>
      <w:r>
        <w:rPr>
          <w:rFonts w:ascii="Arial" w:hAnsi="Arial" w:cs="Arial"/>
          <w:b/>
          <w:bCs/>
          <w:spacing w:val="-2"/>
          <w:w w:val="90"/>
        </w:rPr>
        <w:t xml:space="preserve">The life of the field and production rates will be fundamental to any discussions, </w:t>
      </w:r>
      <w:r>
        <w:rPr>
          <w:rFonts w:ascii="Arial" w:hAnsi="Arial" w:cs="Arial"/>
          <w:b/>
          <w:bCs/>
          <w:spacing w:val="2"/>
          <w:w w:val="90"/>
        </w:rPr>
        <w:t>together with the means of export of the product.</w:t>
      </w:r>
    </w:p>
    <w:p w:rsidR="00421B71" w:rsidRDefault="00421B71">
      <w:pPr>
        <w:pStyle w:val="Style1"/>
        <w:kinsoku w:val="0"/>
        <w:autoSpaceDE/>
        <w:autoSpaceDN/>
        <w:adjustRightInd/>
        <w:spacing w:before="252"/>
        <w:ind w:left="936" w:right="72"/>
        <w:rPr>
          <w:rFonts w:ascii="Arial" w:hAnsi="Arial" w:cs="Arial"/>
          <w:b/>
          <w:bCs/>
          <w:spacing w:val="1"/>
          <w:w w:val="90"/>
        </w:rPr>
      </w:pPr>
      <w:r>
        <w:rPr>
          <w:rFonts w:ascii="Arial" w:hAnsi="Arial" w:cs="Arial"/>
          <w:b/>
          <w:bCs/>
          <w:spacing w:val="-2"/>
          <w:w w:val="90"/>
        </w:rPr>
        <w:t xml:space="preserve">Production could be on a variety of scales, from a few tens of barrels per day to many </w:t>
      </w:r>
      <w:r>
        <w:rPr>
          <w:rFonts w:ascii="Arial" w:hAnsi="Arial" w:cs="Arial"/>
          <w:b/>
          <w:bCs/>
          <w:w w:val="90"/>
        </w:rPr>
        <w:t xml:space="preserve">thousands and whilst fully detailed applications will be required, the amount of work </w:t>
      </w:r>
      <w:r>
        <w:rPr>
          <w:rFonts w:ascii="Arial" w:hAnsi="Arial" w:cs="Arial"/>
          <w:b/>
          <w:bCs/>
          <w:spacing w:val="1"/>
          <w:w w:val="90"/>
        </w:rPr>
        <w:t>required to produce a satisfactory submission will vary accordingly.</w:t>
      </w:r>
    </w:p>
    <w:p w:rsidR="00421B71" w:rsidRDefault="00421B71">
      <w:pPr>
        <w:pStyle w:val="Style1"/>
        <w:kinsoku w:val="0"/>
        <w:autoSpaceDE/>
        <w:autoSpaceDN/>
        <w:adjustRightInd/>
        <w:spacing w:before="288"/>
        <w:ind w:left="936" w:right="864"/>
        <w:rPr>
          <w:rFonts w:ascii="Arial" w:hAnsi="Arial" w:cs="Arial"/>
          <w:b/>
          <w:bCs/>
          <w:spacing w:val="3"/>
          <w:w w:val="90"/>
        </w:rPr>
      </w:pPr>
      <w:r>
        <w:rPr>
          <w:rFonts w:ascii="Arial" w:hAnsi="Arial" w:cs="Arial"/>
          <w:b/>
          <w:bCs/>
          <w:spacing w:val="-2"/>
          <w:w w:val="90"/>
        </w:rPr>
        <w:t xml:space="preserve">Pipelines, both in-field and for export, if required, will need to be the subject of </w:t>
      </w:r>
      <w:r>
        <w:rPr>
          <w:rFonts w:ascii="Arial" w:hAnsi="Arial" w:cs="Arial"/>
          <w:b/>
          <w:bCs/>
          <w:spacing w:val="3"/>
          <w:w w:val="90"/>
        </w:rPr>
        <w:t>detailed planning applications and/or submissions to the DTI.</w:t>
      </w:r>
    </w:p>
    <w:p w:rsidR="00421B71" w:rsidRPr="00806C0F" w:rsidRDefault="00421B71">
      <w:pPr>
        <w:pStyle w:val="Style1"/>
        <w:numPr>
          <w:ilvl w:val="0"/>
          <w:numId w:val="15"/>
        </w:numPr>
        <w:tabs>
          <w:tab w:val="clear" w:pos="864"/>
          <w:tab w:val="num" w:pos="1008"/>
        </w:tabs>
        <w:kinsoku w:val="0"/>
        <w:autoSpaceDE/>
        <w:autoSpaceDN/>
        <w:adjustRightInd/>
        <w:spacing w:before="288"/>
        <w:rPr>
          <w:rFonts w:ascii="Arial" w:hAnsi="Arial" w:cs="Arial"/>
          <w:b/>
          <w:bCs/>
          <w:color w:val="252723"/>
          <w:spacing w:val="10"/>
          <w:w w:val="90"/>
        </w:rPr>
      </w:pPr>
      <w:r w:rsidRPr="00806C0F">
        <w:rPr>
          <w:rFonts w:ascii="Arial" w:hAnsi="Arial" w:cs="Arial"/>
          <w:b/>
          <w:bCs/>
          <w:color w:val="252723"/>
          <w:spacing w:val="10"/>
          <w:w w:val="90"/>
        </w:rPr>
        <w:t>Specific Effects of Proposals</w:t>
      </w:r>
    </w:p>
    <w:p w:rsidR="00421B71" w:rsidRPr="00806C0F" w:rsidRDefault="00421B71" w:rsidP="00806C0F">
      <w:pPr>
        <w:pStyle w:val="Style1"/>
        <w:kinsoku w:val="0"/>
        <w:autoSpaceDE/>
        <w:autoSpaceDN/>
        <w:adjustRightInd/>
        <w:spacing w:before="288"/>
        <w:ind w:left="936" w:right="864"/>
        <w:rPr>
          <w:rFonts w:ascii="Arial" w:hAnsi="Arial" w:cs="Arial"/>
          <w:b/>
          <w:bCs/>
          <w:spacing w:val="-2"/>
          <w:w w:val="90"/>
        </w:rPr>
      </w:pPr>
      <w:r w:rsidRPr="00806C0F">
        <w:rPr>
          <w:rFonts w:ascii="Arial" w:hAnsi="Arial" w:cs="Arial"/>
          <w:b/>
          <w:bCs/>
          <w:spacing w:val="-2"/>
          <w:w w:val="90"/>
        </w:rPr>
        <w:t>In all cases applicants should provide full details of measures designed to protect the environment. These should include:</w:t>
      </w:r>
    </w:p>
    <w:p w:rsidR="00421B71" w:rsidRDefault="00421B71">
      <w:pPr>
        <w:pStyle w:val="Style1"/>
        <w:numPr>
          <w:ilvl w:val="0"/>
          <w:numId w:val="16"/>
        </w:numPr>
        <w:tabs>
          <w:tab w:val="clear" w:pos="288"/>
          <w:tab w:val="num" w:pos="1224"/>
        </w:tabs>
        <w:kinsoku w:val="0"/>
        <w:autoSpaceDE/>
        <w:autoSpaceDN/>
        <w:adjustRightInd/>
        <w:spacing w:before="252"/>
        <w:ind w:right="288"/>
        <w:rPr>
          <w:rFonts w:ascii="Arial" w:hAnsi="Arial" w:cs="Arial"/>
          <w:b/>
          <w:bCs/>
          <w:color w:val="252723"/>
        </w:rPr>
      </w:pPr>
      <w:r>
        <w:rPr>
          <w:rFonts w:ascii="Arial" w:hAnsi="Arial" w:cs="Arial"/>
          <w:b/>
          <w:bCs/>
          <w:color w:val="252723"/>
          <w:spacing w:val="-13"/>
        </w:rPr>
        <w:t xml:space="preserve">oil spill contingency plans and measures for the protection of surface and ground </w:t>
      </w:r>
      <w:r>
        <w:rPr>
          <w:rFonts w:ascii="Arial" w:hAnsi="Arial" w:cs="Arial"/>
          <w:b/>
          <w:bCs/>
          <w:color w:val="252723"/>
        </w:rPr>
        <w:t>water;</w:t>
      </w:r>
    </w:p>
    <w:p w:rsidR="00421B71" w:rsidRDefault="00421B71">
      <w:pPr>
        <w:pStyle w:val="Style1"/>
        <w:numPr>
          <w:ilvl w:val="0"/>
          <w:numId w:val="16"/>
        </w:numPr>
        <w:tabs>
          <w:tab w:val="clear" w:pos="288"/>
          <w:tab w:val="num" w:pos="1224"/>
        </w:tabs>
        <w:kinsoku w:val="0"/>
        <w:autoSpaceDE/>
        <w:autoSpaceDN/>
        <w:adjustRightInd/>
        <w:spacing w:before="288"/>
        <w:rPr>
          <w:rFonts w:ascii="Arial" w:hAnsi="Arial" w:cs="Arial"/>
          <w:b/>
          <w:bCs/>
          <w:color w:val="252723"/>
          <w:spacing w:val="-4"/>
        </w:rPr>
      </w:pPr>
      <w:r>
        <w:rPr>
          <w:rFonts w:ascii="Arial" w:hAnsi="Arial" w:cs="Arial"/>
          <w:b/>
          <w:bCs/>
          <w:color w:val="252723"/>
          <w:spacing w:val="-4"/>
        </w:rPr>
        <w:t>methods taken to prevent air pollution by gases;</w:t>
      </w:r>
    </w:p>
    <w:p w:rsidR="00421B71" w:rsidRDefault="00421B71">
      <w:pPr>
        <w:pStyle w:val="Style1"/>
        <w:numPr>
          <w:ilvl w:val="0"/>
          <w:numId w:val="16"/>
        </w:numPr>
        <w:tabs>
          <w:tab w:val="clear" w:pos="288"/>
          <w:tab w:val="num" w:pos="1224"/>
        </w:tabs>
        <w:kinsoku w:val="0"/>
        <w:autoSpaceDE/>
        <w:autoSpaceDN/>
        <w:adjustRightInd/>
        <w:spacing w:before="252"/>
        <w:rPr>
          <w:rFonts w:ascii="Arial" w:hAnsi="Arial" w:cs="Arial"/>
          <w:b/>
          <w:bCs/>
          <w:color w:val="252723"/>
          <w:spacing w:val="-5"/>
        </w:rPr>
      </w:pPr>
      <w:r>
        <w:rPr>
          <w:rFonts w:ascii="Arial" w:hAnsi="Arial" w:cs="Arial"/>
          <w:b/>
          <w:bCs/>
          <w:color w:val="252723"/>
          <w:spacing w:val="-5"/>
        </w:rPr>
        <w:t>methods taken to prevent noise pollution;</w:t>
      </w:r>
    </w:p>
    <w:p w:rsidR="00421B71" w:rsidRDefault="00421B71">
      <w:pPr>
        <w:pStyle w:val="Style1"/>
        <w:numPr>
          <w:ilvl w:val="0"/>
          <w:numId w:val="16"/>
        </w:numPr>
        <w:tabs>
          <w:tab w:val="clear" w:pos="288"/>
          <w:tab w:val="num" w:pos="1224"/>
        </w:tabs>
        <w:kinsoku w:val="0"/>
        <w:autoSpaceDE/>
        <w:autoSpaceDN/>
        <w:adjustRightInd/>
        <w:spacing w:before="216"/>
        <w:ind w:right="432"/>
        <w:rPr>
          <w:rFonts w:ascii="Arial" w:hAnsi="Arial" w:cs="Arial"/>
          <w:b/>
          <w:bCs/>
          <w:color w:val="252723"/>
          <w:spacing w:val="-9"/>
        </w:rPr>
      </w:pPr>
      <w:r>
        <w:rPr>
          <w:rFonts w:ascii="Arial" w:hAnsi="Arial" w:cs="Arial"/>
          <w:b/>
          <w:bCs/>
          <w:color w:val="252723"/>
          <w:spacing w:val="-13"/>
        </w:rPr>
        <w:t xml:space="preserve">methods used to dispose of drilling wastes, any test oil and other wastes arising </w:t>
      </w:r>
      <w:r>
        <w:rPr>
          <w:rFonts w:ascii="Arial" w:hAnsi="Arial" w:cs="Arial"/>
          <w:b/>
          <w:bCs/>
          <w:color w:val="252723"/>
          <w:spacing w:val="-9"/>
        </w:rPr>
        <w:t>(including the anticipated location of disposal facilities);</w:t>
      </w:r>
    </w:p>
    <w:p w:rsidR="00421B71" w:rsidRDefault="00421B71">
      <w:pPr>
        <w:widowControl/>
        <w:kinsoku/>
        <w:autoSpaceDE w:val="0"/>
        <w:autoSpaceDN w:val="0"/>
        <w:adjustRightInd w:val="0"/>
        <w:sectPr w:rsidR="00421B71">
          <w:pgSz w:w="11918" w:h="16854"/>
          <w:pgMar w:top="370" w:right="859" w:bottom="290" w:left="919" w:header="720" w:footer="720" w:gutter="0"/>
          <w:cols w:space="720"/>
          <w:noEndnote/>
        </w:sectPr>
      </w:pPr>
    </w:p>
    <w:p w:rsidR="00421B71" w:rsidRDefault="00421B71">
      <w:pPr>
        <w:pStyle w:val="Style27"/>
        <w:numPr>
          <w:ilvl w:val="0"/>
          <w:numId w:val="1"/>
        </w:numPr>
        <w:tabs>
          <w:tab w:val="clear" w:pos="360"/>
          <w:tab w:val="num" w:pos="432"/>
        </w:tabs>
        <w:kinsoku w:val="0"/>
        <w:autoSpaceDE/>
        <w:autoSpaceDN/>
        <w:spacing w:before="324"/>
        <w:ind w:left="936" w:right="0"/>
        <w:rPr>
          <w:rStyle w:val="CharacterStyle24"/>
          <w:rFonts w:ascii="Arial" w:hAnsi="Arial" w:cs="Arial"/>
          <w:b/>
          <w:bCs/>
          <w:spacing w:val="-4"/>
        </w:rPr>
      </w:pPr>
      <w:r>
        <w:rPr>
          <w:rStyle w:val="CharacterStyle24"/>
          <w:rFonts w:ascii="Arial" w:hAnsi="Arial" w:cs="Arial"/>
          <w:b/>
          <w:bCs/>
          <w:spacing w:val="-4"/>
        </w:rPr>
        <w:lastRenderedPageBreak/>
        <w:t>prevention of light pollution;</w:t>
      </w:r>
    </w:p>
    <w:p w:rsidR="00421B71" w:rsidRDefault="00421B71">
      <w:pPr>
        <w:pStyle w:val="Style1"/>
        <w:numPr>
          <w:ilvl w:val="0"/>
          <w:numId w:val="1"/>
        </w:numPr>
        <w:tabs>
          <w:tab w:val="clear" w:pos="360"/>
          <w:tab w:val="num" w:pos="432"/>
        </w:tabs>
        <w:kinsoku w:val="0"/>
        <w:autoSpaceDE/>
        <w:autoSpaceDN/>
        <w:adjustRightInd/>
        <w:ind w:left="936"/>
        <w:rPr>
          <w:rFonts w:ascii="Arial" w:hAnsi="Arial" w:cs="Arial"/>
          <w:b/>
          <w:bCs/>
          <w:color w:val="252723"/>
          <w:spacing w:val="-5"/>
        </w:rPr>
      </w:pPr>
      <w:r>
        <w:rPr>
          <w:rFonts w:ascii="Arial" w:hAnsi="Arial" w:cs="Arial"/>
          <w:b/>
          <w:bCs/>
          <w:color w:val="252723"/>
          <w:spacing w:val="-5"/>
        </w:rPr>
        <w:t>prevention/mitigation of visual impacts; and</w:t>
      </w:r>
    </w:p>
    <w:p w:rsidR="00421B71" w:rsidRDefault="00421B71">
      <w:pPr>
        <w:pStyle w:val="Style27"/>
        <w:numPr>
          <w:ilvl w:val="0"/>
          <w:numId w:val="1"/>
        </w:numPr>
        <w:tabs>
          <w:tab w:val="clear" w:pos="360"/>
          <w:tab w:val="num" w:pos="432"/>
        </w:tabs>
        <w:kinsoku w:val="0"/>
        <w:autoSpaceDE/>
        <w:autoSpaceDN/>
        <w:ind w:left="936" w:right="0"/>
        <w:rPr>
          <w:rStyle w:val="CharacterStyle24"/>
          <w:rFonts w:ascii="Arial" w:hAnsi="Arial" w:cs="Arial"/>
          <w:b/>
          <w:bCs/>
          <w:spacing w:val="-5"/>
        </w:rPr>
      </w:pPr>
      <w:proofErr w:type="gramStart"/>
      <w:r>
        <w:rPr>
          <w:rStyle w:val="CharacterStyle24"/>
          <w:rFonts w:ascii="Arial" w:hAnsi="Arial" w:cs="Arial"/>
          <w:b/>
          <w:bCs/>
          <w:spacing w:val="-5"/>
        </w:rPr>
        <w:t>prevention/mitigation</w:t>
      </w:r>
      <w:proofErr w:type="gramEnd"/>
      <w:r>
        <w:rPr>
          <w:rStyle w:val="CharacterStyle24"/>
          <w:rFonts w:ascii="Arial" w:hAnsi="Arial" w:cs="Arial"/>
          <w:b/>
          <w:bCs/>
          <w:spacing w:val="-5"/>
        </w:rPr>
        <w:t xml:space="preserve"> of traffic impacts.</w:t>
      </w:r>
    </w:p>
    <w:p w:rsidR="00421B71" w:rsidRDefault="00421B71">
      <w:pPr>
        <w:pStyle w:val="Style27"/>
        <w:kinsoku w:val="0"/>
        <w:autoSpaceDE/>
        <w:autoSpaceDN/>
        <w:spacing w:before="252"/>
        <w:rPr>
          <w:rStyle w:val="CharacterStyle24"/>
          <w:rFonts w:ascii="Arial" w:hAnsi="Arial" w:cs="Arial"/>
          <w:b/>
          <w:bCs/>
          <w:spacing w:val="-8"/>
        </w:rPr>
      </w:pPr>
      <w:r w:rsidRPr="00806C0F">
        <w:rPr>
          <w:rFonts w:ascii="Arial" w:hAnsi="Arial" w:cs="Arial"/>
          <w:color w:val="auto"/>
          <w:spacing w:val="-2"/>
          <w:w w:val="90"/>
        </w:rPr>
        <w:t>In all cases, applicants should provide details of the duration of operations including anticipated start dates and likely completion dates</w:t>
      </w:r>
      <w:r>
        <w:rPr>
          <w:rStyle w:val="CharacterStyle24"/>
          <w:rFonts w:ascii="Arial" w:hAnsi="Arial" w:cs="Arial"/>
          <w:b/>
          <w:bCs/>
          <w:spacing w:val="-8"/>
        </w:rPr>
        <w:t>.</w:t>
      </w:r>
    </w:p>
    <w:p w:rsidR="00421B71" w:rsidRDefault="00421B71">
      <w:pPr>
        <w:pStyle w:val="Style1"/>
        <w:tabs>
          <w:tab w:val="right" w:pos="3917"/>
        </w:tabs>
        <w:kinsoku w:val="0"/>
        <w:autoSpaceDE/>
        <w:autoSpaceDN/>
        <w:adjustRightInd/>
        <w:spacing w:before="288"/>
        <w:ind w:left="72"/>
        <w:rPr>
          <w:rFonts w:ascii="Arial" w:hAnsi="Arial" w:cs="Arial"/>
          <w:b/>
          <w:bCs/>
          <w:color w:val="252723"/>
        </w:rPr>
      </w:pPr>
      <w:r>
        <w:rPr>
          <w:rFonts w:ascii="Arial" w:hAnsi="Arial" w:cs="Arial"/>
          <w:b/>
          <w:bCs/>
          <w:color w:val="252723"/>
        </w:rPr>
        <w:t>5)</w:t>
      </w:r>
      <w:r>
        <w:rPr>
          <w:rFonts w:ascii="Arial" w:hAnsi="Arial" w:cs="Arial"/>
          <w:b/>
          <w:bCs/>
          <w:color w:val="252723"/>
        </w:rPr>
        <w:tab/>
        <w:t>Restoration and Aftercare</w:t>
      </w:r>
    </w:p>
    <w:p w:rsidR="00421B71" w:rsidRPr="00806C0F" w:rsidRDefault="00421B71" w:rsidP="00806C0F">
      <w:pPr>
        <w:pStyle w:val="Style27"/>
        <w:kinsoku w:val="0"/>
        <w:autoSpaceDE/>
        <w:autoSpaceDN/>
        <w:spacing w:before="252"/>
        <w:rPr>
          <w:rFonts w:ascii="Arial" w:hAnsi="Arial" w:cs="Arial"/>
          <w:color w:val="auto"/>
          <w:spacing w:val="-2"/>
          <w:w w:val="90"/>
        </w:rPr>
      </w:pPr>
      <w:r w:rsidRPr="00806C0F">
        <w:rPr>
          <w:rFonts w:ascii="Arial" w:hAnsi="Arial" w:cs="Arial"/>
          <w:color w:val="auto"/>
          <w:spacing w:val="-2"/>
          <w:w w:val="90"/>
        </w:rPr>
        <w:t xml:space="preserve">Applicants should complete checklist I (Restoration, Aftercare and </w:t>
      </w:r>
      <w:proofErr w:type="spellStart"/>
      <w:r w:rsidRPr="00806C0F">
        <w:rPr>
          <w:rFonts w:ascii="Arial" w:hAnsi="Arial" w:cs="Arial"/>
          <w:color w:val="auto"/>
          <w:spacing w:val="-2"/>
          <w:w w:val="90"/>
        </w:rPr>
        <w:t>Afteruse</w:t>
      </w:r>
      <w:proofErr w:type="spellEnd"/>
      <w:r w:rsidRPr="00806C0F">
        <w:rPr>
          <w:rFonts w:ascii="Arial" w:hAnsi="Arial" w:cs="Arial"/>
          <w:color w:val="auto"/>
          <w:spacing w:val="-2"/>
          <w:w w:val="90"/>
        </w:rPr>
        <w:t>), and should also take account of the following:</w:t>
      </w:r>
    </w:p>
    <w:p w:rsidR="00421B71" w:rsidRPr="00806C0F" w:rsidRDefault="00421B71" w:rsidP="00806C0F">
      <w:pPr>
        <w:pStyle w:val="Style27"/>
        <w:kinsoku w:val="0"/>
        <w:autoSpaceDE/>
        <w:autoSpaceDN/>
        <w:spacing w:before="252"/>
        <w:rPr>
          <w:rFonts w:ascii="Arial" w:hAnsi="Arial" w:cs="Arial"/>
          <w:color w:val="auto"/>
          <w:spacing w:val="-2"/>
          <w:w w:val="90"/>
        </w:rPr>
      </w:pPr>
      <w:r w:rsidRPr="00806C0F">
        <w:rPr>
          <w:rFonts w:ascii="Arial" w:hAnsi="Arial" w:cs="Arial"/>
          <w:color w:val="auto"/>
          <w:spacing w:val="-2"/>
          <w:w w:val="90"/>
        </w:rPr>
        <w:t>The restoration of sites following unsuccessful exploration drilling should present few difficulties and should normally be undertaken immediately or as soon as possible after drilling has ceased. In the case of appraisal and production sites, a comprehensive restoration and aftercare scheme should be submitted with this application.</w:t>
      </w:r>
    </w:p>
    <w:p w:rsidR="00421B71" w:rsidRPr="00806C0F" w:rsidRDefault="00421B71" w:rsidP="00806C0F">
      <w:pPr>
        <w:pStyle w:val="Style27"/>
        <w:kinsoku w:val="0"/>
        <w:autoSpaceDE/>
        <w:autoSpaceDN/>
        <w:spacing w:before="252"/>
        <w:rPr>
          <w:rFonts w:ascii="Arial" w:hAnsi="Arial" w:cs="Arial"/>
          <w:color w:val="auto"/>
          <w:spacing w:val="-2"/>
          <w:w w:val="90"/>
        </w:rPr>
      </w:pPr>
      <w:r w:rsidRPr="00806C0F">
        <w:rPr>
          <w:rFonts w:ascii="Arial" w:hAnsi="Arial" w:cs="Arial"/>
          <w:color w:val="auto"/>
          <w:spacing w:val="-2"/>
          <w:w w:val="90"/>
        </w:rPr>
        <w:t>For sites containing processing facilities, applicants should demonstrate that the design of plant allows its straightforward removal at the end of the permitted period. Applicants should note that the MPA may also require additional safeguards through planning obligations to ensure this removal takes place.</w:t>
      </w:r>
    </w:p>
    <w:p w:rsidR="00421B71" w:rsidRPr="00806C0F" w:rsidRDefault="00421B71" w:rsidP="00806C0F">
      <w:pPr>
        <w:pStyle w:val="Style27"/>
        <w:kinsoku w:val="0"/>
        <w:autoSpaceDE/>
        <w:autoSpaceDN/>
        <w:spacing w:before="252"/>
        <w:rPr>
          <w:rFonts w:ascii="Arial" w:hAnsi="Arial" w:cs="Arial"/>
          <w:color w:val="auto"/>
          <w:spacing w:val="-2"/>
          <w:w w:val="90"/>
        </w:rPr>
      </w:pPr>
      <w:r w:rsidRPr="00806C0F">
        <w:rPr>
          <w:rFonts w:ascii="Arial" w:hAnsi="Arial" w:cs="Arial"/>
          <w:color w:val="auto"/>
          <w:spacing w:val="-2"/>
          <w:w w:val="90"/>
        </w:rPr>
        <w:t>In all cases, applicants should provide details of the duration of operations including anticipated start dates and likely completion dates.</w:t>
      </w:r>
    </w:p>
    <w:p w:rsidR="00421B71" w:rsidRDefault="00421B71">
      <w:pPr>
        <w:pStyle w:val="Style1"/>
        <w:kinsoku w:val="0"/>
        <w:autoSpaceDE/>
        <w:autoSpaceDN/>
        <w:adjustRightInd/>
        <w:spacing w:before="252"/>
        <w:ind w:left="72" w:right="1368"/>
        <w:rPr>
          <w:rFonts w:ascii="Arial" w:hAnsi="Arial" w:cs="Arial"/>
          <w:b/>
          <w:bCs/>
          <w:color w:val="252723"/>
        </w:rPr>
      </w:pPr>
      <w:r>
        <w:rPr>
          <w:rFonts w:ascii="Arial" w:hAnsi="Arial" w:cs="Arial"/>
          <w:b/>
          <w:bCs/>
          <w:color w:val="252723"/>
          <w:spacing w:val="-4"/>
        </w:rPr>
        <w:t xml:space="preserve">Applicants should also refer to GUIDANCE NOTES FOR COMPLETING THE </w:t>
      </w:r>
      <w:r>
        <w:rPr>
          <w:rFonts w:ascii="Arial" w:hAnsi="Arial" w:cs="Arial"/>
          <w:b/>
          <w:bCs/>
          <w:color w:val="252723"/>
        </w:rPr>
        <w:t>APPLICATION FORM.</w:t>
      </w:r>
    </w:p>
    <w:p w:rsidR="00421B71" w:rsidRDefault="00421B71">
      <w:pPr>
        <w:widowControl/>
        <w:kinsoku/>
        <w:autoSpaceDE w:val="0"/>
        <w:autoSpaceDN w:val="0"/>
        <w:adjustRightInd w:val="0"/>
        <w:sectPr w:rsidR="00421B71">
          <w:pgSz w:w="11918" w:h="16854"/>
          <w:pgMar w:top="370" w:right="899" w:bottom="290" w:left="879" w:header="720" w:footer="720" w:gutter="0"/>
          <w:cols w:space="720"/>
          <w:noEndnote/>
        </w:sectPr>
      </w:pPr>
    </w:p>
    <w:p w:rsidR="00421B71" w:rsidRPr="00806C0F" w:rsidRDefault="00421B71" w:rsidP="00806C0F">
      <w:pPr>
        <w:pStyle w:val="Style1"/>
        <w:kinsoku w:val="0"/>
        <w:autoSpaceDE/>
        <w:autoSpaceDN/>
        <w:adjustRightInd/>
        <w:spacing w:before="324"/>
        <w:ind w:left="72"/>
        <w:rPr>
          <w:rFonts w:ascii="Arial" w:hAnsi="Arial" w:cs="Arial"/>
          <w:b/>
          <w:bCs/>
          <w:color w:val="252723"/>
          <w:spacing w:val="-2"/>
        </w:rPr>
      </w:pPr>
      <w:r w:rsidRPr="00806C0F">
        <w:rPr>
          <w:rFonts w:ascii="Arial" w:hAnsi="Arial" w:cs="Arial"/>
          <w:b/>
          <w:bCs/>
          <w:color w:val="252723"/>
          <w:spacing w:val="-2"/>
        </w:rPr>
        <w:lastRenderedPageBreak/>
        <w:t>Supplementary Information G – Ancillary Ope</w:t>
      </w:r>
      <w:r w:rsidR="00806C0F">
        <w:rPr>
          <w:rFonts w:ascii="Arial" w:hAnsi="Arial" w:cs="Arial"/>
          <w:b/>
          <w:bCs/>
          <w:color w:val="252723"/>
          <w:spacing w:val="-2"/>
        </w:rPr>
        <w:t>rations, Associated Development, Buildings and Plant</w:t>
      </w:r>
    </w:p>
    <w:p w:rsidR="00421B71" w:rsidRDefault="00421B71" w:rsidP="00806C0F">
      <w:pPr>
        <w:pStyle w:val="Style1"/>
        <w:kinsoku w:val="0"/>
        <w:autoSpaceDE/>
        <w:autoSpaceDN/>
        <w:adjustRightInd/>
        <w:spacing w:before="288"/>
        <w:ind w:left="72" w:right="432"/>
        <w:rPr>
          <w:rFonts w:ascii="Arial" w:hAnsi="Arial" w:cs="Arial"/>
          <w:b/>
          <w:bCs/>
          <w:color w:val="252723"/>
        </w:rPr>
      </w:pPr>
      <w:r w:rsidRPr="00806C0F">
        <w:rPr>
          <w:rFonts w:ascii="Arial" w:hAnsi="Arial" w:cs="Arial"/>
          <w:b/>
          <w:bCs/>
          <w:color w:val="252723"/>
          <w:spacing w:val="-11"/>
        </w:rPr>
        <w:t xml:space="preserve">Ancillary operations refer to those buildings or structures that do not require planning permission under a General Permitted Development Order. </w:t>
      </w:r>
      <w:r w:rsidR="00806C0F" w:rsidRPr="00806C0F">
        <w:rPr>
          <w:rFonts w:ascii="Arial" w:hAnsi="Arial" w:cs="Arial"/>
          <w:b/>
          <w:bCs/>
          <w:color w:val="252723"/>
          <w:spacing w:val="-11"/>
        </w:rPr>
        <w:t xml:space="preserve"> </w:t>
      </w:r>
      <w:r w:rsidRPr="00806C0F">
        <w:rPr>
          <w:rFonts w:ascii="Arial" w:hAnsi="Arial" w:cs="Arial"/>
          <w:b/>
          <w:bCs/>
          <w:color w:val="252723"/>
          <w:spacing w:val="-11"/>
        </w:rPr>
        <w:t>Associated development goes beyond this and refers to buildings or structures that do require planning permission.</w:t>
      </w:r>
    </w:p>
    <w:p w:rsidR="00421B71" w:rsidRDefault="00421B71">
      <w:pPr>
        <w:pStyle w:val="Style1"/>
        <w:kinsoku w:val="0"/>
        <w:autoSpaceDE/>
        <w:autoSpaceDN/>
        <w:adjustRightInd/>
        <w:spacing w:before="288"/>
        <w:ind w:left="72" w:right="144"/>
        <w:rPr>
          <w:rFonts w:ascii="Arial" w:hAnsi="Arial" w:cs="Arial"/>
          <w:b/>
          <w:bCs/>
          <w:color w:val="252723"/>
          <w:spacing w:val="-8"/>
        </w:rPr>
      </w:pPr>
      <w:r>
        <w:rPr>
          <w:rFonts w:ascii="Arial" w:hAnsi="Arial" w:cs="Arial"/>
          <w:b/>
          <w:bCs/>
          <w:color w:val="252723"/>
          <w:spacing w:val="-13"/>
        </w:rPr>
        <w:t xml:space="preserve">Applications for the types of minerals development not included in the categories specified in </w:t>
      </w:r>
      <w:r>
        <w:rPr>
          <w:rFonts w:ascii="Arial" w:hAnsi="Arial" w:cs="Arial"/>
          <w:b/>
          <w:bCs/>
          <w:color w:val="252723"/>
          <w:spacing w:val="-9"/>
        </w:rPr>
        <w:t xml:space="preserve">Schedule 1(1) of the Town and County Planning Act 1990 as amended by Section 19 of the Planning and Compensation Act 1991 should be submitted on standard application form that </w:t>
      </w:r>
      <w:r>
        <w:rPr>
          <w:rFonts w:ascii="Arial" w:hAnsi="Arial" w:cs="Arial"/>
          <w:b/>
          <w:bCs/>
          <w:color w:val="252723"/>
          <w:spacing w:val="-6"/>
        </w:rPr>
        <w:t>can be obtained from the</w:t>
      </w:r>
      <w:r w:rsidR="00806C0F">
        <w:rPr>
          <w:rFonts w:ascii="Arial" w:hAnsi="Arial" w:cs="Arial"/>
          <w:b/>
          <w:bCs/>
          <w:color w:val="252723"/>
          <w:spacing w:val="-6"/>
        </w:rPr>
        <w:t xml:space="preserve"> District Council in which the application site is located or via the Planning Portal website</w:t>
      </w:r>
      <w:r>
        <w:rPr>
          <w:rFonts w:ascii="Arial" w:hAnsi="Arial" w:cs="Arial"/>
          <w:b/>
          <w:bCs/>
          <w:color w:val="252723"/>
          <w:spacing w:val="-8"/>
        </w:rPr>
        <w:t>.</w:t>
      </w:r>
    </w:p>
    <w:p w:rsidR="00421B71" w:rsidRDefault="00421B71">
      <w:pPr>
        <w:pStyle w:val="Style1"/>
        <w:kinsoku w:val="0"/>
        <w:autoSpaceDE/>
        <w:autoSpaceDN/>
        <w:adjustRightInd/>
        <w:spacing w:before="288"/>
        <w:ind w:left="72" w:right="144"/>
        <w:rPr>
          <w:rFonts w:ascii="Arial" w:hAnsi="Arial" w:cs="Arial"/>
          <w:b/>
          <w:bCs/>
          <w:color w:val="252723"/>
          <w:spacing w:val="-8"/>
        </w:rPr>
      </w:pPr>
      <w:r>
        <w:rPr>
          <w:rFonts w:ascii="Arial" w:hAnsi="Arial" w:cs="Arial"/>
          <w:b/>
          <w:bCs/>
          <w:color w:val="252723"/>
          <w:spacing w:val="-8"/>
        </w:rPr>
        <w:t xml:space="preserve">Note: Schedule 1 includes building, plant or machinery that is proposed for the coating of </w:t>
      </w:r>
      <w:proofErr w:type="spellStart"/>
      <w:r>
        <w:rPr>
          <w:rFonts w:ascii="Arial" w:hAnsi="Arial" w:cs="Arial"/>
          <w:b/>
          <w:bCs/>
          <w:color w:val="252723"/>
          <w:spacing w:val="-10"/>
        </w:rPr>
        <w:t>roadstone</w:t>
      </w:r>
      <w:proofErr w:type="spellEnd"/>
      <w:r>
        <w:rPr>
          <w:rFonts w:ascii="Arial" w:hAnsi="Arial" w:cs="Arial"/>
          <w:b/>
          <w:bCs/>
          <w:color w:val="252723"/>
          <w:spacing w:val="-10"/>
        </w:rPr>
        <w:t xml:space="preserve"> or production of concrete products where the facility adjoins sites used for working </w:t>
      </w:r>
      <w:r>
        <w:rPr>
          <w:rFonts w:ascii="Arial" w:hAnsi="Arial" w:cs="Arial"/>
          <w:b/>
          <w:bCs/>
          <w:color w:val="252723"/>
          <w:spacing w:val="-8"/>
        </w:rPr>
        <w:t xml:space="preserve">of minerals or transport of minerals. </w:t>
      </w:r>
      <w:r w:rsidR="00E44874">
        <w:rPr>
          <w:rFonts w:ascii="Arial" w:hAnsi="Arial" w:cs="Arial"/>
          <w:b/>
          <w:bCs/>
          <w:color w:val="252723"/>
          <w:spacing w:val="-8"/>
        </w:rPr>
        <w:t xml:space="preserve"> </w:t>
      </w:r>
      <w:r>
        <w:rPr>
          <w:rFonts w:ascii="Arial" w:hAnsi="Arial" w:cs="Arial"/>
          <w:b/>
          <w:bCs/>
          <w:color w:val="252723"/>
          <w:spacing w:val="-8"/>
        </w:rPr>
        <w:t xml:space="preserve">It does not include freestanding, concreting or coating </w:t>
      </w:r>
      <w:r>
        <w:rPr>
          <w:rFonts w:ascii="Arial" w:hAnsi="Arial" w:cs="Arial"/>
          <w:b/>
          <w:bCs/>
          <w:color w:val="252723"/>
          <w:spacing w:val="-9"/>
        </w:rPr>
        <w:t xml:space="preserve">plants for which applications should be submitted on standard application forms obtainable </w:t>
      </w:r>
      <w:r>
        <w:rPr>
          <w:rFonts w:ascii="Arial" w:hAnsi="Arial" w:cs="Arial"/>
          <w:b/>
          <w:bCs/>
          <w:color w:val="252723"/>
          <w:spacing w:val="-8"/>
        </w:rPr>
        <w:t xml:space="preserve">from the district or borough. </w:t>
      </w:r>
      <w:r w:rsidR="00E44874">
        <w:rPr>
          <w:rFonts w:ascii="Arial" w:hAnsi="Arial" w:cs="Arial"/>
          <w:b/>
          <w:bCs/>
          <w:color w:val="252723"/>
          <w:spacing w:val="-8"/>
        </w:rPr>
        <w:t xml:space="preserve"> </w:t>
      </w:r>
      <w:r>
        <w:rPr>
          <w:rFonts w:ascii="Arial" w:hAnsi="Arial" w:cs="Arial"/>
          <w:b/>
          <w:bCs/>
          <w:color w:val="252723"/>
          <w:spacing w:val="-8"/>
        </w:rPr>
        <w:t>If in doubt, you are advised to consult the planning authority.</w:t>
      </w:r>
    </w:p>
    <w:p w:rsidR="00421B71" w:rsidRDefault="00421B71">
      <w:pPr>
        <w:pStyle w:val="Style1"/>
        <w:numPr>
          <w:ilvl w:val="0"/>
          <w:numId w:val="17"/>
        </w:numPr>
        <w:tabs>
          <w:tab w:val="clear" w:pos="864"/>
          <w:tab w:val="num" w:pos="1008"/>
        </w:tabs>
        <w:kinsoku w:val="0"/>
        <w:autoSpaceDE/>
        <w:autoSpaceDN/>
        <w:adjustRightInd/>
        <w:spacing w:before="288"/>
        <w:ind w:right="216"/>
        <w:rPr>
          <w:rFonts w:ascii="Arial" w:hAnsi="Arial" w:cs="Arial"/>
          <w:b/>
          <w:bCs/>
          <w:color w:val="252723"/>
        </w:rPr>
      </w:pPr>
      <w:r>
        <w:rPr>
          <w:rFonts w:ascii="Arial" w:hAnsi="Arial" w:cs="Arial"/>
          <w:b/>
          <w:bCs/>
          <w:color w:val="252723"/>
          <w:spacing w:val="-2"/>
        </w:rPr>
        <w:t xml:space="preserve">Information should be provided relating the type, number, location, external </w:t>
      </w:r>
      <w:r>
        <w:rPr>
          <w:rFonts w:ascii="Arial" w:hAnsi="Arial" w:cs="Arial"/>
          <w:b/>
          <w:bCs/>
          <w:color w:val="252723"/>
          <w:spacing w:val="-9"/>
        </w:rPr>
        <w:t xml:space="preserve">appearance, and dimensions of buildings and plant and structures to be erected. </w:t>
      </w:r>
      <w:r>
        <w:rPr>
          <w:rFonts w:ascii="Arial" w:hAnsi="Arial" w:cs="Arial"/>
          <w:b/>
          <w:bCs/>
          <w:color w:val="252723"/>
          <w:spacing w:val="-8"/>
        </w:rPr>
        <w:t xml:space="preserve">Information should also be provided relating to whether or not the ancillary or </w:t>
      </w:r>
      <w:r>
        <w:rPr>
          <w:rFonts w:ascii="Arial" w:hAnsi="Arial" w:cs="Arial"/>
          <w:b/>
          <w:bCs/>
          <w:color w:val="252723"/>
          <w:spacing w:val="-13"/>
        </w:rPr>
        <w:t xml:space="preserve">associated operations would remain on site beyond the period of mineral winning or </w:t>
      </w:r>
      <w:r>
        <w:rPr>
          <w:rFonts w:ascii="Arial" w:hAnsi="Arial" w:cs="Arial"/>
          <w:b/>
          <w:bCs/>
          <w:color w:val="252723"/>
        </w:rPr>
        <w:t>working.</w:t>
      </w:r>
    </w:p>
    <w:p w:rsidR="00421B71" w:rsidRDefault="00421B71">
      <w:pPr>
        <w:pStyle w:val="Style1"/>
        <w:numPr>
          <w:ilvl w:val="0"/>
          <w:numId w:val="17"/>
        </w:numPr>
        <w:tabs>
          <w:tab w:val="clear" w:pos="864"/>
          <w:tab w:val="num" w:pos="1008"/>
        </w:tabs>
        <w:kinsoku w:val="0"/>
        <w:autoSpaceDE/>
        <w:autoSpaceDN/>
        <w:adjustRightInd/>
        <w:spacing w:before="288"/>
        <w:ind w:right="288"/>
        <w:rPr>
          <w:rFonts w:ascii="Arial" w:hAnsi="Arial" w:cs="Arial"/>
          <w:b/>
          <w:bCs/>
          <w:color w:val="252723"/>
          <w:spacing w:val="-8"/>
        </w:rPr>
      </w:pPr>
      <w:r>
        <w:rPr>
          <w:rFonts w:ascii="Arial" w:hAnsi="Arial" w:cs="Arial"/>
          <w:b/>
          <w:bCs/>
          <w:color w:val="252723"/>
          <w:spacing w:val="-10"/>
        </w:rPr>
        <w:t xml:space="preserve">Information should be provided on whether there is an existing means of access to </w:t>
      </w:r>
      <w:r>
        <w:rPr>
          <w:rFonts w:ascii="Arial" w:hAnsi="Arial" w:cs="Arial"/>
          <w:b/>
          <w:bCs/>
          <w:color w:val="252723"/>
          <w:spacing w:val="-11"/>
        </w:rPr>
        <w:t xml:space="preserve">the site. If there is, then details will need to be submitted relating to the width of the </w:t>
      </w:r>
      <w:r>
        <w:rPr>
          <w:rFonts w:ascii="Arial" w:hAnsi="Arial" w:cs="Arial"/>
          <w:b/>
          <w:bCs/>
          <w:color w:val="252723"/>
          <w:spacing w:val="-10"/>
        </w:rPr>
        <w:t xml:space="preserve">access and whether or not the existing access needs to be altered. If alteration is necessary, then details should be given of the proposed width of the altered access </w:t>
      </w:r>
      <w:r>
        <w:rPr>
          <w:rFonts w:ascii="Arial" w:hAnsi="Arial" w:cs="Arial"/>
          <w:b/>
          <w:bCs/>
          <w:color w:val="252723"/>
          <w:spacing w:val="-8"/>
        </w:rPr>
        <w:t>and the method of construction used to alter this access.</w:t>
      </w:r>
    </w:p>
    <w:p w:rsidR="00421B71" w:rsidRDefault="00421B71">
      <w:pPr>
        <w:pStyle w:val="Style1"/>
        <w:kinsoku w:val="0"/>
        <w:autoSpaceDE/>
        <w:autoSpaceDN/>
        <w:adjustRightInd/>
        <w:spacing w:before="288"/>
        <w:ind w:left="936" w:right="936"/>
        <w:rPr>
          <w:rFonts w:ascii="Arial" w:hAnsi="Arial" w:cs="Arial"/>
          <w:b/>
          <w:bCs/>
          <w:color w:val="252723"/>
          <w:spacing w:val="-8"/>
        </w:rPr>
      </w:pPr>
      <w:r>
        <w:rPr>
          <w:rFonts w:ascii="Arial" w:hAnsi="Arial" w:cs="Arial"/>
          <w:b/>
          <w:bCs/>
          <w:color w:val="252723"/>
          <w:spacing w:val="-13"/>
        </w:rPr>
        <w:t xml:space="preserve">If there is no existing access to the site, then details of width and construction </w:t>
      </w:r>
      <w:r>
        <w:rPr>
          <w:rFonts w:ascii="Arial" w:hAnsi="Arial" w:cs="Arial"/>
          <w:b/>
          <w:bCs/>
          <w:color w:val="252723"/>
          <w:spacing w:val="-8"/>
        </w:rPr>
        <w:t>methods of the new access will need to be provided.</w:t>
      </w:r>
    </w:p>
    <w:p w:rsidR="00421B71" w:rsidRDefault="00421B71">
      <w:pPr>
        <w:pStyle w:val="Style1"/>
        <w:kinsoku w:val="0"/>
        <w:autoSpaceDE/>
        <w:autoSpaceDN/>
        <w:adjustRightInd/>
        <w:spacing w:before="288"/>
        <w:ind w:left="936" w:right="72"/>
        <w:rPr>
          <w:rFonts w:ascii="Arial" w:hAnsi="Arial" w:cs="Arial"/>
          <w:b/>
          <w:bCs/>
          <w:color w:val="252723"/>
          <w:spacing w:val="-10"/>
        </w:rPr>
      </w:pPr>
      <w:r>
        <w:rPr>
          <w:rFonts w:ascii="Arial" w:hAnsi="Arial" w:cs="Arial"/>
          <w:b/>
          <w:bCs/>
          <w:color w:val="252723"/>
          <w:spacing w:val="-8"/>
        </w:rPr>
        <w:t xml:space="preserve">Where there is a need for highway improvements to be carried out as a consequence of your development, applicants will normally be required to undertake them at their own expense or reimburse the highway authority for the cost of undertaking such </w:t>
      </w:r>
      <w:r>
        <w:rPr>
          <w:rFonts w:ascii="Arial" w:hAnsi="Arial" w:cs="Arial"/>
          <w:b/>
          <w:bCs/>
          <w:color w:val="252723"/>
          <w:spacing w:val="-10"/>
        </w:rPr>
        <w:t>improvements.</w:t>
      </w:r>
    </w:p>
    <w:p w:rsidR="00421B71" w:rsidRDefault="00421B71">
      <w:pPr>
        <w:pStyle w:val="Style1"/>
        <w:numPr>
          <w:ilvl w:val="0"/>
          <w:numId w:val="17"/>
        </w:numPr>
        <w:tabs>
          <w:tab w:val="clear" w:pos="864"/>
          <w:tab w:val="num" w:pos="1008"/>
        </w:tabs>
        <w:kinsoku w:val="0"/>
        <w:autoSpaceDE/>
        <w:autoSpaceDN/>
        <w:adjustRightInd/>
        <w:spacing w:before="288"/>
        <w:ind w:right="144"/>
        <w:rPr>
          <w:rFonts w:ascii="Arial" w:hAnsi="Arial" w:cs="Arial"/>
          <w:b/>
          <w:bCs/>
          <w:color w:val="252723"/>
          <w:spacing w:val="-8"/>
        </w:rPr>
      </w:pPr>
      <w:r>
        <w:rPr>
          <w:rFonts w:ascii="Arial" w:hAnsi="Arial" w:cs="Arial"/>
          <w:b/>
          <w:bCs/>
          <w:color w:val="252723"/>
          <w:spacing w:val="-8"/>
        </w:rPr>
        <w:t xml:space="preserve">Information should be provided relating to how material (and, if appropriate, waste) </w:t>
      </w:r>
      <w:r>
        <w:rPr>
          <w:rFonts w:ascii="Arial" w:hAnsi="Arial" w:cs="Arial"/>
          <w:b/>
          <w:bCs/>
          <w:color w:val="252723"/>
          <w:spacing w:val="-11"/>
        </w:rPr>
        <w:t xml:space="preserve">will be removed from the site. Details should be provided as modes of transport (e.g. </w:t>
      </w:r>
      <w:r>
        <w:rPr>
          <w:rFonts w:ascii="Arial" w:hAnsi="Arial" w:cs="Arial"/>
          <w:b/>
          <w:bCs/>
          <w:color w:val="252723"/>
          <w:spacing w:val="-8"/>
        </w:rPr>
        <w:t>road or rail).</w:t>
      </w:r>
    </w:p>
    <w:p w:rsidR="00421B71" w:rsidRDefault="00421B71">
      <w:pPr>
        <w:pStyle w:val="Style1"/>
        <w:kinsoku w:val="0"/>
        <w:autoSpaceDE/>
        <w:autoSpaceDN/>
        <w:adjustRightInd/>
        <w:spacing w:before="252"/>
        <w:ind w:left="936" w:right="144"/>
        <w:rPr>
          <w:rFonts w:ascii="Arial" w:hAnsi="Arial" w:cs="Arial"/>
          <w:b/>
          <w:bCs/>
          <w:color w:val="252723"/>
          <w:spacing w:val="-9"/>
        </w:rPr>
      </w:pPr>
      <w:r>
        <w:rPr>
          <w:rFonts w:ascii="Arial" w:hAnsi="Arial" w:cs="Arial"/>
          <w:b/>
          <w:bCs/>
          <w:color w:val="252723"/>
          <w:spacing w:val="-10"/>
        </w:rPr>
        <w:t xml:space="preserve">In addition, it will be necessary to specify the immediate end destination of material </w:t>
      </w:r>
      <w:r>
        <w:rPr>
          <w:rFonts w:ascii="Arial" w:hAnsi="Arial" w:cs="Arial"/>
          <w:b/>
          <w:bCs/>
          <w:color w:val="252723"/>
          <w:spacing w:val="-9"/>
        </w:rPr>
        <w:t xml:space="preserve">leaving the site (e.g. railhead, storage on land elsewhere), and routes intended to be </w:t>
      </w:r>
      <w:r>
        <w:rPr>
          <w:rFonts w:ascii="Arial" w:hAnsi="Arial" w:cs="Arial"/>
          <w:b/>
          <w:bCs/>
          <w:color w:val="252723"/>
          <w:spacing w:val="-8"/>
        </w:rPr>
        <w:t xml:space="preserve">used (whether on the major or minor road network or rail network) to reach this </w:t>
      </w:r>
      <w:r>
        <w:rPr>
          <w:rFonts w:ascii="Arial" w:hAnsi="Arial" w:cs="Arial"/>
          <w:b/>
          <w:bCs/>
          <w:color w:val="252723"/>
          <w:spacing w:val="-12"/>
        </w:rPr>
        <w:t xml:space="preserve">immediate end destination. </w:t>
      </w:r>
      <w:r w:rsidR="00E44874">
        <w:rPr>
          <w:rFonts w:ascii="Arial" w:hAnsi="Arial" w:cs="Arial"/>
          <w:b/>
          <w:bCs/>
          <w:color w:val="252723"/>
          <w:spacing w:val="-12"/>
        </w:rPr>
        <w:t xml:space="preserve"> </w:t>
      </w:r>
      <w:r>
        <w:rPr>
          <w:rFonts w:ascii="Arial" w:hAnsi="Arial" w:cs="Arial"/>
          <w:b/>
          <w:bCs/>
          <w:color w:val="252723"/>
          <w:spacing w:val="-12"/>
        </w:rPr>
        <w:t xml:space="preserve">A supporting diagram showing the existing and proposed </w:t>
      </w:r>
      <w:r>
        <w:rPr>
          <w:rFonts w:ascii="Arial" w:hAnsi="Arial" w:cs="Arial"/>
          <w:b/>
          <w:bCs/>
          <w:color w:val="252723"/>
          <w:spacing w:val="-9"/>
        </w:rPr>
        <w:t>traffic levels along the proposed routes is particularly helpful.</w:t>
      </w:r>
    </w:p>
    <w:p w:rsidR="00421B71" w:rsidRDefault="00421B71">
      <w:pPr>
        <w:pStyle w:val="Style1"/>
        <w:kinsoku w:val="0"/>
        <w:autoSpaceDE/>
        <w:autoSpaceDN/>
        <w:adjustRightInd/>
        <w:spacing w:before="252"/>
        <w:ind w:left="936" w:right="144"/>
        <w:rPr>
          <w:rFonts w:ascii="Arial" w:hAnsi="Arial" w:cs="Arial"/>
          <w:b/>
          <w:bCs/>
          <w:color w:val="252723"/>
          <w:spacing w:val="-9"/>
        </w:rPr>
      </w:pPr>
      <w:r>
        <w:rPr>
          <w:rFonts w:ascii="Arial" w:hAnsi="Arial" w:cs="Arial"/>
          <w:b/>
          <w:bCs/>
          <w:color w:val="252723"/>
          <w:spacing w:val="-5"/>
        </w:rPr>
        <w:t xml:space="preserve">If the proposal is likely to generate significant amounts of traffic and / or heavy </w:t>
      </w:r>
      <w:r>
        <w:rPr>
          <w:rFonts w:ascii="Arial" w:hAnsi="Arial" w:cs="Arial"/>
          <w:b/>
          <w:bCs/>
          <w:color w:val="252723"/>
          <w:spacing w:val="-10"/>
        </w:rPr>
        <w:t xml:space="preserve">vehicles and / or would use roads of poor construction width or alignment, applicants </w:t>
      </w:r>
      <w:r>
        <w:rPr>
          <w:rFonts w:ascii="Arial" w:hAnsi="Arial" w:cs="Arial"/>
          <w:b/>
          <w:bCs/>
          <w:color w:val="252723"/>
          <w:spacing w:val="-9"/>
        </w:rPr>
        <w:t>are strongly advised to contact the Highway Authority.</w:t>
      </w:r>
    </w:p>
    <w:p w:rsidR="00421B71" w:rsidRDefault="00421B71">
      <w:pPr>
        <w:widowControl/>
        <w:kinsoku/>
        <w:autoSpaceDE w:val="0"/>
        <w:autoSpaceDN w:val="0"/>
        <w:adjustRightInd w:val="0"/>
        <w:sectPr w:rsidR="00421B71">
          <w:pgSz w:w="11918" w:h="16854"/>
          <w:pgMar w:top="370" w:right="874" w:bottom="290" w:left="904" w:header="720" w:footer="720" w:gutter="0"/>
          <w:cols w:space="720"/>
          <w:noEndnote/>
        </w:sectPr>
      </w:pPr>
    </w:p>
    <w:p w:rsidR="00421B71" w:rsidRDefault="00421B71">
      <w:pPr>
        <w:pStyle w:val="Style30"/>
        <w:numPr>
          <w:ilvl w:val="0"/>
          <w:numId w:val="18"/>
        </w:numPr>
        <w:tabs>
          <w:tab w:val="clear" w:pos="936"/>
          <w:tab w:val="num" w:pos="1080"/>
        </w:tabs>
        <w:kinsoku w:val="0"/>
        <w:autoSpaceDE/>
        <w:autoSpaceDN/>
        <w:spacing w:before="360"/>
        <w:ind w:right="216"/>
        <w:rPr>
          <w:rFonts w:ascii="Arial" w:hAnsi="Arial" w:cs="Arial"/>
          <w:b/>
          <w:bCs/>
          <w:color w:val="252723"/>
          <w:spacing w:val="-10"/>
        </w:rPr>
      </w:pPr>
      <w:r>
        <w:rPr>
          <w:rFonts w:ascii="Arial" w:hAnsi="Arial" w:cs="Arial"/>
          <w:b/>
          <w:bCs/>
          <w:color w:val="252723"/>
          <w:spacing w:val="-9"/>
        </w:rPr>
        <w:lastRenderedPageBreak/>
        <w:t xml:space="preserve">Information should be provided on the average and maximum number of vehicle </w:t>
      </w:r>
      <w:r>
        <w:rPr>
          <w:rFonts w:ascii="Arial" w:hAnsi="Arial" w:cs="Arial"/>
          <w:b/>
          <w:bCs/>
          <w:color w:val="252723"/>
          <w:spacing w:val="-8"/>
        </w:rPr>
        <w:t xml:space="preserve">movements entering or leaving the site daily. The average and maximum size of </w:t>
      </w:r>
      <w:r>
        <w:rPr>
          <w:rFonts w:ascii="Arial" w:hAnsi="Arial" w:cs="Arial"/>
          <w:b/>
          <w:bCs/>
          <w:color w:val="252723"/>
          <w:spacing w:val="-12"/>
        </w:rPr>
        <w:t xml:space="preserve">loaded vehicles entering or leaving the site daily and annual variation in traffic flows </w:t>
      </w:r>
      <w:r>
        <w:rPr>
          <w:rFonts w:ascii="Arial" w:hAnsi="Arial" w:cs="Arial"/>
          <w:b/>
          <w:bCs/>
          <w:color w:val="252723"/>
          <w:spacing w:val="-10"/>
        </w:rPr>
        <w:t>during operations. Information should be provided to explain how the operator or applicant will control transport facilities.</w:t>
      </w:r>
    </w:p>
    <w:p w:rsidR="00421B71" w:rsidRDefault="00421B71">
      <w:pPr>
        <w:pStyle w:val="Style30"/>
        <w:numPr>
          <w:ilvl w:val="0"/>
          <w:numId w:val="18"/>
        </w:numPr>
        <w:tabs>
          <w:tab w:val="clear" w:pos="936"/>
          <w:tab w:val="num" w:pos="1080"/>
        </w:tabs>
        <w:kinsoku w:val="0"/>
        <w:autoSpaceDE/>
        <w:autoSpaceDN/>
        <w:ind w:right="144"/>
        <w:rPr>
          <w:rFonts w:ascii="Arial" w:hAnsi="Arial" w:cs="Arial"/>
          <w:b/>
          <w:bCs/>
          <w:color w:val="252723"/>
          <w:spacing w:val="-8"/>
        </w:rPr>
      </w:pPr>
      <w:r>
        <w:rPr>
          <w:rFonts w:ascii="Arial" w:hAnsi="Arial" w:cs="Arial"/>
          <w:b/>
          <w:bCs/>
          <w:color w:val="252723"/>
          <w:spacing w:val="-9"/>
        </w:rPr>
        <w:t xml:space="preserve">Information should go as far as to indicate the location of haul roads in proximity to </w:t>
      </w:r>
      <w:r>
        <w:rPr>
          <w:rFonts w:ascii="Arial" w:hAnsi="Arial" w:cs="Arial"/>
          <w:b/>
          <w:bCs/>
          <w:color w:val="252723"/>
          <w:spacing w:val="-10"/>
        </w:rPr>
        <w:t xml:space="preserve">the nearest properties; any speed limits operating within the site. Applicants should </w:t>
      </w:r>
      <w:r>
        <w:rPr>
          <w:rFonts w:ascii="Arial" w:hAnsi="Arial" w:cs="Arial"/>
          <w:b/>
          <w:bCs/>
          <w:color w:val="252723"/>
          <w:spacing w:val="-13"/>
        </w:rPr>
        <w:t xml:space="preserve">also indicate the extent to which transport operations will be under the control of the </w:t>
      </w:r>
      <w:r>
        <w:rPr>
          <w:rFonts w:ascii="Arial" w:hAnsi="Arial" w:cs="Arial"/>
          <w:b/>
          <w:bCs/>
          <w:color w:val="252723"/>
          <w:spacing w:val="-11"/>
        </w:rPr>
        <w:t xml:space="preserve">applicant, and if not the methods used to control transport movements. This might </w:t>
      </w:r>
      <w:r>
        <w:rPr>
          <w:rFonts w:ascii="Arial" w:hAnsi="Arial" w:cs="Arial"/>
          <w:b/>
          <w:bCs/>
          <w:color w:val="252723"/>
          <w:spacing w:val="-13"/>
        </w:rPr>
        <w:t xml:space="preserve">include erecting notices at the site exits requesting drivers to follow specific routes to </w:t>
      </w:r>
      <w:r>
        <w:rPr>
          <w:rFonts w:ascii="Arial" w:hAnsi="Arial" w:cs="Arial"/>
          <w:b/>
          <w:bCs/>
          <w:color w:val="252723"/>
          <w:spacing w:val="-8"/>
        </w:rPr>
        <w:t>avoid noise sensitive properties for instance.</w:t>
      </w:r>
    </w:p>
    <w:p w:rsidR="00421B71" w:rsidRDefault="00421B71">
      <w:pPr>
        <w:pStyle w:val="Style30"/>
        <w:numPr>
          <w:ilvl w:val="0"/>
          <w:numId w:val="18"/>
        </w:numPr>
        <w:tabs>
          <w:tab w:val="clear" w:pos="936"/>
          <w:tab w:val="num" w:pos="1080"/>
        </w:tabs>
        <w:kinsoku w:val="0"/>
        <w:autoSpaceDE/>
        <w:autoSpaceDN/>
        <w:spacing w:before="252"/>
        <w:ind w:right="0"/>
        <w:rPr>
          <w:rFonts w:ascii="Arial" w:hAnsi="Arial" w:cs="Arial"/>
          <w:b/>
          <w:bCs/>
          <w:color w:val="252723"/>
          <w:spacing w:val="5"/>
        </w:rPr>
      </w:pPr>
      <w:r>
        <w:rPr>
          <w:rFonts w:ascii="Arial" w:hAnsi="Arial" w:cs="Arial"/>
          <w:b/>
          <w:bCs/>
          <w:color w:val="252723"/>
          <w:spacing w:val="5"/>
        </w:rPr>
        <w:t>Information should be provided relating to employees travel plan.</w:t>
      </w:r>
    </w:p>
    <w:p w:rsidR="00421B71" w:rsidRDefault="00421B71">
      <w:pPr>
        <w:pStyle w:val="Style1"/>
        <w:kinsoku w:val="0"/>
        <w:autoSpaceDE/>
        <w:autoSpaceDN/>
        <w:adjustRightInd/>
        <w:spacing w:before="252"/>
        <w:ind w:left="72" w:right="1368"/>
        <w:rPr>
          <w:rFonts w:ascii="Arial" w:hAnsi="Arial" w:cs="Arial"/>
          <w:b/>
          <w:bCs/>
          <w:color w:val="252723"/>
        </w:rPr>
      </w:pPr>
      <w:r>
        <w:rPr>
          <w:rFonts w:ascii="Arial" w:hAnsi="Arial" w:cs="Arial"/>
          <w:b/>
          <w:bCs/>
          <w:color w:val="252723"/>
          <w:spacing w:val="-4"/>
        </w:rPr>
        <w:t xml:space="preserve">Applicants should also refer to GUIDANCE NOTES FOR COMPLETING THE </w:t>
      </w:r>
      <w:r>
        <w:rPr>
          <w:rFonts w:ascii="Arial" w:hAnsi="Arial" w:cs="Arial"/>
          <w:b/>
          <w:bCs/>
          <w:color w:val="252723"/>
        </w:rPr>
        <w:t>APPLICATION FORM.</w:t>
      </w:r>
    </w:p>
    <w:p w:rsidR="00421B71" w:rsidRDefault="00421B71" w:rsidP="00426247">
      <w:pPr>
        <w:pStyle w:val="Style25"/>
        <w:kinsoku w:val="0"/>
        <w:autoSpaceDE/>
        <w:autoSpaceDN/>
        <w:spacing w:before="360"/>
        <w:rPr>
          <w:rFonts w:ascii="Arial" w:hAnsi="Arial" w:cs="Arial"/>
          <w:b/>
          <w:bCs/>
          <w:color w:val="252723"/>
          <w:spacing w:val="-9"/>
        </w:rPr>
      </w:pPr>
    </w:p>
    <w:sectPr w:rsidR="00421B71" w:rsidSect="00FD261F">
      <w:pgSz w:w="11918" w:h="16854"/>
      <w:pgMar w:top="370" w:right="943" w:bottom="290" w:left="83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A1F" w:rsidRDefault="008F4A1F" w:rsidP="008F4A1F">
      <w:r>
        <w:separator/>
      </w:r>
    </w:p>
  </w:endnote>
  <w:endnote w:type="continuationSeparator" w:id="0">
    <w:p w:rsidR="008F4A1F" w:rsidRDefault="008F4A1F" w:rsidP="008F4A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A1F" w:rsidRDefault="008F4A1F">
    <w:pPr>
      <w:pStyle w:val="Footer"/>
    </w:pPr>
    <w:fldSimple w:instr=" PAGE   \* MERGEFORMAT ">
      <w:r w:rsidR="00AC1AE7">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A1F" w:rsidRDefault="008F4A1F" w:rsidP="008F4A1F">
      <w:r>
        <w:separator/>
      </w:r>
    </w:p>
  </w:footnote>
  <w:footnote w:type="continuationSeparator" w:id="0">
    <w:p w:rsidR="008F4A1F" w:rsidRDefault="008F4A1F" w:rsidP="008F4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AADA"/>
    <w:multiLevelType w:val="singleLevel"/>
    <w:tmpl w:val="00327554"/>
    <w:lvl w:ilvl="0">
      <w:start w:val="11"/>
      <w:numFmt w:val="lowerRoman"/>
      <w:lvlText w:val="%1)"/>
      <w:lvlJc w:val="left"/>
      <w:pPr>
        <w:tabs>
          <w:tab w:val="num" w:pos="864"/>
        </w:tabs>
        <w:ind w:left="1080" w:hanging="864"/>
      </w:pPr>
      <w:rPr>
        <w:rFonts w:ascii="Arial" w:hAnsi="Arial" w:cs="Arial"/>
        <w:b/>
        <w:bCs/>
        <w:snapToGrid/>
        <w:color w:val="252723"/>
        <w:spacing w:val="-11"/>
        <w:sz w:val="24"/>
        <w:szCs w:val="24"/>
      </w:rPr>
    </w:lvl>
  </w:abstractNum>
  <w:abstractNum w:abstractNumId="1">
    <w:nsid w:val="01332CCB"/>
    <w:multiLevelType w:val="singleLevel"/>
    <w:tmpl w:val="58637673"/>
    <w:lvl w:ilvl="0">
      <w:start w:val="2"/>
      <w:numFmt w:val="decimal"/>
      <w:lvlText w:val="%1)"/>
      <w:lvlJc w:val="left"/>
      <w:pPr>
        <w:tabs>
          <w:tab w:val="num" w:pos="864"/>
        </w:tabs>
        <w:ind w:left="144"/>
      </w:pPr>
      <w:rPr>
        <w:rFonts w:ascii="Arial" w:hAnsi="Arial" w:cs="Arial"/>
        <w:b/>
        <w:bCs/>
        <w:snapToGrid/>
        <w:color w:val="252723"/>
        <w:spacing w:val="68"/>
        <w:sz w:val="24"/>
        <w:szCs w:val="24"/>
      </w:rPr>
    </w:lvl>
  </w:abstractNum>
  <w:abstractNum w:abstractNumId="2">
    <w:nsid w:val="01D77AD1"/>
    <w:multiLevelType w:val="singleLevel"/>
    <w:tmpl w:val="57D33A1F"/>
    <w:lvl w:ilvl="0">
      <w:start w:val="1"/>
      <w:numFmt w:val="lowerRoman"/>
      <w:lvlText w:val="%1)"/>
      <w:lvlJc w:val="left"/>
      <w:pPr>
        <w:tabs>
          <w:tab w:val="num" w:pos="864"/>
        </w:tabs>
        <w:ind w:left="1008" w:hanging="864"/>
      </w:pPr>
      <w:rPr>
        <w:rFonts w:ascii="Arial" w:hAnsi="Arial" w:cs="Arial"/>
        <w:b/>
        <w:bCs/>
        <w:snapToGrid/>
        <w:spacing w:val="-11"/>
        <w:sz w:val="24"/>
        <w:szCs w:val="24"/>
      </w:rPr>
    </w:lvl>
  </w:abstractNum>
  <w:abstractNum w:abstractNumId="3">
    <w:nsid w:val="01E1DCEA"/>
    <w:multiLevelType w:val="singleLevel"/>
    <w:tmpl w:val="116F5608"/>
    <w:lvl w:ilvl="0">
      <w:start w:val="4"/>
      <w:numFmt w:val="lowerRoman"/>
      <w:lvlText w:val="%1)"/>
      <w:lvlJc w:val="left"/>
      <w:pPr>
        <w:tabs>
          <w:tab w:val="num" w:pos="936"/>
        </w:tabs>
        <w:ind w:left="1080" w:hanging="936"/>
      </w:pPr>
      <w:rPr>
        <w:rFonts w:ascii="Arial" w:hAnsi="Arial" w:cs="Arial"/>
        <w:b/>
        <w:bCs/>
        <w:snapToGrid/>
        <w:color w:val="252723"/>
        <w:spacing w:val="-9"/>
        <w:sz w:val="24"/>
        <w:szCs w:val="24"/>
      </w:rPr>
    </w:lvl>
  </w:abstractNum>
  <w:abstractNum w:abstractNumId="4">
    <w:nsid w:val="0291A034"/>
    <w:multiLevelType w:val="singleLevel"/>
    <w:tmpl w:val="7F635619"/>
    <w:lvl w:ilvl="0">
      <w:start w:val="1"/>
      <w:numFmt w:val="lowerRoman"/>
      <w:lvlText w:val="%1)"/>
      <w:lvlJc w:val="left"/>
      <w:pPr>
        <w:tabs>
          <w:tab w:val="num" w:pos="864"/>
        </w:tabs>
        <w:ind w:left="1008" w:hanging="864"/>
      </w:pPr>
      <w:rPr>
        <w:rFonts w:ascii="Arial" w:hAnsi="Arial" w:cs="Arial"/>
        <w:b/>
        <w:bCs/>
        <w:snapToGrid/>
        <w:spacing w:val="-11"/>
        <w:sz w:val="24"/>
        <w:szCs w:val="24"/>
      </w:rPr>
    </w:lvl>
  </w:abstractNum>
  <w:abstractNum w:abstractNumId="5">
    <w:nsid w:val="02D84095"/>
    <w:multiLevelType w:val="singleLevel"/>
    <w:tmpl w:val="648E409A"/>
    <w:lvl w:ilvl="0">
      <w:start w:val="1"/>
      <w:numFmt w:val="lowerRoman"/>
      <w:lvlText w:val="%1)"/>
      <w:lvlJc w:val="left"/>
      <w:pPr>
        <w:tabs>
          <w:tab w:val="num" w:pos="216"/>
        </w:tabs>
        <w:ind w:left="1224" w:hanging="216"/>
      </w:pPr>
      <w:rPr>
        <w:rFonts w:ascii="Arial" w:hAnsi="Arial" w:cs="Arial"/>
        <w:b/>
        <w:bCs/>
        <w:snapToGrid/>
        <w:color w:val="252623"/>
        <w:spacing w:val="-11"/>
        <w:sz w:val="24"/>
        <w:szCs w:val="24"/>
      </w:rPr>
    </w:lvl>
  </w:abstractNum>
  <w:abstractNum w:abstractNumId="6">
    <w:nsid w:val="03490BE5"/>
    <w:multiLevelType w:val="singleLevel"/>
    <w:tmpl w:val="12E7CC6A"/>
    <w:lvl w:ilvl="0">
      <w:start w:val="6"/>
      <w:numFmt w:val="lowerRoman"/>
      <w:lvlText w:val="%1)"/>
      <w:lvlJc w:val="left"/>
      <w:pPr>
        <w:tabs>
          <w:tab w:val="num" w:pos="864"/>
        </w:tabs>
        <w:ind w:left="1008" w:hanging="864"/>
      </w:pPr>
      <w:rPr>
        <w:rFonts w:ascii="Arial" w:hAnsi="Arial" w:cs="Arial"/>
        <w:b/>
        <w:bCs/>
        <w:snapToGrid/>
        <w:color w:val="252723"/>
        <w:spacing w:val="1"/>
        <w:w w:val="90"/>
        <w:sz w:val="24"/>
        <w:szCs w:val="24"/>
      </w:rPr>
    </w:lvl>
  </w:abstractNum>
  <w:abstractNum w:abstractNumId="7">
    <w:nsid w:val="049416CF"/>
    <w:multiLevelType w:val="singleLevel"/>
    <w:tmpl w:val="16D60132"/>
    <w:lvl w:ilvl="0">
      <w:start w:val="1"/>
      <w:numFmt w:val="lowerRoman"/>
      <w:lvlText w:val="%1)"/>
      <w:lvlJc w:val="left"/>
      <w:pPr>
        <w:tabs>
          <w:tab w:val="num" w:pos="288"/>
        </w:tabs>
        <w:ind w:left="1296" w:hanging="288"/>
      </w:pPr>
      <w:rPr>
        <w:rFonts w:ascii="Arial" w:hAnsi="Arial" w:cs="Arial"/>
        <w:b/>
        <w:bCs/>
        <w:snapToGrid/>
        <w:color w:val="252623"/>
        <w:sz w:val="24"/>
        <w:szCs w:val="24"/>
      </w:rPr>
    </w:lvl>
  </w:abstractNum>
  <w:abstractNum w:abstractNumId="8">
    <w:nsid w:val="04AE1F98"/>
    <w:multiLevelType w:val="singleLevel"/>
    <w:tmpl w:val="17A9CE5C"/>
    <w:lvl w:ilvl="0">
      <w:start w:val="1"/>
      <w:numFmt w:val="lowerRoman"/>
      <w:lvlText w:val="%1)"/>
      <w:lvlJc w:val="left"/>
      <w:pPr>
        <w:tabs>
          <w:tab w:val="num" w:pos="864"/>
        </w:tabs>
        <w:ind w:left="1008" w:hanging="864"/>
      </w:pPr>
      <w:rPr>
        <w:rFonts w:ascii="Arial" w:hAnsi="Arial" w:cs="Arial"/>
        <w:b/>
        <w:bCs/>
        <w:snapToGrid/>
        <w:color w:val="252723"/>
        <w:spacing w:val="-3"/>
        <w:w w:val="90"/>
        <w:sz w:val="24"/>
        <w:szCs w:val="24"/>
      </w:rPr>
    </w:lvl>
  </w:abstractNum>
  <w:abstractNum w:abstractNumId="9">
    <w:nsid w:val="04E2C9C7"/>
    <w:multiLevelType w:val="singleLevel"/>
    <w:tmpl w:val="1799DEED"/>
    <w:lvl w:ilvl="0">
      <w:start w:val="1"/>
      <w:numFmt w:val="lowerRoman"/>
      <w:lvlText w:val="%1)"/>
      <w:lvlJc w:val="left"/>
      <w:pPr>
        <w:tabs>
          <w:tab w:val="num" w:pos="288"/>
        </w:tabs>
        <w:ind w:left="1296" w:hanging="288"/>
      </w:pPr>
      <w:rPr>
        <w:rFonts w:ascii="Arial" w:hAnsi="Arial" w:cs="Arial"/>
        <w:b/>
        <w:bCs/>
        <w:snapToGrid/>
        <w:color w:val="252723"/>
        <w:spacing w:val="6"/>
        <w:w w:val="90"/>
        <w:sz w:val="24"/>
        <w:szCs w:val="24"/>
      </w:rPr>
    </w:lvl>
  </w:abstractNum>
  <w:abstractNum w:abstractNumId="10">
    <w:nsid w:val="04F774DE"/>
    <w:multiLevelType w:val="singleLevel"/>
    <w:tmpl w:val="47A4D6ED"/>
    <w:lvl w:ilvl="0">
      <w:start w:val="1"/>
      <w:numFmt w:val="lowerRoman"/>
      <w:lvlText w:val="%1)"/>
      <w:lvlJc w:val="left"/>
      <w:pPr>
        <w:tabs>
          <w:tab w:val="num" w:pos="864"/>
        </w:tabs>
        <w:ind w:left="1008" w:hanging="864"/>
      </w:pPr>
      <w:rPr>
        <w:rFonts w:ascii="Arial" w:hAnsi="Arial" w:cs="Arial"/>
        <w:b/>
        <w:bCs/>
        <w:snapToGrid/>
        <w:color w:val="252723"/>
        <w:spacing w:val="-7"/>
        <w:sz w:val="24"/>
        <w:szCs w:val="24"/>
      </w:rPr>
    </w:lvl>
  </w:abstractNum>
  <w:abstractNum w:abstractNumId="11">
    <w:nsid w:val="052058FC"/>
    <w:multiLevelType w:val="singleLevel"/>
    <w:tmpl w:val="2A451F3D"/>
    <w:lvl w:ilvl="0">
      <w:start w:val="1"/>
      <w:numFmt w:val="lowerRoman"/>
      <w:lvlText w:val="%1)"/>
      <w:lvlJc w:val="left"/>
      <w:pPr>
        <w:tabs>
          <w:tab w:val="num" w:pos="864"/>
        </w:tabs>
        <w:ind w:left="1008" w:hanging="864"/>
      </w:pPr>
      <w:rPr>
        <w:rFonts w:ascii="Arial" w:hAnsi="Arial" w:cs="Arial"/>
        <w:b/>
        <w:bCs/>
        <w:snapToGrid/>
        <w:color w:val="252723"/>
        <w:spacing w:val="-18"/>
        <w:sz w:val="25"/>
        <w:szCs w:val="25"/>
      </w:rPr>
    </w:lvl>
  </w:abstractNum>
  <w:abstractNum w:abstractNumId="12">
    <w:nsid w:val="05C6DF38"/>
    <w:multiLevelType w:val="singleLevel"/>
    <w:tmpl w:val="7BACAE11"/>
    <w:lvl w:ilvl="0">
      <w:start w:val="1"/>
      <w:numFmt w:val="lowerRoman"/>
      <w:lvlText w:val="%1)"/>
      <w:lvlJc w:val="left"/>
      <w:pPr>
        <w:tabs>
          <w:tab w:val="num" w:pos="864"/>
        </w:tabs>
        <w:ind w:left="1008" w:hanging="864"/>
      </w:pPr>
      <w:rPr>
        <w:rFonts w:ascii="Arial" w:hAnsi="Arial" w:cs="Arial"/>
        <w:b/>
        <w:bCs/>
        <w:snapToGrid/>
        <w:color w:val="252723"/>
        <w:spacing w:val="-2"/>
        <w:sz w:val="24"/>
        <w:szCs w:val="24"/>
      </w:rPr>
    </w:lvl>
  </w:abstractNum>
  <w:abstractNum w:abstractNumId="13">
    <w:nsid w:val="0606BAA9"/>
    <w:multiLevelType w:val="singleLevel"/>
    <w:tmpl w:val="433F6190"/>
    <w:lvl w:ilvl="0">
      <w:numFmt w:val="bullet"/>
      <w:lvlText w:val="·"/>
      <w:lvlJc w:val="left"/>
      <w:pPr>
        <w:tabs>
          <w:tab w:val="num" w:pos="360"/>
        </w:tabs>
        <w:ind w:left="72"/>
      </w:pPr>
      <w:rPr>
        <w:rFonts w:ascii="Symbol" w:hAnsi="Symbol" w:cs="Symbol"/>
        <w:b/>
        <w:bCs/>
        <w:snapToGrid/>
        <w:color w:val="252723"/>
        <w:spacing w:val="-6"/>
        <w:sz w:val="24"/>
        <w:szCs w:val="24"/>
      </w:rPr>
    </w:lvl>
  </w:abstractNum>
  <w:abstractNum w:abstractNumId="14">
    <w:nsid w:val="066C7C91"/>
    <w:multiLevelType w:val="singleLevel"/>
    <w:tmpl w:val="015CB65A"/>
    <w:lvl w:ilvl="0">
      <w:start w:val="1"/>
      <w:numFmt w:val="lowerRoman"/>
      <w:lvlText w:val="%1)"/>
      <w:lvlJc w:val="left"/>
      <w:pPr>
        <w:tabs>
          <w:tab w:val="num" w:pos="864"/>
        </w:tabs>
        <w:ind w:left="1008" w:hanging="864"/>
      </w:pPr>
      <w:rPr>
        <w:rFonts w:ascii="Arial" w:hAnsi="Arial" w:cs="Arial"/>
        <w:b/>
        <w:bCs/>
        <w:snapToGrid/>
        <w:color w:val="252723"/>
        <w:spacing w:val="4"/>
        <w:w w:val="90"/>
        <w:sz w:val="24"/>
        <w:szCs w:val="24"/>
      </w:rPr>
    </w:lvl>
  </w:abstractNum>
  <w:abstractNum w:abstractNumId="15">
    <w:nsid w:val="0676976A"/>
    <w:multiLevelType w:val="singleLevel"/>
    <w:tmpl w:val="4FF43030"/>
    <w:lvl w:ilvl="0">
      <w:start w:val="3"/>
      <w:numFmt w:val="lowerRoman"/>
      <w:lvlText w:val="%1)"/>
      <w:lvlJc w:val="left"/>
      <w:pPr>
        <w:tabs>
          <w:tab w:val="num" w:pos="864"/>
        </w:tabs>
        <w:ind w:left="1008" w:hanging="864"/>
      </w:pPr>
      <w:rPr>
        <w:rFonts w:ascii="Arial" w:hAnsi="Arial" w:cs="Arial"/>
        <w:b/>
        <w:bCs/>
        <w:snapToGrid/>
        <w:color w:val="252723"/>
        <w:spacing w:val="2"/>
        <w:w w:val="90"/>
        <w:sz w:val="24"/>
        <w:szCs w:val="24"/>
      </w:rPr>
    </w:lvl>
  </w:abstractNum>
  <w:abstractNum w:abstractNumId="16">
    <w:nsid w:val="626A3EBE"/>
    <w:multiLevelType w:val="hybridMultilevel"/>
    <w:tmpl w:val="A3E63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DC442BF"/>
    <w:multiLevelType w:val="hybridMultilevel"/>
    <w:tmpl w:val="A8F8E66C"/>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num w:numId="1">
    <w:abstractNumId w:val="13"/>
  </w:num>
  <w:num w:numId="2">
    <w:abstractNumId w:val="7"/>
  </w:num>
  <w:num w:numId="3">
    <w:abstractNumId w:val="13"/>
    <w:lvlOverride w:ilvl="0">
      <w:lvl w:ilvl="0">
        <w:numFmt w:val="bullet"/>
        <w:lvlText w:val="·"/>
        <w:lvlJc w:val="left"/>
        <w:pPr>
          <w:tabs>
            <w:tab w:val="num" w:pos="360"/>
          </w:tabs>
          <w:ind w:left="1584" w:hanging="360"/>
        </w:pPr>
        <w:rPr>
          <w:rFonts w:ascii="Symbol" w:hAnsi="Symbol" w:cs="Symbol"/>
          <w:b/>
          <w:bCs/>
          <w:snapToGrid/>
          <w:color w:val="252623"/>
          <w:spacing w:val="-9"/>
          <w:sz w:val="24"/>
          <w:szCs w:val="24"/>
        </w:rPr>
      </w:lvl>
    </w:lvlOverride>
  </w:num>
  <w:num w:numId="4">
    <w:abstractNumId w:val="13"/>
    <w:lvlOverride w:ilvl="0">
      <w:lvl w:ilvl="0">
        <w:numFmt w:val="bullet"/>
        <w:lvlText w:val="·"/>
        <w:lvlJc w:val="left"/>
        <w:pPr>
          <w:tabs>
            <w:tab w:val="num" w:pos="288"/>
          </w:tabs>
          <w:ind w:left="1224" w:hanging="288"/>
        </w:pPr>
        <w:rPr>
          <w:rFonts w:ascii="Symbol" w:hAnsi="Symbol" w:cs="Symbol"/>
          <w:b/>
          <w:bCs/>
          <w:snapToGrid/>
          <w:color w:val="252623"/>
          <w:spacing w:val="1"/>
          <w:w w:val="90"/>
          <w:sz w:val="24"/>
          <w:szCs w:val="24"/>
        </w:rPr>
      </w:lvl>
    </w:lvlOverride>
  </w:num>
  <w:num w:numId="5">
    <w:abstractNumId w:val="5"/>
  </w:num>
  <w:num w:numId="6">
    <w:abstractNumId w:val="2"/>
  </w:num>
  <w:num w:numId="7">
    <w:abstractNumId w:val="2"/>
    <w:lvlOverride w:ilvl="0">
      <w:lvl w:ilvl="0">
        <w:numFmt w:val="lowerRoman"/>
        <w:lvlText w:val="%1)"/>
        <w:lvlJc w:val="left"/>
        <w:pPr>
          <w:tabs>
            <w:tab w:val="num" w:pos="288"/>
          </w:tabs>
          <w:ind w:left="936" w:hanging="792"/>
        </w:pPr>
        <w:rPr>
          <w:rFonts w:ascii="Arial" w:hAnsi="Arial" w:cs="Arial"/>
          <w:b/>
          <w:bCs/>
          <w:snapToGrid/>
          <w:spacing w:val="-12"/>
          <w:sz w:val="24"/>
          <w:szCs w:val="24"/>
        </w:rPr>
      </w:lvl>
    </w:lvlOverride>
  </w:num>
  <w:num w:numId="8">
    <w:abstractNumId w:val="14"/>
  </w:num>
  <w:num w:numId="9">
    <w:abstractNumId w:val="11"/>
  </w:num>
  <w:num w:numId="10">
    <w:abstractNumId w:val="11"/>
    <w:lvlOverride w:ilvl="0">
      <w:lvl w:ilvl="0">
        <w:numFmt w:val="lowerRoman"/>
        <w:lvlText w:val="%1)"/>
        <w:lvlJc w:val="left"/>
        <w:pPr>
          <w:tabs>
            <w:tab w:val="num" w:pos="864"/>
          </w:tabs>
          <w:ind w:left="1008" w:hanging="864"/>
        </w:pPr>
        <w:rPr>
          <w:rFonts w:ascii="Arial" w:hAnsi="Arial" w:cs="Arial"/>
          <w:b/>
          <w:bCs/>
          <w:snapToGrid/>
          <w:spacing w:val="-9"/>
          <w:sz w:val="24"/>
          <w:szCs w:val="24"/>
        </w:rPr>
      </w:lvl>
    </w:lvlOverride>
  </w:num>
  <w:num w:numId="11">
    <w:abstractNumId w:val="13"/>
    <w:lvlOverride w:ilvl="0">
      <w:lvl w:ilvl="0">
        <w:numFmt w:val="bullet"/>
        <w:lvlText w:val="·"/>
        <w:lvlJc w:val="left"/>
        <w:pPr>
          <w:tabs>
            <w:tab w:val="num" w:pos="360"/>
          </w:tabs>
          <w:ind w:left="72"/>
        </w:pPr>
        <w:rPr>
          <w:rFonts w:ascii="Symbol" w:hAnsi="Symbol" w:cs="Symbol"/>
          <w:b/>
          <w:bCs/>
          <w:snapToGrid/>
          <w:sz w:val="24"/>
          <w:szCs w:val="24"/>
        </w:rPr>
      </w:lvl>
    </w:lvlOverride>
  </w:num>
  <w:num w:numId="12">
    <w:abstractNumId w:val="4"/>
  </w:num>
  <w:num w:numId="13">
    <w:abstractNumId w:val="10"/>
  </w:num>
  <w:num w:numId="14">
    <w:abstractNumId w:val="9"/>
  </w:num>
  <w:num w:numId="15">
    <w:abstractNumId w:val="1"/>
  </w:num>
  <w:num w:numId="16">
    <w:abstractNumId w:val="13"/>
    <w:lvlOverride w:ilvl="0">
      <w:lvl w:ilvl="0">
        <w:numFmt w:val="bullet"/>
        <w:lvlText w:val="·"/>
        <w:lvlJc w:val="left"/>
        <w:pPr>
          <w:tabs>
            <w:tab w:val="num" w:pos="288"/>
          </w:tabs>
          <w:ind w:left="1224" w:hanging="288"/>
        </w:pPr>
        <w:rPr>
          <w:rFonts w:ascii="Symbol" w:hAnsi="Symbol" w:cs="Symbol"/>
          <w:b/>
          <w:bCs/>
          <w:snapToGrid/>
          <w:color w:val="252723"/>
          <w:spacing w:val="-13"/>
          <w:sz w:val="24"/>
          <w:szCs w:val="24"/>
        </w:rPr>
      </w:lvl>
    </w:lvlOverride>
  </w:num>
  <w:num w:numId="17">
    <w:abstractNumId w:val="12"/>
  </w:num>
  <w:num w:numId="18">
    <w:abstractNumId w:val="3"/>
  </w:num>
  <w:num w:numId="19">
    <w:abstractNumId w:val="8"/>
  </w:num>
  <w:num w:numId="20">
    <w:abstractNumId w:val="15"/>
  </w:num>
  <w:num w:numId="21">
    <w:abstractNumId w:val="6"/>
  </w:num>
  <w:num w:numId="22">
    <w:abstractNumId w:val="0"/>
  </w:num>
  <w:num w:numId="23">
    <w:abstractNumId w:val="13"/>
    <w:lvlOverride w:ilvl="0">
      <w:lvl w:ilvl="0">
        <w:numFmt w:val="bullet"/>
        <w:lvlText w:val="·"/>
        <w:lvlJc w:val="left"/>
        <w:pPr>
          <w:tabs>
            <w:tab w:val="num" w:pos="637"/>
          </w:tabs>
          <w:ind w:left="1141" w:hanging="432"/>
        </w:pPr>
        <w:rPr>
          <w:rFonts w:ascii="Symbol" w:hAnsi="Symbol" w:cs="Symbol"/>
          <w:b/>
          <w:bCs/>
          <w:snapToGrid/>
          <w:color w:val="252723"/>
          <w:spacing w:val="-14"/>
          <w:sz w:val="24"/>
          <w:szCs w:val="24"/>
        </w:rPr>
      </w:lvl>
    </w:lvlOverride>
  </w:num>
  <w:num w:numId="24">
    <w:abstractNumId w:val="17"/>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F0601B"/>
    <w:rsid w:val="00071C4D"/>
    <w:rsid w:val="000C5419"/>
    <w:rsid w:val="00125C94"/>
    <w:rsid w:val="00244269"/>
    <w:rsid w:val="00260817"/>
    <w:rsid w:val="00276452"/>
    <w:rsid w:val="002B30C8"/>
    <w:rsid w:val="002F0E7A"/>
    <w:rsid w:val="00310430"/>
    <w:rsid w:val="003E219E"/>
    <w:rsid w:val="00421B71"/>
    <w:rsid w:val="00426247"/>
    <w:rsid w:val="00471509"/>
    <w:rsid w:val="00473505"/>
    <w:rsid w:val="00527E81"/>
    <w:rsid w:val="00533670"/>
    <w:rsid w:val="00557943"/>
    <w:rsid w:val="00560335"/>
    <w:rsid w:val="00580EF0"/>
    <w:rsid w:val="005C409A"/>
    <w:rsid w:val="00616F5B"/>
    <w:rsid w:val="0065087C"/>
    <w:rsid w:val="006F27D9"/>
    <w:rsid w:val="00733351"/>
    <w:rsid w:val="007B3B5A"/>
    <w:rsid w:val="007B594D"/>
    <w:rsid w:val="00806C0F"/>
    <w:rsid w:val="008C5DA6"/>
    <w:rsid w:val="008F3967"/>
    <w:rsid w:val="008F4A1F"/>
    <w:rsid w:val="009836DC"/>
    <w:rsid w:val="00993C7B"/>
    <w:rsid w:val="009F64CD"/>
    <w:rsid w:val="00A14A31"/>
    <w:rsid w:val="00A54414"/>
    <w:rsid w:val="00A76D4C"/>
    <w:rsid w:val="00A9169A"/>
    <w:rsid w:val="00AC1AE7"/>
    <w:rsid w:val="00C46245"/>
    <w:rsid w:val="00C937B6"/>
    <w:rsid w:val="00CE4CFF"/>
    <w:rsid w:val="00CF44F7"/>
    <w:rsid w:val="00D01F1F"/>
    <w:rsid w:val="00D13476"/>
    <w:rsid w:val="00D94440"/>
    <w:rsid w:val="00E44874"/>
    <w:rsid w:val="00F0601B"/>
    <w:rsid w:val="00F11375"/>
    <w:rsid w:val="00F32E4F"/>
    <w:rsid w:val="00FD261F"/>
    <w:rsid w:val="00FE4C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1F"/>
    <w:pPr>
      <w:widowControl w:val="0"/>
      <w:kinsoku w:val="0"/>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FD261F"/>
    <w:pPr>
      <w:kinsoku/>
      <w:autoSpaceDE w:val="0"/>
      <w:autoSpaceDN w:val="0"/>
      <w:adjustRightInd w:val="0"/>
    </w:pPr>
  </w:style>
  <w:style w:type="paragraph" w:customStyle="1" w:styleId="Style29">
    <w:name w:val="Style 29"/>
    <w:basedOn w:val="Normal"/>
    <w:uiPriority w:val="99"/>
    <w:rsid w:val="00FD261F"/>
    <w:pPr>
      <w:kinsoku/>
      <w:autoSpaceDE w:val="0"/>
      <w:autoSpaceDN w:val="0"/>
      <w:spacing w:before="252"/>
      <w:ind w:left="72"/>
    </w:pPr>
    <w:rPr>
      <w:b/>
      <w:bCs/>
      <w:color w:val="252623"/>
      <w:sz w:val="25"/>
      <w:szCs w:val="25"/>
    </w:rPr>
  </w:style>
  <w:style w:type="paragraph" w:customStyle="1" w:styleId="Style31">
    <w:name w:val="Style 31"/>
    <w:basedOn w:val="Normal"/>
    <w:uiPriority w:val="99"/>
    <w:rsid w:val="00FD261F"/>
    <w:pPr>
      <w:kinsoku/>
      <w:autoSpaceDE w:val="0"/>
      <w:autoSpaceDN w:val="0"/>
      <w:spacing w:before="288"/>
    </w:pPr>
    <w:rPr>
      <w:b/>
      <w:bCs/>
      <w:color w:val="252623"/>
    </w:rPr>
  </w:style>
  <w:style w:type="paragraph" w:customStyle="1" w:styleId="Style19">
    <w:name w:val="Style 19"/>
    <w:basedOn w:val="Normal"/>
    <w:uiPriority w:val="99"/>
    <w:rsid w:val="00FD261F"/>
    <w:pPr>
      <w:kinsoku/>
      <w:autoSpaceDE w:val="0"/>
      <w:autoSpaceDN w:val="0"/>
      <w:adjustRightInd w:val="0"/>
    </w:pPr>
    <w:rPr>
      <w:sz w:val="20"/>
      <w:szCs w:val="20"/>
    </w:rPr>
  </w:style>
  <w:style w:type="paragraph" w:customStyle="1" w:styleId="Style33">
    <w:name w:val="Style 33"/>
    <w:basedOn w:val="Normal"/>
    <w:uiPriority w:val="99"/>
    <w:rsid w:val="00FD261F"/>
    <w:pPr>
      <w:kinsoku/>
      <w:autoSpaceDE w:val="0"/>
      <w:autoSpaceDN w:val="0"/>
      <w:spacing w:before="252"/>
      <w:ind w:left="936" w:right="216"/>
    </w:pPr>
  </w:style>
  <w:style w:type="paragraph" w:customStyle="1" w:styleId="Style10">
    <w:name w:val="Style 10"/>
    <w:basedOn w:val="Normal"/>
    <w:uiPriority w:val="99"/>
    <w:rsid w:val="00FD261F"/>
    <w:pPr>
      <w:kinsoku/>
      <w:autoSpaceDE w:val="0"/>
      <w:autoSpaceDN w:val="0"/>
      <w:spacing w:before="288"/>
      <w:ind w:left="1296" w:right="432" w:hanging="360"/>
    </w:pPr>
  </w:style>
  <w:style w:type="paragraph" w:customStyle="1" w:styleId="Style18">
    <w:name w:val="Style 18"/>
    <w:basedOn w:val="Normal"/>
    <w:uiPriority w:val="99"/>
    <w:rsid w:val="00FD261F"/>
    <w:pPr>
      <w:kinsoku/>
      <w:autoSpaceDE w:val="0"/>
      <w:autoSpaceDN w:val="0"/>
      <w:spacing w:before="216" w:line="276" w:lineRule="exact"/>
      <w:ind w:left="936"/>
    </w:pPr>
  </w:style>
  <w:style w:type="paragraph" w:customStyle="1" w:styleId="Style16">
    <w:name w:val="Style 16"/>
    <w:basedOn w:val="Normal"/>
    <w:uiPriority w:val="99"/>
    <w:rsid w:val="00FD261F"/>
    <w:pPr>
      <w:kinsoku/>
      <w:autoSpaceDE w:val="0"/>
      <w:autoSpaceDN w:val="0"/>
      <w:spacing w:before="288"/>
      <w:ind w:left="936" w:right="288"/>
    </w:pPr>
    <w:rPr>
      <w:b/>
      <w:bCs/>
    </w:rPr>
  </w:style>
  <w:style w:type="paragraph" w:customStyle="1" w:styleId="Style30">
    <w:name w:val="Style 30"/>
    <w:basedOn w:val="Normal"/>
    <w:uiPriority w:val="99"/>
    <w:rsid w:val="00FD261F"/>
    <w:pPr>
      <w:kinsoku/>
      <w:autoSpaceDE w:val="0"/>
      <w:autoSpaceDN w:val="0"/>
      <w:spacing w:before="288"/>
      <w:ind w:left="1008" w:right="360" w:hanging="864"/>
    </w:pPr>
  </w:style>
  <w:style w:type="paragraph" w:customStyle="1" w:styleId="Style27">
    <w:name w:val="Style 27"/>
    <w:basedOn w:val="Normal"/>
    <w:uiPriority w:val="99"/>
    <w:rsid w:val="00FD261F"/>
    <w:pPr>
      <w:kinsoku/>
      <w:autoSpaceDE w:val="0"/>
      <w:autoSpaceDN w:val="0"/>
      <w:spacing w:before="288"/>
      <w:ind w:left="936" w:right="216"/>
    </w:pPr>
    <w:rPr>
      <w:b/>
      <w:bCs/>
      <w:color w:val="252723"/>
    </w:rPr>
  </w:style>
  <w:style w:type="paragraph" w:customStyle="1" w:styleId="Style15">
    <w:name w:val="Style 15"/>
    <w:basedOn w:val="Normal"/>
    <w:uiPriority w:val="99"/>
    <w:rsid w:val="00FD261F"/>
    <w:pPr>
      <w:kinsoku/>
      <w:autoSpaceDE w:val="0"/>
      <w:autoSpaceDN w:val="0"/>
      <w:ind w:left="72"/>
    </w:pPr>
    <w:rPr>
      <w:b/>
      <w:bCs/>
      <w:sz w:val="16"/>
      <w:szCs w:val="16"/>
    </w:rPr>
  </w:style>
  <w:style w:type="paragraph" w:customStyle="1" w:styleId="Style23">
    <w:name w:val="Style 23"/>
    <w:basedOn w:val="Normal"/>
    <w:uiPriority w:val="99"/>
    <w:rsid w:val="00FD261F"/>
    <w:pPr>
      <w:kinsoku/>
      <w:autoSpaceDE w:val="0"/>
      <w:autoSpaceDN w:val="0"/>
      <w:spacing w:before="288"/>
      <w:ind w:left="72"/>
    </w:pPr>
  </w:style>
  <w:style w:type="paragraph" w:customStyle="1" w:styleId="Style21">
    <w:name w:val="Style 21"/>
    <w:basedOn w:val="Normal"/>
    <w:uiPriority w:val="99"/>
    <w:rsid w:val="00FD261F"/>
    <w:pPr>
      <w:kinsoku/>
      <w:autoSpaceDE w:val="0"/>
      <w:autoSpaceDN w:val="0"/>
      <w:spacing w:before="252"/>
      <w:ind w:left="432" w:right="216" w:hanging="360"/>
    </w:pPr>
  </w:style>
  <w:style w:type="paragraph" w:customStyle="1" w:styleId="Style25">
    <w:name w:val="Style 25"/>
    <w:basedOn w:val="Normal"/>
    <w:uiPriority w:val="99"/>
    <w:rsid w:val="00FD261F"/>
    <w:pPr>
      <w:kinsoku/>
      <w:autoSpaceDE w:val="0"/>
      <w:autoSpaceDN w:val="0"/>
      <w:spacing w:before="288"/>
      <w:ind w:left="144"/>
    </w:pPr>
  </w:style>
  <w:style w:type="paragraph" w:customStyle="1" w:styleId="Style26">
    <w:name w:val="Style 26"/>
    <w:basedOn w:val="Normal"/>
    <w:uiPriority w:val="99"/>
    <w:rsid w:val="00FD261F"/>
    <w:pPr>
      <w:kinsoku/>
      <w:autoSpaceDE w:val="0"/>
      <w:autoSpaceDN w:val="0"/>
      <w:adjustRightInd w:val="0"/>
    </w:pPr>
  </w:style>
  <w:style w:type="paragraph" w:customStyle="1" w:styleId="Style34">
    <w:name w:val="Style 34"/>
    <w:basedOn w:val="Normal"/>
    <w:uiPriority w:val="99"/>
    <w:rsid w:val="00FD261F"/>
    <w:pPr>
      <w:kinsoku/>
      <w:autoSpaceDE w:val="0"/>
      <w:autoSpaceDN w:val="0"/>
      <w:spacing w:before="252"/>
      <w:ind w:left="936" w:hanging="432"/>
    </w:pPr>
  </w:style>
  <w:style w:type="character" w:customStyle="1" w:styleId="CharacterStyle1">
    <w:name w:val="Character Style 1"/>
    <w:uiPriority w:val="99"/>
    <w:rsid w:val="00FD261F"/>
    <w:rPr>
      <w:b/>
      <w:bCs/>
      <w:color w:val="252623"/>
      <w:sz w:val="25"/>
      <w:szCs w:val="25"/>
    </w:rPr>
  </w:style>
  <w:style w:type="character" w:customStyle="1" w:styleId="CharacterStyle3">
    <w:name w:val="Character Style 3"/>
    <w:uiPriority w:val="99"/>
    <w:rsid w:val="00FD261F"/>
    <w:rPr>
      <w:b/>
      <w:bCs/>
      <w:color w:val="252623"/>
      <w:sz w:val="24"/>
      <w:szCs w:val="24"/>
    </w:rPr>
  </w:style>
  <w:style w:type="character" w:customStyle="1" w:styleId="CharacterStyle5">
    <w:name w:val="Character Style 5"/>
    <w:uiPriority w:val="99"/>
    <w:rsid w:val="00FD261F"/>
    <w:rPr>
      <w:sz w:val="20"/>
      <w:szCs w:val="20"/>
    </w:rPr>
  </w:style>
  <w:style w:type="character" w:customStyle="1" w:styleId="CharacterStyle14">
    <w:name w:val="Character Style 14"/>
    <w:uiPriority w:val="99"/>
    <w:rsid w:val="00FD261F"/>
    <w:rPr>
      <w:b/>
      <w:bCs/>
      <w:sz w:val="24"/>
      <w:szCs w:val="24"/>
    </w:rPr>
  </w:style>
  <w:style w:type="character" w:customStyle="1" w:styleId="CharacterStyle24">
    <w:name w:val="Character Style 24"/>
    <w:uiPriority w:val="99"/>
    <w:rsid w:val="00FD261F"/>
    <w:rPr>
      <w:b/>
      <w:bCs/>
      <w:color w:val="252723"/>
      <w:sz w:val="24"/>
      <w:szCs w:val="24"/>
    </w:rPr>
  </w:style>
  <w:style w:type="character" w:customStyle="1" w:styleId="CharacterStyle28">
    <w:name w:val="Character Style 28"/>
    <w:uiPriority w:val="99"/>
    <w:rsid w:val="00FD261F"/>
    <w:rPr>
      <w:b/>
      <w:bCs/>
      <w:sz w:val="16"/>
      <w:szCs w:val="16"/>
    </w:rPr>
  </w:style>
  <w:style w:type="character" w:styleId="Hyperlink">
    <w:name w:val="Hyperlink"/>
    <w:basedOn w:val="DefaultParagraphFont"/>
    <w:uiPriority w:val="99"/>
    <w:unhideWhenUsed/>
    <w:rsid w:val="00A14A31"/>
    <w:rPr>
      <w:color w:val="0000FF" w:themeColor="hyperlink"/>
      <w:u w:val="single"/>
    </w:rPr>
  </w:style>
  <w:style w:type="paragraph" w:styleId="BalloonText">
    <w:name w:val="Balloon Text"/>
    <w:basedOn w:val="Normal"/>
    <w:link w:val="BalloonTextChar"/>
    <w:uiPriority w:val="99"/>
    <w:semiHidden/>
    <w:unhideWhenUsed/>
    <w:rsid w:val="00310430"/>
    <w:rPr>
      <w:rFonts w:ascii="Tahoma" w:hAnsi="Tahoma" w:cs="Tahoma"/>
      <w:sz w:val="16"/>
      <w:szCs w:val="16"/>
    </w:rPr>
  </w:style>
  <w:style w:type="character" w:customStyle="1" w:styleId="BalloonTextChar">
    <w:name w:val="Balloon Text Char"/>
    <w:basedOn w:val="DefaultParagraphFont"/>
    <w:link w:val="BalloonText"/>
    <w:uiPriority w:val="99"/>
    <w:semiHidden/>
    <w:rsid w:val="00310430"/>
    <w:rPr>
      <w:rFonts w:ascii="Tahoma" w:hAnsi="Tahoma" w:cs="Tahoma"/>
      <w:sz w:val="16"/>
      <w:szCs w:val="16"/>
      <w:lang w:val="en-US"/>
    </w:rPr>
  </w:style>
  <w:style w:type="paragraph" w:styleId="Header">
    <w:name w:val="header"/>
    <w:basedOn w:val="Normal"/>
    <w:link w:val="HeaderChar"/>
    <w:uiPriority w:val="99"/>
    <w:semiHidden/>
    <w:unhideWhenUsed/>
    <w:rsid w:val="008F4A1F"/>
    <w:pPr>
      <w:tabs>
        <w:tab w:val="center" w:pos="4513"/>
        <w:tab w:val="right" w:pos="9026"/>
      </w:tabs>
    </w:pPr>
  </w:style>
  <w:style w:type="character" w:customStyle="1" w:styleId="HeaderChar">
    <w:name w:val="Header Char"/>
    <w:basedOn w:val="DefaultParagraphFont"/>
    <w:link w:val="Header"/>
    <w:uiPriority w:val="99"/>
    <w:semiHidden/>
    <w:rsid w:val="008F4A1F"/>
    <w:rPr>
      <w:rFonts w:ascii="Times New Roman" w:hAnsi="Times New Roman"/>
      <w:sz w:val="24"/>
      <w:szCs w:val="24"/>
      <w:lang w:val="en-US"/>
    </w:rPr>
  </w:style>
  <w:style w:type="paragraph" w:styleId="Footer">
    <w:name w:val="footer"/>
    <w:basedOn w:val="Normal"/>
    <w:link w:val="FooterChar"/>
    <w:uiPriority w:val="99"/>
    <w:unhideWhenUsed/>
    <w:rsid w:val="008F4A1F"/>
    <w:pPr>
      <w:tabs>
        <w:tab w:val="center" w:pos="4513"/>
        <w:tab w:val="right" w:pos="9026"/>
      </w:tabs>
    </w:pPr>
  </w:style>
  <w:style w:type="character" w:customStyle="1" w:styleId="FooterChar">
    <w:name w:val="Footer Char"/>
    <w:basedOn w:val="DefaultParagraphFont"/>
    <w:link w:val="Footer"/>
    <w:uiPriority w:val="99"/>
    <w:rsid w:val="008F4A1F"/>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ucestershire.gov.uk" TargetMode="External"/><Relationship Id="rId5" Type="http://schemas.openxmlformats.org/officeDocument/2006/relationships/webSettings" Target="webSettings.xml"/><Relationship Id="rId10" Type="http://schemas.openxmlformats.org/officeDocument/2006/relationships/hyperlink" Target="http://www.planningportal.gov.uk" TargetMode="External"/><Relationship Id="rId4" Type="http://schemas.openxmlformats.org/officeDocument/2006/relationships/settings" Target="settings.xml"/><Relationship Id="rId9" Type="http://schemas.openxmlformats.org/officeDocument/2006/relationships/hyperlink" Target="mailto:planningdc@gloucester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7B87-E508-4169-B76A-9D1358D1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23</Pages>
  <Words>8640</Words>
  <Characters>47642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agehring</dc:creator>
  <cp:keywords/>
  <dc:description/>
  <cp:lastModifiedBy>Linda Townsend</cp:lastModifiedBy>
  <cp:revision>10</cp:revision>
  <dcterms:created xsi:type="dcterms:W3CDTF">2012-04-12T15:36:00Z</dcterms:created>
  <dcterms:modified xsi:type="dcterms:W3CDTF">2012-04-18T09:29:00Z</dcterms:modified>
</cp:coreProperties>
</file>