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390A9440" w:rsidR="00C70AE2" w:rsidRPr="00C70AE2" w:rsidRDefault="00C70AE2" w:rsidP="00C70AE2">
      <w:pPr>
        <w:rPr>
          <w:b/>
          <w:bCs/>
          <w:sz w:val="56"/>
          <w:szCs w:val="56"/>
        </w:rPr>
      </w:pPr>
      <w:r w:rsidRPr="00C70AE2">
        <w:rPr>
          <w:b/>
          <w:bCs/>
          <w:sz w:val="56"/>
          <w:szCs w:val="56"/>
        </w:rPr>
        <w:t xml:space="preserve">UASC </w:t>
      </w:r>
      <w:proofErr w:type="spellStart"/>
      <w:r w:rsidRPr="00C70AE2">
        <w:rPr>
          <w:b/>
          <w:bCs/>
          <w:sz w:val="56"/>
          <w:szCs w:val="56"/>
        </w:rPr>
        <w:t>ટૂલકિટ</w:t>
      </w:r>
      <w:proofErr w:type="spellEnd"/>
    </w:p>
    <w:p w14:paraId="00E76103" w14:textId="3AE76DFF" w:rsidR="00C70AE2" w:rsidRPr="00C70AE2" w:rsidRDefault="00C70AE2" w:rsidP="00C70AE2">
      <w:r w:rsidRPr="00C70AE2">
        <w:t>જો તમે 16 અથવા તેથી ઓછી ઉંમરના છો, તો તમે મુખ્ય પ્રવાહની શાળામાં જઈ શકો છો જ્યાં તમને અંગ્રેજી અને ગણિત સહિતના ઘણા વિષયોમાં ભાગ લેવા મળશે. જ્યારે તમે વર્ષ 10 અને 11 માં હોવ ત્યારે તમે જીસીએસઇએસ તરીકે ઓળખાતી લાયકાત લઈ શકો છો.</w:t>
      </w:r>
    </w:p>
    <w:p w14:paraId="1580F8B0" w14:textId="394174E9" w:rsidR="00C70AE2" w:rsidRDefault="00C70AE2" w:rsidP="00C70AE2">
      <w:r w:rsidRPr="00C70AE2">
        <w:t>તમે ઇએસઓએલ કોર્સ શરૂ કરશો જે તમારી ક્ષમતા અને ભાષાની જરૂરિયાતોને અનુરૂપ સ્તરથી શરૂ થાય છે.</w:t>
      </w:r>
    </w:p>
    <w:p w14:paraId="2887176C" w14:textId="593C2262" w:rsidR="00C70AE2" w:rsidRPr="00C70AE2" w:rsidRDefault="00C70AE2" w:rsidP="00C70AE2">
      <w:r>
        <w:t xml:space="preserve"> ઇએસઓએલનો અર્થ અન્ય ભાષાઓના બોલનારાઓ માટે અંગ્રેજી છે</w:t>
      </w:r>
    </w:p>
    <w:p w14:paraId="0FD147D0" w14:textId="1F2ED707" w:rsidR="00C70AE2" w:rsidRPr="00C70AE2" w:rsidRDefault="00C70AE2" w:rsidP="00C70AE2">
      <w:r w:rsidRPr="00C70AE2">
        <w:t>તો ESOL સ્તર શું છે?</w:t>
      </w:r>
    </w:p>
    <w:p w14:paraId="6ABCC22A" w14:textId="77777777" w:rsidR="00C70AE2" w:rsidRPr="00C70AE2" w:rsidRDefault="00C70AE2" w:rsidP="00C70AE2">
      <w:r w:rsidRPr="00C70AE2">
        <w:t>• પ્રી-એન્ટ્રી ઇએસઓએલ</w:t>
      </w:r>
    </w:p>
    <w:p w14:paraId="6671A9A9" w14:textId="77777777" w:rsidR="00C70AE2" w:rsidRPr="00C70AE2" w:rsidRDefault="00C70AE2" w:rsidP="00C70AE2">
      <w:r w:rsidRPr="00C70AE2">
        <w:t>• એન્ટ્રી લેવલ ૧ ઇએસઓએલ</w:t>
      </w:r>
    </w:p>
    <w:p w14:paraId="3186A185" w14:textId="77777777" w:rsidR="00C70AE2" w:rsidRPr="00C70AE2" w:rsidRDefault="00C70AE2" w:rsidP="00C70AE2">
      <w:r w:rsidRPr="00C70AE2">
        <w:t>• એન્ટ્રી લેવલ ૨ ઇએસઓએલ</w:t>
      </w:r>
    </w:p>
    <w:p w14:paraId="14EF3F17" w14:textId="77777777" w:rsidR="00C70AE2" w:rsidRDefault="00C70AE2" w:rsidP="00C70AE2">
      <w:r w:rsidRPr="00C70AE2">
        <w:t>• એન્ટ્રી લેવલ ૩ ઇએસઓએલ</w:t>
      </w:r>
    </w:p>
    <w:p w14:paraId="6023BC6F" w14:textId="22B84407" w:rsidR="00C70AE2" w:rsidRPr="00C70AE2" w:rsidRDefault="00C70AE2" w:rsidP="00C70AE2">
      <w:r>
        <w:t>તમે વાંચન, લેખન, બોલવા, સાંભળવા અને ગણિતમાં કુશળતા વિકસાવશો.</w:t>
      </w:r>
    </w:p>
    <w:p w14:paraId="01B374F6" w14:textId="5A45FB08" w:rsidR="00C70AE2" w:rsidRPr="00C70AE2" w:rsidRDefault="00C70AE2" w:rsidP="00C70AE2">
      <w:r w:rsidRPr="00C70AE2">
        <w:t>પછી તમે ક્યાં તો ફંક્શનલ સ્કિલ્સ લેવલ 1 અંગ્રેજી અથવા જીસીએસઇ અંગ્રેજી પર પ્રગતિ કરશો.</w:t>
      </w:r>
    </w:p>
    <w:p w14:paraId="3D9E9644" w14:textId="4FE34AE2" w:rsidR="00C70AE2" w:rsidRDefault="00C70AE2" w:rsidP="00C70AE2">
      <w:r w:rsidRPr="00C70AE2">
        <w:t>પછી તમે ESOL અંગ્રેજી ભાષાની સાથે ગણિતની લાયકાત પૂર્ણ કરશો.</w:t>
      </w:r>
    </w:p>
    <w:p w14:paraId="64B4E133" w14:textId="77777777" w:rsidR="00C70AE2" w:rsidRDefault="00C70AE2" w:rsidP="00C70AE2"/>
    <w:p w14:paraId="1E3A0A23" w14:textId="5DBD0165" w:rsidR="00C70AE2" w:rsidRDefault="00C70AE2" w:rsidP="00C70AE2">
      <w:pPr>
        <w:rPr>
          <w:b/>
          <w:bCs/>
        </w:rPr>
      </w:pPr>
      <w:r w:rsidRPr="00C70AE2">
        <w:rPr>
          <w:b/>
          <w:bCs/>
        </w:rPr>
        <w:t>યુકેમાં શિક્ષણના તબક્કાઓ</w:t>
      </w:r>
    </w:p>
    <w:p w14:paraId="791A2308" w14:textId="276A987F" w:rsidR="00C70AE2" w:rsidRPr="00C70AE2" w:rsidRDefault="00C70AE2" w:rsidP="00C70AE2">
      <w:r w:rsidRPr="00C70AE2">
        <w:t>ફરજિયાત શિક્ષણ પ્રણાલીના 6 તબક્કા છે- ફરજિયાત એટલે કે તમારે હાજરી આપવી આવશ્યક છે.</w:t>
      </w:r>
    </w:p>
    <w:p w14:paraId="3D19539C" w14:textId="6644C347" w:rsidR="00C70AE2" w:rsidRPr="00C70AE2" w:rsidRDefault="00C70AE2" w:rsidP="00C70AE2">
      <w:pPr>
        <w:rPr>
          <w:u w:val="single"/>
        </w:rPr>
      </w:pPr>
      <w:r w:rsidRPr="00C70AE2">
        <w:rPr>
          <w:u w:val="single"/>
        </w:rPr>
        <w:t>મૂળભૂત શિક્ષણ[ફેરફાર કરો]</w:t>
      </w:r>
    </w:p>
    <w:p w14:paraId="0FA95F1E" w14:textId="5598E909" w:rsidR="00C70AE2" w:rsidRPr="00C70AE2" w:rsidRDefault="00C70AE2" w:rsidP="00C70AE2">
      <w:pPr>
        <w:pStyle w:val="ListParagraph"/>
        <w:numPr>
          <w:ilvl w:val="0"/>
          <w:numId w:val="1"/>
        </w:numPr>
      </w:pPr>
      <w:r w:rsidRPr="00C70AE2">
        <w:t xml:space="preserve">ફાઉન્ડેશન સ્ટેજ - 3-5 વર્ષ </w:t>
      </w:r>
    </w:p>
    <w:p w14:paraId="6FB2B466" w14:textId="25675527" w:rsidR="00C70AE2" w:rsidRPr="00C70AE2" w:rsidRDefault="00C70AE2" w:rsidP="00C70AE2">
      <w:pPr>
        <w:pStyle w:val="ListParagraph"/>
        <w:numPr>
          <w:ilvl w:val="0"/>
          <w:numId w:val="1"/>
        </w:numPr>
      </w:pPr>
      <w:r w:rsidRPr="00C70AE2">
        <w:t xml:space="preserve">મુખ્ય તબક્કો - 5-7 વર્ષ </w:t>
      </w:r>
    </w:p>
    <w:p w14:paraId="35BF973B" w14:textId="08B4746B" w:rsidR="00C70AE2" w:rsidRPr="00C70AE2" w:rsidRDefault="00C70AE2" w:rsidP="00C70AE2">
      <w:pPr>
        <w:pStyle w:val="ListParagraph"/>
        <w:numPr>
          <w:ilvl w:val="0"/>
          <w:numId w:val="1"/>
        </w:numPr>
      </w:pPr>
      <w:r w:rsidRPr="00C70AE2">
        <w:t>મુખ્ય તબક્કો બે - 7-11 વર્ષ</w:t>
      </w:r>
    </w:p>
    <w:p w14:paraId="121974C0" w14:textId="4221590B" w:rsidR="00C70AE2" w:rsidRPr="00C70AE2" w:rsidRDefault="00C70AE2" w:rsidP="00C70AE2">
      <w:pPr>
        <w:pStyle w:val="ListParagraph"/>
        <w:numPr>
          <w:ilvl w:val="0"/>
          <w:numId w:val="1"/>
        </w:numPr>
      </w:pPr>
      <w:r w:rsidRPr="00C70AE2">
        <w:t>મુખ્ય તબક્કો ત્રણ - 11-14 વર્ષ</w:t>
      </w:r>
    </w:p>
    <w:p w14:paraId="75A093B5" w14:textId="317AFA5F" w:rsidR="00C70AE2" w:rsidRPr="00C70AE2" w:rsidRDefault="00C70AE2" w:rsidP="00C70AE2">
      <w:pPr>
        <w:pStyle w:val="ListParagraph"/>
        <w:numPr>
          <w:ilvl w:val="0"/>
          <w:numId w:val="1"/>
        </w:numPr>
      </w:pPr>
      <w:r w:rsidRPr="00C70AE2">
        <w:t>ચાવીરૂપ તબક્કો - 14-16 વર્ષ</w:t>
      </w:r>
    </w:p>
    <w:p w14:paraId="5E8017AA" w14:textId="2EF45D12" w:rsidR="00C70AE2" w:rsidRPr="00C70AE2" w:rsidRDefault="00C70AE2" w:rsidP="00C70AE2">
      <w:pPr>
        <w:pStyle w:val="ListParagraph"/>
        <w:numPr>
          <w:ilvl w:val="0"/>
          <w:numId w:val="1"/>
        </w:numPr>
      </w:pPr>
      <w:r w:rsidRPr="00C70AE2">
        <w:t>16 વર્ષ પછી શિક્ષણ - 16-19 વર્ષ</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7મો તબક્કો ઉચ્ચ શિક્ષણ છે. આ ફરજિયાત શિક્ષણ નથી, જેનો અર્થ એ છે કે તમારે જવાની જરૂર નથી. ઉચ્ચ શિક્ષણનો અર્થ મોટાભાગે યુનિવર્સિટી છે. યુનિવર્સિટી માટે ઘણા માર્ગો છે અને જવા માટે તમારી પાસે એ લેવલ્સ અથવા ડિપ્લોમા હોવા જરૂરી છે.</w:t>
      </w:r>
    </w:p>
    <w:p w14:paraId="3F496D0D" w14:textId="0D5BA14B" w:rsidR="00C70AE2" w:rsidRDefault="00C70AE2" w:rsidP="00C70AE2">
      <w:pPr>
        <w:rPr>
          <w:sz w:val="28"/>
          <w:szCs w:val="28"/>
        </w:rPr>
      </w:pPr>
      <w:r w:rsidRPr="00C70AE2">
        <w:rPr>
          <w:sz w:val="28"/>
          <w:szCs w:val="28"/>
        </w:rPr>
        <w:lastRenderedPageBreak/>
        <w:t>આ લાયકાત શાળાઓ, કોલેજો અને અન્ય શૈક્ષણિક જોગવાઈઓ જેમ કે પ્રોસ્પેક્ટ્સ ટ્રેનિંગ સર્વિસીસ અથવા બ્રિજ ટ્રેનિંગ પર લઈ શકાય છે.</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તમારી શાળામાં શૈક્ષણિક જોગવાઈ માટે પરિવહન</w:t>
      </w:r>
    </w:p>
    <w:p w14:paraId="574CC7ED" w14:textId="77777777" w:rsidR="00C70AE2" w:rsidRPr="00C70AE2" w:rsidRDefault="00C70AE2" w:rsidP="00C70AE2">
      <w:r w:rsidRPr="00C70AE2">
        <w:t>તમે શાળા અથવા શૈક્ષણિક જોગવાઈમાં ચાલીને જઈ શકો છો.</w:t>
      </w:r>
    </w:p>
    <w:p w14:paraId="379EA591" w14:textId="77777777" w:rsidR="00C70AE2" w:rsidRPr="00C70AE2" w:rsidRDefault="00C70AE2" w:rsidP="00C70AE2">
      <w:r w:rsidRPr="00C70AE2">
        <w:t>તમે શાળા અથવા શૈક્ષણિક જોગવાઈમાં સાયકલ ચલાવી શકો છો.</w:t>
      </w:r>
    </w:p>
    <w:p w14:paraId="5C4276AD" w14:textId="1E828648" w:rsidR="00C70AE2" w:rsidRPr="00C70AE2" w:rsidRDefault="00C70AE2" w:rsidP="00C70AE2">
      <w:r w:rsidRPr="00C70AE2">
        <w:t>તમે તમારા સંભાળ રાખનારાઓ સાથે કારમાં લિફ્ટ મેળવી શકો છો.</w:t>
      </w:r>
    </w:p>
    <w:p w14:paraId="7CCFC43A" w14:textId="77777777" w:rsidR="00C70AE2" w:rsidRPr="00C70AE2" w:rsidRDefault="00C70AE2" w:rsidP="00C70AE2">
      <w:r w:rsidRPr="00C70AE2">
        <w:t>તમે સ્કૂલ બસમાં મુસાફરી કરી શકો છો.</w:t>
      </w:r>
    </w:p>
    <w:p w14:paraId="49A7EF2A" w14:textId="77777777" w:rsidR="00C70AE2" w:rsidRPr="00C70AE2" w:rsidRDefault="00C70AE2" w:rsidP="00C70AE2">
      <w:r w:rsidRPr="00C70AE2">
        <w:t xml:space="preserve">તમે પબ્લિક બસમાં મુસાફરી કરી શકો છો. </w:t>
      </w:r>
    </w:p>
    <w:p w14:paraId="4A8EEF1B" w14:textId="77777777" w:rsidR="00C70AE2" w:rsidRPr="00C70AE2" w:rsidRDefault="00C70AE2" w:rsidP="00C70AE2">
      <w:r w:rsidRPr="00C70AE2">
        <w:t>તમે ટ્રેનમાં મુસાફરી કરી શકો છો.</w:t>
      </w:r>
    </w:p>
    <w:p w14:paraId="25FD312D" w14:textId="6877B845" w:rsidR="00C70AE2" w:rsidRDefault="00C70AE2" w:rsidP="00C70AE2">
      <w:r w:rsidRPr="00C70AE2">
        <w:t>તમે ટેક્સીમાં મુસાફરી કરી શકો છો.</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ગ્લોસ્ટરશાયરમાં સ્કૂલ બસના સમયપત્રક માટે નીચેની લિંક પર ક્લિક કરો</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lastRenderedPageBreak/>
        <w:t>સંભાળ રાખતા બાળકોના શિક્ષણને પ્રોત્સાહન આપવું - વૈધાનિક માર્ગદર્શન</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સામાજિક કાર્યકરો, નિયુક્ત શિક્ષકો અને શાળાઓ, સંભાળ રાખનારાઓ અને આઇઆરઓ બાળકના પીઇપીને શરૂ કરવા, વિકસાવવા, સમીક્ષા કરવા અને અપડેટ કરવામાં તેમની ભૂમિકા અને જવાબદારીઓને સમજે છે અને તે પીઇપીમાં ઓળખાયેલી જરૂરિયાતોને પહોંચી વળવામાં તેઓ કેવી રીતે મદદ કરે છે તેની ખાતરી </w:t>
      </w:r>
      <w:proofErr w:type="gramStart"/>
      <w:r w:rsidRPr="00E177BC">
        <w:t>કરો;</w:t>
      </w:r>
      <w:proofErr w:type="gramEnd"/>
      <w:r w:rsidRPr="00E177BC">
        <w:t xml:space="preserve"> </w:t>
      </w:r>
    </w:p>
    <w:p w14:paraId="7B40C026" w14:textId="77777777" w:rsidR="00E177BC" w:rsidRPr="00E177BC" w:rsidRDefault="00E177BC" w:rsidP="00E177BC">
      <w:r w:rsidRPr="00E177BC">
        <w:t xml:space="preserve">• અદ્યતન, અસરકારક અને ઉચ્ચ ગુણવત્તાવાળા પીઇપીની ખાતરી કરો જે શૈક્ષણિક પરિણામો પર ધ્યાન કેન્દ્રિત કરે છે, અને તે બધા જોવાલાયક બાળકો, જ્યાં પણ મૂકવામાં આવે છે, ત્યાં આવા પીઇપી </w:t>
      </w:r>
      <w:proofErr w:type="gramStart"/>
      <w:r w:rsidRPr="00E177BC">
        <w:t>છે;</w:t>
      </w:r>
      <w:proofErr w:type="gramEnd"/>
      <w:r w:rsidRPr="00E177BC">
        <w:t xml:space="preserve"> </w:t>
      </w:r>
    </w:p>
    <w:p w14:paraId="7E186EEE" w14:textId="77777777" w:rsidR="00E177BC" w:rsidRPr="00E177BC" w:rsidRDefault="00E177BC" w:rsidP="00E177BC">
      <w:r w:rsidRPr="00E177BC">
        <w:t xml:space="preserve">• સક્રિય, બહુ-એજન્સી સહકાર દ્વારા શૈક્ષણિક વ્યવસ્થાને બિનઆયોજિત સમાપ્ત કરવા સહિત, વિશેષ શૈક્ષણિક જોગવાઈઓ સહિતની યોગ્ય શૈક્ષણિક જોગવાઈઓ પૂરી પાડવામાં પ્રવાહ અથવા વિલંબ ટાળવો. જ્યાં આ માટે અન્ય અધિકારીઓ સાથે વાટાઘાટોની જરૂર હોય ત્યાં આ સમયસર પૂર્ણ થવું જોઈએ અને બાળકના શ્રેષ્ઠ હિત </w:t>
      </w:r>
      <w:proofErr w:type="spellStart"/>
      <w:r w:rsidRPr="00E177BC">
        <w:t>સાથે</w:t>
      </w:r>
      <w:proofErr w:type="spellEnd"/>
      <w:r w:rsidRPr="00E177BC">
        <w:t xml:space="preserve"> </w:t>
      </w:r>
      <w:proofErr w:type="spellStart"/>
      <w:r w:rsidRPr="00E177BC">
        <w:t>સર્વોપરી</w:t>
      </w:r>
      <w:proofErr w:type="spellEnd"/>
      <w:r w:rsidRPr="00E177BC">
        <w:t xml:space="preserve"> </w:t>
      </w:r>
      <w:proofErr w:type="spellStart"/>
      <w:r w:rsidRPr="00E177BC">
        <w:t>હોવું</w:t>
      </w:r>
      <w:proofErr w:type="spellEnd"/>
      <w:r w:rsidRPr="00E177BC">
        <w:t xml:space="preserve"> </w:t>
      </w:r>
      <w:proofErr w:type="spellStart"/>
      <w:proofErr w:type="gramStart"/>
      <w:r w:rsidRPr="00E177BC">
        <w:t>જોઈએ</w:t>
      </w:r>
      <w:proofErr w:type="spellEnd"/>
      <w:r w:rsidRPr="00E177BC">
        <w:t>;</w:t>
      </w:r>
      <w:proofErr w:type="gramEnd"/>
    </w:p>
    <w:p w14:paraId="0A64ADDB" w14:textId="77777777" w:rsidR="00E177BC" w:rsidRPr="00E177BC" w:rsidRDefault="00E177BC" w:rsidP="00E177BC">
      <w:r w:rsidRPr="00E177BC">
        <w:t xml:space="preserve">• ખાતરી કરો કે ઓથોરિટી દ્વારા સંભાળવામાં આવતા બાળકોની શૈક્ષણિક સિદ્ધિને દરેક વ્યક્તિ દ્વારા પ્રાથમિકતા તરીકે જોવામાં આવે છે જેમની પાસે તેમના કલ્યાણને </w:t>
      </w:r>
      <w:proofErr w:type="spellStart"/>
      <w:r w:rsidRPr="00E177BC">
        <w:t>પ્રોત્સાહન</w:t>
      </w:r>
      <w:proofErr w:type="spellEnd"/>
      <w:r w:rsidRPr="00E177BC">
        <w:t xml:space="preserve"> </w:t>
      </w:r>
      <w:proofErr w:type="spellStart"/>
      <w:r w:rsidRPr="00E177BC">
        <w:t>આપવાની</w:t>
      </w:r>
      <w:proofErr w:type="spellEnd"/>
      <w:r w:rsidRPr="00E177BC">
        <w:t xml:space="preserve"> </w:t>
      </w:r>
      <w:proofErr w:type="spellStart"/>
      <w:r w:rsidRPr="00E177BC">
        <w:t>જવાબદારીઓ</w:t>
      </w:r>
      <w:proofErr w:type="spellEnd"/>
      <w:r w:rsidRPr="00E177BC">
        <w:t xml:space="preserve"> </w:t>
      </w:r>
      <w:proofErr w:type="spellStart"/>
      <w:proofErr w:type="gramStart"/>
      <w:r w:rsidRPr="00E177BC">
        <w:t>છે</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તમારા માટે યોગ્ય શિક્ષણ સેટિંગ સુરક્ષિત કરવું</w:t>
      </w:r>
    </w:p>
    <w:p w14:paraId="492D36F0" w14:textId="2928261B" w:rsidR="00E177BC" w:rsidRPr="00E177BC" w:rsidRDefault="00E177BC" w:rsidP="00E177BC">
      <w:r w:rsidRPr="00E177BC">
        <w:t xml:space="preserve">જ્યારે બાળકની સંભાળ લેવામાં આવે છે, ત્યારે તેની સ્થાનિક સત્તાવાળાઓ યોગ્ય સંભાળ પ્લેસમેન્ટની વ્યવસ્થા કરશે. આમ કરવામાં, બાળકના ફાળવવામાં આવેલા સામાજિક કાર્યકરે બાળકના શિક્ષણમાં વિક્ષેપ ઘટાડવા માટે શક્ય તેટલું બધું કરવું જોઈએ, બાળકની ઉંમર ગમે તે હોય, અને આમાં વર્ચ્યુઅલ સ્કૂલનો સમાવેશ થવો જોઈએ. શિક્ષણમાં સ્થિરતા અને સાતત્ય તમામ તબક્કે મહત્વપૂર્ણ છે, પરંતુ ખાસ કરીને મુખ્ય તબક્કે 4. </w:t>
      </w:r>
    </w:p>
    <w:p w14:paraId="66A173F8" w14:textId="44D7439B" w:rsidR="00E177BC" w:rsidRPr="00E177BC" w:rsidRDefault="00E177BC" w:rsidP="00E177BC">
      <w:r w:rsidRPr="00E177BC">
        <w:t xml:space="preserve">3 જો બાળકના હાલના શિક્ષણ પ્લેસમેન્ટને જાળવવાનું શક્ય ન હોય, તો બાળકના નવા શિક્ષણ પ્લેસમેન્ટની વ્યવસ્થા સંભાળ પ્લેસમેન્ટ સાથે જ વીએસએચ સાથે પરામર્શ કરીને કરવી જોઈએ. વર્ચ્યુઅલ સ્કૂલ સંભાળતા બાળકો માટે યોગ્ય શિક્ષણ પ્લેસમેન્ટની સમયસર જોગવાઈની ખાતરી કરવા માટે સામાજિક કાર્યકરોને ટેકો આપવા માટે જવાબદાર છે. પ્લેસમેન્ટ ચાલ અંગેના નિર્ણયોના ભાગ રૂપે તેમના મંતવ્યોને યોગ્ય વજન આપવું જોઈએ. અન્ય સ્થાનિક સત્તામાં વર્ચ્યુઅલ સ્કૂલ સાથે પણ યોગ્ય પરામર્શ કરવો જોઈએ જ્યાં સત્તાની બહારના પ્લેસમેન્ટનું આયોજન કરવામાં આવે છે અને બનાવવામાં આવે છે. </w:t>
      </w:r>
    </w:p>
    <w:p w14:paraId="1ECC0B48" w14:textId="77777777" w:rsidR="00E177BC" w:rsidRDefault="00E177BC" w:rsidP="00E177BC">
      <w:r w:rsidRPr="00E177BC">
        <w:lastRenderedPageBreak/>
        <w:t xml:space="preserve">3.10. ઇમરજન્સી પ્લેસમેન્ટના કિસ્સામાં, બાળકની સંભાળ રાખતી સત્તાધિકારીએ 20 શાળાના દિવસોમાં યોગ્ય નવું શિક્ષણ પ્લેસમેન્ટ મેળવવું જોઈએ. </w:t>
      </w:r>
    </w:p>
    <w:p w14:paraId="00ED3128" w14:textId="155A41ED" w:rsidR="00E177BC" w:rsidRPr="00E177BC" w:rsidRDefault="00E177BC" w:rsidP="00E177BC">
      <w:r w:rsidRPr="00E177BC">
        <w:t>શાળા પ્લેસમેન્ટની વ્યવસ્થા કરતી વખતે, બાળકના સામાજિક કાર્યકર (વર્ચ્યુઅલ સ્કૂલ અને અન્ય સ્થાનિક સત્તા સ્ટાફ સાથે કામ કરવું, જ્યાં યોગ્ય હોય) શાળા અથવા અન્ય શિક્ષણ સેટિંગની શોધ કરવી જોઈએ જે બાળકની જરૂરિયાતોને શ્રેષ્ઠ રીતે અનુકૂળ હોય. તે જાળવાયેલી શાળા, એકેડેમી અથવા સ્વતંત્ર શાળામાં હોઈ શકે છે, અને તે શાળાઓ પસંદગીયુક્ત, બિન-પસંદગીયુક્ત, બોર્ડિંગ અથવા ડે સ્કૂલ હોઈ શકે છે. કેટલાક કિસ્સાઓમાં બાળકને વિશેષ શાળા અથવા વૈકલ્પિક જોગવાઈમાં મૂકવું પણ યોગ્ય હોઈ શકે છે.</w:t>
      </w:r>
    </w:p>
    <w:p w14:paraId="26838C1F" w14:textId="1EF87A09" w:rsidR="00E177BC" w:rsidRPr="00E177BC" w:rsidRDefault="00E177BC" w:rsidP="00E177BC">
      <w:r w:rsidRPr="00E177BC">
        <w:t xml:space="preserve">નીચેના સિદ્ધાંતો લાગુ પડવા જોઈએ: </w:t>
      </w:r>
    </w:p>
    <w:p w14:paraId="1FA34AC5" w14:textId="507A3CEF" w:rsidR="00E177BC" w:rsidRPr="00E177BC" w:rsidRDefault="00E177BC" w:rsidP="00E177BC">
      <w:r w:rsidRPr="00E177BC">
        <w:t xml:space="preserve">• શૈક્ષણિક જોગવાઈનો અર્થ પૂર્ણ-સમયનું સ્થળ હોવું જોઈએ. </w:t>
      </w:r>
    </w:p>
    <w:p w14:paraId="56782DD0" w14:textId="4FA67AAC" w:rsidR="00E177BC" w:rsidRPr="00E177BC" w:rsidRDefault="00E177BC" w:rsidP="00E177BC">
      <w:r w:rsidRPr="00E177BC">
        <w:t xml:space="preserve">• ઓફસ્ટેડ દ્વારા 'સારા' અથવા 'ઉત્કૃષ્ટ' તરીકે નક્કી કરવામાં આવેલી શાળાઓને નવી શાળાની જરૂરિયાતવાળા બાળકો માટે જગ્યા શોધતી વખતે પ્રાધાન્ય આપવું જોઈએ. જ્યાં સુધી અપવાદરૂપ પુરાવા-આધારિત કારણો ન હોય ત્યાં સુધી, જોવામાં આવેલા બાળકોને ક્યારેય ઓફસ્ટેડ દ્વારા 'અપૂરતા' તરીકે ન્યાય કરવામાં આવેલી શાળામાં મૂકવા જોઈએ નહીં. જ્યારે 'સુધારણાની આવશ્યકતા' નક્કી કરેલી શાળાઓને ધ્યાનમાં લેવામાં આવે છે, ત્યારે વીએસએચ અને સામાજિક કાર્યકરો પાસે પુરાવા હોવા જોઈએ કે શાળા તેના નબળા વિદ્યાર્થીઓને ઉચ્ચ ગુણવત્તાની સહાય પૂરી પાડે છે, અને તે શાળામાં મૂકતા પહેલા મહત્તમ પ્રગતિ કરવા માટે સક્ષમ </w:t>
      </w:r>
      <w:proofErr w:type="gramStart"/>
      <w:r w:rsidRPr="00E177BC">
        <w:t>બનાવશે;</w:t>
      </w:r>
      <w:proofErr w:type="gramEnd"/>
      <w:r w:rsidRPr="00E177BC">
        <w:t xml:space="preserve"> </w:t>
      </w:r>
    </w:p>
    <w:p w14:paraId="5B825645" w14:textId="2AB1F6F3" w:rsidR="00E177BC" w:rsidRPr="00E177BC" w:rsidRDefault="00E177BC" w:rsidP="00E177BC">
      <w:r w:rsidRPr="00E177BC">
        <w:t xml:space="preserve">• શિક્ષણ સેટિંગની પસંદગી કોઈ પણ સારા માતાપિતા તેમના બાળક માટે શું ઇચ્છે છે તેના પર આધારિત હોવી જોઈએ. તે પુરાવા પર આધારિત હોવું જોઈએ કે સેટિંગ બાળકની શૈક્ષણિક જરૂરિયાતોને પહોંચી વળી શકે છે અને તેમને મહત્તમ પ્રગતિ કરવામાં મદદ કરી શકે </w:t>
      </w:r>
      <w:proofErr w:type="gramStart"/>
      <w:r w:rsidRPr="00E177BC">
        <w:t>છે;</w:t>
      </w:r>
      <w:proofErr w:type="gramEnd"/>
      <w:r w:rsidRPr="00E177BC">
        <w:t xml:space="preserve"> </w:t>
      </w:r>
    </w:p>
    <w:p w14:paraId="32348529" w14:textId="01ED2FBB" w:rsidR="00E177BC" w:rsidRPr="00E177BC" w:rsidRDefault="00E177BC" w:rsidP="00E177BC">
      <w:r w:rsidRPr="00E177BC">
        <w:t xml:space="preserve">• બાળકની ઇચ્છાઓ અને લાગણીઓને ધ્યાનમાં લેવી જોઈએ, અને બાળક સાથે અનૌપચારિક મુલાકાત ગોઠવીને શિક્ષણ સેટિંગની યોગ્યતાનું પરીક્ષણ કરવું જોઈએ. જ્યાં સંભાળ રાખતા બાળકને બોર્ડિંગ સ્કૂલમાં હાજરી આપવાથી ફાયદો થશે, કાં તો રાજ્ય અથવા સ્વતંત્ર ક્ષેત્રમાં, વીએસએચ અને સામાજિક કાર્યકરોએ આ વિકલ્પને ધ્યાનમાં લેવા માટે સક્રિય રહેવું </w:t>
      </w:r>
      <w:proofErr w:type="gramStart"/>
      <w:r w:rsidRPr="00E177BC">
        <w:t>જોઈએ;</w:t>
      </w:r>
      <w:proofErr w:type="gramEnd"/>
      <w:r w:rsidRPr="00E177BC">
        <w:t xml:space="preserve"> </w:t>
      </w:r>
    </w:p>
    <w:p w14:paraId="5954FFAF" w14:textId="02A6189B" w:rsidR="00E177BC" w:rsidRPr="00C70AE2" w:rsidRDefault="00E177BC" w:rsidP="00E177BC">
      <w:r w:rsidRPr="00E177BC">
        <w:t>• વર્ચ્યુઅલ સ્કૂલે ખાતરી કરવી જોઈએ કે સામાજિક કાર્યકરો, આઇઆરઓ, સ્થાનિક સત્તા દ્વારા જાળવવામાં આવતી શાળાઓ માટે પ્રવેશ અધિકારીઓ અને SEND વિભાગો આ આવશ્યકતાઓને સમજે છે અને તેનું પાલન કરે છે.</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E6020"/>
    <w:rsid w:val="007803BE"/>
    <w:rsid w:val="00B8277E"/>
    <w:rsid w:val="00BD7C42"/>
    <w:rsid w:val="00C70AE2"/>
    <w:rsid w:val="00DB2A04"/>
    <w:rsid w:val="00E177BC"/>
    <w:rsid w:val="00E80210"/>
    <w:rsid w:val="00F271D7"/>
    <w:rsid w:val="00FC0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B827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2E610-F489-4364-BF77-1EA12191F58D}"/>
</file>

<file path=customXml/itemProps2.xml><?xml version="1.0" encoding="utf-8"?>
<ds:datastoreItem xmlns:ds="http://schemas.openxmlformats.org/officeDocument/2006/customXml" ds:itemID="{F744D14F-1762-4B27-B7DB-70C2275BE430}"/>
</file>

<file path=customXml/itemProps3.xml><?xml version="1.0" encoding="utf-8"?>
<ds:datastoreItem xmlns:ds="http://schemas.openxmlformats.org/officeDocument/2006/customXml" ds:itemID="{FEC40FA4-43E9-4AE0-B40E-41233C814EAE}"/>
</file>

<file path=docProps/app.xml><?xml version="1.0" encoding="utf-8"?>
<Properties xmlns="http://schemas.openxmlformats.org/officeDocument/2006/extended-properties" xmlns:vt="http://schemas.openxmlformats.org/officeDocument/2006/docPropsVTypes">
  <Template>Normal</Template>
  <TotalTime>15</TotalTime>
  <Pages>4</Pages>
  <Words>929</Words>
  <Characters>4929</Characters>
  <Application>Microsoft Office Word</Application>
  <DocSecurity>0</DocSecurity>
  <Lines>114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