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703A4A78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🌍</w:t>
      </w:r>
      <w:r w:rsidRPr="000F3E17">
        <w:rPr>
          <w:b/>
          <w:bCs/>
          <w:cs/>
        </w:rPr>
        <w:t xml:space="preserve"> UASC به چه معناست؟</w:t>
      </w:r>
    </w:p>
    <w:p w14:paraId="329333B3" w14:textId="77777777" w:rsidR="000F3E17" w:rsidRPr="000F3E17" w:rsidRDefault="000F3E17" w:rsidP="000F3E17">
      <w:r w:rsidRPr="000F3E17">
        <w:rPr>
          <w:b/>
          <w:bCs/>
          <w:cs/>
        </w:rPr>
        <w:t>UASC</w:t>
      </w:r>
      <w:r w:rsidRPr="000F3E17">
        <w:rPr>
          <w:cs/>
        </w:rPr>
        <w:t xml:space="preserve"> مخفف </w:t>
      </w:r>
      <w:r w:rsidRPr="000F3E17">
        <w:rPr>
          <w:b/>
          <w:bCs/>
          <w:cs/>
        </w:rPr>
        <w:t xml:space="preserve">کودک پناهجوی بدون همراه </w:t>
      </w:r>
      <w:r w:rsidRPr="000F3E17">
        <w:rPr>
          <w:cs/>
        </w:rPr>
        <w:t>است. این یک کودک یا نوجوان زیر 18 سال است که به انگلستان می آید درخواست پناهندگی (ایمنی و حفاظت) - و آنها با پدر و مادر و یا سرپرست خود نیست.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🛬</w:t>
      </w:r>
      <w:r w:rsidRPr="000F3E17">
        <w:rPr>
          <w:b/>
          <w:bCs/>
          <w:cs/>
        </w:rPr>
        <w:t xml:space="preserve"> چه اتفاقی می افتد وقتی که آنها می آیند؟</w:t>
      </w:r>
    </w:p>
    <w:p w14:paraId="4C53B212" w14:textId="77777777" w:rsidR="000F3E17" w:rsidRPr="000F3E17" w:rsidRDefault="000F3E17" w:rsidP="000F3E17">
      <w:r w:rsidRPr="000F3E17">
        <w:rPr>
          <w:cs/>
        </w:rPr>
        <w:t xml:space="preserve">هنگامی که UASC به انگلستان می رسد ، آنها توسط </w:t>
      </w:r>
      <w:r w:rsidRPr="000F3E17">
        <w:rPr>
          <w:b/>
          <w:bCs/>
          <w:cs/>
        </w:rPr>
        <w:t>مقامات محلی</w:t>
      </w:r>
      <w:r w:rsidRPr="000F3E17">
        <w:rPr>
          <w:cs/>
        </w:rPr>
        <w:t xml:space="preserve"> (اساساً شورای محلی) مراقبت می شوند. این بدان معنی است که آنها در زمینه های مختلف کمک می کنند: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rPr>
          <w:cs/>
        </w:rPr>
        <w:t>یک مکان امن برای زندگی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rPr>
          <w:cs/>
        </w:rPr>
        <w:t>رفتن به مدرسه یا کالج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rPr>
          <w:cs/>
        </w:rPr>
        <w:t>مراجعه به پزشک یا پرستار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rPr>
          <w:cs/>
        </w:rPr>
        <w:t>داشتن کسی که با آنها صحبت کند و از آنها حمایت کند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🔄</w:t>
      </w:r>
      <w:r w:rsidRPr="000F3E17">
        <w:rPr>
          <w:b/>
          <w:bCs/>
          <w:cs/>
        </w:rPr>
        <w:t xml:space="preserve"> به اشتراک گذاشتن مسئولیت</w:t>
      </w:r>
    </w:p>
    <w:p w14:paraId="0E7B94CD" w14:textId="77777777" w:rsidR="000F3E17" w:rsidRPr="000F3E17" w:rsidRDefault="000F3E17" w:rsidP="000F3E17">
      <w:r w:rsidRPr="000F3E17">
        <w:rPr>
          <w:cs/>
        </w:rPr>
        <w:t xml:space="preserve">برای اطمینان از اینکه هیچ منطقه ای جوانان زیادی برای مراقبت ندارد، دولت از چیزی به نام </w:t>
      </w:r>
      <w:r w:rsidRPr="000F3E17">
        <w:rPr>
          <w:b/>
          <w:bCs/>
          <w:cs/>
        </w:rPr>
        <w:t>طرح انتقال ملی (NTS) استفاده می کند</w:t>
      </w:r>
      <w:r w:rsidRPr="000F3E17">
        <w:rPr>
          <w:cs/>
        </w:rPr>
        <w:t>. این کمک می کند تا UASC را به نقاط مختلف کشور منتقل کند تا همه مسئولیت را عادلانه به اشتراک بگذارند.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🧒</w:t>
      </w:r>
      <w:r w:rsidRPr="000F3E17">
        <w:rPr>
          <w:b/>
          <w:bCs/>
          <w:cs/>
        </w:rPr>
        <w:t xml:space="preserve"> تبدیل شدن به یک "مراقبت از کودک"</w:t>
      </w:r>
    </w:p>
    <w:p w14:paraId="73F345A3" w14:textId="77777777" w:rsidR="000F3E17" w:rsidRPr="000F3E17" w:rsidRDefault="000F3E17" w:rsidP="000F3E17">
      <w:r w:rsidRPr="000F3E17">
        <w:rPr>
          <w:cs/>
        </w:rPr>
        <w:t xml:space="preserve">هنگامی که تایید شد که فرد جوان UASC است ، آنها به طور رسمی تبدیل به یک </w:t>
      </w:r>
      <w:r w:rsidRPr="000F3E17">
        <w:rPr>
          <w:b/>
          <w:bCs/>
          <w:cs/>
        </w:rPr>
        <w:t xml:space="preserve">کودک مراقبت </w:t>
      </w:r>
      <w:r w:rsidRPr="000F3E17">
        <w:rPr>
          <w:cs/>
        </w:rPr>
        <w:t>می شوند. این بدان معنی است که شورا مراقبت از آنها را مانند آنها را برای هر کودک در مراقبت می کند.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🧑 🎓</w:t>
      </w:r>
      <w:r w:rsidRPr="000F3E17">
        <w:rPr>
          <w:b/>
          <w:bCs/>
          <w:cs/>
        </w:rPr>
        <w:t xml:space="preserve"> حمایت از نوجوانان</w:t>
      </w:r>
    </w:p>
    <w:p w14:paraId="208B9206" w14:textId="77777777" w:rsidR="000F3E17" w:rsidRPr="000F3E17" w:rsidRDefault="000F3E17" w:rsidP="000F3E17">
      <w:r w:rsidRPr="000F3E17">
        <w:rPr>
          <w:cs/>
        </w:rPr>
        <w:t xml:space="preserve">UASC تا 18 سالگی پشتیبانی می کند. پس از آن ، آنها هنوز هم می توانند از طریق </w:t>
      </w:r>
      <w:r w:rsidRPr="000F3E17">
        <w:rPr>
          <w:b/>
          <w:bCs/>
          <w:cs/>
        </w:rPr>
        <w:t xml:space="preserve">خدمات مراقبت از ترک </w:t>
      </w:r>
      <w:r w:rsidRPr="000F3E17">
        <w:rPr>
          <w:cs/>
        </w:rPr>
        <w:t>کمک دریافت کنند ، که از آنها به عنوان بزرگسالان جوان حمایت می کنند - کمک به چیزهایی مانند مسکن ، مشاغل و آموزش و پرورش.</w:t>
      </w:r>
    </w:p>
    <w:p w14:paraId="256DAB86" w14:textId="77777777" w:rsidR="000F3E17" w:rsidRPr="000F3E17" w:rsidRDefault="00C15424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  <w:cs/>
        </w:rPr>
        <w:t>📚</w:t>
      </w:r>
      <w:r w:rsidRPr="000F3E17">
        <w:rPr>
          <w:b/>
          <w:bCs/>
          <w:cs/>
        </w:rPr>
        <w:t xml:space="preserve"> می خواهید بیشتر بدانید؟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  <w:cs/>
        </w:rPr>
        <w:t>GOV.UK</w:t>
      </w:r>
      <w:r w:rsidRPr="000F3E17">
        <w:rPr>
          <w:cs/>
        </w:rPr>
        <w:t>: اطلاعات رسمی در مورد پناهندگی و حمایت از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  <w:cs/>
        </w:rPr>
        <w:t>شورای پناهندگان</w:t>
      </w:r>
      <w:r w:rsidRPr="000F3E17">
        <w:rPr>
          <w:cs/>
        </w:rPr>
        <w:t>: مشاوره و حمایت را برای پناهندگان جوان و پناهجویان ارائه می دهد.</w:t>
      </w:r>
    </w:p>
    <w:p w14:paraId="20CE475A" w14:textId="77777777" w:rsidR="000F3E17" w:rsidRDefault="000F3E17" w:rsidP="003A2400"/>
    <w:p w14:paraId="764376B9" w14:textId="63A5F1CE" w:rsidR="007803BE" w:rsidRDefault="003A2400">
      <w:r w:rsidRPr="003A2400">
        <w:rPr>
          <w:cs/>
        </w:rPr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02627"/>
    <w:rsid w:val="007100F6"/>
    <w:rsid w:val="007803BE"/>
    <w:rsid w:val="00952399"/>
    <w:rsid w:val="00A33CE7"/>
    <w:rsid w:val="00B10171"/>
    <w:rsid w:val="00C1542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54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85569-D277-4364-B48F-72EADDDB1083}"/>
</file>

<file path=customXml/itemProps2.xml><?xml version="1.0" encoding="utf-8"?>
<ds:datastoreItem xmlns:ds="http://schemas.openxmlformats.org/officeDocument/2006/customXml" ds:itemID="{9B1CC464-36F2-4A87-9777-61373CD43A1C}"/>
</file>

<file path=customXml/itemProps3.xml><?xml version="1.0" encoding="utf-8"?>
<ds:datastoreItem xmlns:ds="http://schemas.openxmlformats.org/officeDocument/2006/customXml" ds:itemID="{8B5723AC-2590-4453-AFAA-57082FE3E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