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1B5A" w14:textId="77777777" w:rsidR="00175C25" w:rsidRDefault="00175C25" w:rsidP="00175C25">
      <w:pPr>
        <w:pStyle w:val="Default"/>
      </w:pPr>
    </w:p>
    <w:p w14:paraId="5CF12BFA" w14:textId="77777777" w:rsidR="00175C25" w:rsidRDefault="00175C25" w:rsidP="00175C25">
      <w:pPr>
        <w:pStyle w:val="Default"/>
        <w:rPr>
          <w:b/>
          <w:bCs/>
          <w:sz w:val="40"/>
          <w:szCs w:val="40"/>
        </w:rPr>
      </w:pPr>
      <w:r>
        <w:t xml:space="preserve"> </w:t>
      </w:r>
      <w:r>
        <w:rPr>
          <w:b/>
          <w:bCs/>
          <w:sz w:val="40"/>
          <w:szCs w:val="40"/>
        </w:rPr>
        <w:t xml:space="preserve">Job Profile </w:t>
      </w:r>
    </w:p>
    <w:p w14:paraId="0EBF24C6" w14:textId="77777777" w:rsidR="00175C25" w:rsidRDefault="00175C25" w:rsidP="00175C25">
      <w:pPr>
        <w:pStyle w:val="Default"/>
        <w:rPr>
          <w:b/>
          <w:bCs/>
          <w:sz w:val="40"/>
          <w:szCs w:val="40"/>
        </w:rPr>
      </w:pPr>
    </w:p>
    <w:p w14:paraId="0A822E14" w14:textId="18485C21" w:rsidR="00BF5527" w:rsidRPr="00BF5527" w:rsidRDefault="00175C25" w:rsidP="00175C25">
      <w:pPr>
        <w:pStyle w:val="Default"/>
        <w:rPr>
          <w:b/>
          <w:bCs/>
          <w:color w:val="0070C0"/>
        </w:rPr>
      </w:pPr>
      <w:r w:rsidRPr="007E5C68">
        <w:rPr>
          <w:b/>
          <w:bCs/>
          <w:color w:val="0070C0"/>
          <w:sz w:val="28"/>
          <w:szCs w:val="28"/>
        </w:rPr>
        <w:t xml:space="preserve">Job Title: </w:t>
      </w:r>
      <w:r w:rsidRPr="00BF5527">
        <w:rPr>
          <w:b/>
          <w:bCs/>
          <w:color w:val="0070C0"/>
        </w:rPr>
        <w:t>Lead Pensions Officer</w:t>
      </w:r>
      <w:r w:rsidR="007E5C68" w:rsidRPr="00BF5527">
        <w:rPr>
          <w:b/>
          <w:bCs/>
          <w:color w:val="0070C0"/>
        </w:rPr>
        <w:t xml:space="preserve"> </w:t>
      </w:r>
      <w:r w:rsidR="00753971">
        <w:rPr>
          <w:b/>
          <w:bCs/>
          <w:color w:val="0070C0"/>
        </w:rPr>
        <w:t>/Principal Pension Officer</w:t>
      </w:r>
    </w:p>
    <w:p w14:paraId="340C767D" w14:textId="0014164C" w:rsidR="00BF5527" w:rsidRPr="00BF5527" w:rsidRDefault="00175C25" w:rsidP="00175C25">
      <w:pPr>
        <w:pStyle w:val="Default"/>
        <w:rPr>
          <w:b/>
          <w:bCs/>
          <w:color w:val="0070C0"/>
        </w:rPr>
      </w:pPr>
      <w:r w:rsidRPr="007E5C68">
        <w:rPr>
          <w:b/>
          <w:bCs/>
          <w:color w:val="0070C0"/>
          <w:sz w:val="28"/>
          <w:szCs w:val="28"/>
        </w:rPr>
        <w:t xml:space="preserve">Grade: </w:t>
      </w:r>
      <w:r w:rsidRPr="00BF5527">
        <w:rPr>
          <w:b/>
          <w:bCs/>
          <w:color w:val="0070C0"/>
        </w:rPr>
        <w:t>7</w:t>
      </w:r>
      <w:r w:rsidR="00D2510C">
        <w:rPr>
          <w:b/>
          <w:bCs/>
          <w:color w:val="0070C0"/>
        </w:rPr>
        <w:t>/8</w:t>
      </w:r>
      <w:r w:rsidRPr="00BF5527">
        <w:rPr>
          <w:b/>
          <w:bCs/>
          <w:color w:val="0070C0"/>
        </w:rPr>
        <w:t xml:space="preserve"> Career Grade Progression Scheme</w:t>
      </w:r>
    </w:p>
    <w:p w14:paraId="6EF0EF30" w14:textId="0320CCF4" w:rsidR="00175C25" w:rsidRPr="007E5C68" w:rsidRDefault="00175C25" w:rsidP="00175C25">
      <w:pPr>
        <w:pStyle w:val="Default"/>
        <w:rPr>
          <w:b/>
          <w:bCs/>
          <w:color w:val="0070C0"/>
          <w:sz w:val="23"/>
          <w:szCs w:val="23"/>
        </w:rPr>
      </w:pPr>
      <w:r w:rsidRPr="007E5C68">
        <w:rPr>
          <w:b/>
          <w:bCs/>
          <w:color w:val="0070C0"/>
          <w:sz w:val="28"/>
          <w:szCs w:val="28"/>
        </w:rPr>
        <w:t xml:space="preserve">Date created: </w:t>
      </w:r>
      <w:r w:rsidR="00904331">
        <w:rPr>
          <w:b/>
          <w:bCs/>
          <w:color w:val="0070C0"/>
        </w:rPr>
        <w:t>Nov 2024</w:t>
      </w:r>
      <w:r w:rsidRPr="00BF5527">
        <w:rPr>
          <w:b/>
          <w:bCs/>
          <w:color w:val="0070C0"/>
        </w:rPr>
        <w:t xml:space="preserve"> </w:t>
      </w:r>
    </w:p>
    <w:p w14:paraId="51E8E6F4" w14:textId="77777777" w:rsidR="00175C25" w:rsidRDefault="00175C25" w:rsidP="00175C25">
      <w:pPr>
        <w:pStyle w:val="Default"/>
        <w:rPr>
          <w:sz w:val="40"/>
          <w:szCs w:val="40"/>
        </w:rPr>
      </w:pPr>
    </w:p>
    <w:tbl>
      <w:tblPr>
        <w:tblW w:w="14445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45"/>
      </w:tblGrid>
      <w:tr w:rsidR="00175C25" w14:paraId="2C352A33" w14:textId="77777777" w:rsidTr="00727ACE">
        <w:trPr>
          <w:trHeight w:val="1560"/>
        </w:trPr>
        <w:tc>
          <w:tcPr>
            <w:tcW w:w="14445" w:type="dxa"/>
            <w:tcBorders>
              <w:top w:val="none" w:sz="6" w:space="0" w:color="auto"/>
              <w:bottom w:val="none" w:sz="6" w:space="0" w:color="auto"/>
            </w:tcBorders>
          </w:tcPr>
          <w:p w14:paraId="7D437973" w14:textId="071E3473" w:rsidR="004F43A6" w:rsidRDefault="004F43A6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About the job…</w:t>
            </w:r>
          </w:p>
          <w:p w14:paraId="3F3D2F69" w14:textId="6E5280BF" w:rsidR="00A5699C" w:rsidRDefault="00A14C54" w:rsidP="00226D2F">
            <w:pPr>
              <w:rPr>
                <w:u w:val="single"/>
              </w:rPr>
            </w:pPr>
            <w:r>
              <w:t xml:space="preserve">To work within the Pensions Administration Team; to provide a comprehensive and effective service, by ensuring statutory and legislative requirements in relation to the Gloucestershire Pension Fund, which is part of the Local Government Pension Scheme are met. </w:t>
            </w:r>
          </w:p>
          <w:p w14:paraId="393617D8" w14:textId="210BF5E9" w:rsidR="00A14C54" w:rsidRPr="00243FC7" w:rsidRDefault="00B57F5E">
            <w:pPr>
              <w:pStyle w:val="Default"/>
              <w:rPr>
                <w:sz w:val="22"/>
                <w:szCs w:val="22"/>
              </w:rPr>
            </w:pPr>
            <w:r w:rsidRPr="00243FC7">
              <w:rPr>
                <w:sz w:val="22"/>
                <w:szCs w:val="22"/>
              </w:rPr>
              <w:t xml:space="preserve">The data and systems team have primary responsibility </w:t>
            </w:r>
            <w:r w:rsidR="00035A2A" w:rsidRPr="00243FC7">
              <w:rPr>
                <w:sz w:val="22"/>
                <w:szCs w:val="22"/>
              </w:rPr>
              <w:t xml:space="preserve">for ensuring the </w:t>
            </w:r>
            <w:r w:rsidR="00243FC7">
              <w:rPr>
                <w:sz w:val="22"/>
                <w:szCs w:val="22"/>
              </w:rPr>
              <w:t xml:space="preserve">Pension Fund’s software </w:t>
            </w:r>
            <w:r w:rsidR="00035A2A" w:rsidRPr="00243FC7">
              <w:rPr>
                <w:sz w:val="22"/>
                <w:szCs w:val="22"/>
              </w:rPr>
              <w:t xml:space="preserve">systems, and the way they are being used, are fit for purpose, efficient </w:t>
            </w:r>
            <w:r w:rsidR="008E0BC8" w:rsidRPr="00243FC7">
              <w:rPr>
                <w:sz w:val="22"/>
                <w:szCs w:val="22"/>
              </w:rPr>
              <w:t xml:space="preserve">and well controlled whilst also making sure that effective data reconciliations and rectification </w:t>
            </w:r>
            <w:proofErr w:type="gramStart"/>
            <w:r w:rsidR="008E0BC8" w:rsidRPr="00243FC7">
              <w:rPr>
                <w:sz w:val="22"/>
                <w:szCs w:val="22"/>
              </w:rPr>
              <w:t>exists</w:t>
            </w:r>
            <w:proofErr w:type="gramEnd"/>
            <w:r w:rsidR="008E0BC8" w:rsidRPr="00243FC7">
              <w:rPr>
                <w:sz w:val="22"/>
                <w:szCs w:val="22"/>
              </w:rPr>
              <w:t xml:space="preserve"> between </w:t>
            </w:r>
            <w:r w:rsidR="0033720F" w:rsidRPr="00243FC7">
              <w:rPr>
                <w:sz w:val="22"/>
                <w:szCs w:val="22"/>
              </w:rPr>
              <w:t>different data sources.</w:t>
            </w:r>
          </w:p>
          <w:p w14:paraId="5111A008" w14:textId="3D0258F4" w:rsidR="00CC4D2C" w:rsidRPr="00570C8B" w:rsidRDefault="0033720F" w:rsidP="00A14C54">
            <w:pPr>
              <w:pStyle w:val="Default"/>
              <w:rPr>
                <w:sz w:val="22"/>
                <w:szCs w:val="22"/>
              </w:rPr>
            </w:pPr>
            <w:r w:rsidRPr="00243FC7">
              <w:rPr>
                <w:sz w:val="22"/>
                <w:szCs w:val="22"/>
              </w:rPr>
              <w:t xml:space="preserve">These roles will help create and perform </w:t>
            </w:r>
            <w:r w:rsidR="001979EE" w:rsidRPr="00243FC7">
              <w:rPr>
                <w:sz w:val="22"/>
                <w:szCs w:val="22"/>
              </w:rPr>
              <w:t>data reconciliation between systems by creating</w:t>
            </w:r>
            <w:r w:rsidR="00570C8B">
              <w:rPr>
                <w:sz w:val="22"/>
                <w:szCs w:val="22"/>
              </w:rPr>
              <w:t>/writing</w:t>
            </w:r>
            <w:r w:rsidR="001979EE" w:rsidRPr="00243FC7">
              <w:rPr>
                <w:sz w:val="22"/>
                <w:szCs w:val="22"/>
              </w:rPr>
              <w:t xml:space="preserve"> and running reports (or obtaining them from external sources) </w:t>
            </w:r>
            <w:r w:rsidR="009819A8" w:rsidRPr="00243FC7">
              <w:rPr>
                <w:sz w:val="22"/>
                <w:szCs w:val="22"/>
              </w:rPr>
              <w:t>and performing comparisons to identify data items which need reconciliation</w:t>
            </w:r>
            <w:r w:rsidR="00F725C9" w:rsidRPr="00243FC7">
              <w:rPr>
                <w:sz w:val="22"/>
                <w:szCs w:val="22"/>
              </w:rPr>
              <w:t xml:space="preserve"> to then be resolved (with the support of grade 5 &amp; </w:t>
            </w:r>
            <w:r w:rsidR="00243FC7" w:rsidRPr="00243FC7">
              <w:rPr>
                <w:sz w:val="22"/>
                <w:szCs w:val="22"/>
              </w:rPr>
              <w:t>6 level staff)</w:t>
            </w:r>
            <w:r w:rsidR="000612D5">
              <w:rPr>
                <w:sz w:val="22"/>
                <w:szCs w:val="22"/>
              </w:rPr>
              <w:t xml:space="preserve">. It will also create and maintain workflows, automated letters and other automated systems functionality which exists in the core pensions administration software and additional </w:t>
            </w:r>
            <w:r w:rsidR="00570C8B">
              <w:rPr>
                <w:sz w:val="22"/>
                <w:szCs w:val="22"/>
              </w:rPr>
              <w:t xml:space="preserve">customer self-service </w:t>
            </w:r>
            <w:r w:rsidR="000612D5">
              <w:rPr>
                <w:sz w:val="22"/>
                <w:szCs w:val="22"/>
              </w:rPr>
              <w:t>modules</w:t>
            </w:r>
            <w:r w:rsidR="00570C8B">
              <w:rPr>
                <w:sz w:val="22"/>
                <w:szCs w:val="22"/>
              </w:rPr>
              <w:t>.</w:t>
            </w:r>
            <w:r w:rsidR="001979EE" w:rsidRPr="00243FC7">
              <w:rPr>
                <w:sz w:val="22"/>
                <w:szCs w:val="22"/>
              </w:rPr>
              <w:t xml:space="preserve"> </w:t>
            </w:r>
          </w:p>
        </w:tc>
      </w:tr>
    </w:tbl>
    <w:p w14:paraId="56A783A2" w14:textId="77777777" w:rsidR="00C17A7D" w:rsidRDefault="00C17A7D" w:rsidP="00175C25">
      <w:pPr>
        <w:pStyle w:val="Default"/>
      </w:pPr>
    </w:p>
    <w:tbl>
      <w:tblPr>
        <w:tblW w:w="1500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0"/>
        <w:gridCol w:w="7500"/>
      </w:tblGrid>
      <w:tr w:rsidR="00175C25" w14:paraId="449E91B7" w14:textId="77777777" w:rsidTr="00F548C2">
        <w:trPr>
          <w:trHeight w:val="3144"/>
        </w:trPr>
        <w:tc>
          <w:tcPr>
            <w:tcW w:w="72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C416A9" w14:textId="77777777" w:rsidR="00570C8B" w:rsidRDefault="00570C8B" w:rsidP="004F709A">
            <w:pPr>
              <w:pStyle w:val="ListParagraph"/>
              <w:ind w:left="0"/>
            </w:pPr>
          </w:p>
          <w:p w14:paraId="2CDE0BA1" w14:textId="77777777" w:rsidR="004953C7" w:rsidRDefault="004953C7" w:rsidP="00570C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257BD3F6" w14:textId="77777777" w:rsidR="004953C7" w:rsidRDefault="004953C7" w:rsidP="00570C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4CF27498" w14:textId="77777777" w:rsidR="004953C7" w:rsidRDefault="004953C7" w:rsidP="00570C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320C9EC0" w14:textId="77777777" w:rsidR="004953C7" w:rsidRDefault="004953C7" w:rsidP="00570C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6435D94B" w14:textId="77777777" w:rsidR="004953C7" w:rsidRDefault="004953C7" w:rsidP="00570C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5240E6BD" w14:textId="77777777" w:rsidR="004953C7" w:rsidRDefault="004953C7" w:rsidP="00570C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78EA8F51" w14:textId="77777777" w:rsidR="004953C7" w:rsidRDefault="004953C7" w:rsidP="00570C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33FD1332" w14:textId="77777777" w:rsidR="004953C7" w:rsidRDefault="004953C7" w:rsidP="00570C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6E565620" w14:textId="77777777" w:rsidR="004953C7" w:rsidRDefault="004953C7" w:rsidP="00570C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60F23F4E" w14:textId="77777777" w:rsidR="004953C7" w:rsidRDefault="004953C7" w:rsidP="00570C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5C3C0A37" w14:textId="77777777" w:rsidR="004953C7" w:rsidRDefault="004953C7" w:rsidP="00570C8B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1F76826B" w14:textId="700A751F" w:rsidR="00570C8B" w:rsidRDefault="00570C8B" w:rsidP="00570C8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At Grade 7 you will need to… </w:t>
            </w:r>
          </w:p>
          <w:p w14:paraId="1503654F" w14:textId="12FF7A2B" w:rsidR="00974995" w:rsidRDefault="007E3B31" w:rsidP="00415D10">
            <w:pPr>
              <w:pStyle w:val="ListParagraph"/>
              <w:numPr>
                <w:ilvl w:val="0"/>
                <w:numId w:val="35"/>
              </w:numPr>
              <w:ind w:left="0"/>
            </w:pPr>
            <w:r w:rsidRPr="00670B3F">
              <w:t xml:space="preserve">Analyse </w:t>
            </w:r>
            <w:r w:rsidR="00DB7C38" w:rsidRPr="00670B3F">
              <w:t xml:space="preserve">all systems release documentation </w:t>
            </w:r>
            <w:r w:rsidR="00531145" w:rsidRPr="00670B3F">
              <w:t>and notifications from the Pensions Administration systems provider and set up a plan of action, under the guidance of the Pension Group Leader (Data and Systems</w:t>
            </w:r>
            <w:r w:rsidR="00415D10">
              <w:t>) and t</w:t>
            </w:r>
            <w:r w:rsidR="003A1826" w:rsidRPr="00670B3F">
              <w:t>est</w:t>
            </w:r>
            <w:r w:rsidR="00670B3F" w:rsidRPr="00670B3F">
              <w:t>/Organise the testing of new functionality, as appropriate, in conjunction with the end user (e.g. Operations team/other).</w:t>
            </w:r>
          </w:p>
          <w:p w14:paraId="2075F620" w14:textId="5B601F37" w:rsidR="00570C8B" w:rsidRPr="00670B3F" w:rsidRDefault="00974995" w:rsidP="00570C8B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 xml:space="preserve">Ensure key pieces of software </w:t>
            </w:r>
            <w:r w:rsidR="00457FDD">
              <w:t xml:space="preserve">(such as employer and member portals) </w:t>
            </w:r>
            <w:r>
              <w:t>inte</w:t>
            </w:r>
            <w:r w:rsidR="00457FDD">
              <w:t>ract effectively with the core pension software and that appropriate validations and controls exist.</w:t>
            </w:r>
            <w:r w:rsidR="007E3B31" w:rsidRPr="00670B3F">
              <w:t xml:space="preserve"> </w:t>
            </w:r>
          </w:p>
          <w:p w14:paraId="686FE664" w14:textId="6744E737" w:rsidR="00570C8B" w:rsidRPr="00670B3F" w:rsidRDefault="00531145" w:rsidP="00570C8B">
            <w:pPr>
              <w:pStyle w:val="ListParagraph"/>
              <w:numPr>
                <w:ilvl w:val="0"/>
                <w:numId w:val="35"/>
              </w:numPr>
              <w:ind w:left="0"/>
            </w:pPr>
            <w:r w:rsidRPr="00670B3F">
              <w:t xml:space="preserve">Help deliver systems-related training </w:t>
            </w:r>
            <w:r w:rsidR="003A1826" w:rsidRPr="00670B3F">
              <w:t>to all member of the pension fund, as required.</w:t>
            </w:r>
          </w:p>
          <w:p w14:paraId="27E67015" w14:textId="501F0A63" w:rsidR="00570C8B" w:rsidRDefault="00670B3F" w:rsidP="00570C8B">
            <w:pPr>
              <w:pStyle w:val="ListParagraph"/>
              <w:numPr>
                <w:ilvl w:val="0"/>
                <w:numId w:val="35"/>
              </w:numPr>
              <w:ind w:left="0"/>
            </w:pPr>
            <w:r w:rsidRPr="00CC5008">
              <w:t>Maintain and improve upon workflows, system</w:t>
            </w:r>
            <w:r w:rsidR="00CC5008" w:rsidRPr="00CC5008">
              <w:t xml:space="preserve"> generated</w:t>
            </w:r>
            <w:r w:rsidRPr="00CC5008">
              <w:t xml:space="preserve"> letter</w:t>
            </w:r>
            <w:r w:rsidR="00CC5008" w:rsidRPr="00CC5008">
              <w:t>s</w:t>
            </w:r>
            <w:r w:rsidRPr="00CC5008">
              <w:t xml:space="preserve"> </w:t>
            </w:r>
            <w:r w:rsidR="00CC5008" w:rsidRPr="00CC5008">
              <w:t xml:space="preserve">and </w:t>
            </w:r>
            <w:r w:rsidRPr="00CC5008">
              <w:t>documentation</w:t>
            </w:r>
            <w:r w:rsidR="00CC5008" w:rsidRPr="00CC5008">
              <w:t>, seeking support of grade 5 or 6 members of the team as required</w:t>
            </w:r>
            <w:r w:rsidR="00FD0602">
              <w:t xml:space="preserve"> and help ensure effective systems processes are in place.</w:t>
            </w:r>
            <w:r w:rsidRPr="00CC5008">
              <w:t xml:space="preserve"> </w:t>
            </w:r>
          </w:p>
          <w:p w14:paraId="670C703B" w14:textId="5A0F6B8D" w:rsidR="00FD0602" w:rsidRPr="00CC5008" w:rsidRDefault="00FD0602" w:rsidP="00FD0602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>Develop and maintain a suite of external and internal</w:t>
            </w:r>
            <w:r w:rsidRPr="00651BA3">
              <w:t xml:space="preserve"> reports using the report writing software/Business Intelligence (BI) available</w:t>
            </w:r>
            <w:r>
              <w:t>, working with other managers to identify requirements.</w:t>
            </w:r>
          </w:p>
          <w:p w14:paraId="4E66A2BB" w14:textId="77E64B4E" w:rsidR="00570C8B" w:rsidRPr="00744871" w:rsidRDefault="00CC5008" w:rsidP="00570C8B">
            <w:pPr>
              <w:pStyle w:val="ListParagraph"/>
              <w:numPr>
                <w:ilvl w:val="0"/>
                <w:numId w:val="35"/>
              </w:numPr>
              <w:ind w:left="0"/>
            </w:pPr>
            <w:r w:rsidRPr="00744871">
              <w:t xml:space="preserve">Undertake regular data reconciliations between key systems, </w:t>
            </w:r>
            <w:r w:rsidR="00744871" w:rsidRPr="00744871">
              <w:t>under the guidance of the Pension Group Leader (Data and Systems), and make corrections, and propose key control improvements as necessary.</w:t>
            </w:r>
          </w:p>
          <w:p w14:paraId="30FFACC9" w14:textId="3BB8AB33" w:rsidR="0044354B" w:rsidRDefault="0044354B" w:rsidP="00570C8B">
            <w:pPr>
              <w:pStyle w:val="ListParagraph"/>
              <w:numPr>
                <w:ilvl w:val="0"/>
                <w:numId w:val="35"/>
              </w:numPr>
              <w:ind w:left="0"/>
            </w:pPr>
            <w:r w:rsidRPr="00651BA3">
              <w:t>Assist the Pension Group Leader with the running of bulk calculations such as for Pension Increase, CARE revaluation, the production of annual benefit statements.</w:t>
            </w:r>
          </w:p>
          <w:p w14:paraId="69F005A9" w14:textId="77777777" w:rsidR="00F44992" w:rsidRDefault="00F44992" w:rsidP="00CB197C"/>
          <w:p w14:paraId="3200871A" w14:textId="77777777" w:rsidR="00F44992" w:rsidRDefault="00F44992" w:rsidP="00CB197C"/>
          <w:p w14:paraId="69B47782" w14:textId="77777777" w:rsidR="00F44992" w:rsidRDefault="00F44992" w:rsidP="00CB197C"/>
          <w:p w14:paraId="224BD93E" w14:textId="77777777" w:rsidR="00F44992" w:rsidRDefault="00F44992" w:rsidP="00CB197C"/>
          <w:p w14:paraId="1511A0B0" w14:textId="77777777" w:rsidR="00F44992" w:rsidRDefault="00F44992" w:rsidP="00CB197C"/>
          <w:p w14:paraId="4A6C1FC2" w14:textId="77777777" w:rsidR="00CB197C" w:rsidRDefault="00CB197C" w:rsidP="00CB197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 addition, at Grade 8 you will need to… </w:t>
            </w:r>
          </w:p>
          <w:p w14:paraId="310B1F48" w14:textId="5AD359AA" w:rsidR="00CB197C" w:rsidRPr="00B96E38" w:rsidRDefault="00CB197C" w:rsidP="00CB197C">
            <w:pPr>
              <w:pStyle w:val="ListParagraph"/>
              <w:numPr>
                <w:ilvl w:val="0"/>
                <w:numId w:val="36"/>
              </w:numPr>
            </w:pPr>
            <w:r w:rsidRPr="00B96E38">
              <w:lastRenderedPageBreak/>
              <w:t>Deputise for Pension Group Leader, supporting that role and acting as a first port of call for specific queries</w:t>
            </w:r>
            <w:r>
              <w:t xml:space="preserve"> from the team</w:t>
            </w:r>
            <w:r w:rsidR="003F2191">
              <w:t xml:space="preserve"> (grades 5 to 7)</w:t>
            </w:r>
          </w:p>
          <w:p w14:paraId="12BBE3C7" w14:textId="77777777" w:rsidR="00CB197C" w:rsidRPr="00B96E38" w:rsidRDefault="00CB197C" w:rsidP="00CB197C">
            <w:pPr>
              <w:pStyle w:val="ListParagraph"/>
              <w:numPr>
                <w:ilvl w:val="0"/>
                <w:numId w:val="36"/>
              </w:numPr>
            </w:pPr>
            <w:r w:rsidRPr="00B96E38">
              <w:t>Deputise for Pension Group Leader, or act as delegated support, for the running of bulk calculations or multi-record updates to the system</w:t>
            </w:r>
            <w:r>
              <w:t xml:space="preserve"> and external reporting.</w:t>
            </w:r>
          </w:p>
          <w:p w14:paraId="4D1DFBDE" w14:textId="77777777" w:rsidR="00CB197C" w:rsidRPr="00B96E38" w:rsidRDefault="00CB197C" w:rsidP="00CB197C">
            <w:pPr>
              <w:pStyle w:val="ListParagraph"/>
              <w:numPr>
                <w:ilvl w:val="0"/>
                <w:numId w:val="36"/>
              </w:numPr>
            </w:pPr>
            <w:r w:rsidRPr="00B96E38">
              <w:t>Undertake specific projects to support the work of the Data &amp; Systems team.</w:t>
            </w:r>
          </w:p>
          <w:p w14:paraId="07CA1A3D" w14:textId="664CF56C" w:rsidR="00FD11A5" w:rsidRPr="00CB197C" w:rsidRDefault="00CB197C" w:rsidP="003442A8">
            <w:pPr>
              <w:pStyle w:val="ListParagraph"/>
              <w:numPr>
                <w:ilvl w:val="0"/>
                <w:numId w:val="36"/>
              </w:numPr>
            </w:pPr>
            <w:r w:rsidRPr="00B96E38">
              <w:t>Help produce performance monitoring data for management team purposes.</w:t>
            </w:r>
          </w:p>
          <w:p w14:paraId="326B4429" w14:textId="77777777" w:rsidR="00FD11A5" w:rsidRPr="003442A8" w:rsidRDefault="00FD11A5" w:rsidP="00C92D6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2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8A28C4" w14:textId="77777777" w:rsidR="00CC4D2C" w:rsidRPr="00837B77" w:rsidRDefault="00CC4D2C" w:rsidP="00CC4D2C"/>
          <w:p w14:paraId="5EEF375F" w14:textId="77777777" w:rsidR="00175C25" w:rsidRDefault="00175C25">
            <w:pPr>
              <w:pStyle w:val="Default"/>
              <w:rPr>
                <w:sz w:val="22"/>
                <w:szCs w:val="22"/>
              </w:rPr>
            </w:pPr>
          </w:p>
          <w:p w14:paraId="1694D5C6" w14:textId="77777777" w:rsidR="004953C7" w:rsidRDefault="004953C7">
            <w:pPr>
              <w:pStyle w:val="Default"/>
              <w:rPr>
                <w:sz w:val="22"/>
                <w:szCs w:val="22"/>
              </w:rPr>
            </w:pPr>
          </w:p>
          <w:p w14:paraId="03A1D7D0" w14:textId="77777777" w:rsidR="004953C7" w:rsidRDefault="004953C7">
            <w:pPr>
              <w:pStyle w:val="Default"/>
              <w:rPr>
                <w:sz w:val="22"/>
                <w:szCs w:val="22"/>
              </w:rPr>
            </w:pPr>
          </w:p>
          <w:p w14:paraId="5AF9B5EB" w14:textId="77777777" w:rsidR="004953C7" w:rsidRDefault="004953C7">
            <w:pPr>
              <w:pStyle w:val="Default"/>
              <w:rPr>
                <w:sz w:val="22"/>
                <w:szCs w:val="22"/>
              </w:rPr>
            </w:pPr>
          </w:p>
          <w:p w14:paraId="023A570A" w14:textId="77777777" w:rsidR="004953C7" w:rsidRDefault="004953C7">
            <w:pPr>
              <w:pStyle w:val="Default"/>
              <w:rPr>
                <w:sz w:val="22"/>
                <w:szCs w:val="22"/>
              </w:rPr>
            </w:pPr>
          </w:p>
          <w:p w14:paraId="6E4F1CB9" w14:textId="77777777" w:rsidR="004953C7" w:rsidRDefault="004953C7">
            <w:pPr>
              <w:pStyle w:val="Default"/>
              <w:rPr>
                <w:sz w:val="22"/>
                <w:szCs w:val="22"/>
              </w:rPr>
            </w:pPr>
          </w:p>
          <w:p w14:paraId="5D82E216" w14:textId="77777777" w:rsidR="004953C7" w:rsidRDefault="004953C7">
            <w:pPr>
              <w:pStyle w:val="Default"/>
              <w:rPr>
                <w:sz w:val="22"/>
                <w:szCs w:val="22"/>
              </w:rPr>
            </w:pPr>
          </w:p>
          <w:p w14:paraId="249B8849" w14:textId="77777777" w:rsidR="004953C7" w:rsidRDefault="004953C7">
            <w:pPr>
              <w:pStyle w:val="Default"/>
              <w:rPr>
                <w:sz w:val="22"/>
                <w:szCs w:val="22"/>
              </w:rPr>
            </w:pPr>
          </w:p>
          <w:p w14:paraId="51B50EAF" w14:textId="77777777" w:rsidR="004953C7" w:rsidRDefault="004953C7">
            <w:pPr>
              <w:pStyle w:val="Default"/>
              <w:rPr>
                <w:sz w:val="22"/>
                <w:szCs w:val="22"/>
              </w:rPr>
            </w:pPr>
          </w:p>
          <w:p w14:paraId="5919A4C6" w14:textId="77777777" w:rsidR="00C92D6E" w:rsidRDefault="00C92D6E" w:rsidP="00C92D6E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lastRenderedPageBreak/>
              <w:t>Assist the Pension Group Leader with the provision of all external reporting requirements, such as valuation data, audit data requests and statutory reporting.</w:t>
            </w:r>
          </w:p>
          <w:p w14:paraId="47D32947" w14:textId="77777777" w:rsidR="00C92D6E" w:rsidRPr="00061E31" w:rsidRDefault="00C92D6E" w:rsidP="00C92D6E">
            <w:pPr>
              <w:pStyle w:val="ListParagraph"/>
              <w:numPr>
                <w:ilvl w:val="0"/>
                <w:numId w:val="35"/>
              </w:numPr>
              <w:ind w:left="0"/>
            </w:pPr>
            <w:r w:rsidRPr="00CA4139">
              <w:rPr>
                <w:rFonts w:cs="Arial"/>
              </w:rPr>
              <w:t>To attend regular User Groups from the software suppliers and seek to influence future developments for the benefit of the Pension Fund using specialist legislative and technical knowledge</w:t>
            </w:r>
            <w:r>
              <w:rPr>
                <w:rFonts w:cs="Arial"/>
              </w:rPr>
              <w:t>.</w:t>
            </w:r>
          </w:p>
          <w:p w14:paraId="0AE37179" w14:textId="77777777" w:rsidR="00C92D6E" w:rsidRPr="00A32BFC" w:rsidRDefault="00C92D6E" w:rsidP="00C92D6E">
            <w:pPr>
              <w:pStyle w:val="ListParagraph"/>
              <w:numPr>
                <w:ilvl w:val="0"/>
                <w:numId w:val="35"/>
              </w:numPr>
              <w:ind w:left="0"/>
            </w:pPr>
            <w:r w:rsidRPr="00CA4139">
              <w:rPr>
                <w:rFonts w:cs="Arial"/>
              </w:rPr>
              <w:t>Regularly assess the security of the system</w:t>
            </w:r>
            <w:r>
              <w:rPr>
                <w:rFonts w:cs="Arial"/>
              </w:rPr>
              <w:t xml:space="preserve"> and user’s access levels</w:t>
            </w:r>
            <w:r w:rsidRPr="00CA4139">
              <w:rPr>
                <w:rFonts w:cs="Arial"/>
              </w:rPr>
              <w:t>; ensuring users’ credentials are kept up to date</w:t>
            </w:r>
            <w:r>
              <w:rPr>
                <w:rFonts w:cs="Arial"/>
              </w:rPr>
              <w:t xml:space="preserve"> and details of the relevant Systems Policies are followed (for example, all users have appropriate systems access for their role).</w:t>
            </w:r>
          </w:p>
          <w:p w14:paraId="5284D8EB" w14:textId="77777777" w:rsidR="00C92D6E" w:rsidRPr="00CB197C" w:rsidRDefault="00C92D6E" w:rsidP="00C92D6E">
            <w:pPr>
              <w:pStyle w:val="ListParagraph"/>
              <w:numPr>
                <w:ilvl w:val="0"/>
                <w:numId w:val="35"/>
              </w:numPr>
              <w:ind w:left="0"/>
            </w:pPr>
            <w:r w:rsidRPr="00CA4139">
              <w:rPr>
                <w:rFonts w:cs="Arial"/>
              </w:rPr>
              <w:t>To regularly consult with the</w:t>
            </w:r>
            <w:r>
              <w:rPr>
                <w:rFonts w:cs="Arial"/>
              </w:rPr>
              <w:t xml:space="preserve"> Pension Group Leaders (Operations)</w:t>
            </w:r>
            <w:r w:rsidRPr="00CA4139">
              <w:rPr>
                <w:rFonts w:cs="Arial"/>
              </w:rPr>
              <w:t xml:space="preserve"> </w:t>
            </w:r>
            <w:proofErr w:type="gramStart"/>
            <w:r w:rsidRPr="00CA4139">
              <w:rPr>
                <w:rFonts w:cs="Arial"/>
              </w:rPr>
              <w:t>in order to</w:t>
            </w:r>
            <w:proofErr w:type="gramEnd"/>
            <w:r w:rsidRPr="00CA4139">
              <w:rPr>
                <w:rFonts w:cs="Arial"/>
              </w:rPr>
              <w:t xml:space="preserve"> assess calculation and system issues affecting the team. To use system</w:t>
            </w:r>
            <w:r>
              <w:rPr>
                <w:rFonts w:cs="Arial"/>
              </w:rPr>
              <w:t>’</w:t>
            </w:r>
            <w:r w:rsidRPr="00CA4139">
              <w:rPr>
                <w:rFonts w:cs="Arial"/>
              </w:rPr>
              <w:t xml:space="preserve">s experience and expertise </w:t>
            </w:r>
            <w:proofErr w:type="gramStart"/>
            <w:r w:rsidRPr="00CA4139">
              <w:rPr>
                <w:rFonts w:cs="Arial"/>
              </w:rPr>
              <w:t>in order to</w:t>
            </w:r>
            <w:proofErr w:type="gramEnd"/>
            <w:r w:rsidRPr="00CA4139">
              <w:rPr>
                <w:rFonts w:cs="Arial"/>
              </w:rPr>
              <w:t xml:space="preserve"> produce pragmatic solutions for the </w:t>
            </w:r>
            <w:r>
              <w:rPr>
                <w:rFonts w:cs="Arial"/>
              </w:rPr>
              <w:t>Operations</w:t>
            </w:r>
            <w:r w:rsidRPr="00CA4139">
              <w:rPr>
                <w:rFonts w:cs="Arial"/>
              </w:rPr>
              <w:t xml:space="preserve"> Team</w:t>
            </w:r>
            <w:r>
              <w:rPr>
                <w:rFonts w:cs="Arial"/>
              </w:rPr>
              <w:t xml:space="preserve"> using appropriate logs.</w:t>
            </w:r>
          </w:p>
          <w:p w14:paraId="131BCADB" w14:textId="77777777" w:rsidR="00570C8B" w:rsidRDefault="00570C8B" w:rsidP="00837B77"/>
          <w:p w14:paraId="7AE3CC6D" w14:textId="77777777" w:rsidR="00570C8B" w:rsidRDefault="00570C8B" w:rsidP="00837B77"/>
          <w:p w14:paraId="2B115804" w14:textId="77777777" w:rsidR="00570C8B" w:rsidRDefault="00570C8B" w:rsidP="00837B77"/>
          <w:p w14:paraId="31EE2D16" w14:textId="77777777" w:rsidR="00570C8B" w:rsidRDefault="00570C8B" w:rsidP="00837B77"/>
          <w:p w14:paraId="730D6B32" w14:textId="77777777" w:rsidR="00570C8B" w:rsidRDefault="00570C8B" w:rsidP="00837B77"/>
          <w:p w14:paraId="0D616124" w14:textId="77777777" w:rsidR="00570C8B" w:rsidRDefault="00570C8B" w:rsidP="00837B77"/>
          <w:p w14:paraId="28A9E9FF" w14:textId="77777777" w:rsidR="00D16319" w:rsidRDefault="00D16319" w:rsidP="000F089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46399DD6" w14:textId="77777777" w:rsidR="00D16319" w:rsidRDefault="00D16319" w:rsidP="000F089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76813285" w14:textId="77777777" w:rsidR="00D16319" w:rsidRDefault="00D16319" w:rsidP="000F089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12C5CF16" w14:textId="77777777" w:rsidR="00D16319" w:rsidRDefault="00D16319" w:rsidP="000F089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09974400" w14:textId="77777777" w:rsidR="00D16319" w:rsidRDefault="00D16319" w:rsidP="000F089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422CA628" w14:textId="77777777" w:rsidR="00D16319" w:rsidRDefault="00D16319" w:rsidP="000F089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025DBF2A" w14:textId="77777777" w:rsidR="00D16319" w:rsidRDefault="00D16319" w:rsidP="000F089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5244FECB" w14:textId="77777777" w:rsidR="00D16319" w:rsidRDefault="00D16319" w:rsidP="000F089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5CB71E67" w14:textId="77777777" w:rsidR="000F0894" w:rsidRDefault="000F0894" w:rsidP="000F089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2BDD42CC" w14:textId="77777777" w:rsidR="000F0894" w:rsidRDefault="000F0894" w:rsidP="000F0894"/>
          <w:p w14:paraId="28BF0E91" w14:textId="77777777" w:rsidR="00570C8B" w:rsidRDefault="00570C8B" w:rsidP="00837B77"/>
        </w:tc>
      </w:tr>
    </w:tbl>
    <w:tbl>
      <w:tblPr>
        <w:tblpPr w:leftFromText="180" w:rightFromText="180" w:vertAnchor="text" w:tblpY="286"/>
        <w:tblW w:w="1500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0"/>
        <w:gridCol w:w="7500"/>
      </w:tblGrid>
      <w:tr w:rsidR="00F548C2" w14:paraId="3EC36C62" w14:textId="77777777" w:rsidTr="00226D2F">
        <w:trPr>
          <w:trHeight w:val="80"/>
        </w:trPr>
        <w:tc>
          <w:tcPr>
            <w:tcW w:w="7500" w:type="dxa"/>
          </w:tcPr>
          <w:p w14:paraId="40E48BA5" w14:textId="77777777" w:rsidR="00F548C2" w:rsidRDefault="00F548C2" w:rsidP="00F548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The ideal candidate will have... </w:t>
            </w:r>
          </w:p>
          <w:p w14:paraId="1ACE1E8C" w14:textId="77777777" w:rsidR="00F548C2" w:rsidRDefault="00F548C2" w:rsidP="00F548C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A5699C">
              <w:rPr>
                <w:b/>
                <w:bCs/>
                <w:color w:val="0070C0"/>
                <w:sz w:val="23"/>
                <w:szCs w:val="23"/>
              </w:rPr>
              <w:t>Experience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03BE777D" w14:textId="5CE1D53F" w:rsidR="00F548C2" w:rsidRDefault="00F548C2" w:rsidP="00F548C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Grade 7</w:t>
            </w:r>
          </w:p>
          <w:p w14:paraId="3CFA9E0C" w14:textId="0E06F06B" w:rsidR="00F548C2" w:rsidRDefault="00F548C2" w:rsidP="00F548C2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 xml:space="preserve">A </w:t>
            </w:r>
            <w:r w:rsidR="00D04E7D">
              <w:t>detailed</w:t>
            </w:r>
            <w:r>
              <w:t xml:space="preserve"> knowledge of the work undertaken </w:t>
            </w:r>
            <w:r w:rsidR="00B87B7E">
              <w:t>up to and including the Lead</w:t>
            </w:r>
            <w:r>
              <w:t xml:space="preserve"> Pension Officer role or of the equivalent level work undertaken in another Local Government Pension Fund or defined benefit scheme.</w:t>
            </w:r>
          </w:p>
          <w:p w14:paraId="1DD0E598" w14:textId="77603B2B" w:rsidR="003623EA" w:rsidRDefault="003623EA" w:rsidP="003623E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Additional experience Grade 8</w:t>
            </w:r>
          </w:p>
          <w:p w14:paraId="7204C8EB" w14:textId="7DADAB04" w:rsidR="003623EA" w:rsidRDefault="00E368D8" w:rsidP="003623EA">
            <w:pPr>
              <w:pStyle w:val="ListParagraph"/>
              <w:numPr>
                <w:ilvl w:val="0"/>
                <w:numId w:val="35"/>
              </w:numPr>
              <w:ind w:left="0"/>
            </w:pPr>
            <w:r w:rsidRPr="00CC4D2C">
              <w:t>E</w:t>
            </w:r>
            <w:r w:rsidR="00DD2053" w:rsidRPr="00CC4D2C">
              <w:t xml:space="preserve">xperience </w:t>
            </w:r>
            <w:r w:rsidRPr="00CC4D2C">
              <w:t>in a supervisor</w:t>
            </w:r>
            <w:r w:rsidR="0059590A">
              <w:t>y</w:t>
            </w:r>
            <w:r w:rsidR="00B67221">
              <w:t xml:space="preserve">, </w:t>
            </w:r>
            <w:r w:rsidRPr="00CC4D2C">
              <w:t xml:space="preserve">mentoring </w:t>
            </w:r>
            <w:r w:rsidR="00B67221">
              <w:t xml:space="preserve">or management </w:t>
            </w:r>
            <w:r w:rsidRPr="00CC4D2C">
              <w:t xml:space="preserve">capacity. </w:t>
            </w:r>
          </w:p>
          <w:p w14:paraId="01E964C3" w14:textId="5280C0C9" w:rsidR="0026530A" w:rsidRDefault="003371D0" w:rsidP="003623EA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 xml:space="preserve">A detailed </w:t>
            </w:r>
            <w:r w:rsidR="005E358E">
              <w:t xml:space="preserve">practical </w:t>
            </w:r>
            <w:r>
              <w:t>understanding of all</w:t>
            </w:r>
            <w:r w:rsidR="00DB69FF">
              <w:t xml:space="preserve"> key</w:t>
            </w:r>
            <w:r>
              <w:t xml:space="preserve"> aspects of Local Government Pension Scheme Regulations </w:t>
            </w:r>
            <w:r w:rsidR="00B951C0">
              <w:t>and other relevant pensions legislation.</w:t>
            </w:r>
          </w:p>
          <w:p w14:paraId="36D33A96" w14:textId="3E6131A2" w:rsidR="00DB69FF" w:rsidRPr="00E368D8" w:rsidRDefault="00DB69FF" w:rsidP="003623EA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>A detailed knowledge of all work up to including the work requirement within the grade 8 role.</w:t>
            </w:r>
          </w:p>
          <w:p w14:paraId="669F9E78" w14:textId="77777777" w:rsidR="003623EA" w:rsidRDefault="003623EA" w:rsidP="00CC4D2C"/>
          <w:p w14:paraId="758E0F91" w14:textId="77777777" w:rsidR="00F548C2" w:rsidRDefault="00F548C2" w:rsidP="00F548C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65F82C61" w14:textId="77777777" w:rsidR="00F548C2" w:rsidRDefault="00F548C2" w:rsidP="00F548C2">
            <w:pPr>
              <w:pStyle w:val="Default"/>
              <w:rPr>
                <w:sz w:val="23"/>
                <w:szCs w:val="23"/>
              </w:rPr>
            </w:pPr>
          </w:p>
          <w:p w14:paraId="7CCB6511" w14:textId="77777777" w:rsidR="00F548C2" w:rsidRDefault="00F548C2" w:rsidP="00F548C2">
            <w:pPr>
              <w:pStyle w:val="Default"/>
              <w:rPr>
                <w:sz w:val="22"/>
                <w:szCs w:val="22"/>
              </w:rPr>
            </w:pPr>
          </w:p>
          <w:p w14:paraId="21F14998" w14:textId="77777777" w:rsidR="00F548C2" w:rsidRDefault="00F548C2" w:rsidP="00F548C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40A10EFB" w14:textId="77777777" w:rsidR="00F548C2" w:rsidRPr="00A5699C" w:rsidRDefault="00F548C2" w:rsidP="00F548C2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00" w:type="dxa"/>
          </w:tcPr>
          <w:p w14:paraId="7DC886F3" w14:textId="77777777" w:rsidR="00F548C2" w:rsidRPr="00A5699C" w:rsidRDefault="00F548C2" w:rsidP="00F548C2">
            <w:pPr>
              <w:pStyle w:val="Default"/>
              <w:rPr>
                <w:b/>
                <w:bCs/>
                <w:color w:val="0070C0"/>
                <w:sz w:val="23"/>
                <w:szCs w:val="23"/>
              </w:rPr>
            </w:pPr>
            <w:r w:rsidRPr="00A5699C">
              <w:rPr>
                <w:b/>
                <w:bCs/>
                <w:color w:val="0070C0"/>
                <w:sz w:val="23"/>
                <w:szCs w:val="23"/>
              </w:rPr>
              <w:lastRenderedPageBreak/>
              <w:t xml:space="preserve">Behavioural attributes </w:t>
            </w:r>
          </w:p>
          <w:p w14:paraId="7EDA661C" w14:textId="146ECE04" w:rsidR="00F548C2" w:rsidRDefault="00D74505" w:rsidP="00F548C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B</w:t>
            </w:r>
            <w:r w:rsidR="00F548C2">
              <w:rPr>
                <w:b/>
                <w:bCs/>
                <w:sz w:val="23"/>
                <w:szCs w:val="23"/>
              </w:rPr>
              <w:t>ehavioural attributes at Grade 7</w:t>
            </w:r>
          </w:p>
          <w:p w14:paraId="1B8C422D" w14:textId="6053ED9B" w:rsidR="00F548C2" w:rsidRDefault="00F548C2" w:rsidP="00F548C2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 xml:space="preserve"> </w:t>
            </w:r>
            <w:r w:rsidR="00EA47C0">
              <w:t xml:space="preserve"> Demonstrates an ability to assist, suggest and undertake improvements to procedures, forms or supporting documentation in conjunction with the direction of Pension Group Leaders.</w:t>
            </w:r>
          </w:p>
          <w:p w14:paraId="777D38A6" w14:textId="77777777" w:rsidR="00FD11A5" w:rsidRPr="005B28C3" w:rsidRDefault="00EA47C0" w:rsidP="003623EA">
            <w:pPr>
              <w:pStyle w:val="Default"/>
              <w:rPr>
                <w:sz w:val="22"/>
                <w:szCs w:val="22"/>
              </w:rPr>
            </w:pPr>
            <w:r w:rsidRPr="005B28C3">
              <w:rPr>
                <w:sz w:val="22"/>
                <w:szCs w:val="22"/>
              </w:rPr>
              <w:t>An ability to work independently, with minimal line management support, and to make key decisions commensurate with the grade of the role.</w:t>
            </w:r>
          </w:p>
          <w:p w14:paraId="6FCDAE77" w14:textId="77777777" w:rsidR="00FD11A5" w:rsidRDefault="00FD11A5" w:rsidP="003623EA">
            <w:pPr>
              <w:pStyle w:val="Default"/>
            </w:pPr>
          </w:p>
          <w:p w14:paraId="52282FE5" w14:textId="5CF2F5D4" w:rsidR="003623EA" w:rsidRPr="00EE538D" w:rsidRDefault="003623EA" w:rsidP="003623EA">
            <w:pPr>
              <w:pStyle w:val="Default"/>
              <w:rPr>
                <w:sz w:val="23"/>
                <w:szCs w:val="23"/>
              </w:rPr>
            </w:pPr>
            <w:r w:rsidRPr="00EE538D">
              <w:rPr>
                <w:b/>
                <w:bCs/>
                <w:sz w:val="23"/>
                <w:szCs w:val="23"/>
              </w:rPr>
              <w:t xml:space="preserve">Additional behavioural attributes at Grade </w:t>
            </w:r>
            <w:r w:rsidRPr="00CC4D2C">
              <w:rPr>
                <w:b/>
                <w:bCs/>
                <w:sz w:val="23"/>
                <w:szCs w:val="23"/>
              </w:rPr>
              <w:t>8</w:t>
            </w:r>
          </w:p>
          <w:p w14:paraId="2BD0F556" w14:textId="5DD32EF1" w:rsidR="003623EA" w:rsidRDefault="007B3E27" w:rsidP="007B3E27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>A proactive and pragmatic approach to problem solving.</w:t>
            </w:r>
          </w:p>
          <w:p w14:paraId="6CCB3C8E" w14:textId="56225324" w:rsidR="007B3E27" w:rsidRPr="00837B77" w:rsidRDefault="007B3E27" w:rsidP="007B3E27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 xml:space="preserve">An ability to work with and direct staff </w:t>
            </w:r>
            <w:r w:rsidR="00EE538D">
              <w:t>on the lower grades in an effective manner</w:t>
            </w:r>
            <w:r w:rsidR="00B951C0">
              <w:t xml:space="preserve">, managing conflicting </w:t>
            </w:r>
            <w:r w:rsidR="0083739B">
              <w:t>priorities effectively and providing supervisory support.</w:t>
            </w:r>
          </w:p>
          <w:p w14:paraId="40B6C57F" w14:textId="77777777" w:rsidR="00F548C2" w:rsidRDefault="00F548C2" w:rsidP="00F548C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4F50B86" w14:textId="77777777" w:rsidR="00F548C2" w:rsidRDefault="00F548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BF2AAF" w14:paraId="4ACF3CE4" w14:textId="77777777" w:rsidTr="00BF2AAF">
        <w:tc>
          <w:tcPr>
            <w:tcW w:w="6974" w:type="dxa"/>
          </w:tcPr>
          <w:p w14:paraId="21A2C9DC" w14:textId="77777777" w:rsidR="00BF2AAF" w:rsidRDefault="00BF2AAF" w:rsidP="00BF2AAF">
            <w:pPr>
              <w:pStyle w:val="Default"/>
              <w:rPr>
                <w:b/>
                <w:bCs/>
                <w:color w:val="0070C0"/>
                <w:sz w:val="22"/>
                <w:szCs w:val="22"/>
              </w:rPr>
            </w:pPr>
            <w:r w:rsidRPr="00A5699C">
              <w:rPr>
                <w:b/>
                <w:bCs/>
                <w:color w:val="0070C0"/>
                <w:sz w:val="22"/>
                <w:szCs w:val="22"/>
              </w:rPr>
              <w:t>Knowledge, Skills and Understanding</w:t>
            </w:r>
          </w:p>
          <w:p w14:paraId="012AE55A" w14:textId="77777777" w:rsidR="00936C47" w:rsidRDefault="00936C47" w:rsidP="00936C4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20B58251" w14:textId="66CDD32A" w:rsidR="00BF2AAF" w:rsidRPr="00936C47" w:rsidRDefault="00BF2AAF" w:rsidP="00936C4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936C47">
              <w:rPr>
                <w:b/>
                <w:bCs/>
                <w:sz w:val="23"/>
                <w:szCs w:val="23"/>
              </w:rPr>
              <w:t>Knowledge, Skills and Experience Grade 7</w:t>
            </w:r>
          </w:p>
          <w:p w14:paraId="2FC512C7" w14:textId="77777777" w:rsidR="00936C47" w:rsidRPr="00837B77" w:rsidRDefault="00936C47" w:rsidP="00936C47">
            <w:pPr>
              <w:pStyle w:val="ListParagraph"/>
              <w:numPr>
                <w:ilvl w:val="0"/>
                <w:numId w:val="35"/>
              </w:numPr>
              <w:ind w:left="0"/>
            </w:pPr>
            <w:r w:rsidRPr="00837B77">
              <w:t xml:space="preserve">Ability to accurately retrieve and analyse information from databases. </w:t>
            </w:r>
          </w:p>
          <w:p w14:paraId="366E1CE2" w14:textId="77777777" w:rsidR="00936C47" w:rsidRPr="00837B77" w:rsidRDefault="00936C47" w:rsidP="00936C47">
            <w:pPr>
              <w:pStyle w:val="ListParagraph"/>
              <w:numPr>
                <w:ilvl w:val="0"/>
                <w:numId w:val="35"/>
              </w:numPr>
              <w:ind w:left="0"/>
            </w:pPr>
            <w:r w:rsidRPr="00837B77">
              <w:t xml:space="preserve">Good understanding of the legislation of the Local Government Pension scheme. </w:t>
            </w:r>
          </w:p>
          <w:p w14:paraId="3956D39B" w14:textId="77777777" w:rsidR="00936C47" w:rsidRPr="00837B77" w:rsidRDefault="00936C47" w:rsidP="00936C47">
            <w:pPr>
              <w:pStyle w:val="ListParagraph"/>
              <w:numPr>
                <w:ilvl w:val="0"/>
                <w:numId w:val="35"/>
              </w:numPr>
              <w:ind w:left="0"/>
            </w:pPr>
            <w:r w:rsidRPr="00837B77">
              <w:t xml:space="preserve">Excellent written and oral communication skills. </w:t>
            </w:r>
          </w:p>
          <w:p w14:paraId="5300C26A" w14:textId="77777777" w:rsidR="00936C47" w:rsidRPr="00837B77" w:rsidRDefault="00936C47" w:rsidP="00936C47">
            <w:pPr>
              <w:pStyle w:val="ListParagraph"/>
              <w:numPr>
                <w:ilvl w:val="0"/>
                <w:numId w:val="35"/>
              </w:numPr>
              <w:ind w:left="0"/>
            </w:pPr>
            <w:r w:rsidRPr="00837B77">
              <w:t xml:space="preserve">Manage own workload ensuring deadlines are met. </w:t>
            </w:r>
          </w:p>
          <w:p w14:paraId="5F2F45EE" w14:textId="77777777" w:rsidR="00936C47" w:rsidRPr="00837B77" w:rsidRDefault="00936C47" w:rsidP="00936C47">
            <w:pPr>
              <w:pStyle w:val="ListParagraph"/>
              <w:numPr>
                <w:ilvl w:val="0"/>
                <w:numId w:val="35"/>
              </w:numPr>
              <w:ind w:left="0"/>
            </w:pPr>
            <w:r w:rsidRPr="00837B77">
              <w:t xml:space="preserve">Managing competing priorities. </w:t>
            </w:r>
          </w:p>
          <w:p w14:paraId="339AAB1B" w14:textId="77777777" w:rsidR="00936C47" w:rsidRDefault="00936C47" w:rsidP="00936C47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 xml:space="preserve">Awareness and understanding of the Data Protection Act. </w:t>
            </w:r>
          </w:p>
          <w:p w14:paraId="4FA2F703" w14:textId="77777777" w:rsidR="00936C47" w:rsidRDefault="00936C47" w:rsidP="00936C47">
            <w:pPr>
              <w:pStyle w:val="ListParagraph"/>
              <w:numPr>
                <w:ilvl w:val="0"/>
                <w:numId w:val="35"/>
              </w:numPr>
              <w:ind w:left="0"/>
            </w:pPr>
            <w:r w:rsidRPr="00837B77">
              <w:t>A good knowledge of using Microsoft office package (</w:t>
            </w:r>
            <w:r>
              <w:t>W</w:t>
            </w:r>
            <w:r w:rsidRPr="00837B77">
              <w:t xml:space="preserve">ord and </w:t>
            </w:r>
            <w:r>
              <w:t>E</w:t>
            </w:r>
            <w:r w:rsidRPr="00837B77">
              <w:t xml:space="preserve">xcel). </w:t>
            </w:r>
          </w:p>
          <w:p w14:paraId="51F87DCE" w14:textId="77777777" w:rsidR="00936C47" w:rsidRPr="00837B77" w:rsidRDefault="00936C47" w:rsidP="00936C47">
            <w:pPr>
              <w:pStyle w:val="ListParagraph"/>
              <w:numPr>
                <w:ilvl w:val="0"/>
                <w:numId w:val="35"/>
              </w:numPr>
              <w:ind w:left="0"/>
            </w:pPr>
            <w:r>
              <w:t>An</w:t>
            </w:r>
            <w:r w:rsidRPr="00837B77">
              <w:t xml:space="preserve"> ability to interpret and explain complex historical and current legislative information.</w:t>
            </w:r>
          </w:p>
          <w:p w14:paraId="670B18D8" w14:textId="77777777" w:rsidR="00936C47" w:rsidRPr="00936C47" w:rsidRDefault="00936C47" w:rsidP="00936C47">
            <w:pPr>
              <w:pStyle w:val="ListParagraph"/>
              <w:ind w:left="0"/>
            </w:pPr>
          </w:p>
          <w:p w14:paraId="6E551E03" w14:textId="7D50EC24" w:rsidR="00BF2AAF" w:rsidRPr="00837B77" w:rsidRDefault="00BF2AAF" w:rsidP="00BF2AAF">
            <w:pPr>
              <w:pStyle w:val="ListParagraph"/>
              <w:numPr>
                <w:ilvl w:val="0"/>
                <w:numId w:val="35"/>
              </w:numPr>
              <w:ind w:left="0"/>
            </w:pPr>
            <w:r w:rsidRPr="00837B77">
              <w:t>Ability to accurately calculate and analyse benefit calculations using Government Actuar</w:t>
            </w:r>
            <w:r w:rsidR="00F548C2">
              <w:t>y Department (GAD)</w:t>
            </w:r>
            <w:r w:rsidRPr="00837B77">
              <w:t xml:space="preserve"> Guidance.</w:t>
            </w:r>
          </w:p>
          <w:p w14:paraId="4594C030" w14:textId="77777777" w:rsidR="00BF2AAF" w:rsidRDefault="00BF2AAF" w:rsidP="00BF2AAF">
            <w:pPr>
              <w:pStyle w:val="ListParagraph"/>
              <w:numPr>
                <w:ilvl w:val="0"/>
                <w:numId w:val="35"/>
              </w:numPr>
              <w:ind w:left="0"/>
            </w:pPr>
            <w:r w:rsidRPr="00837B77">
              <w:t>Excellent organisational skills.</w:t>
            </w:r>
          </w:p>
          <w:p w14:paraId="3EB32D26" w14:textId="77777777" w:rsidR="00AF1723" w:rsidRDefault="00AF1723" w:rsidP="00226D2F">
            <w:pPr>
              <w:pStyle w:val="ListParagraph"/>
              <w:ind w:left="0"/>
            </w:pPr>
          </w:p>
          <w:p w14:paraId="699B7ABC" w14:textId="567322BC" w:rsidR="00AF1723" w:rsidRDefault="00AF1723" w:rsidP="00AF172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Additional Knowledge, Skills and Experience Grade 8</w:t>
            </w:r>
          </w:p>
          <w:p w14:paraId="7E5E7D6E" w14:textId="46A2E859" w:rsidR="002A255D" w:rsidRDefault="00517847" w:rsidP="00CC4D2C">
            <w:r>
              <w:t xml:space="preserve">An excellent </w:t>
            </w:r>
            <w:r w:rsidR="005E358E">
              <w:t xml:space="preserve">theoretical </w:t>
            </w:r>
            <w:r>
              <w:t>underst</w:t>
            </w:r>
            <w:r w:rsidR="002A255D">
              <w:t>anding of the Local Government Pension Scheme Regulations.</w:t>
            </w:r>
          </w:p>
          <w:p w14:paraId="190995A5" w14:textId="69F16601" w:rsidR="00EE538D" w:rsidRPr="00837B77" w:rsidRDefault="002A255D" w:rsidP="00CC4D2C">
            <w:r>
              <w:t xml:space="preserve">The ability to oversee </w:t>
            </w:r>
            <w:r w:rsidR="00A27999">
              <w:t xml:space="preserve">and manage the workloads of </w:t>
            </w:r>
            <w:proofErr w:type="gramStart"/>
            <w:r w:rsidR="00A27999">
              <w:t>a large number of</w:t>
            </w:r>
            <w:proofErr w:type="gramEnd"/>
            <w:r w:rsidR="00A27999">
              <w:t xml:space="preserve"> colleagues across three different grade levels. </w:t>
            </w:r>
          </w:p>
          <w:p w14:paraId="698B945E" w14:textId="77777777" w:rsidR="00BF2AAF" w:rsidRDefault="00BF2AAF"/>
        </w:tc>
        <w:tc>
          <w:tcPr>
            <w:tcW w:w="6974" w:type="dxa"/>
          </w:tcPr>
          <w:p w14:paraId="4D145CEF" w14:textId="77777777" w:rsidR="00BF2AAF" w:rsidRPr="00A5699C" w:rsidRDefault="00BF2AAF" w:rsidP="00BF2AAF">
            <w:pPr>
              <w:pStyle w:val="Default"/>
              <w:rPr>
                <w:color w:val="0070C0"/>
                <w:sz w:val="23"/>
                <w:szCs w:val="23"/>
              </w:rPr>
            </w:pPr>
            <w:r w:rsidRPr="00A5699C">
              <w:rPr>
                <w:b/>
                <w:bCs/>
                <w:color w:val="0070C0"/>
                <w:sz w:val="23"/>
                <w:szCs w:val="23"/>
              </w:rPr>
              <w:t xml:space="preserve">Education &amp; Qualifications </w:t>
            </w:r>
          </w:p>
          <w:p w14:paraId="64F003C7" w14:textId="77777777" w:rsidR="00936C47" w:rsidRDefault="00936C47" w:rsidP="00BF2AAF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44A14BE" w14:textId="5B765036" w:rsidR="00BF2AAF" w:rsidRDefault="00F548C2" w:rsidP="00BF2AA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Education &amp; Qualificatio</w:t>
            </w:r>
            <w:r w:rsidR="00936C47">
              <w:rPr>
                <w:b/>
                <w:bCs/>
                <w:sz w:val="22"/>
                <w:szCs w:val="22"/>
              </w:rPr>
              <w:t>ns</w:t>
            </w:r>
            <w:r>
              <w:rPr>
                <w:b/>
                <w:bCs/>
                <w:sz w:val="22"/>
                <w:szCs w:val="22"/>
              </w:rPr>
              <w:t xml:space="preserve"> for </w:t>
            </w:r>
            <w:r w:rsidR="00BF2AAF">
              <w:rPr>
                <w:b/>
                <w:bCs/>
                <w:sz w:val="22"/>
                <w:szCs w:val="22"/>
              </w:rPr>
              <w:t xml:space="preserve">Grade 7 </w:t>
            </w:r>
          </w:p>
          <w:p w14:paraId="7AA1304F" w14:textId="294494CD" w:rsidR="00936C47" w:rsidRDefault="00936C47" w:rsidP="00BF2A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Educated to GCSE level in Mathematics and English to Grade C (or Grade 4) or above</w:t>
            </w:r>
            <w:r w:rsidR="00D85E6C">
              <w:rPr>
                <w:sz w:val="23"/>
                <w:szCs w:val="23"/>
              </w:rPr>
              <w:t>; and</w:t>
            </w:r>
          </w:p>
          <w:p w14:paraId="1211EFA2" w14:textId="135D17B9" w:rsidR="00EC080B" w:rsidRPr="00A5699C" w:rsidRDefault="00D85E6C" w:rsidP="00EC080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EC080B">
              <w:rPr>
                <w:sz w:val="23"/>
                <w:szCs w:val="23"/>
              </w:rPr>
              <w:t>+ A-Levels (or equivalent), ideally including one or more in a logic-based subject such as Mathematics, a Science, Business Studies or Economics</w:t>
            </w:r>
            <w:r>
              <w:rPr>
                <w:sz w:val="23"/>
                <w:szCs w:val="23"/>
              </w:rPr>
              <w:t>; and</w:t>
            </w:r>
          </w:p>
          <w:p w14:paraId="78E08E2C" w14:textId="08C47B35" w:rsidR="00BF2AAF" w:rsidRDefault="00F548C2" w:rsidP="00BF2AAF">
            <w:r>
              <w:rPr>
                <w:sz w:val="23"/>
                <w:szCs w:val="23"/>
              </w:rPr>
              <w:t>A recognised pension qualification (</w:t>
            </w:r>
            <w:r w:rsidR="00D85E6C">
              <w:rPr>
                <w:sz w:val="23"/>
                <w:szCs w:val="23"/>
              </w:rPr>
              <w:t xml:space="preserve">fully qualified) </w:t>
            </w:r>
            <w:r>
              <w:rPr>
                <w:sz w:val="23"/>
                <w:szCs w:val="23"/>
              </w:rPr>
              <w:t>or a sufficient level of practical experience to demonstrate the equivalent level of knowledg</w:t>
            </w:r>
            <w:r w:rsidR="00E74A78">
              <w:rPr>
                <w:sz w:val="23"/>
                <w:szCs w:val="23"/>
              </w:rPr>
              <w:t>e.</w:t>
            </w:r>
            <w:r w:rsidR="00351E31">
              <w:rPr>
                <w:sz w:val="23"/>
                <w:szCs w:val="23"/>
              </w:rPr>
              <w:t xml:space="preserve"> </w:t>
            </w:r>
          </w:p>
          <w:p w14:paraId="72F827FC" w14:textId="77777777" w:rsidR="00AF1723" w:rsidRDefault="00AF1723" w:rsidP="00BF2AAF"/>
          <w:p w14:paraId="01276C0B" w14:textId="022AEF1A" w:rsidR="00AF1723" w:rsidRDefault="00AF1723" w:rsidP="00AF172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Additional Education &amp; Qualificatio</w:t>
            </w:r>
            <w:r w:rsidR="00936C47">
              <w:rPr>
                <w:b/>
                <w:bCs/>
                <w:sz w:val="22"/>
                <w:szCs w:val="22"/>
              </w:rPr>
              <w:t>ns</w:t>
            </w:r>
            <w:r>
              <w:rPr>
                <w:b/>
                <w:bCs/>
                <w:sz w:val="22"/>
                <w:szCs w:val="22"/>
              </w:rPr>
              <w:t xml:space="preserve"> for Grade 8 </w:t>
            </w:r>
          </w:p>
          <w:p w14:paraId="67F6C8D4" w14:textId="6CE319AA" w:rsidR="00AF1723" w:rsidRDefault="00351E31" w:rsidP="00BF2AAF">
            <w:r>
              <w:t>An LGPS specific pensions qualification</w:t>
            </w:r>
            <w:r w:rsidR="00D85E6C">
              <w:t xml:space="preserve"> and a sufficient level of practical </w:t>
            </w:r>
            <w:r w:rsidR="0079115B">
              <w:t xml:space="preserve">pensions experience to demonstrate competency in </w:t>
            </w:r>
            <w:r w:rsidR="00D04E7D">
              <w:t>all work up to and including this grade.</w:t>
            </w:r>
          </w:p>
          <w:p w14:paraId="2AC7B749" w14:textId="3FA4326A" w:rsidR="0042779B" w:rsidRDefault="0042779B" w:rsidP="00BF2AAF"/>
        </w:tc>
      </w:tr>
    </w:tbl>
    <w:p w14:paraId="74709F76" w14:textId="77777777" w:rsidR="00175C25" w:rsidRDefault="00175C25"/>
    <w:sectPr w:rsidR="00175C25" w:rsidSect="00B036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EB22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18B3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FA82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2A11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E1A01A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DCE86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2E600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32AE9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E6B86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6FFB1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751E4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7E17C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7FD6D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976EE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9BC117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E7BC6B6"/>
    <w:multiLevelType w:val="hybridMultilevel"/>
    <w:tmpl w:val="CF38284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CEE84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47D39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0653F56"/>
    <w:multiLevelType w:val="hybridMultilevel"/>
    <w:tmpl w:val="2A4066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682CB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C6A56EF"/>
    <w:multiLevelType w:val="hybridMultilevel"/>
    <w:tmpl w:val="F630584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1DA613C7"/>
    <w:multiLevelType w:val="hybridMultilevel"/>
    <w:tmpl w:val="7DCEBEB2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1DABF2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013CD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27940E9"/>
    <w:multiLevelType w:val="hybridMultilevel"/>
    <w:tmpl w:val="CED67B58"/>
    <w:lvl w:ilvl="0" w:tplc="FFFFFFFF">
      <w:start w:val="1"/>
      <w:numFmt w:val="bullet"/>
      <w:lvlText w:val="•"/>
      <w:lvlJc w:val="left"/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5614438"/>
    <w:multiLevelType w:val="hybridMultilevel"/>
    <w:tmpl w:val="38A80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D82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AEFB7F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226788B"/>
    <w:multiLevelType w:val="hybridMultilevel"/>
    <w:tmpl w:val="74C6729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B1631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EFAD0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2A0D8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D4E8C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70767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D757FB6"/>
    <w:multiLevelType w:val="hybridMultilevel"/>
    <w:tmpl w:val="5C2ED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234009">
    <w:abstractNumId w:val="14"/>
  </w:num>
  <w:num w:numId="2" w16cid:durableId="575895251">
    <w:abstractNumId w:val="8"/>
  </w:num>
  <w:num w:numId="3" w16cid:durableId="1593932710">
    <w:abstractNumId w:val="18"/>
  </w:num>
  <w:num w:numId="4" w16cid:durableId="1276061826">
    <w:abstractNumId w:val="1"/>
  </w:num>
  <w:num w:numId="5" w16cid:durableId="1350178397">
    <w:abstractNumId w:val="15"/>
  </w:num>
  <w:num w:numId="6" w16cid:durableId="565067661">
    <w:abstractNumId w:val="16"/>
  </w:num>
  <w:num w:numId="7" w16cid:durableId="1486554497">
    <w:abstractNumId w:val="9"/>
  </w:num>
  <w:num w:numId="8" w16cid:durableId="1429230258">
    <w:abstractNumId w:val="3"/>
  </w:num>
  <w:num w:numId="9" w16cid:durableId="714280996">
    <w:abstractNumId w:val="26"/>
  </w:num>
  <w:num w:numId="10" w16cid:durableId="1851482868">
    <w:abstractNumId w:val="12"/>
  </w:num>
  <w:num w:numId="11" w16cid:durableId="1734543994">
    <w:abstractNumId w:val="31"/>
  </w:num>
  <w:num w:numId="12" w16cid:durableId="1751586096">
    <w:abstractNumId w:val="11"/>
  </w:num>
  <w:num w:numId="13" w16cid:durableId="180825559">
    <w:abstractNumId w:val="5"/>
  </w:num>
  <w:num w:numId="14" w16cid:durableId="1289631484">
    <w:abstractNumId w:val="7"/>
  </w:num>
  <w:num w:numId="15" w16cid:durableId="802503440">
    <w:abstractNumId w:val="17"/>
  </w:num>
  <w:num w:numId="16" w16cid:durableId="96143216">
    <w:abstractNumId w:val="27"/>
  </w:num>
  <w:num w:numId="17" w16cid:durableId="1936935609">
    <w:abstractNumId w:val="22"/>
  </w:num>
  <w:num w:numId="18" w16cid:durableId="1979410802">
    <w:abstractNumId w:val="19"/>
  </w:num>
  <w:num w:numId="19" w16cid:durableId="1781607206">
    <w:abstractNumId w:val="29"/>
  </w:num>
  <w:num w:numId="20" w16cid:durableId="818302429">
    <w:abstractNumId w:val="0"/>
  </w:num>
  <w:num w:numId="21" w16cid:durableId="895816304">
    <w:abstractNumId w:val="33"/>
  </w:num>
  <w:num w:numId="22" w16cid:durableId="1544442079">
    <w:abstractNumId w:val="6"/>
  </w:num>
  <w:num w:numId="23" w16cid:durableId="1692292023">
    <w:abstractNumId w:val="2"/>
  </w:num>
  <w:num w:numId="24" w16cid:durableId="1827476780">
    <w:abstractNumId w:val="32"/>
  </w:num>
  <w:num w:numId="25" w16cid:durableId="1613904940">
    <w:abstractNumId w:val="23"/>
  </w:num>
  <w:num w:numId="26" w16cid:durableId="1471482739">
    <w:abstractNumId w:val="30"/>
  </w:num>
  <w:num w:numId="27" w16cid:durableId="240604024">
    <w:abstractNumId w:val="13"/>
  </w:num>
  <w:num w:numId="28" w16cid:durableId="1516765445">
    <w:abstractNumId w:val="10"/>
  </w:num>
  <w:num w:numId="29" w16cid:durableId="1532956566">
    <w:abstractNumId w:val="4"/>
  </w:num>
  <w:num w:numId="30" w16cid:durableId="1716083668">
    <w:abstractNumId w:val="24"/>
  </w:num>
  <w:num w:numId="31" w16cid:durableId="1121531358">
    <w:abstractNumId w:val="34"/>
  </w:num>
  <w:num w:numId="32" w16cid:durableId="1138299536">
    <w:abstractNumId w:val="20"/>
  </w:num>
  <w:num w:numId="33" w16cid:durableId="961422170">
    <w:abstractNumId w:val="25"/>
  </w:num>
  <w:num w:numId="34" w16cid:durableId="506792399">
    <w:abstractNumId w:val="20"/>
  </w:num>
  <w:num w:numId="35" w16cid:durableId="1929269677">
    <w:abstractNumId w:val="21"/>
  </w:num>
  <w:num w:numId="36" w16cid:durableId="7378721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25"/>
    <w:rsid w:val="00006CEC"/>
    <w:rsid w:val="00010CE9"/>
    <w:rsid w:val="00035A2A"/>
    <w:rsid w:val="000612D5"/>
    <w:rsid w:val="00061E31"/>
    <w:rsid w:val="000C62D9"/>
    <w:rsid w:val="000D0904"/>
    <w:rsid w:val="000F0894"/>
    <w:rsid w:val="00130E8D"/>
    <w:rsid w:val="00134076"/>
    <w:rsid w:val="00150DDA"/>
    <w:rsid w:val="00155723"/>
    <w:rsid w:val="00163D81"/>
    <w:rsid w:val="00175C25"/>
    <w:rsid w:val="001979EE"/>
    <w:rsid w:val="001D3773"/>
    <w:rsid w:val="00226D2F"/>
    <w:rsid w:val="00243324"/>
    <w:rsid w:val="00243FC7"/>
    <w:rsid w:val="00244F05"/>
    <w:rsid w:val="0026530A"/>
    <w:rsid w:val="002711BD"/>
    <w:rsid w:val="00273B5E"/>
    <w:rsid w:val="00277989"/>
    <w:rsid w:val="00293A04"/>
    <w:rsid w:val="002A255D"/>
    <w:rsid w:val="002B24F6"/>
    <w:rsid w:val="002B6CB4"/>
    <w:rsid w:val="003144C1"/>
    <w:rsid w:val="00316958"/>
    <w:rsid w:val="00326CDB"/>
    <w:rsid w:val="003371D0"/>
    <w:rsid w:val="0033720F"/>
    <w:rsid w:val="003442A8"/>
    <w:rsid w:val="00351E31"/>
    <w:rsid w:val="003623EA"/>
    <w:rsid w:val="00393F5C"/>
    <w:rsid w:val="003A1826"/>
    <w:rsid w:val="003B1DF7"/>
    <w:rsid w:val="003F2191"/>
    <w:rsid w:val="00401D9A"/>
    <w:rsid w:val="00415D10"/>
    <w:rsid w:val="004202F7"/>
    <w:rsid w:val="0042779B"/>
    <w:rsid w:val="004308BE"/>
    <w:rsid w:val="0044354B"/>
    <w:rsid w:val="00453E20"/>
    <w:rsid w:val="00457FDD"/>
    <w:rsid w:val="00482BDF"/>
    <w:rsid w:val="004853A8"/>
    <w:rsid w:val="004953C7"/>
    <w:rsid w:val="00496A04"/>
    <w:rsid w:val="004F43A6"/>
    <w:rsid w:val="004F709A"/>
    <w:rsid w:val="00517847"/>
    <w:rsid w:val="00530DAE"/>
    <w:rsid w:val="00531145"/>
    <w:rsid w:val="00570C8B"/>
    <w:rsid w:val="0059590A"/>
    <w:rsid w:val="005A5811"/>
    <w:rsid w:val="005B28C3"/>
    <w:rsid w:val="005E358E"/>
    <w:rsid w:val="0060311E"/>
    <w:rsid w:val="006203BB"/>
    <w:rsid w:val="00636628"/>
    <w:rsid w:val="00651BA3"/>
    <w:rsid w:val="00653CF9"/>
    <w:rsid w:val="006666C7"/>
    <w:rsid w:val="00670B3F"/>
    <w:rsid w:val="00683DA6"/>
    <w:rsid w:val="006F4AF5"/>
    <w:rsid w:val="007203C7"/>
    <w:rsid w:val="00725AF0"/>
    <w:rsid w:val="00727ACE"/>
    <w:rsid w:val="007446CF"/>
    <w:rsid w:val="00744871"/>
    <w:rsid w:val="00750F17"/>
    <w:rsid w:val="00753971"/>
    <w:rsid w:val="007770EA"/>
    <w:rsid w:val="0079115B"/>
    <w:rsid w:val="007B06E5"/>
    <w:rsid w:val="007B3E27"/>
    <w:rsid w:val="007E3B31"/>
    <w:rsid w:val="007E5C68"/>
    <w:rsid w:val="007F3B5C"/>
    <w:rsid w:val="0083739B"/>
    <w:rsid w:val="00837B77"/>
    <w:rsid w:val="008665D9"/>
    <w:rsid w:val="008A7BB9"/>
    <w:rsid w:val="008E0BC8"/>
    <w:rsid w:val="008E3964"/>
    <w:rsid w:val="00904331"/>
    <w:rsid w:val="00910EA7"/>
    <w:rsid w:val="00936C47"/>
    <w:rsid w:val="009371E3"/>
    <w:rsid w:val="00974995"/>
    <w:rsid w:val="009819A8"/>
    <w:rsid w:val="00A07221"/>
    <w:rsid w:val="00A14C54"/>
    <w:rsid w:val="00A14CCB"/>
    <w:rsid w:val="00A27999"/>
    <w:rsid w:val="00A32BFC"/>
    <w:rsid w:val="00A34261"/>
    <w:rsid w:val="00A4259D"/>
    <w:rsid w:val="00A5699C"/>
    <w:rsid w:val="00A6245D"/>
    <w:rsid w:val="00A9747C"/>
    <w:rsid w:val="00AB7458"/>
    <w:rsid w:val="00AF1723"/>
    <w:rsid w:val="00B036AD"/>
    <w:rsid w:val="00B07519"/>
    <w:rsid w:val="00B21DB6"/>
    <w:rsid w:val="00B57F5E"/>
    <w:rsid w:val="00B67221"/>
    <w:rsid w:val="00B87B7E"/>
    <w:rsid w:val="00B951C0"/>
    <w:rsid w:val="00B96E38"/>
    <w:rsid w:val="00BA750B"/>
    <w:rsid w:val="00BF2AAF"/>
    <w:rsid w:val="00BF5527"/>
    <w:rsid w:val="00C17A7D"/>
    <w:rsid w:val="00C2307C"/>
    <w:rsid w:val="00C56B01"/>
    <w:rsid w:val="00C92D6E"/>
    <w:rsid w:val="00CB197C"/>
    <w:rsid w:val="00CB54DD"/>
    <w:rsid w:val="00CC4D2C"/>
    <w:rsid w:val="00CC5008"/>
    <w:rsid w:val="00D04E7D"/>
    <w:rsid w:val="00D05C1A"/>
    <w:rsid w:val="00D16319"/>
    <w:rsid w:val="00D22C12"/>
    <w:rsid w:val="00D2510C"/>
    <w:rsid w:val="00D74505"/>
    <w:rsid w:val="00D84A45"/>
    <w:rsid w:val="00D85E6C"/>
    <w:rsid w:val="00DB69FF"/>
    <w:rsid w:val="00DB7C38"/>
    <w:rsid w:val="00DD2053"/>
    <w:rsid w:val="00E03C14"/>
    <w:rsid w:val="00E317C0"/>
    <w:rsid w:val="00E368D8"/>
    <w:rsid w:val="00E5395A"/>
    <w:rsid w:val="00E54C07"/>
    <w:rsid w:val="00E65372"/>
    <w:rsid w:val="00E74A78"/>
    <w:rsid w:val="00EA47C0"/>
    <w:rsid w:val="00EC080B"/>
    <w:rsid w:val="00EE2AFA"/>
    <w:rsid w:val="00EE538D"/>
    <w:rsid w:val="00EF583C"/>
    <w:rsid w:val="00F05806"/>
    <w:rsid w:val="00F239AA"/>
    <w:rsid w:val="00F3217D"/>
    <w:rsid w:val="00F44992"/>
    <w:rsid w:val="00F548C2"/>
    <w:rsid w:val="00F63FAF"/>
    <w:rsid w:val="00F725C9"/>
    <w:rsid w:val="00F763B3"/>
    <w:rsid w:val="00FD0602"/>
    <w:rsid w:val="00FD11A5"/>
    <w:rsid w:val="00FD57A0"/>
    <w:rsid w:val="00FD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84D9D"/>
  <w15:chartTrackingRefBased/>
  <w15:docId w15:val="{38D76503-9EA5-4E71-B212-590AF542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52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5C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BF5527"/>
    <w:pPr>
      <w:spacing w:after="0" w:line="240" w:lineRule="auto"/>
      <w:ind w:left="360"/>
      <w:jc w:val="both"/>
    </w:pPr>
    <w:rPr>
      <w:rFonts w:eastAsia="Times New Roman" w:cs="Times New Roman"/>
      <w:kern w:val="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BF5527"/>
    <w:rPr>
      <w:rFonts w:ascii="Arial" w:eastAsia="Times New Roman" w:hAnsi="Arial" w:cs="Times New Roman"/>
      <w:kern w:val="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37B77"/>
    <w:pPr>
      <w:ind w:left="720"/>
      <w:contextualSpacing/>
    </w:pPr>
  </w:style>
  <w:style w:type="paragraph" w:styleId="Revision">
    <w:name w:val="Revision"/>
    <w:hidden/>
    <w:uiPriority w:val="99"/>
    <w:semiHidden/>
    <w:rsid w:val="002B24F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BAF2214C3BB4B9EAEA1D688218853" ma:contentTypeVersion="14" ma:contentTypeDescription="Create a new document." ma:contentTypeScope="" ma:versionID="d8c8741a9026960e250bb1dae95edabe">
  <xsd:schema xmlns:xsd="http://www.w3.org/2001/XMLSchema" xmlns:xs="http://www.w3.org/2001/XMLSchema" xmlns:p="http://schemas.microsoft.com/office/2006/metadata/properties" xmlns:ns2="a9c380af-5015-49ad-a663-949d212533a3" xmlns:ns3="d5638786-8e86-49a0-8a99-3554d8d54790" xmlns:ns4="07cb0ae7-4148-4484-a5b9-1e8e812e7102" targetNamespace="http://schemas.microsoft.com/office/2006/metadata/properties" ma:root="true" ma:fieldsID="e288ea03b5c228fccca440e95cefe8b7" ns2:_="" ns3:_="" ns4:_="">
    <xsd:import namespace="a9c380af-5015-49ad-a663-949d212533a3"/>
    <xsd:import namespace="d5638786-8e86-49a0-8a99-3554d8d54790"/>
    <xsd:import namespace="07cb0ae7-4148-4484-a5b9-1e8e812e7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380af-5015-49ad-a663-949d21253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38786-8e86-49a0-8a99-3554d8d54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fd6b21-9a59-4937-8319-7160630990f9}" ma:internalName="TaxCatchAll" ma:showField="CatchAllData" ma:web="d5638786-8e86-49a0-8a99-3554d8d54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9c380af-5015-49ad-a663-949d212533a3" xsi:nil="true"/>
    <lcf76f155ced4ddcb4097134ff3c332f xmlns="a9c380af-5015-49ad-a663-949d212533a3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6CA9F-3277-451E-885B-2001FC07B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380af-5015-49ad-a663-949d212533a3"/>
    <ds:schemaRef ds:uri="d5638786-8e86-49a0-8a99-3554d8d54790"/>
    <ds:schemaRef ds:uri="07cb0ae7-4148-4484-a5b9-1e8e812e7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E5B96-9E43-4C7F-B98C-F6AC3F97B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DDF29-3E20-4C90-A57F-7255BD566AF5}">
  <ds:schemaRefs>
    <ds:schemaRef ds:uri="http://schemas.microsoft.com/office/2006/metadata/properties"/>
    <ds:schemaRef ds:uri="http://schemas.microsoft.com/office/infopath/2007/PartnerControls"/>
    <ds:schemaRef ds:uri="a9c380af-5015-49ad-a663-949d212533a3"/>
    <ds:schemaRef ds:uri="07cb0ae7-4148-4484-a5b9-1e8e812e7102"/>
  </ds:schemaRefs>
</ds:datastoreItem>
</file>

<file path=customXml/itemProps4.xml><?xml version="1.0" encoding="utf-8"?>
<ds:datastoreItem xmlns:ds="http://schemas.openxmlformats.org/officeDocument/2006/customXml" ds:itemID="{F9E98BCA-0E1D-4907-95FD-6E54C003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Andy</dc:creator>
  <cp:keywords/>
  <dc:description/>
  <cp:lastModifiedBy>CUNNINGHAM, Andy</cp:lastModifiedBy>
  <cp:revision>2</cp:revision>
  <dcterms:created xsi:type="dcterms:W3CDTF">2026-05-28T10:28:00Z</dcterms:created>
  <dcterms:modified xsi:type="dcterms:W3CDTF">2026-05-28T10:28:00Z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f3ce6d-5878-4d73-9e82-d2621f4fffff_ActionId">
    <vt:lpwstr>1e3cfe07-d036-46c2-b505-bb26e02e02cb</vt:lpwstr>
  </property>
  <property fmtid="{D5CDD505-2E9C-101B-9397-08002B2CF9AE}" pid="3" name="MSIP_Label_3af3ce6d-5878-4d73-9e82-d2621f4fffff_Name">
    <vt:lpwstr>Official Sensitive \ Official Sensitive - Restricted Sharing</vt:lpwstr>
  </property>
  <property fmtid="{D5CDD505-2E9C-101B-9397-08002B2CF9AE}" pid="4" name="MSIP_Label_3af3ce6d-5878-4d73-9e82-d2621f4fffff_SetDate">
    <vt:lpwstr>2023-10-23T06:41:33Z</vt:lpwstr>
  </property>
  <property fmtid="{D5CDD505-2E9C-101B-9397-08002B2CF9AE}" pid="5" name="MSIP_Label_3af3ce6d-5878-4d73-9e82-d2621f4fffff_SiteId">
    <vt:lpwstr>5faec754-64e3-4014-9bcc-e72fc73ba312</vt:lpwstr>
  </property>
  <property fmtid="{D5CDD505-2E9C-101B-9397-08002B2CF9AE}" pid="6" name="MSIP_Label_3af3ce6d-5878-4d73-9e82-d2621f4fffff_Enabled">
    <vt:lpwstr>True</vt:lpwstr>
  </property>
  <property fmtid="{D5CDD505-2E9C-101B-9397-08002B2CF9AE}" pid="7" name="ContentTypeId">
    <vt:lpwstr>0x010100BB6BAF2214C3BB4B9EAEA1D688218853</vt:lpwstr>
  </property>
  <property fmtid="{D5CDD505-2E9C-101B-9397-08002B2CF9AE}" pid="8" name="MSIP_Label_3af3ce6d-5878-4d73-9e82-d2621f4fffff_Removed">
    <vt:lpwstr>False</vt:lpwstr>
  </property>
  <property fmtid="{D5CDD505-2E9C-101B-9397-08002B2CF9AE}" pid="9" name="MSIP_Label_3af3ce6d-5878-4d73-9e82-d2621f4fffff_Parent">
    <vt:lpwstr>92f23d01-c7bc-4a25-a32e-fdb5b550cd1c</vt:lpwstr>
  </property>
  <property fmtid="{D5CDD505-2E9C-101B-9397-08002B2CF9AE}" pid="10" name="MSIP_Label_3af3ce6d-5878-4d73-9e82-d2621f4fffff_Extended_MSFT_Method">
    <vt:lpwstr>Standard</vt:lpwstr>
  </property>
  <property fmtid="{D5CDD505-2E9C-101B-9397-08002B2CF9AE}" pid="11" name="MSIP_Label_92f23d01-c7bc-4a25-a32e-fdb5b550cd1c_Enabled">
    <vt:lpwstr>True</vt:lpwstr>
  </property>
  <property fmtid="{D5CDD505-2E9C-101B-9397-08002B2CF9AE}" pid="12" name="MSIP_Label_92f23d01-c7bc-4a25-a32e-fdb5b550cd1c_SiteId">
    <vt:lpwstr>5faec754-64e3-4014-9bcc-e72fc73ba312</vt:lpwstr>
  </property>
  <property fmtid="{D5CDD505-2E9C-101B-9397-08002B2CF9AE}" pid="13" name="MSIP_Label_92f23d01-c7bc-4a25-a32e-fdb5b550cd1c_SetDate">
    <vt:lpwstr>2023-10-23T06:41:33Z</vt:lpwstr>
  </property>
  <property fmtid="{D5CDD505-2E9C-101B-9397-08002B2CF9AE}" pid="14" name="MSIP_Label_92f23d01-c7bc-4a25-a32e-fdb5b550cd1c_Name">
    <vt:lpwstr>Official Sensitive</vt:lpwstr>
  </property>
  <property fmtid="{D5CDD505-2E9C-101B-9397-08002B2CF9AE}" pid="15" name="MSIP_Label_92f23d01-c7bc-4a25-a32e-fdb5b550cd1c_ActionId">
    <vt:lpwstr>3c81d131-f7db-41e1-a5db-1aa167757615</vt:lpwstr>
  </property>
  <property fmtid="{D5CDD505-2E9C-101B-9397-08002B2CF9AE}" pid="16" name="MSIP_Label_92f23d01-c7bc-4a25-a32e-fdb5b550cd1c_Extended_MSFT_Method">
    <vt:lpwstr>Standard</vt:lpwstr>
  </property>
  <property fmtid="{D5CDD505-2E9C-101B-9397-08002B2CF9AE}" pid="17" name="Sensitivity">
    <vt:lpwstr>Official Sensitive \ Official Sensitive - Restricted Sharing Official Sensitive</vt:lpwstr>
  </property>
  <property fmtid="{D5CDD505-2E9C-101B-9397-08002B2CF9AE}" pid="18" name="MediaServiceImageTags">
    <vt:lpwstr/>
  </property>
</Properties>
</file>