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383669A6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Čo znamená UASC?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je skratka pre </w:t>
      </w:r>
      <w:r w:rsidRPr="000F3E17">
        <w:rPr>
          <w:b/>
          <w:bCs/>
        </w:rPr>
        <w:t>dieťa žiadajúce o azyl bez sprievodu</w:t>
      </w:r>
      <w:r w:rsidRPr="000F3E17">
        <w:t>. Je to dieťa alebo tínedžer mladší ako 18 rokov, ktorý prichádza do Spojeného kráľovstva so žiadosťou o azyl (bezpečnosť a ochranu) – a nie je so svojimi rodičmi alebo opatrovníkom.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Čo sa stane, keď dorazia?</w:t>
      </w:r>
    </w:p>
    <w:p w14:paraId="4C53B212" w14:textId="77777777" w:rsidR="000F3E17" w:rsidRPr="000F3E17" w:rsidRDefault="000F3E17" w:rsidP="000F3E17">
      <w:r w:rsidRPr="000F3E17">
        <w:t xml:space="preserve">Keď UASC dorazí do Spojeného kráľovstva, stará sa o nich </w:t>
      </w:r>
      <w:r w:rsidRPr="000F3E17">
        <w:rPr>
          <w:b/>
          <w:bCs/>
        </w:rPr>
        <w:t>miestny úrad</w:t>
      </w:r>
      <w:r w:rsidRPr="000F3E17">
        <w:t xml:space="preserve"> (v podstate miestna rada). To znamená, že dostanú pomoc s vecami, ako sú: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Bezpečné miesto na život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Chodenie do školy alebo na vysokú školu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Návšteva lekára alebo zdravotnej sestry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Mať niekoho, s kým sa môžete porozprávať a podporiť ich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Zdieľanie zodpovednosti</w:t>
      </w:r>
    </w:p>
    <w:p w14:paraId="0E7B94CD" w14:textId="77777777" w:rsidR="000F3E17" w:rsidRPr="000F3E17" w:rsidRDefault="000F3E17" w:rsidP="000F3E17">
      <w:r w:rsidRPr="000F3E17">
        <w:t xml:space="preserve">Aby sa zabezpečilo, že žiadna oblasť nemá príliš veľa mladých ľudí, o ktorých sa treba starať, vláda používa niečo, čo sa nazýva </w:t>
      </w:r>
      <w:r w:rsidRPr="000F3E17">
        <w:rPr>
          <w:b/>
          <w:bCs/>
        </w:rPr>
        <w:t>Národná transferová schéma (NTS).</w:t>
      </w:r>
      <w:r w:rsidRPr="000F3E17">
        <w:t xml:space="preserve"> Pomáha presunúť UASC do rôznych častí krajiny, aby každý spravodlivo zdieľal zodpovednosť.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Stať sa "dieťaťom, o ktoré sa staráme"</w:t>
      </w:r>
    </w:p>
    <w:p w14:paraId="73F345A3" w14:textId="77777777" w:rsidR="000F3E17" w:rsidRPr="000F3E17" w:rsidRDefault="000F3E17" w:rsidP="000F3E17">
      <w:r w:rsidRPr="000F3E17">
        <w:t xml:space="preserve">Akonáhle sa potvrdí, že mladý človek je UASC, oficiálne sa stáva dieťaťom, </w:t>
      </w:r>
      <w:r w:rsidRPr="000F3E17">
        <w:rPr>
          <w:b/>
          <w:bCs/>
        </w:rPr>
        <w:t>o ktoré sa stará</w:t>
      </w:r>
      <w:r w:rsidRPr="000F3E17">
        <w:t>. To znamená, že rada sa o nich stará ako o každé dieťa v starostlivosti.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Podpora pre tínedžerov</w:t>
      </w:r>
    </w:p>
    <w:p w14:paraId="208B9206" w14:textId="77777777" w:rsidR="000F3E17" w:rsidRPr="000F3E17" w:rsidRDefault="000F3E17" w:rsidP="000F3E17">
      <w:r w:rsidRPr="000F3E17">
        <w:t xml:space="preserve">UASC dostávajú podporu až do veku 18 rokov. Potom môžu stále získať pomoc prostredníctvom </w:t>
      </w:r>
      <w:r w:rsidRPr="000F3E17">
        <w:rPr>
          <w:b/>
          <w:bCs/>
        </w:rPr>
        <w:t>služieb Leaving Care</w:t>
      </w:r>
      <w:r w:rsidRPr="000F3E17">
        <w:t>, ktoré ich podporujú, keď sa stanú mladými dospelými – pomáhajú s vecami, ako je bývanie, práca a vzdelávanie.</w:t>
      </w:r>
    </w:p>
    <w:p w14:paraId="256DAB86" w14:textId="77777777" w:rsidR="000F3E17" w:rsidRPr="000F3E17" w:rsidRDefault="00714932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Chcete sa dozvedieť viac?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>: Oficiálne informácie o azyle a podpore UASC.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Rada pre utečencov</w:t>
      </w:r>
      <w:r w:rsidRPr="000F3E17">
        <w:t>: Ponúka poradenstvo a podporu mladým utečencom a žiadateľom o azyl.</w:t>
      </w:r>
    </w:p>
    <w:p w14:paraId="20CE475A" w14:textId="77777777" w:rsidR="000F3E17" w:rsidRDefault="000F3E17" w:rsidP="003A2400"/>
    <w:p w14:paraId="764376B9" w14:textId="63FE9210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1A4ABA"/>
    <w:rsid w:val="002C69EB"/>
    <w:rsid w:val="003A2400"/>
    <w:rsid w:val="007100F6"/>
    <w:rsid w:val="00714932"/>
    <w:rsid w:val="007803BE"/>
    <w:rsid w:val="00952399"/>
    <w:rsid w:val="00A33CE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149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E9FEA7-40A6-4F45-81BC-366AD011BBB0}"/>
</file>

<file path=customXml/itemProps2.xml><?xml version="1.0" encoding="utf-8"?>
<ds:datastoreItem xmlns:ds="http://schemas.openxmlformats.org/officeDocument/2006/customXml" ds:itemID="{1E83608E-BAB7-4245-9716-5BCDFCA90D11}"/>
</file>

<file path=customXml/itemProps3.xml><?xml version="1.0" encoding="utf-8"?>
<ds:datastoreItem xmlns:ds="http://schemas.openxmlformats.org/officeDocument/2006/customXml" ds:itemID="{2872195E-3987-4662-9CB9-B1A7A94A9B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1248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