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2742" w14:textId="00915C99" w:rsidR="00EC09E9" w:rsidRDefault="00EC09E9" w:rsidP="000351D9">
      <w:pPr>
        <w:pStyle w:val="NoSpacing"/>
        <w:jc w:val="center"/>
        <w:rPr>
          <w:b/>
          <w:bCs/>
          <w:sz w:val="28"/>
        </w:rPr>
      </w:pPr>
      <w:r w:rsidRPr="000351D9">
        <w:rPr>
          <w:b/>
          <w:bCs/>
          <w:sz w:val="28"/>
        </w:rPr>
        <w:t xml:space="preserve">Guidance to support identification of </w:t>
      </w:r>
      <w:r w:rsidR="00B07246">
        <w:rPr>
          <w:b/>
          <w:bCs/>
          <w:sz w:val="28"/>
        </w:rPr>
        <w:t>levels of risk</w:t>
      </w:r>
      <w:r w:rsidR="004E2E95">
        <w:rPr>
          <w:b/>
          <w:bCs/>
          <w:sz w:val="28"/>
        </w:rPr>
        <w:t xml:space="preserve"> for EYMDT</w:t>
      </w:r>
    </w:p>
    <w:p w14:paraId="072955CC" w14:textId="77777777" w:rsidR="00B666B8" w:rsidRPr="000351D9" w:rsidRDefault="00B666B8" w:rsidP="00B666B8">
      <w:pPr>
        <w:pStyle w:val="NoSpacing"/>
        <w:rPr>
          <w:b/>
          <w:bCs/>
          <w:sz w:val="28"/>
        </w:rPr>
      </w:pPr>
    </w:p>
    <w:p w14:paraId="66D8A3BB" w14:textId="32CAC5AC" w:rsidR="000A15FF" w:rsidRPr="000351D9" w:rsidRDefault="000A15FF" w:rsidP="000351D9">
      <w:pPr>
        <w:pStyle w:val="NoSpacing"/>
        <w:jc w:val="center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30"/>
        <w:gridCol w:w="141"/>
        <w:gridCol w:w="8363"/>
      </w:tblGrid>
      <w:tr w:rsidR="000351D9" w:rsidRPr="0032471A" w14:paraId="269C10B9" w14:textId="77777777" w:rsidTr="00AD14A1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68565B7" w14:textId="2B6F097A" w:rsidR="000351D9" w:rsidRPr="0032471A" w:rsidRDefault="00AD14A1" w:rsidP="000A15FF">
            <w:pPr>
              <w:pStyle w:val="NoSpacing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bCs/>
                <w:sz w:val="24"/>
              </w:rPr>
              <w:t>Child is not accessing Early Years Provision</w:t>
            </w:r>
            <w:r w:rsidR="000245D9">
              <w:rPr>
                <w:b/>
                <w:bCs/>
                <w:sz w:val="24"/>
              </w:rPr>
              <w:t>/Childcare</w:t>
            </w:r>
          </w:p>
        </w:tc>
      </w:tr>
      <w:tr w:rsidR="00AD14A1" w:rsidRPr="0032471A" w14:paraId="4AE10502" w14:textId="77777777" w:rsidTr="00AD14A1">
        <w:trPr>
          <w:trHeight w:val="510"/>
        </w:trPr>
        <w:tc>
          <w:tcPr>
            <w:tcW w:w="1130" w:type="dxa"/>
            <w:vAlign w:val="center"/>
          </w:tcPr>
          <w:p w14:paraId="2340520D" w14:textId="0F908104" w:rsidR="00AD14A1" w:rsidRPr="0032471A" w:rsidRDefault="00B07246" w:rsidP="000A15FF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Level of Risk</w:t>
            </w:r>
          </w:p>
        </w:tc>
        <w:tc>
          <w:tcPr>
            <w:tcW w:w="8504" w:type="dxa"/>
            <w:gridSpan w:val="2"/>
            <w:vAlign w:val="center"/>
          </w:tcPr>
          <w:p w14:paraId="742F0508" w14:textId="26D7FFB5" w:rsidR="00AD14A1" w:rsidRPr="00996004" w:rsidRDefault="00AD14A1" w:rsidP="000A15FF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Descriptor</w:t>
            </w:r>
          </w:p>
        </w:tc>
      </w:tr>
      <w:tr w:rsidR="00AD14A1" w:rsidRPr="0032471A" w14:paraId="4F065630" w14:textId="77777777" w:rsidTr="00AD14A1">
        <w:trPr>
          <w:trHeight w:val="1079"/>
        </w:trPr>
        <w:tc>
          <w:tcPr>
            <w:tcW w:w="1130" w:type="dxa"/>
            <w:vAlign w:val="center"/>
          </w:tcPr>
          <w:p w14:paraId="3589F65E" w14:textId="5FC56E15" w:rsidR="00AD14A1" w:rsidRPr="000351D9" w:rsidRDefault="00AD14A1" w:rsidP="000351D9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504" w:type="dxa"/>
            <w:gridSpan w:val="2"/>
            <w:vAlign w:val="center"/>
          </w:tcPr>
          <w:p w14:paraId="53338CCE" w14:textId="78FF1E46" w:rsidR="00AD14A1" w:rsidRDefault="00E91EC7" w:rsidP="000351D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 has previously been excluded from at least one setting and is currently without a placement in their pre-school year </w:t>
            </w:r>
          </w:p>
          <w:p w14:paraId="48ADA046" w14:textId="47EA789E" w:rsidR="00413152" w:rsidRDefault="00413152" w:rsidP="000351D9">
            <w:pPr>
              <w:pStyle w:val="NoSpacing"/>
              <w:rPr>
                <w:color w:val="000000" w:themeColor="text1"/>
              </w:rPr>
            </w:pPr>
          </w:p>
          <w:p w14:paraId="0922216A" w14:textId="2D7170E2" w:rsidR="00413152" w:rsidRPr="00413152" w:rsidRDefault="00413152" w:rsidP="000351D9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and/or</w:t>
            </w:r>
          </w:p>
          <w:p w14:paraId="7088FAC0" w14:textId="52089508" w:rsidR="00413152" w:rsidRDefault="00413152" w:rsidP="000351D9">
            <w:pPr>
              <w:pStyle w:val="NoSpacing"/>
              <w:rPr>
                <w:color w:val="000000" w:themeColor="text1"/>
              </w:rPr>
            </w:pPr>
          </w:p>
          <w:p w14:paraId="2E4A225C" w14:textId="762AB7DB" w:rsidR="00413152" w:rsidRDefault="00413152" w:rsidP="000351D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Parent is prevented from </w:t>
            </w:r>
            <w:proofErr w:type="gramStart"/>
            <w:r>
              <w:rPr>
                <w:color w:val="000000" w:themeColor="text1"/>
              </w:rPr>
              <w:t xml:space="preserve">accessing  </w:t>
            </w:r>
            <w:r w:rsidR="00E91EC7">
              <w:rPr>
                <w:color w:val="000000" w:themeColor="text1"/>
              </w:rPr>
              <w:t>immediate</w:t>
            </w:r>
            <w:proofErr w:type="gramEnd"/>
            <w:r w:rsidR="00E91EC7">
              <w:rPr>
                <w:color w:val="000000" w:themeColor="text1"/>
              </w:rPr>
              <w:t xml:space="preserve">/current  </w:t>
            </w:r>
            <w:r>
              <w:rPr>
                <w:color w:val="000000" w:themeColor="text1"/>
              </w:rPr>
              <w:t xml:space="preserve">work/training/education </w:t>
            </w:r>
            <w:r w:rsidR="00E91EC7">
              <w:rPr>
                <w:color w:val="000000" w:themeColor="text1"/>
              </w:rPr>
              <w:t xml:space="preserve">commitments </w:t>
            </w:r>
            <w:r>
              <w:rPr>
                <w:color w:val="000000" w:themeColor="text1"/>
              </w:rPr>
              <w:t xml:space="preserve">due to </w:t>
            </w:r>
            <w:r w:rsidR="000245D9">
              <w:rPr>
                <w:color w:val="000000" w:themeColor="text1"/>
              </w:rPr>
              <w:t xml:space="preserve">EY providers stating they are unable to care </w:t>
            </w:r>
            <w:r>
              <w:rPr>
                <w:color w:val="000000" w:themeColor="text1"/>
              </w:rPr>
              <w:t xml:space="preserve">for their child with additional needs.  </w:t>
            </w:r>
          </w:p>
          <w:p w14:paraId="60B65C78" w14:textId="5FE0F73A" w:rsidR="00AD14A1" w:rsidRPr="009626A0" w:rsidRDefault="00AD14A1" w:rsidP="00413152">
            <w:pPr>
              <w:pStyle w:val="NoSpacing"/>
              <w:rPr>
                <w:color w:val="000000" w:themeColor="text1"/>
              </w:rPr>
            </w:pPr>
          </w:p>
        </w:tc>
      </w:tr>
      <w:tr w:rsidR="00AD14A1" w:rsidRPr="0032471A" w14:paraId="222C6C88" w14:textId="77777777" w:rsidTr="00AD14A1">
        <w:trPr>
          <w:trHeight w:val="1079"/>
        </w:trPr>
        <w:tc>
          <w:tcPr>
            <w:tcW w:w="1130" w:type="dxa"/>
            <w:vAlign w:val="center"/>
          </w:tcPr>
          <w:p w14:paraId="41254D2C" w14:textId="3086CBD1" w:rsidR="00AD14A1" w:rsidRPr="0032471A" w:rsidRDefault="00AD14A1" w:rsidP="000351D9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504" w:type="dxa"/>
            <w:gridSpan w:val="2"/>
            <w:vAlign w:val="center"/>
          </w:tcPr>
          <w:p w14:paraId="534CE133" w14:textId="0DE642B2" w:rsidR="00E91EC7" w:rsidRDefault="00E91EC7" w:rsidP="0041315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has previously been excluded from at least one setting and is currently without a placement (not in pre-school year currently)</w:t>
            </w:r>
          </w:p>
          <w:p w14:paraId="55995CFC" w14:textId="779123D5" w:rsidR="00E91EC7" w:rsidRDefault="00E91EC7" w:rsidP="00413152">
            <w:pPr>
              <w:pStyle w:val="NoSpacing"/>
              <w:rPr>
                <w:color w:val="000000" w:themeColor="text1"/>
              </w:rPr>
            </w:pPr>
          </w:p>
          <w:p w14:paraId="16189EFD" w14:textId="53C8B258" w:rsidR="00E91EC7" w:rsidRPr="00E91EC7" w:rsidRDefault="00E91EC7" w:rsidP="00413152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or </w:t>
            </w:r>
          </w:p>
          <w:p w14:paraId="711A4B3E" w14:textId="77777777" w:rsidR="00E91EC7" w:rsidRDefault="00E91EC7" w:rsidP="00413152">
            <w:pPr>
              <w:pStyle w:val="NoSpacing"/>
              <w:rPr>
                <w:color w:val="000000" w:themeColor="text1"/>
              </w:rPr>
            </w:pPr>
          </w:p>
          <w:p w14:paraId="787B02EE" w14:textId="2044E3DC" w:rsidR="00AD14A1" w:rsidRPr="009626A0" w:rsidRDefault="00E91EC7" w:rsidP="00413152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Pre-school child is not accessing any setting for their EY entitlement due to lack of parental confidence in local provision</w:t>
            </w:r>
          </w:p>
        </w:tc>
      </w:tr>
      <w:tr w:rsidR="00AD14A1" w:rsidRPr="0032471A" w14:paraId="754B393A" w14:textId="77777777" w:rsidTr="00AD14A1">
        <w:trPr>
          <w:trHeight w:val="1079"/>
        </w:trPr>
        <w:tc>
          <w:tcPr>
            <w:tcW w:w="1130" w:type="dxa"/>
            <w:vAlign w:val="center"/>
          </w:tcPr>
          <w:p w14:paraId="1D4C71DA" w14:textId="1AC23916" w:rsidR="00AD14A1" w:rsidRPr="0032471A" w:rsidRDefault="00AD14A1" w:rsidP="000351D9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B62C5B">
              <w:rPr>
                <w:b/>
                <w:bCs/>
                <w:color w:val="00B050"/>
              </w:rPr>
              <w:t>Moderate</w:t>
            </w:r>
          </w:p>
        </w:tc>
        <w:tc>
          <w:tcPr>
            <w:tcW w:w="8504" w:type="dxa"/>
            <w:gridSpan w:val="2"/>
            <w:vAlign w:val="center"/>
          </w:tcPr>
          <w:p w14:paraId="0C6A9017" w14:textId="77777777" w:rsidR="00AD14A1" w:rsidRDefault="00E91EC7" w:rsidP="00E91EC7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eligible for A2YO funding is not accessing any setting for their EY entitlement due to lack of parental confidence in local provision</w:t>
            </w:r>
          </w:p>
          <w:p w14:paraId="32EA8DE3" w14:textId="77777777" w:rsidR="000245D9" w:rsidRDefault="000245D9" w:rsidP="00E91EC7">
            <w:pPr>
              <w:pStyle w:val="NoSpacing"/>
              <w:rPr>
                <w:color w:val="000000" w:themeColor="text1"/>
              </w:rPr>
            </w:pPr>
          </w:p>
          <w:p w14:paraId="04F25FD9" w14:textId="55146101" w:rsidR="000245D9" w:rsidRDefault="00B07246" w:rsidP="00E91EC7">
            <w:pPr>
              <w:pStyle w:val="NoSpacing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  <w:r w:rsidR="000245D9">
              <w:rPr>
                <w:b/>
                <w:bCs/>
                <w:color w:val="000000" w:themeColor="text1"/>
              </w:rPr>
              <w:t>r</w:t>
            </w:r>
          </w:p>
          <w:p w14:paraId="7A1AE835" w14:textId="74FFC549" w:rsidR="000245D9" w:rsidRPr="000245D9" w:rsidRDefault="000245D9" w:rsidP="00E91EC7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  <w:t xml:space="preserve">Pre-school child is not accessing their full entitlement of EY provision as the EY provider </w:t>
            </w:r>
            <w:proofErr w:type="gramStart"/>
            <w:r>
              <w:rPr>
                <w:color w:val="000000" w:themeColor="text1"/>
              </w:rPr>
              <w:t>is  using</w:t>
            </w:r>
            <w:proofErr w:type="gramEnd"/>
            <w:r>
              <w:rPr>
                <w:color w:val="000000" w:themeColor="text1"/>
              </w:rPr>
              <w:t xml:space="preserve"> funding flexibly to support additional needs </w:t>
            </w:r>
          </w:p>
        </w:tc>
      </w:tr>
      <w:tr w:rsidR="00AD14A1" w:rsidRPr="0032471A" w14:paraId="62602E00" w14:textId="77777777" w:rsidTr="00AD14A1">
        <w:trPr>
          <w:trHeight w:val="1079"/>
        </w:trPr>
        <w:tc>
          <w:tcPr>
            <w:tcW w:w="1130" w:type="dxa"/>
            <w:vAlign w:val="center"/>
          </w:tcPr>
          <w:p w14:paraId="61DF6F90" w14:textId="3E30E7B2" w:rsidR="00AD14A1" w:rsidRPr="0032471A" w:rsidRDefault="00AD14A1" w:rsidP="000351D9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504" w:type="dxa"/>
            <w:gridSpan w:val="2"/>
            <w:vAlign w:val="center"/>
          </w:tcPr>
          <w:p w14:paraId="3315B226" w14:textId="0DC40A16" w:rsidR="00AD14A1" w:rsidRPr="009626A0" w:rsidRDefault="00717F10" w:rsidP="000351D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is temporarily on reduced hours with a clear plan to increase hours in line with the support strategies and interventions in place</w:t>
            </w:r>
          </w:p>
        </w:tc>
      </w:tr>
      <w:tr w:rsidR="000351D9" w14:paraId="18B60219" w14:textId="77777777" w:rsidTr="00AD14A1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70EEEAE3" w14:textId="2CD14965" w:rsidR="000351D9" w:rsidRPr="00AD14A1" w:rsidRDefault="00AD14A1" w:rsidP="000351D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Placement at Significant Risk of Breakdown</w:t>
            </w:r>
          </w:p>
        </w:tc>
      </w:tr>
      <w:tr w:rsidR="007B1DEE" w14:paraId="43C405B6" w14:textId="77777777" w:rsidTr="00AD14A1">
        <w:trPr>
          <w:trHeight w:val="510"/>
        </w:trPr>
        <w:tc>
          <w:tcPr>
            <w:tcW w:w="1271" w:type="dxa"/>
            <w:gridSpan w:val="2"/>
            <w:vAlign w:val="center"/>
          </w:tcPr>
          <w:p w14:paraId="1CEDA0F1" w14:textId="20437285" w:rsidR="007B1DEE" w:rsidRPr="004E59E6" w:rsidRDefault="00B07246" w:rsidP="001E250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634406C1" w14:textId="2CFDC473" w:rsidR="007B1DEE" w:rsidRPr="007B1DEE" w:rsidRDefault="000351D9" w:rsidP="001E250B">
            <w:pPr>
              <w:pStyle w:val="NoSpacing"/>
              <w:jc w:val="center"/>
              <w:rPr>
                <w:b/>
              </w:rPr>
            </w:pPr>
            <w:r w:rsidRPr="000351D9">
              <w:rPr>
                <w:b/>
              </w:rPr>
              <w:t>Descriptor</w:t>
            </w:r>
          </w:p>
        </w:tc>
      </w:tr>
      <w:tr w:rsidR="000351D9" w14:paraId="4BF1CEF6" w14:textId="77777777" w:rsidTr="00AD14A1">
        <w:tc>
          <w:tcPr>
            <w:tcW w:w="1271" w:type="dxa"/>
            <w:gridSpan w:val="2"/>
            <w:vAlign w:val="center"/>
          </w:tcPr>
          <w:p w14:paraId="1406438B" w14:textId="09C80B26" w:rsidR="000351D9" w:rsidRPr="000351D9" w:rsidRDefault="000351D9" w:rsidP="000351D9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vAlign w:val="center"/>
          </w:tcPr>
          <w:p w14:paraId="33F583E0" w14:textId="1BD7475E" w:rsidR="009626A0" w:rsidRDefault="00D14E73" w:rsidP="00E91EC7">
            <w:pPr>
              <w:pStyle w:val="NoSpacing"/>
            </w:pPr>
            <w:r>
              <w:t>Child’s behaviours have led setting and multi-agency input to agree exclusion is imminent</w:t>
            </w:r>
          </w:p>
          <w:p w14:paraId="1BA38222" w14:textId="6AC41689" w:rsidR="00D14E73" w:rsidRDefault="00D14E73" w:rsidP="00E91EC7">
            <w:pPr>
              <w:pStyle w:val="NoSpacing"/>
            </w:pPr>
          </w:p>
          <w:p w14:paraId="7FA16AD8" w14:textId="13408AB7" w:rsidR="00D14E73" w:rsidRPr="00D14E73" w:rsidRDefault="00D14E73" w:rsidP="00E91EC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75DAF8A8" w14:textId="6C823F9D" w:rsidR="00D14E73" w:rsidRDefault="00D14E73" w:rsidP="00E91EC7">
            <w:pPr>
              <w:pStyle w:val="NoSpacing"/>
            </w:pPr>
          </w:p>
          <w:p w14:paraId="1D190D3C" w14:textId="05A414D0" w:rsidR="00D14E73" w:rsidRPr="00D14E73" w:rsidRDefault="00D14E73" w:rsidP="00E91EC7">
            <w:pPr>
              <w:pStyle w:val="NoSpacing"/>
            </w:pPr>
            <w:r>
              <w:t>Setting have utilised all available support strategies and interventions and the child’s outcomes regarding behaviour are not being met, despite this support</w:t>
            </w:r>
          </w:p>
          <w:p w14:paraId="6CCE9332" w14:textId="2C041710" w:rsidR="00E91EC7" w:rsidRPr="007B1DEE" w:rsidRDefault="00E91EC7" w:rsidP="00E91EC7">
            <w:pPr>
              <w:pStyle w:val="NoSpacing"/>
            </w:pPr>
          </w:p>
        </w:tc>
      </w:tr>
      <w:tr w:rsidR="000351D9" w14:paraId="4C41081C" w14:textId="77777777" w:rsidTr="00AD14A1">
        <w:tc>
          <w:tcPr>
            <w:tcW w:w="1271" w:type="dxa"/>
            <w:gridSpan w:val="2"/>
            <w:vAlign w:val="center"/>
          </w:tcPr>
          <w:p w14:paraId="169D9F7E" w14:textId="79299FAB" w:rsidR="000351D9" w:rsidRDefault="000351D9" w:rsidP="000351D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5C9C87CA" w14:textId="40DB3162" w:rsidR="000351D9" w:rsidRDefault="00D14E73" w:rsidP="000351D9">
            <w:pPr>
              <w:pStyle w:val="NoSpacing"/>
            </w:pPr>
            <w:r>
              <w:t>Child’s</w:t>
            </w:r>
            <w:r w:rsidR="000351D9">
              <w:t xml:space="preserve"> behaviour</w:t>
            </w:r>
            <w:r>
              <w:t>s</w:t>
            </w:r>
            <w:r w:rsidR="000351D9">
              <w:t xml:space="preserve"> ha</w:t>
            </w:r>
            <w:r>
              <w:t>ve</w:t>
            </w:r>
            <w:r w:rsidR="000351D9">
              <w:t xml:space="preserve"> led </w:t>
            </w:r>
            <w:r>
              <w:t>setting and multi-agency input to agree reduced attendance to prevent exclusion</w:t>
            </w:r>
            <w:r w:rsidR="000351D9">
              <w:t xml:space="preserve"> </w:t>
            </w:r>
          </w:p>
          <w:p w14:paraId="7C122B1E" w14:textId="77777777" w:rsidR="000351D9" w:rsidRDefault="000351D9" w:rsidP="000351D9">
            <w:pPr>
              <w:pStyle w:val="NoSpacing"/>
            </w:pPr>
          </w:p>
          <w:p w14:paraId="600D1CD3" w14:textId="05FD8754" w:rsidR="000351D9" w:rsidRDefault="000351D9" w:rsidP="000351D9">
            <w:pPr>
              <w:pStyle w:val="NoSpacing"/>
              <w:rPr>
                <w:b/>
              </w:rPr>
            </w:pPr>
            <w:r w:rsidRPr="0084555B">
              <w:rPr>
                <w:b/>
              </w:rPr>
              <w:t xml:space="preserve">and </w:t>
            </w:r>
          </w:p>
          <w:p w14:paraId="6A3D5524" w14:textId="4DF825B0" w:rsidR="00D14E73" w:rsidRDefault="00D14E73" w:rsidP="000351D9">
            <w:pPr>
              <w:pStyle w:val="NoSpacing"/>
              <w:rPr>
                <w:b/>
              </w:rPr>
            </w:pPr>
          </w:p>
          <w:p w14:paraId="43CAA216" w14:textId="34C3ADD5" w:rsidR="00D14E73" w:rsidRDefault="00D14E73" w:rsidP="000351D9">
            <w:pPr>
              <w:pStyle w:val="NoSpacing"/>
              <w:rPr>
                <w:bCs/>
              </w:rPr>
            </w:pPr>
            <w:r>
              <w:rPr>
                <w:bCs/>
              </w:rPr>
              <w:lastRenderedPageBreak/>
              <w:t xml:space="preserve">Setting have utilised all support strategies and the child’s outcomes regarding behaviour are not being met, despite this support </w:t>
            </w:r>
          </w:p>
          <w:p w14:paraId="51F094ED" w14:textId="158E2C0E" w:rsidR="00717F10" w:rsidRDefault="00717F10" w:rsidP="000351D9">
            <w:pPr>
              <w:pStyle w:val="NoSpacing"/>
              <w:rPr>
                <w:bCs/>
              </w:rPr>
            </w:pPr>
          </w:p>
          <w:p w14:paraId="0A3CD467" w14:textId="5B7A04D1" w:rsidR="00717F10" w:rsidRPr="00717F10" w:rsidRDefault="00717F10" w:rsidP="000351D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and/or </w:t>
            </w:r>
          </w:p>
          <w:p w14:paraId="7217BF76" w14:textId="77777777" w:rsidR="000351D9" w:rsidRDefault="000351D9" w:rsidP="000351D9">
            <w:pPr>
              <w:pStyle w:val="NoSpacing"/>
            </w:pPr>
          </w:p>
          <w:p w14:paraId="7168603D" w14:textId="0DEA52AB" w:rsidR="009626A0" w:rsidRPr="007B1DEE" w:rsidRDefault="00D14E73" w:rsidP="00717F10">
            <w:pPr>
              <w:pStyle w:val="NoSpacing"/>
            </w:pPr>
            <w:r>
              <w:t>P</w:t>
            </w:r>
            <w:r w:rsidR="000351D9">
              <w:t xml:space="preserve">atterns of behaviour suggest that </w:t>
            </w:r>
            <w:r w:rsidR="00B07246">
              <w:t>placement breakdown</w:t>
            </w:r>
            <w:r w:rsidR="000351D9">
              <w:t xml:space="preserve"> is likely without additional support or intervention</w:t>
            </w:r>
          </w:p>
        </w:tc>
      </w:tr>
      <w:tr w:rsidR="000351D9" w14:paraId="6342C258" w14:textId="77777777" w:rsidTr="00AD14A1">
        <w:tc>
          <w:tcPr>
            <w:tcW w:w="1271" w:type="dxa"/>
            <w:gridSpan w:val="2"/>
            <w:vAlign w:val="center"/>
          </w:tcPr>
          <w:p w14:paraId="75E0EF10" w14:textId="2EB072F8" w:rsidR="000351D9" w:rsidRDefault="000351D9" w:rsidP="000351D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lastRenderedPageBreak/>
              <w:t>Moderate</w:t>
            </w:r>
          </w:p>
        </w:tc>
        <w:tc>
          <w:tcPr>
            <w:tcW w:w="8363" w:type="dxa"/>
            <w:vAlign w:val="center"/>
          </w:tcPr>
          <w:p w14:paraId="253E03ED" w14:textId="76DF5B53" w:rsidR="00D14E73" w:rsidRDefault="00D14E73" w:rsidP="00D14E7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TAC ha</w:t>
            </w:r>
            <w:r w:rsidR="003D7FB1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reviewed the interventions and advice from all available </w:t>
            </w:r>
            <w:proofErr w:type="gramStart"/>
            <w:r>
              <w:rPr>
                <w:color w:val="000000" w:themeColor="text1"/>
              </w:rPr>
              <w:t>agencies</w:t>
            </w:r>
            <w:proofErr w:type="gramEnd"/>
            <w:r>
              <w:rPr>
                <w:color w:val="000000" w:themeColor="text1"/>
              </w:rPr>
              <w:t xml:space="preserve"> and it is agreed that the placement is at risk of breakdown without additional support/input </w:t>
            </w:r>
          </w:p>
          <w:p w14:paraId="4791F470" w14:textId="77777777" w:rsidR="00717F10" w:rsidRDefault="00717F10" w:rsidP="00D14E73">
            <w:pPr>
              <w:pStyle w:val="NoSpacing"/>
              <w:rPr>
                <w:color w:val="000000" w:themeColor="text1"/>
              </w:rPr>
            </w:pPr>
          </w:p>
          <w:p w14:paraId="37BD9030" w14:textId="5692DAAF" w:rsidR="00D14E73" w:rsidRDefault="00D14E73" w:rsidP="00D14E73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</w:t>
            </w:r>
          </w:p>
          <w:p w14:paraId="65644B33" w14:textId="4D0B330D" w:rsidR="00D14E73" w:rsidRDefault="00D14E73" w:rsidP="00D14E73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41B2525D" w14:textId="744DEE42" w:rsidR="00D14E73" w:rsidRPr="00D14E73" w:rsidRDefault="00D14E73" w:rsidP="00D14E73">
            <w:pPr>
              <w:pStyle w:val="NoSpacing"/>
            </w:pPr>
            <w:r>
              <w:t xml:space="preserve">Impact of child’s behaviours is having a detrimental impact on other children accessing the provision </w:t>
            </w:r>
          </w:p>
          <w:p w14:paraId="247CCFF5" w14:textId="66F4DBE1" w:rsidR="009626A0" w:rsidRPr="007B1DEE" w:rsidRDefault="009626A0" w:rsidP="000351D9">
            <w:pPr>
              <w:pStyle w:val="NoSpacing"/>
            </w:pPr>
          </w:p>
        </w:tc>
      </w:tr>
      <w:tr w:rsidR="000351D9" w14:paraId="16D0A9D9" w14:textId="77777777" w:rsidTr="00AD14A1">
        <w:tc>
          <w:tcPr>
            <w:tcW w:w="1271" w:type="dxa"/>
            <w:gridSpan w:val="2"/>
            <w:vAlign w:val="center"/>
          </w:tcPr>
          <w:p w14:paraId="132689BB" w14:textId="632DDF3F" w:rsidR="000351D9" w:rsidRDefault="000351D9" w:rsidP="000351D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363" w:type="dxa"/>
            <w:vAlign w:val="center"/>
          </w:tcPr>
          <w:p w14:paraId="20160AB2" w14:textId="34F6C991" w:rsidR="000351D9" w:rsidRDefault="000351D9" w:rsidP="000351D9">
            <w:pPr>
              <w:pStyle w:val="NoSpacing"/>
            </w:pPr>
            <w:r>
              <w:t>Whil</w:t>
            </w:r>
            <w:r w:rsidR="00717F10">
              <w:t xml:space="preserve">st the child </w:t>
            </w:r>
            <w:r>
              <w:t xml:space="preserve">may be demonstrating challenging behaviours there is nothing that suggests there is a significant risk of </w:t>
            </w:r>
            <w:r w:rsidR="000245D9">
              <w:t xml:space="preserve">placement breakdown </w:t>
            </w:r>
            <w:r>
              <w:t>at this time</w:t>
            </w:r>
          </w:p>
          <w:p w14:paraId="08A5088C" w14:textId="77777777" w:rsidR="000351D9" w:rsidRDefault="000351D9" w:rsidP="000351D9">
            <w:pPr>
              <w:pStyle w:val="NoSpacing"/>
            </w:pPr>
          </w:p>
          <w:p w14:paraId="3E45A193" w14:textId="77777777" w:rsidR="000351D9" w:rsidRPr="0084555B" w:rsidRDefault="000351D9" w:rsidP="000351D9">
            <w:pPr>
              <w:pStyle w:val="NoSpacing"/>
              <w:rPr>
                <w:b/>
              </w:rPr>
            </w:pPr>
            <w:r w:rsidRPr="0084555B">
              <w:rPr>
                <w:b/>
              </w:rPr>
              <w:t>and</w:t>
            </w:r>
          </w:p>
          <w:p w14:paraId="10545F85" w14:textId="77777777" w:rsidR="000351D9" w:rsidRPr="00CC7BED" w:rsidRDefault="000351D9" w:rsidP="000351D9">
            <w:pPr>
              <w:pStyle w:val="NoSpacing"/>
            </w:pPr>
          </w:p>
          <w:p w14:paraId="291146AA" w14:textId="4FDE3304" w:rsidR="000351D9" w:rsidRPr="007B1DEE" w:rsidRDefault="00717F10" w:rsidP="000351D9">
            <w:pPr>
              <w:pStyle w:val="NoSpacing"/>
            </w:pPr>
            <w:r>
              <w:t>Setting’s support strategies and interventions</w:t>
            </w:r>
            <w:r w:rsidR="000351D9">
              <w:t xml:space="preserve"> are proving effective at managing and supporting the </w:t>
            </w:r>
            <w:r>
              <w:t>child</w:t>
            </w:r>
            <w:r w:rsidR="000351D9">
              <w:t xml:space="preserve"> with their behaviour</w:t>
            </w:r>
          </w:p>
        </w:tc>
      </w:tr>
      <w:tr w:rsidR="00E91EC7" w14:paraId="49C881CD" w14:textId="77777777" w:rsidTr="00C64243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1A870B48" w14:textId="77777777" w:rsidR="00E91EC7" w:rsidRPr="00AD14A1" w:rsidRDefault="00E91EC7" w:rsidP="00C6424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D14A1">
              <w:rPr>
                <w:b/>
                <w:sz w:val="24"/>
                <w:szCs w:val="24"/>
              </w:rPr>
              <w:t>Child not making expected progress</w:t>
            </w:r>
          </w:p>
        </w:tc>
      </w:tr>
      <w:tr w:rsidR="00E91EC7" w14:paraId="1D8DD8C2" w14:textId="77777777" w:rsidTr="00C64243">
        <w:trPr>
          <w:trHeight w:val="510"/>
        </w:trPr>
        <w:tc>
          <w:tcPr>
            <w:tcW w:w="1271" w:type="dxa"/>
            <w:gridSpan w:val="2"/>
            <w:vAlign w:val="center"/>
          </w:tcPr>
          <w:p w14:paraId="2C287B9A" w14:textId="6584F7E1" w:rsidR="00E91EC7" w:rsidRDefault="00B07246" w:rsidP="00C6424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281A8C87" w14:textId="77777777" w:rsidR="00E91EC7" w:rsidRPr="007B1DEE" w:rsidRDefault="00E91EC7" w:rsidP="00C64243">
            <w:pPr>
              <w:pStyle w:val="NoSpacing"/>
              <w:jc w:val="center"/>
              <w:rPr>
                <w:b/>
              </w:rPr>
            </w:pPr>
            <w:r w:rsidRPr="000351D9">
              <w:rPr>
                <w:b/>
              </w:rPr>
              <w:t>Descriptor</w:t>
            </w:r>
          </w:p>
        </w:tc>
      </w:tr>
      <w:tr w:rsidR="00D14E73" w14:paraId="6786F069" w14:textId="77777777" w:rsidTr="00C64243">
        <w:tc>
          <w:tcPr>
            <w:tcW w:w="1271" w:type="dxa"/>
            <w:gridSpan w:val="2"/>
            <w:vAlign w:val="center"/>
          </w:tcPr>
          <w:p w14:paraId="65C1496A" w14:textId="77777777" w:rsidR="00D14E73" w:rsidRPr="000351D9" w:rsidRDefault="00D14E73" w:rsidP="00D14E73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vAlign w:val="center"/>
          </w:tcPr>
          <w:p w14:paraId="6E5E8E0C" w14:textId="38DCB256" w:rsidR="00D14E73" w:rsidRDefault="00D14E73" w:rsidP="00D14E73">
            <w:pPr>
              <w:pStyle w:val="NoSpacing"/>
            </w:pPr>
            <w:r>
              <w:rPr>
                <w:color w:val="000000" w:themeColor="text1"/>
              </w:rPr>
              <w:t>Pre-school child’s attendance at EY setting is less than 20% and is impacting on their development</w:t>
            </w:r>
            <w:r>
              <w:t xml:space="preserve"> and ability to engage in learning and play </w:t>
            </w:r>
          </w:p>
          <w:p w14:paraId="3C7C47E3" w14:textId="77777777" w:rsidR="00D14E73" w:rsidRDefault="00D14E73" w:rsidP="00D14E73">
            <w:pPr>
              <w:pStyle w:val="NoSpacing"/>
            </w:pPr>
          </w:p>
          <w:p w14:paraId="06DEAE1A" w14:textId="77777777" w:rsidR="00D14E73" w:rsidRPr="00413152" w:rsidRDefault="00D14E73" w:rsidP="00D14E73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and</w:t>
            </w:r>
          </w:p>
          <w:p w14:paraId="27C9DEBC" w14:textId="77777777" w:rsidR="00D14E73" w:rsidRDefault="00D14E73" w:rsidP="00D14E73">
            <w:pPr>
              <w:pStyle w:val="NoSpacing"/>
              <w:rPr>
                <w:color w:val="000000" w:themeColor="text1"/>
              </w:rPr>
            </w:pPr>
          </w:p>
          <w:p w14:paraId="2D5878CC" w14:textId="77777777" w:rsidR="00D14E73" w:rsidRDefault="00D14E73" w:rsidP="00717F1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becomes significantly distressed at EY provision and, even with a reduced timetable of attendance and additional support, is not making expected progress</w:t>
            </w:r>
          </w:p>
          <w:p w14:paraId="5E23DBBE" w14:textId="77777777" w:rsidR="00717F10" w:rsidRDefault="00717F10" w:rsidP="00717F10">
            <w:pPr>
              <w:pStyle w:val="NoSpacing"/>
              <w:rPr>
                <w:color w:val="000000" w:themeColor="text1"/>
              </w:rPr>
            </w:pPr>
          </w:p>
          <w:p w14:paraId="74D2B3DE" w14:textId="77777777" w:rsidR="00717F10" w:rsidRDefault="00717F10" w:rsidP="00717F10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and/or</w:t>
            </w:r>
          </w:p>
          <w:p w14:paraId="2B315865" w14:textId="77777777" w:rsidR="00717F10" w:rsidRDefault="00717F10" w:rsidP="00717F10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5B97BEFE" w14:textId="38E9C625" w:rsidR="00717F10" w:rsidRPr="00717F10" w:rsidRDefault="00717F10" w:rsidP="00717F1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Pre-school child’s level of development is significantly lower than peers, </w:t>
            </w:r>
            <w:r w:rsidR="007F4790">
              <w:rPr>
                <w:color w:val="000000" w:themeColor="text1"/>
              </w:rPr>
              <w:t xml:space="preserve">(as evidenced by development/progress assessment tools) </w:t>
            </w:r>
            <w:r>
              <w:rPr>
                <w:color w:val="000000" w:themeColor="text1"/>
              </w:rPr>
              <w:t>despite targeted and individual support to increase rate of progress</w:t>
            </w:r>
            <w:r w:rsidR="007F4790">
              <w:rPr>
                <w:color w:val="000000" w:themeColor="text1"/>
              </w:rPr>
              <w:t>.</w:t>
            </w:r>
          </w:p>
        </w:tc>
      </w:tr>
      <w:tr w:rsidR="00D14E73" w14:paraId="070CFB2F" w14:textId="77777777" w:rsidTr="00C64243">
        <w:tc>
          <w:tcPr>
            <w:tcW w:w="1271" w:type="dxa"/>
            <w:gridSpan w:val="2"/>
            <w:vAlign w:val="center"/>
          </w:tcPr>
          <w:p w14:paraId="3EC1D9B1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4C508526" w14:textId="77777777" w:rsidR="00D14E73" w:rsidRPr="009626A0" w:rsidRDefault="00D14E73" w:rsidP="00D14E7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Child’s attendance at EY setting is less than 50% and is impacting on their development and ability to engage in learning and play</w:t>
            </w:r>
          </w:p>
          <w:p w14:paraId="4810D527" w14:textId="77777777" w:rsidR="00D14E73" w:rsidRPr="009626A0" w:rsidRDefault="00D14E73" w:rsidP="00D14E73">
            <w:pPr>
              <w:pStyle w:val="NoSpacing"/>
              <w:rPr>
                <w:color w:val="000000" w:themeColor="text1"/>
              </w:rPr>
            </w:pPr>
          </w:p>
          <w:p w14:paraId="48CE048C" w14:textId="77777777" w:rsidR="00D14E73" w:rsidRPr="009626A0" w:rsidRDefault="00D14E73" w:rsidP="00D14E73">
            <w:pPr>
              <w:pStyle w:val="NoSpacing"/>
              <w:rPr>
                <w:b/>
                <w:color w:val="000000" w:themeColor="text1"/>
              </w:rPr>
            </w:pPr>
            <w:r w:rsidRPr="009626A0">
              <w:rPr>
                <w:b/>
                <w:color w:val="000000" w:themeColor="text1"/>
              </w:rPr>
              <w:t>and</w:t>
            </w:r>
          </w:p>
          <w:p w14:paraId="22913E5C" w14:textId="77777777" w:rsidR="00D14E73" w:rsidRPr="009626A0" w:rsidRDefault="00D14E73" w:rsidP="00D14E73">
            <w:pPr>
              <w:pStyle w:val="NoSpacing"/>
              <w:rPr>
                <w:b/>
                <w:color w:val="000000" w:themeColor="text1"/>
              </w:rPr>
            </w:pPr>
          </w:p>
          <w:p w14:paraId="11E7A4E7" w14:textId="48375A74" w:rsidR="00D14E73" w:rsidRDefault="00D14E73" w:rsidP="00D14E7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becomes significantly distressed at EY provision and, even with a reduced timetable of attendance and additional support, i</w:t>
            </w:r>
            <w:r w:rsidR="0054599D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not making expected progress </w:t>
            </w:r>
          </w:p>
          <w:p w14:paraId="0C35431E" w14:textId="77777777" w:rsidR="00D14E73" w:rsidRPr="009626A0" w:rsidRDefault="00D14E73" w:rsidP="00D14E73">
            <w:pPr>
              <w:pStyle w:val="NoSpacing"/>
              <w:rPr>
                <w:color w:val="000000" w:themeColor="text1"/>
              </w:rPr>
            </w:pPr>
          </w:p>
          <w:p w14:paraId="725C94E9" w14:textId="77777777" w:rsidR="00D14E73" w:rsidRPr="009626A0" w:rsidRDefault="00D14E73" w:rsidP="00D14E73">
            <w:pPr>
              <w:pStyle w:val="NoSpacing"/>
              <w:rPr>
                <w:b/>
                <w:color w:val="000000" w:themeColor="text1"/>
              </w:rPr>
            </w:pPr>
            <w:r w:rsidRPr="009626A0">
              <w:rPr>
                <w:b/>
                <w:color w:val="000000" w:themeColor="text1"/>
              </w:rPr>
              <w:t xml:space="preserve">and/or </w:t>
            </w:r>
          </w:p>
          <w:p w14:paraId="64C9A5A1" w14:textId="77777777" w:rsidR="00D14E73" w:rsidRPr="009626A0" w:rsidRDefault="00D14E73" w:rsidP="00D14E73">
            <w:pPr>
              <w:pStyle w:val="NoSpacing"/>
              <w:rPr>
                <w:color w:val="000000" w:themeColor="text1"/>
              </w:rPr>
            </w:pPr>
          </w:p>
          <w:p w14:paraId="64F862EF" w14:textId="63191A1D" w:rsidR="00D14E73" w:rsidRDefault="00717F10" w:rsidP="00D14E7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Child’s level of development is significantly lower than peers despite targeted and individual support to increase rate of progress over a period of </w:t>
            </w:r>
            <w:r w:rsidR="005D7BE4">
              <w:rPr>
                <w:color w:val="000000" w:themeColor="text1"/>
              </w:rPr>
              <w:t>at least 12 weeks</w:t>
            </w:r>
            <w:r>
              <w:rPr>
                <w:color w:val="000000" w:themeColor="text1"/>
              </w:rPr>
              <w:t xml:space="preserve"> (children eligible for A2YO funding) </w:t>
            </w:r>
          </w:p>
          <w:p w14:paraId="53D23922" w14:textId="42E6C23D" w:rsidR="00717F10" w:rsidRDefault="00717F10" w:rsidP="00D14E73">
            <w:pPr>
              <w:pStyle w:val="NoSpacing"/>
            </w:pPr>
          </w:p>
          <w:p w14:paraId="29B685CA" w14:textId="54975DE2" w:rsidR="00717F10" w:rsidRPr="00717F10" w:rsidRDefault="00717F10" w:rsidP="00D14E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and/or </w:t>
            </w:r>
          </w:p>
          <w:p w14:paraId="7A8E9E01" w14:textId="77777777" w:rsidR="00D14E73" w:rsidRDefault="00D14E73" w:rsidP="00D14E73">
            <w:pPr>
              <w:pStyle w:val="NoSpacing"/>
            </w:pPr>
          </w:p>
          <w:p w14:paraId="553901F5" w14:textId="3A5FCEB3" w:rsidR="00D14E73" w:rsidRPr="007B1DEE" w:rsidRDefault="00717F10" w:rsidP="00717F10">
            <w:pPr>
              <w:pStyle w:val="NoSpacing"/>
            </w:pPr>
            <w:r>
              <w:t>Pre-school child’s level of development is lower than peers despite targeted and individual</w:t>
            </w:r>
            <w:r w:rsidR="00B07246">
              <w:t xml:space="preserve"> support</w:t>
            </w:r>
            <w:r>
              <w:t xml:space="preserve"> to increase rate of progress over a period </w:t>
            </w:r>
            <w:proofErr w:type="gramStart"/>
            <w:r>
              <w:t xml:space="preserve">of  </w:t>
            </w:r>
            <w:r w:rsidR="005D7BE4">
              <w:t>at</w:t>
            </w:r>
            <w:proofErr w:type="gramEnd"/>
            <w:r w:rsidR="005D7BE4">
              <w:t xml:space="preserve"> least 12 weeks. </w:t>
            </w:r>
          </w:p>
        </w:tc>
      </w:tr>
      <w:tr w:rsidR="00D14E73" w14:paraId="2D61C61F" w14:textId="77777777" w:rsidTr="00C64243">
        <w:tc>
          <w:tcPr>
            <w:tcW w:w="1271" w:type="dxa"/>
            <w:gridSpan w:val="2"/>
            <w:vAlign w:val="center"/>
          </w:tcPr>
          <w:p w14:paraId="180CF220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lastRenderedPageBreak/>
              <w:t>Moderate</w:t>
            </w:r>
          </w:p>
        </w:tc>
        <w:tc>
          <w:tcPr>
            <w:tcW w:w="8363" w:type="dxa"/>
            <w:vAlign w:val="center"/>
          </w:tcPr>
          <w:p w14:paraId="3A96EC1D" w14:textId="266D6C41" w:rsidR="009A74BD" w:rsidRDefault="000245D9" w:rsidP="000245D9">
            <w:pPr>
              <w:pStyle w:val="NoSpacing"/>
            </w:pPr>
            <w:r>
              <w:t xml:space="preserve">Child’s levels of distress </w:t>
            </w:r>
            <w:r w:rsidR="00B07246">
              <w:t>are reducing their rate of development, although small steps of progress are evident</w:t>
            </w:r>
          </w:p>
          <w:p w14:paraId="4EDEC298" w14:textId="52DC17E9" w:rsidR="00B07246" w:rsidRDefault="00B07246" w:rsidP="000245D9">
            <w:pPr>
              <w:pStyle w:val="NoSpacing"/>
            </w:pPr>
          </w:p>
          <w:p w14:paraId="608E258D" w14:textId="1BB01232" w:rsidR="00B07246" w:rsidRPr="00B07246" w:rsidRDefault="00B07246" w:rsidP="000245D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7ECF470D" w14:textId="77777777" w:rsidR="00B07246" w:rsidRDefault="00B07246" w:rsidP="000245D9">
            <w:pPr>
              <w:pStyle w:val="NoSpacing"/>
            </w:pPr>
          </w:p>
          <w:p w14:paraId="68A8C385" w14:textId="5B553C42" w:rsidR="00B07246" w:rsidRPr="007B1DEE" w:rsidRDefault="00B07246" w:rsidP="000245D9">
            <w:pPr>
              <w:pStyle w:val="NoSpacing"/>
            </w:pPr>
            <w:r>
              <w:t xml:space="preserve">Pre-school child is making small steps of progress with targeted and individual support over a fixed </w:t>
            </w:r>
            <w:proofErr w:type="gramStart"/>
            <w:r>
              <w:t>period of time</w:t>
            </w:r>
            <w:proofErr w:type="gramEnd"/>
            <w:r>
              <w:t xml:space="preserve"> </w:t>
            </w:r>
          </w:p>
        </w:tc>
      </w:tr>
      <w:tr w:rsidR="00D14E73" w14:paraId="26E6D3C7" w14:textId="77777777" w:rsidTr="00C64243">
        <w:tc>
          <w:tcPr>
            <w:tcW w:w="1271" w:type="dxa"/>
            <w:gridSpan w:val="2"/>
            <w:vAlign w:val="center"/>
          </w:tcPr>
          <w:p w14:paraId="1AFA4FF5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363" w:type="dxa"/>
            <w:vAlign w:val="center"/>
          </w:tcPr>
          <w:p w14:paraId="7D9A6377" w14:textId="309954B3" w:rsidR="00D14E73" w:rsidRPr="007B1DEE" w:rsidRDefault="00717F10" w:rsidP="00D14E73">
            <w:pPr>
              <w:pStyle w:val="NoSpacing"/>
            </w:pPr>
            <w:r>
              <w:t xml:space="preserve">Child’s </w:t>
            </w:r>
            <w:r w:rsidR="005A775A">
              <w:t>is responding</w:t>
            </w:r>
            <w:r>
              <w:t xml:space="preserve"> to the interventions and strategies in place to enable them to make expected progress</w:t>
            </w:r>
          </w:p>
        </w:tc>
      </w:tr>
      <w:tr w:rsidR="00D14E73" w14:paraId="4D5F7963" w14:textId="77777777" w:rsidTr="00AD14A1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CC14420" w14:textId="7354D071" w:rsidR="00D14E73" w:rsidRPr="00B507F5" w:rsidRDefault="00D14E73" w:rsidP="00D14E73">
            <w:pPr>
              <w:pStyle w:val="NoSpacing"/>
              <w:jc w:val="center"/>
              <w:rPr>
                <w:b/>
                <w:sz w:val="24"/>
                <w:highlight w:val="yellow"/>
              </w:rPr>
            </w:pPr>
            <w:r w:rsidRPr="00AD14A1">
              <w:rPr>
                <w:b/>
                <w:sz w:val="24"/>
              </w:rPr>
              <w:t xml:space="preserve">Parental Concerns regarding Child’s Emotional and Communication Skills </w:t>
            </w:r>
          </w:p>
        </w:tc>
      </w:tr>
      <w:tr w:rsidR="00D14E73" w14:paraId="637265BC" w14:textId="77777777" w:rsidTr="00AD14A1">
        <w:trPr>
          <w:trHeight w:val="510"/>
        </w:trPr>
        <w:tc>
          <w:tcPr>
            <w:tcW w:w="1271" w:type="dxa"/>
            <w:gridSpan w:val="2"/>
            <w:vAlign w:val="center"/>
          </w:tcPr>
          <w:p w14:paraId="62C09BD0" w14:textId="536D9D56" w:rsidR="00D14E73" w:rsidRPr="000351D9" w:rsidRDefault="00B07246" w:rsidP="00D14E7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12265408" w14:textId="0C5B7D54" w:rsidR="00D14E73" w:rsidRPr="00B507F5" w:rsidRDefault="00D14E73" w:rsidP="00D14E73">
            <w:pPr>
              <w:pStyle w:val="NoSpacing"/>
              <w:jc w:val="center"/>
              <w:rPr>
                <w:b/>
                <w:highlight w:val="yellow"/>
              </w:rPr>
            </w:pPr>
            <w:r w:rsidRPr="00590332">
              <w:rPr>
                <w:b/>
              </w:rPr>
              <w:t>Descriptor</w:t>
            </w:r>
          </w:p>
        </w:tc>
      </w:tr>
      <w:tr w:rsidR="00D14E73" w14:paraId="6BD66DFA" w14:textId="77777777" w:rsidTr="00AD14A1">
        <w:tc>
          <w:tcPr>
            <w:tcW w:w="1271" w:type="dxa"/>
            <w:gridSpan w:val="2"/>
            <w:vAlign w:val="center"/>
          </w:tcPr>
          <w:p w14:paraId="7744C898" w14:textId="7053982C" w:rsidR="00D14E73" w:rsidRPr="000351D9" w:rsidRDefault="00D14E73" w:rsidP="00D14E73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316FA8C" w14:textId="62FB5CEE" w:rsidR="00B07246" w:rsidRPr="00DD0F09" w:rsidRDefault="00B07246" w:rsidP="00D14E73">
            <w:pPr>
              <w:pStyle w:val="NoSpacing"/>
            </w:pPr>
            <w:r w:rsidRPr="00DD0F09">
              <w:t xml:space="preserve">Parent has had to stop working due to </w:t>
            </w:r>
            <w:r w:rsidR="00DD0F09">
              <w:t>lack of EY provision and/or child’s levels of distress when attending</w:t>
            </w:r>
          </w:p>
          <w:p w14:paraId="4A54D362" w14:textId="230B26B4" w:rsidR="00B07246" w:rsidRPr="00DD0F09" w:rsidRDefault="00B07246" w:rsidP="00D14E73">
            <w:pPr>
              <w:pStyle w:val="NoSpacing"/>
            </w:pPr>
          </w:p>
          <w:p w14:paraId="7DD8958A" w14:textId="484FAF4F" w:rsidR="00B07246" w:rsidRPr="00DD0F09" w:rsidRDefault="00B07246" w:rsidP="00D14E73">
            <w:pPr>
              <w:pStyle w:val="NoSpacing"/>
              <w:rPr>
                <w:b/>
                <w:bCs/>
              </w:rPr>
            </w:pPr>
            <w:r w:rsidRPr="00DD0F09">
              <w:rPr>
                <w:b/>
                <w:bCs/>
              </w:rPr>
              <w:t>and/or</w:t>
            </w:r>
          </w:p>
          <w:p w14:paraId="3405457D" w14:textId="6F91B6B2" w:rsidR="00B07246" w:rsidRPr="00DD0F09" w:rsidRDefault="00B07246" w:rsidP="00D14E73">
            <w:pPr>
              <w:pStyle w:val="NoSpacing"/>
              <w:rPr>
                <w:b/>
                <w:bCs/>
              </w:rPr>
            </w:pPr>
          </w:p>
          <w:p w14:paraId="441ACCE4" w14:textId="0B380FC6" w:rsidR="00B07246" w:rsidRPr="00DD0F09" w:rsidRDefault="00B07246" w:rsidP="00D14E73">
            <w:pPr>
              <w:pStyle w:val="NoSpacing"/>
            </w:pPr>
            <w:r w:rsidRPr="00DD0F09">
              <w:t xml:space="preserve">Parent is requesting immediate help to understand and support child’s </w:t>
            </w:r>
            <w:proofErr w:type="gramStart"/>
            <w:r w:rsidRPr="00DD0F09">
              <w:t>emotional</w:t>
            </w:r>
            <w:proofErr w:type="gramEnd"/>
            <w:r w:rsidRPr="00DD0F09">
              <w:t xml:space="preserve"> and communication needs and this is having a significant impact on their resilience to continue </w:t>
            </w:r>
            <w:r w:rsidR="00DD0F09" w:rsidRPr="00DD0F09">
              <w:t>to parent</w:t>
            </w:r>
          </w:p>
          <w:p w14:paraId="00C1DDA6" w14:textId="0C2061F4" w:rsidR="00DD0F09" w:rsidRPr="00DD0F09" w:rsidRDefault="00DD0F09" w:rsidP="00D14E73">
            <w:pPr>
              <w:pStyle w:val="NoSpacing"/>
            </w:pPr>
          </w:p>
          <w:p w14:paraId="515A773A" w14:textId="28E1FD7E" w:rsidR="00DD0F09" w:rsidRPr="00DD0F09" w:rsidRDefault="00DD0F09" w:rsidP="00D14E73">
            <w:pPr>
              <w:pStyle w:val="NoSpacing"/>
              <w:rPr>
                <w:b/>
                <w:bCs/>
              </w:rPr>
            </w:pPr>
            <w:r w:rsidRPr="00DD0F09">
              <w:rPr>
                <w:b/>
                <w:bCs/>
              </w:rPr>
              <w:t>and/or</w:t>
            </w:r>
          </w:p>
          <w:p w14:paraId="00C6818D" w14:textId="3DC30393" w:rsidR="00DD0F09" w:rsidRPr="00DD0F09" w:rsidRDefault="00DD0F09" w:rsidP="00D14E73">
            <w:pPr>
              <w:pStyle w:val="NoSpacing"/>
              <w:rPr>
                <w:b/>
                <w:bCs/>
              </w:rPr>
            </w:pPr>
          </w:p>
          <w:p w14:paraId="24D072F2" w14:textId="6E8723DD" w:rsidR="004723C2" w:rsidRPr="00DD0F09" w:rsidRDefault="00DD0F09" w:rsidP="00DD0F09">
            <w:pPr>
              <w:pStyle w:val="NoSpacing"/>
            </w:pPr>
            <w:r w:rsidRPr="00DD0F09">
              <w:t xml:space="preserve">Parent has tried to engage other agencies to help with child’s emotional and communication needs but has not yet received any </w:t>
            </w:r>
            <w:proofErr w:type="gramStart"/>
            <w:r w:rsidRPr="00DD0F09">
              <w:t xml:space="preserve">support </w:t>
            </w:r>
            <w:r>
              <w:t>.</w:t>
            </w:r>
            <w:proofErr w:type="gramEnd"/>
            <w:r>
              <w:t xml:space="preserve">  This is impacting on the parent’s capacity to meet child’s needs.  </w:t>
            </w:r>
          </w:p>
        </w:tc>
      </w:tr>
      <w:tr w:rsidR="00D14E73" w14:paraId="0CF9A45D" w14:textId="77777777" w:rsidTr="00AD14A1">
        <w:tc>
          <w:tcPr>
            <w:tcW w:w="1271" w:type="dxa"/>
            <w:gridSpan w:val="2"/>
            <w:vAlign w:val="center"/>
          </w:tcPr>
          <w:p w14:paraId="1C45F547" w14:textId="7D8EFEB6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2314EB16" w14:textId="77777777" w:rsidR="00D14E73" w:rsidRPr="00DD0F09" w:rsidRDefault="00DD0F09" w:rsidP="00D14E73">
            <w:pPr>
              <w:pStyle w:val="NoSpacing"/>
            </w:pPr>
            <w:r w:rsidRPr="00DD0F09">
              <w:t xml:space="preserve">Parent is unable to access any breaks from caring, including EY </w:t>
            </w:r>
            <w:proofErr w:type="gramStart"/>
            <w:r w:rsidRPr="00DD0F09">
              <w:t>provision,  due</w:t>
            </w:r>
            <w:proofErr w:type="gramEnd"/>
            <w:r w:rsidRPr="00DD0F09">
              <w:t xml:space="preserve"> to the level of child’s needs</w:t>
            </w:r>
          </w:p>
          <w:p w14:paraId="24B090DE" w14:textId="77777777" w:rsidR="00DD0F09" w:rsidRPr="00DD0F09" w:rsidRDefault="00DD0F09" w:rsidP="00D14E73">
            <w:pPr>
              <w:pStyle w:val="NoSpacing"/>
            </w:pPr>
          </w:p>
          <w:p w14:paraId="099EF551" w14:textId="60290CD9" w:rsidR="00DD0F09" w:rsidRDefault="00DD0F09" w:rsidP="00D14E73">
            <w:pPr>
              <w:pStyle w:val="NoSpacing"/>
              <w:rPr>
                <w:b/>
                <w:bCs/>
              </w:rPr>
            </w:pPr>
            <w:r w:rsidRPr="00DD0F09">
              <w:rPr>
                <w:b/>
                <w:bCs/>
              </w:rPr>
              <w:t>and/or</w:t>
            </w:r>
          </w:p>
          <w:p w14:paraId="21DEBA60" w14:textId="78A0AAAC" w:rsidR="00DD0F09" w:rsidRDefault="00DD0F09" w:rsidP="00D14E73">
            <w:pPr>
              <w:pStyle w:val="NoSpacing"/>
              <w:rPr>
                <w:b/>
                <w:bCs/>
              </w:rPr>
            </w:pPr>
          </w:p>
          <w:p w14:paraId="46C0725C" w14:textId="3029F52C" w:rsidR="00DD0F09" w:rsidRDefault="00DD0F09" w:rsidP="00D14E73">
            <w:pPr>
              <w:pStyle w:val="NoSpacing"/>
            </w:pPr>
            <w:r>
              <w:t xml:space="preserve">Parent is considering giving up work due to concerns regarding how current EY provision </w:t>
            </w:r>
            <w:proofErr w:type="gramStart"/>
            <w:r>
              <w:t>is able to</w:t>
            </w:r>
            <w:proofErr w:type="gramEnd"/>
            <w:r>
              <w:t xml:space="preserve"> support their child</w:t>
            </w:r>
          </w:p>
          <w:p w14:paraId="54AF772B" w14:textId="6A7B92D2" w:rsidR="00DD0F09" w:rsidRDefault="00DD0F09" w:rsidP="00D14E73">
            <w:pPr>
              <w:pStyle w:val="NoSpacing"/>
            </w:pPr>
          </w:p>
          <w:p w14:paraId="21BC7934" w14:textId="32C34DC1" w:rsidR="00DD0F09" w:rsidRPr="00DD0F09" w:rsidRDefault="00DD0F09" w:rsidP="00D14E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5427876E" w14:textId="77777777" w:rsidR="00DD0F09" w:rsidRPr="00DD0F09" w:rsidRDefault="00DD0F09" w:rsidP="00D14E73">
            <w:pPr>
              <w:pStyle w:val="NoSpacing"/>
              <w:rPr>
                <w:b/>
                <w:bCs/>
              </w:rPr>
            </w:pPr>
          </w:p>
          <w:p w14:paraId="42DF562C" w14:textId="0EB94EA7" w:rsidR="00DD0F09" w:rsidRPr="00DD0F09" w:rsidRDefault="00DD0F09" w:rsidP="00D14E73">
            <w:pPr>
              <w:pStyle w:val="NoSpacing"/>
            </w:pPr>
            <w:r>
              <w:t>Pre-school child is not accessing any EY provision due to parental concerns about how EY provision would support their child</w:t>
            </w:r>
          </w:p>
        </w:tc>
      </w:tr>
      <w:tr w:rsidR="00D14E73" w14:paraId="7EB793B2" w14:textId="77777777" w:rsidTr="00AD14A1">
        <w:tc>
          <w:tcPr>
            <w:tcW w:w="1271" w:type="dxa"/>
            <w:gridSpan w:val="2"/>
            <w:vAlign w:val="center"/>
          </w:tcPr>
          <w:p w14:paraId="6023371C" w14:textId="197D1379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t>Moderate</w:t>
            </w:r>
          </w:p>
        </w:tc>
        <w:tc>
          <w:tcPr>
            <w:tcW w:w="8363" w:type="dxa"/>
            <w:vAlign w:val="center"/>
          </w:tcPr>
          <w:p w14:paraId="117B2743" w14:textId="57773ED0" w:rsidR="00D14E73" w:rsidRDefault="00DD0F09" w:rsidP="00D14E73">
            <w:pPr>
              <w:pStyle w:val="NoSpacing"/>
            </w:pPr>
            <w:r w:rsidRPr="00DD0F09">
              <w:t>Parent</w:t>
            </w:r>
            <w:r>
              <w:t xml:space="preserve"> is reporting the child’s</w:t>
            </w:r>
            <w:r w:rsidR="0054599D">
              <w:t xml:space="preserve"> communication and emotional need</w:t>
            </w:r>
            <w:r>
              <w:t xml:space="preserve">s are having a significant detrimental impact on their other children </w:t>
            </w:r>
          </w:p>
          <w:p w14:paraId="11136171" w14:textId="77777777" w:rsidR="00DD0F09" w:rsidRDefault="00DD0F09" w:rsidP="00D14E73">
            <w:pPr>
              <w:pStyle w:val="NoSpacing"/>
            </w:pPr>
          </w:p>
          <w:p w14:paraId="3AB6986D" w14:textId="14B1A4CE" w:rsidR="00DD0F09" w:rsidRDefault="00DD0F09" w:rsidP="00D14E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and/or</w:t>
            </w:r>
            <w:r w:rsidR="0054599D">
              <w:rPr>
                <w:b/>
                <w:bCs/>
              </w:rPr>
              <w:br/>
            </w:r>
          </w:p>
          <w:p w14:paraId="185B4FF8" w14:textId="7C9C694B" w:rsidR="00DD0F09" w:rsidRDefault="00DD0F09" w:rsidP="00D14E73">
            <w:pPr>
              <w:pStyle w:val="NoSpacing"/>
              <w:rPr>
                <w:b/>
                <w:bCs/>
              </w:rPr>
            </w:pPr>
            <w:r w:rsidRPr="00DD0F09">
              <w:t xml:space="preserve">Parent is unable to consider returning to work due to concerns about how childcare provider will </w:t>
            </w:r>
            <w:r>
              <w:t>support their</w:t>
            </w:r>
            <w:r w:rsidRPr="00DD0F09">
              <w:t xml:space="preserve"> child</w:t>
            </w:r>
          </w:p>
          <w:p w14:paraId="42061745" w14:textId="5550A967" w:rsidR="00DD0F09" w:rsidRPr="00DD0F09" w:rsidRDefault="00DD0F09" w:rsidP="00D14E73">
            <w:pPr>
              <w:pStyle w:val="NoSpacing"/>
            </w:pPr>
          </w:p>
        </w:tc>
      </w:tr>
      <w:tr w:rsidR="00D14E73" w14:paraId="3C4E8BF6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63AA0780" w14:textId="1251A72B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lastRenderedPageBreak/>
              <w:t>Low</w:t>
            </w:r>
          </w:p>
        </w:tc>
        <w:tc>
          <w:tcPr>
            <w:tcW w:w="8363" w:type="dxa"/>
            <w:vAlign w:val="center"/>
          </w:tcPr>
          <w:p w14:paraId="79F2D872" w14:textId="2E8640A5" w:rsidR="00D14E73" w:rsidRDefault="00DD0F09" w:rsidP="00D14E73">
            <w:pPr>
              <w:pStyle w:val="NoSpacing"/>
            </w:pPr>
            <w:r w:rsidRPr="00DD0F09">
              <w:t xml:space="preserve">Parent </w:t>
            </w:r>
            <w:r>
              <w:t>is engaging with services to identify and support their child’s emotional and communication needs</w:t>
            </w:r>
          </w:p>
          <w:p w14:paraId="6F6AC9AA" w14:textId="6EC762C9" w:rsidR="0054599D" w:rsidRDefault="0054599D" w:rsidP="00D14E73">
            <w:pPr>
              <w:pStyle w:val="NoSpacing"/>
            </w:pPr>
          </w:p>
          <w:p w14:paraId="7225A5BD" w14:textId="588457B0" w:rsidR="0054599D" w:rsidRPr="0054599D" w:rsidRDefault="0054599D" w:rsidP="00D14E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1AC7356E" w14:textId="77777777" w:rsidR="00DD0F09" w:rsidRDefault="00DD0F09" w:rsidP="00D14E73">
            <w:pPr>
              <w:pStyle w:val="NoSpacing"/>
              <w:rPr>
                <w:highlight w:val="yellow"/>
              </w:rPr>
            </w:pPr>
          </w:p>
          <w:p w14:paraId="0CEEB2D0" w14:textId="0E89E454" w:rsidR="00DD0F09" w:rsidRPr="00B507F5" w:rsidRDefault="00DD0F09" w:rsidP="00D14E73">
            <w:pPr>
              <w:pStyle w:val="NoSpacing"/>
              <w:rPr>
                <w:highlight w:val="yellow"/>
              </w:rPr>
            </w:pPr>
            <w:r w:rsidRPr="00DD0F09">
              <w:t xml:space="preserve">Parent has concerns regarding how EY provision can meet their child’s emotional and communication </w:t>
            </w:r>
            <w:proofErr w:type="gramStart"/>
            <w:r w:rsidRPr="00DD0F09">
              <w:t xml:space="preserve">needs </w:t>
            </w:r>
            <w:r>
              <w:t xml:space="preserve"> and</w:t>
            </w:r>
            <w:proofErr w:type="gramEnd"/>
            <w:r>
              <w:t xml:space="preserve"> is working with the provider to address this</w:t>
            </w:r>
          </w:p>
        </w:tc>
      </w:tr>
      <w:tr w:rsidR="00D14E73" w14:paraId="713512F5" w14:textId="77777777" w:rsidTr="00AD14A1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0405E529" w14:textId="69418C3A" w:rsidR="00D14E73" w:rsidRPr="00B507F5" w:rsidRDefault="00D14E73" w:rsidP="00D14E73">
            <w:pPr>
              <w:pStyle w:val="NoSpacing"/>
              <w:jc w:val="center"/>
              <w:rPr>
                <w:b/>
                <w:sz w:val="24"/>
                <w:highlight w:val="yellow"/>
              </w:rPr>
            </w:pPr>
            <w:r w:rsidRPr="00AD14A1">
              <w:rPr>
                <w:b/>
                <w:sz w:val="24"/>
              </w:rPr>
              <w:t xml:space="preserve">Practitioners’ concerns regarding Child’s Emotional and Communication Skills </w:t>
            </w:r>
          </w:p>
        </w:tc>
      </w:tr>
      <w:tr w:rsidR="00D14E73" w14:paraId="4F037C27" w14:textId="77777777" w:rsidTr="00AD14A1">
        <w:trPr>
          <w:trHeight w:val="510"/>
        </w:trPr>
        <w:tc>
          <w:tcPr>
            <w:tcW w:w="1271" w:type="dxa"/>
            <w:gridSpan w:val="2"/>
            <w:vAlign w:val="center"/>
          </w:tcPr>
          <w:p w14:paraId="1C2542A2" w14:textId="1EBA2676" w:rsidR="00D14E73" w:rsidRPr="000351D9" w:rsidRDefault="00B07246" w:rsidP="00D14E7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5C79FD9E" w14:textId="77777777" w:rsidR="00D14E73" w:rsidRPr="00B507F5" w:rsidRDefault="00D14E73" w:rsidP="00D14E73">
            <w:pPr>
              <w:pStyle w:val="NoSpacing"/>
              <w:jc w:val="center"/>
              <w:rPr>
                <w:b/>
                <w:highlight w:val="yellow"/>
              </w:rPr>
            </w:pPr>
            <w:r w:rsidRPr="00590332">
              <w:rPr>
                <w:b/>
              </w:rPr>
              <w:t>Descriptor</w:t>
            </w:r>
          </w:p>
        </w:tc>
      </w:tr>
      <w:tr w:rsidR="00D14E73" w14:paraId="43A47E5A" w14:textId="77777777" w:rsidTr="00AD14A1">
        <w:tc>
          <w:tcPr>
            <w:tcW w:w="1271" w:type="dxa"/>
            <w:gridSpan w:val="2"/>
            <w:vAlign w:val="center"/>
          </w:tcPr>
          <w:p w14:paraId="53BEB145" w14:textId="77777777" w:rsidR="00D14E73" w:rsidRPr="000351D9" w:rsidRDefault="00D14E73" w:rsidP="00D14E73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882661A" w14:textId="2C6385AB" w:rsidR="00DD0F09" w:rsidRDefault="00DD0F09" w:rsidP="00DD0F09">
            <w:pPr>
              <w:pStyle w:val="NoSpacing"/>
            </w:pPr>
            <w:r>
              <w:t xml:space="preserve">Child’s levels of distress due to emotional and communication difficulties have led setting and multi-agency input to agree </w:t>
            </w:r>
            <w:r w:rsidR="0054599D">
              <w:t>the setting can no longer meet need</w:t>
            </w:r>
          </w:p>
          <w:p w14:paraId="6D93DF1D" w14:textId="77777777" w:rsidR="00DD0F09" w:rsidRDefault="00DD0F09" w:rsidP="00DD0F09">
            <w:pPr>
              <w:pStyle w:val="NoSpacing"/>
            </w:pPr>
          </w:p>
          <w:p w14:paraId="5CE35C69" w14:textId="77777777" w:rsidR="00DD0F09" w:rsidRPr="00D14E73" w:rsidRDefault="00DD0F09" w:rsidP="00DD0F0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195D122C" w14:textId="39233752" w:rsidR="00DD0F09" w:rsidRDefault="00DD0F09" w:rsidP="00DD0F09">
            <w:pPr>
              <w:pStyle w:val="NoSpacing"/>
            </w:pPr>
          </w:p>
          <w:p w14:paraId="127DB1DA" w14:textId="77777777" w:rsidR="0054599D" w:rsidRDefault="0054599D" w:rsidP="0054599D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becomes significantly distressed at EY provision and, even with a reduced timetable of attendance and additional support, is not making expected progress</w:t>
            </w:r>
          </w:p>
          <w:p w14:paraId="170E1664" w14:textId="7B1CC285" w:rsidR="0054599D" w:rsidRDefault="0054599D" w:rsidP="00DD0F09">
            <w:pPr>
              <w:pStyle w:val="NoSpacing"/>
            </w:pPr>
          </w:p>
          <w:p w14:paraId="195F6FB7" w14:textId="487D11CF" w:rsidR="0054599D" w:rsidRDefault="0054599D" w:rsidP="00DD0F0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445E2674" w14:textId="77777777" w:rsidR="0054599D" w:rsidRPr="0054599D" w:rsidRDefault="0054599D" w:rsidP="00DD0F09">
            <w:pPr>
              <w:pStyle w:val="NoSpacing"/>
              <w:rPr>
                <w:b/>
                <w:bCs/>
              </w:rPr>
            </w:pPr>
          </w:p>
          <w:p w14:paraId="0BF4A682" w14:textId="012116E8" w:rsidR="004723C2" w:rsidRPr="0054599D" w:rsidRDefault="00DD0F09" w:rsidP="00D14E73">
            <w:pPr>
              <w:pStyle w:val="NoSpacing"/>
            </w:pPr>
            <w:r>
              <w:t xml:space="preserve">Setting have utilised all available support strategies and interventions and the child’s </w:t>
            </w:r>
            <w:r w:rsidR="0054599D">
              <w:t xml:space="preserve">emotional and communication needs </w:t>
            </w:r>
            <w:r>
              <w:t>are not being met, despite this support</w:t>
            </w:r>
          </w:p>
        </w:tc>
      </w:tr>
      <w:tr w:rsidR="00D14E73" w14:paraId="4A42D08E" w14:textId="77777777" w:rsidTr="00AD14A1">
        <w:tc>
          <w:tcPr>
            <w:tcW w:w="1271" w:type="dxa"/>
            <w:gridSpan w:val="2"/>
            <w:vAlign w:val="center"/>
          </w:tcPr>
          <w:p w14:paraId="18901438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32F967AA" w14:textId="3B2EA942" w:rsidR="0054599D" w:rsidRDefault="0054599D" w:rsidP="0054599D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becomes significantly distressed at EY provision and, even with a reduced timetable of attendance and additional support, is not making expected progress and the gap between child and peers is widening</w:t>
            </w:r>
          </w:p>
          <w:p w14:paraId="250AC63E" w14:textId="77777777" w:rsidR="0054599D" w:rsidRPr="009626A0" w:rsidRDefault="0054599D" w:rsidP="0054599D">
            <w:pPr>
              <w:pStyle w:val="NoSpacing"/>
              <w:rPr>
                <w:color w:val="000000" w:themeColor="text1"/>
              </w:rPr>
            </w:pPr>
          </w:p>
          <w:p w14:paraId="2963F810" w14:textId="77777777" w:rsidR="0054599D" w:rsidRPr="009626A0" w:rsidRDefault="0054599D" w:rsidP="0054599D">
            <w:pPr>
              <w:pStyle w:val="NoSpacing"/>
              <w:rPr>
                <w:b/>
                <w:color w:val="000000" w:themeColor="text1"/>
              </w:rPr>
            </w:pPr>
            <w:r w:rsidRPr="009626A0">
              <w:rPr>
                <w:b/>
                <w:color w:val="000000" w:themeColor="text1"/>
              </w:rPr>
              <w:t xml:space="preserve">and/or </w:t>
            </w:r>
          </w:p>
          <w:p w14:paraId="7B3058D9" w14:textId="77777777" w:rsidR="0054599D" w:rsidRPr="009626A0" w:rsidRDefault="0054599D" w:rsidP="0054599D">
            <w:pPr>
              <w:pStyle w:val="NoSpacing"/>
              <w:rPr>
                <w:color w:val="000000" w:themeColor="text1"/>
              </w:rPr>
            </w:pPr>
          </w:p>
          <w:p w14:paraId="3981F939" w14:textId="5B9676A7" w:rsidR="004723C2" w:rsidRPr="0054599D" w:rsidRDefault="0054599D" w:rsidP="00D14E7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Pre-school child is unable to access EYFS or make progress despite setting support, </w:t>
            </w:r>
            <w:proofErr w:type="gramStart"/>
            <w:r>
              <w:rPr>
                <w:color w:val="000000" w:themeColor="text1"/>
              </w:rPr>
              <w:t>training</w:t>
            </w:r>
            <w:proofErr w:type="gramEnd"/>
            <w:r>
              <w:rPr>
                <w:color w:val="000000" w:themeColor="text1"/>
              </w:rPr>
              <w:t xml:space="preserve"> and targeted and individual support to increase rate of progress over a period of </w:t>
            </w:r>
            <w:r w:rsidR="005D7BE4">
              <w:rPr>
                <w:color w:val="000000" w:themeColor="text1"/>
              </w:rPr>
              <w:t xml:space="preserve">12 </w:t>
            </w:r>
            <w:r>
              <w:rPr>
                <w:color w:val="000000" w:themeColor="text1"/>
              </w:rPr>
              <w:t>weeks</w:t>
            </w:r>
          </w:p>
        </w:tc>
      </w:tr>
      <w:tr w:rsidR="00D14E73" w14:paraId="0E71520D" w14:textId="77777777" w:rsidTr="00AD14A1">
        <w:tc>
          <w:tcPr>
            <w:tcW w:w="1271" w:type="dxa"/>
            <w:gridSpan w:val="2"/>
            <w:vAlign w:val="center"/>
          </w:tcPr>
          <w:p w14:paraId="0047B10E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t>Moderate</w:t>
            </w:r>
          </w:p>
        </w:tc>
        <w:tc>
          <w:tcPr>
            <w:tcW w:w="8363" w:type="dxa"/>
            <w:vAlign w:val="center"/>
          </w:tcPr>
          <w:p w14:paraId="76C6733C" w14:textId="177AF1DA" w:rsidR="00D14E73" w:rsidRDefault="0054599D" w:rsidP="00D14E73">
            <w:pPr>
              <w:pStyle w:val="NoSpacing"/>
            </w:pPr>
            <w:r>
              <w:t>Pre-school c</w:t>
            </w:r>
            <w:r w:rsidRPr="0054599D">
              <w:t xml:space="preserve">hild </w:t>
            </w:r>
            <w:r>
              <w:t xml:space="preserve">becomes distressed at EY provision and is on a reduced timetable of attendance to enable additional targeted support to be implemented </w:t>
            </w:r>
          </w:p>
          <w:p w14:paraId="45ADC748" w14:textId="77777777" w:rsidR="0054599D" w:rsidRDefault="0054599D" w:rsidP="00D14E73">
            <w:pPr>
              <w:pStyle w:val="NoSpacing"/>
              <w:rPr>
                <w:highlight w:val="yellow"/>
              </w:rPr>
            </w:pPr>
          </w:p>
          <w:p w14:paraId="17281CEF" w14:textId="77777777" w:rsidR="0054599D" w:rsidRDefault="0054599D" w:rsidP="00D14E73">
            <w:pPr>
              <w:pStyle w:val="NoSpacing"/>
              <w:rPr>
                <w:b/>
                <w:bCs/>
              </w:rPr>
            </w:pPr>
            <w:r w:rsidRPr="0054599D">
              <w:rPr>
                <w:b/>
                <w:bCs/>
              </w:rPr>
              <w:t>and/or</w:t>
            </w:r>
          </w:p>
          <w:p w14:paraId="5FAAFDEF" w14:textId="77777777" w:rsidR="0054599D" w:rsidRDefault="0054599D" w:rsidP="00D14E73">
            <w:pPr>
              <w:pStyle w:val="NoSpacing"/>
              <w:rPr>
                <w:b/>
                <w:bCs/>
              </w:rPr>
            </w:pPr>
          </w:p>
          <w:p w14:paraId="55ED5F64" w14:textId="7860D8E3" w:rsidR="0054599D" w:rsidRPr="0054599D" w:rsidRDefault="00401974" w:rsidP="00D14E73">
            <w:pPr>
              <w:pStyle w:val="NoSpacing"/>
              <w:rPr>
                <w:highlight w:val="yellow"/>
              </w:rPr>
            </w:pPr>
            <w:r w:rsidRPr="00401974">
              <w:t xml:space="preserve">Child is </w:t>
            </w:r>
            <w:r>
              <w:t xml:space="preserve">making small steps of progress with intensive interventions in place for a fixed period of </w:t>
            </w:r>
            <w:proofErr w:type="gramStart"/>
            <w:r>
              <w:t>time</w:t>
            </w:r>
            <w:proofErr w:type="gramEnd"/>
            <w:r>
              <w:t xml:space="preserve"> but this is not sustainable </w:t>
            </w:r>
          </w:p>
        </w:tc>
      </w:tr>
      <w:tr w:rsidR="00D14E73" w14:paraId="752CCE2D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2C658495" w14:textId="77777777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363" w:type="dxa"/>
            <w:vAlign w:val="center"/>
          </w:tcPr>
          <w:p w14:paraId="2EAF90AC" w14:textId="2EDEADCB" w:rsidR="00D14E73" w:rsidRDefault="0054599D" w:rsidP="00D14E73">
            <w:pPr>
              <w:pStyle w:val="NoSpacing"/>
            </w:pPr>
            <w:r w:rsidRPr="0054599D">
              <w:t>Child is making</w:t>
            </w:r>
            <w:r>
              <w:t xml:space="preserve"> progress in response to multi-agency interventions and support regarding their communication and emotional difficulties </w:t>
            </w:r>
          </w:p>
          <w:p w14:paraId="186A855D" w14:textId="498B027F" w:rsidR="0054599D" w:rsidRDefault="0054599D" w:rsidP="00D14E73">
            <w:pPr>
              <w:pStyle w:val="NoSpacing"/>
            </w:pPr>
          </w:p>
          <w:p w14:paraId="74EBA770" w14:textId="1737ED06" w:rsidR="0054599D" w:rsidRPr="0054599D" w:rsidRDefault="0054599D" w:rsidP="00D14E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648E856C" w14:textId="77777777" w:rsidR="0054599D" w:rsidRDefault="0054599D" w:rsidP="00D14E73">
            <w:pPr>
              <w:pStyle w:val="NoSpacing"/>
              <w:rPr>
                <w:highlight w:val="yellow"/>
              </w:rPr>
            </w:pPr>
          </w:p>
          <w:p w14:paraId="4D9C0306" w14:textId="38B666F4" w:rsidR="0054599D" w:rsidRPr="00B507F5" w:rsidRDefault="0054599D" w:rsidP="00D14E73">
            <w:pPr>
              <w:pStyle w:val="NoSpacing"/>
              <w:rPr>
                <w:highlight w:val="yellow"/>
              </w:rPr>
            </w:pPr>
            <w:r w:rsidRPr="0054599D">
              <w:t>EY provider and parent are working together to support the child’s needs consistently across home and setting and progress is being made</w:t>
            </w:r>
          </w:p>
        </w:tc>
      </w:tr>
      <w:tr w:rsidR="003D7FB1" w14:paraId="2F9A09B0" w14:textId="77777777" w:rsidTr="00BB3F69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1C637C08" w14:textId="324C5612" w:rsidR="003D7FB1" w:rsidRPr="00B507F5" w:rsidRDefault="003D7FB1" w:rsidP="00BB3F69">
            <w:pPr>
              <w:pStyle w:val="NoSpacing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lastRenderedPageBreak/>
              <w:t>Concerns/Worries relating to the child’s home experience</w:t>
            </w:r>
            <w:r w:rsidRPr="00AD14A1">
              <w:rPr>
                <w:b/>
                <w:sz w:val="24"/>
              </w:rPr>
              <w:t xml:space="preserve"> </w:t>
            </w:r>
          </w:p>
        </w:tc>
      </w:tr>
      <w:tr w:rsidR="003D7FB1" w14:paraId="6A06F693" w14:textId="77777777" w:rsidTr="00BB3F69">
        <w:trPr>
          <w:trHeight w:val="510"/>
        </w:trPr>
        <w:tc>
          <w:tcPr>
            <w:tcW w:w="1271" w:type="dxa"/>
            <w:gridSpan w:val="2"/>
            <w:vAlign w:val="center"/>
          </w:tcPr>
          <w:p w14:paraId="4372630E" w14:textId="77777777" w:rsidR="003D7FB1" w:rsidRPr="000351D9" w:rsidRDefault="003D7FB1" w:rsidP="00BB3F6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164ED9D1" w14:textId="77777777" w:rsidR="003D7FB1" w:rsidRPr="00B507F5" w:rsidRDefault="003D7FB1" w:rsidP="00BB3F69">
            <w:pPr>
              <w:pStyle w:val="NoSpacing"/>
              <w:jc w:val="center"/>
              <w:rPr>
                <w:b/>
                <w:highlight w:val="yellow"/>
              </w:rPr>
            </w:pPr>
            <w:r w:rsidRPr="00590332">
              <w:rPr>
                <w:b/>
              </w:rPr>
              <w:t>Descriptor</w:t>
            </w:r>
          </w:p>
        </w:tc>
      </w:tr>
      <w:tr w:rsidR="003D7FB1" w14:paraId="3A69776C" w14:textId="77777777" w:rsidTr="00BB3F69">
        <w:tc>
          <w:tcPr>
            <w:tcW w:w="1271" w:type="dxa"/>
            <w:gridSpan w:val="2"/>
            <w:vAlign w:val="center"/>
          </w:tcPr>
          <w:p w14:paraId="282E4277" w14:textId="77777777" w:rsidR="003D7FB1" w:rsidRPr="000351D9" w:rsidRDefault="003D7FB1" w:rsidP="00BB3F69">
            <w:pPr>
              <w:pStyle w:val="NoSpacing"/>
              <w:jc w:val="center"/>
              <w:rPr>
                <w:b/>
                <w:bCs/>
                <w:color w:val="C00000"/>
              </w:rPr>
            </w:pPr>
            <w:r w:rsidRPr="00B4091D"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1B899A3" w14:textId="714C7ABF" w:rsidR="003D7FB1" w:rsidRDefault="003D7FB1" w:rsidP="00BB3F69">
            <w:pPr>
              <w:pStyle w:val="NoSpacing"/>
            </w:pPr>
            <w:r>
              <w:t>Child’s home experience is affecting their ability to remain in setting safely; they are unable to engage with support and concerns are such that intervention is required within the home</w:t>
            </w:r>
          </w:p>
          <w:p w14:paraId="71EAC3D9" w14:textId="77777777" w:rsidR="003D7FB1" w:rsidRDefault="003D7FB1" w:rsidP="00BB3F69">
            <w:pPr>
              <w:pStyle w:val="NoSpacing"/>
            </w:pPr>
          </w:p>
          <w:p w14:paraId="56686087" w14:textId="5A5EC3E8" w:rsidR="003D7FB1" w:rsidRPr="00D14E73" w:rsidRDefault="003D7FB1" w:rsidP="00BB3F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7D4C0F41" w14:textId="77777777" w:rsidR="003D7FB1" w:rsidRDefault="003D7FB1" w:rsidP="00BB3F69">
            <w:pPr>
              <w:pStyle w:val="NoSpacing"/>
            </w:pPr>
          </w:p>
          <w:p w14:paraId="0B5441B5" w14:textId="68B3EDE4" w:rsidR="003D7FB1" w:rsidRPr="0054599D" w:rsidRDefault="003D7FB1" w:rsidP="00BB3F69">
            <w:pPr>
              <w:pStyle w:val="NoSpacing"/>
            </w:pPr>
            <w:r>
              <w:rPr>
                <w:color w:val="000000" w:themeColor="text1"/>
              </w:rPr>
              <w:t>Parents/carers are not prioritising their child’s needs which is impacting the child’s development</w:t>
            </w:r>
          </w:p>
        </w:tc>
      </w:tr>
      <w:tr w:rsidR="003D7FB1" w14:paraId="6B3A473B" w14:textId="77777777" w:rsidTr="00BB3F69">
        <w:tc>
          <w:tcPr>
            <w:tcW w:w="1271" w:type="dxa"/>
            <w:gridSpan w:val="2"/>
            <w:vAlign w:val="center"/>
          </w:tcPr>
          <w:p w14:paraId="7B174CB0" w14:textId="77777777" w:rsidR="003D7FB1" w:rsidRDefault="003D7FB1" w:rsidP="00BB3F6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47E5EFB4" w14:textId="2909AB5D" w:rsidR="003D7FB1" w:rsidRDefault="003D7FB1" w:rsidP="00BB3F6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 is observed to be outside of their parents’ control and professionals have concerns that their experiences within their home are affecting their wellbeing.  In setting, however, they </w:t>
            </w:r>
            <w:proofErr w:type="gramStart"/>
            <w:r>
              <w:rPr>
                <w:color w:val="000000" w:themeColor="text1"/>
              </w:rPr>
              <w:t>are able to</w:t>
            </w:r>
            <w:proofErr w:type="gramEnd"/>
            <w:r>
              <w:rPr>
                <w:color w:val="000000" w:themeColor="text1"/>
              </w:rPr>
              <w:t xml:space="preserve"> respond to need.</w:t>
            </w:r>
          </w:p>
          <w:p w14:paraId="5B29984B" w14:textId="77777777" w:rsidR="003D7FB1" w:rsidRPr="009626A0" w:rsidRDefault="003D7FB1" w:rsidP="00BB3F69">
            <w:pPr>
              <w:pStyle w:val="NoSpacing"/>
              <w:rPr>
                <w:color w:val="000000" w:themeColor="text1"/>
              </w:rPr>
            </w:pPr>
          </w:p>
          <w:p w14:paraId="65C44F28" w14:textId="77777777" w:rsidR="003D7FB1" w:rsidRPr="009626A0" w:rsidRDefault="003D7FB1" w:rsidP="00BB3F69">
            <w:pPr>
              <w:pStyle w:val="NoSpacing"/>
              <w:rPr>
                <w:b/>
                <w:color w:val="000000" w:themeColor="text1"/>
              </w:rPr>
            </w:pPr>
            <w:r w:rsidRPr="009626A0">
              <w:rPr>
                <w:b/>
                <w:color w:val="000000" w:themeColor="text1"/>
              </w:rPr>
              <w:t xml:space="preserve">and/or </w:t>
            </w:r>
          </w:p>
          <w:p w14:paraId="371DB089" w14:textId="77777777" w:rsidR="003D7FB1" w:rsidRPr="009626A0" w:rsidRDefault="003D7FB1" w:rsidP="00BB3F69">
            <w:pPr>
              <w:pStyle w:val="NoSpacing"/>
              <w:rPr>
                <w:color w:val="000000" w:themeColor="text1"/>
              </w:rPr>
            </w:pPr>
          </w:p>
          <w:p w14:paraId="090A4D0B" w14:textId="583EBAD6" w:rsidR="003D7FB1" w:rsidRPr="0054599D" w:rsidRDefault="003D7FB1" w:rsidP="00BB3F6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Parents are reporting difficulties within the home that are impacting on their ability to parent in the way they would like</w:t>
            </w:r>
          </w:p>
        </w:tc>
      </w:tr>
      <w:tr w:rsidR="003D7FB1" w14:paraId="477CF5DE" w14:textId="77777777" w:rsidTr="00BB3F69">
        <w:tc>
          <w:tcPr>
            <w:tcW w:w="1271" w:type="dxa"/>
            <w:gridSpan w:val="2"/>
            <w:vAlign w:val="center"/>
          </w:tcPr>
          <w:p w14:paraId="35CB9107" w14:textId="77777777" w:rsidR="003D7FB1" w:rsidRDefault="003D7FB1" w:rsidP="00BB3F6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t>Moderate</w:t>
            </w:r>
          </w:p>
        </w:tc>
        <w:tc>
          <w:tcPr>
            <w:tcW w:w="8363" w:type="dxa"/>
            <w:vAlign w:val="center"/>
          </w:tcPr>
          <w:p w14:paraId="5FAD42DB" w14:textId="77777777" w:rsidR="003D7FB1" w:rsidRDefault="003D7FB1" w:rsidP="00BB3F69">
            <w:pPr>
              <w:pStyle w:val="NoSpacing"/>
            </w:pPr>
            <w:r>
              <w:t>Child is observed to struggle with parental boundaries</w:t>
            </w:r>
          </w:p>
          <w:p w14:paraId="0DA65461" w14:textId="77777777" w:rsidR="003D7FB1" w:rsidRDefault="003D7FB1" w:rsidP="00BB3F69">
            <w:pPr>
              <w:pStyle w:val="NoSpacing"/>
            </w:pPr>
          </w:p>
          <w:p w14:paraId="3463E1E5" w14:textId="77777777" w:rsidR="003D7FB1" w:rsidRDefault="003D7FB1" w:rsidP="00BB3F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and/or</w:t>
            </w:r>
          </w:p>
          <w:p w14:paraId="379489AD" w14:textId="77777777" w:rsidR="003D7FB1" w:rsidRDefault="003D7FB1" w:rsidP="00BB3F69">
            <w:pPr>
              <w:pStyle w:val="NoSpacing"/>
              <w:rPr>
                <w:b/>
                <w:bCs/>
              </w:rPr>
            </w:pPr>
          </w:p>
          <w:p w14:paraId="2E3BCEE5" w14:textId="1C0C643D" w:rsidR="003D7FB1" w:rsidRPr="003D7FB1" w:rsidRDefault="003D7FB1" w:rsidP="00BB3F69">
            <w:pPr>
              <w:pStyle w:val="NoSpacing"/>
            </w:pPr>
            <w:r>
              <w:t>Parent is struggling to implement parental boundaries or adapt to their child’s needs</w:t>
            </w:r>
          </w:p>
        </w:tc>
      </w:tr>
      <w:tr w:rsidR="003D7FB1" w14:paraId="69AF65CC" w14:textId="77777777" w:rsidTr="00BB3F69">
        <w:trPr>
          <w:trHeight w:val="850"/>
        </w:trPr>
        <w:tc>
          <w:tcPr>
            <w:tcW w:w="1271" w:type="dxa"/>
            <w:gridSpan w:val="2"/>
            <w:vAlign w:val="center"/>
          </w:tcPr>
          <w:p w14:paraId="1FF114DA" w14:textId="77777777" w:rsidR="003D7FB1" w:rsidRDefault="003D7FB1" w:rsidP="00BB3F69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363" w:type="dxa"/>
            <w:vAlign w:val="center"/>
          </w:tcPr>
          <w:p w14:paraId="65000FD6" w14:textId="77777777" w:rsidR="003D7FB1" w:rsidRDefault="003D7FB1" w:rsidP="00BB3F69">
            <w:pPr>
              <w:pStyle w:val="NoSpacing"/>
            </w:pPr>
            <w:r w:rsidRPr="003D7FB1">
              <w:t xml:space="preserve">Setting </w:t>
            </w:r>
            <w:r>
              <w:t>has low level concern relating to the child’s home experiences however, with universal interventions, a reduction in concern could be achieved</w:t>
            </w:r>
          </w:p>
          <w:p w14:paraId="337D11DD" w14:textId="77777777" w:rsidR="003D7FB1" w:rsidRDefault="003D7FB1" w:rsidP="00BB3F69">
            <w:pPr>
              <w:pStyle w:val="NoSpacing"/>
              <w:rPr>
                <w:highlight w:val="yellow"/>
              </w:rPr>
            </w:pPr>
          </w:p>
          <w:p w14:paraId="7AC44B35" w14:textId="77777777" w:rsidR="003D7FB1" w:rsidRDefault="003D7FB1" w:rsidP="00BB3F69">
            <w:pPr>
              <w:pStyle w:val="NoSpacing"/>
              <w:rPr>
                <w:b/>
                <w:bCs/>
              </w:rPr>
            </w:pPr>
            <w:r w:rsidRPr="00094620">
              <w:rPr>
                <w:b/>
                <w:bCs/>
              </w:rPr>
              <w:t>and/or</w:t>
            </w:r>
          </w:p>
          <w:p w14:paraId="5076DBD7" w14:textId="77777777" w:rsidR="00094620" w:rsidRDefault="00094620" w:rsidP="00BB3F69">
            <w:pPr>
              <w:pStyle w:val="NoSpacing"/>
              <w:rPr>
                <w:b/>
                <w:bCs/>
              </w:rPr>
            </w:pPr>
          </w:p>
          <w:p w14:paraId="6C3934E7" w14:textId="6083640E" w:rsidR="00094620" w:rsidRPr="00094620" w:rsidRDefault="00094620" w:rsidP="00BB3F69">
            <w:pPr>
              <w:pStyle w:val="NoSpacing"/>
              <w:rPr>
                <w:highlight w:val="yellow"/>
              </w:rPr>
            </w:pPr>
            <w:r w:rsidRPr="00094620">
              <w:t>Parents/carers</w:t>
            </w:r>
            <w:r>
              <w:t xml:space="preserve"> are engaged with services and improvements are starting to be seen</w:t>
            </w:r>
          </w:p>
        </w:tc>
      </w:tr>
      <w:tr w:rsidR="00D14E73" w14:paraId="15145C9E" w14:textId="77777777" w:rsidTr="00AD14A1">
        <w:trPr>
          <w:trHeight w:val="51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0E560542" w14:textId="2A33518D" w:rsidR="00D14E73" w:rsidRPr="000351D9" w:rsidRDefault="00D14E73" w:rsidP="00D14E73">
            <w:pPr>
              <w:pStyle w:val="NoSpacing"/>
              <w:jc w:val="center"/>
              <w:rPr>
                <w:b/>
                <w:bCs/>
                <w:sz w:val="28"/>
              </w:rPr>
            </w:pPr>
            <w:r w:rsidRPr="000351D9">
              <w:rPr>
                <w:b/>
                <w:bCs/>
                <w:sz w:val="24"/>
              </w:rPr>
              <w:t>Overall level of concern</w:t>
            </w:r>
          </w:p>
        </w:tc>
      </w:tr>
      <w:tr w:rsidR="00D14E73" w14:paraId="41FBA45F" w14:textId="77777777" w:rsidTr="00AD14A1">
        <w:trPr>
          <w:trHeight w:val="510"/>
        </w:trPr>
        <w:tc>
          <w:tcPr>
            <w:tcW w:w="1271" w:type="dxa"/>
            <w:gridSpan w:val="2"/>
            <w:vAlign w:val="center"/>
          </w:tcPr>
          <w:p w14:paraId="4BC176B5" w14:textId="65CDBFA4" w:rsidR="00D14E73" w:rsidRPr="004E59E6" w:rsidRDefault="00B07246" w:rsidP="00D14E7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 of Risk</w:t>
            </w:r>
          </w:p>
        </w:tc>
        <w:tc>
          <w:tcPr>
            <w:tcW w:w="8363" w:type="dxa"/>
            <w:vAlign w:val="center"/>
          </w:tcPr>
          <w:p w14:paraId="57F3E095" w14:textId="40F3E261" w:rsidR="00D14E73" w:rsidRPr="007B1DEE" w:rsidRDefault="00D14E73" w:rsidP="00D14E7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Descriptor</w:t>
            </w:r>
          </w:p>
        </w:tc>
      </w:tr>
      <w:tr w:rsidR="00D14E73" w14:paraId="6DAD8992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6C6CC9E6" w14:textId="1D735F8B" w:rsidR="00D14E73" w:rsidRPr="000351D9" w:rsidRDefault="00C238A9" w:rsidP="00D14E73">
            <w:pPr>
              <w:pStyle w:val="NoSpacing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FF0000"/>
              </w:rPr>
              <w:t>Imminent</w:t>
            </w:r>
          </w:p>
        </w:tc>
        <w:tc>
          <w:tcPr>
            <w:tcW w:w="8363" w:type="dxa"/>
            <w:vAlign w:val="center"/>
          </w:tcPr>
          <w:p w14:paraId="248A6E13" w14:textId="2FB45E80" w:rsidR="00D14E73" w:rsidRPr="007B1DEE" w:rsidRDefault="00D14E73" w:rsidP="00D14E73">
            <w:pPr>
              <w:pStyle w:val="NoSpacing"/>
            </w:pPr>
            <w:r>
              <w:t>This should be a judgement made by the referring professional based on a balance of the responses provided to the individual risk factors detailed above.</w:t>
            </w:r>
          </w:p>
        </w:tc>
      </w:tr>
      <w:tr w:rsidR="00D14E73" w14:paraId="470362B4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3583887F" w14:textId="2139F401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FFC000"/>
              </w:rPr>
              <w:t>High</w:t>
            </w:r>
          </w:p>
        </w:tc>
        <w:tc>
          <w:tcPr>
            <w:tcW w:w="8363" w:type="dxa"/>
            <w:vAlign w:val="center"/>
          </w:tcPr>
          <w:p w14:paraId="12183DB1" w14:textId="52C423E5" w:rsidR="00D14E73" w:rsidRPr="007B1DEE" w:rsidRDefault="00D14E73" w:rsidP="00D14E73">
            <w:pPr>
              <w:pStyle w:val="NoSpacing"/>
            </w:pPr>
            <w:r w:rsidRPr="000351D9">
              <w:t>This should be a judgement made by the referring professional based on a balance of the responses provided to the individual risk factors detailed above.</w:t>
            </w:r>
          </w:p>
        </w:tc>
      </w:tr>
      <w:tr w:rsidR="00D14E73" w14:paraId="19225149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67EE5E18" w14:textId="42BDF243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00B050"/>
              </w:rPr>
              <w:t>Moderate</w:t>
            </w:r>
          </w:p>
        </w:tc>
        <w:tc>
          <w:tcPr>
            <w:tcW w:w="8363" w:type="dxa"/>
            <w:vAlign w:val="center"/>
          </w:tcPr>
          <w:p w14:paraId="3E9C9C3B" w14:textId="63CC4680" w:rsidR="00D14E73" w:rsidRPr="007B1DEE" w:rsidRDefault="00D14E73" w:rsidP="00D14E73">
            <w:pPr>
              <w:pStyle w:val="NoSpacing"/>
            </w:pPr>
            <w:r w:rsidRPr="000351D9">
              <w:t>This should be a judgement made by the referring professional based on a balance of the responses provided to the individual risk factors detailed above.</w:t>
            </w:r>
          </w:p>
        </w:tc>
      </w:tr>
      <w:tr w:rsidR="00D14E73" w14:paraId="45B79D86" w14:textId="77777777" w:rsidTr="00AD14A1">
        <w:trPr>
          <w:trHeight w:val="850"/>
        </w:trPr>
        <w:tc>
          <w:tcPr>
            <w:tcW w:w="1271" w:type="dxa"/>
            <w:gridSpan w:val="2"/>
            <w:vAlign w:val="center"/>
          </w:tcPr>
          <w:p w14:paraId="54952CCB" w14:textId="067FE99D" w:rsidR="00D14E73" w:rsidRDefault="00D14E73" w:rsidP="00D14E73">
            <w:pPr>
              <w:pStyle w:val="NoSpacing"/>
              <w:jc w:val="center"/>
              <w:rPr>
                <w:b/>
                <w:bCs/>
              </w:rPr>
            </w:pPr>
            <w:r w:rsidRPr="00B62C5B">
              <w:rPr>
                <w:b/>
                <w:bCs/>
                <w:color w:val="92D050"/>
              </w:rPr>
              <w:t>Low</w:t>
            </w:r>
          </w:p>
        </w:tc>
        <w:tc>
          <w:tcPr>
            <w:tcW w:w="8363" w:type="dxa"/>
            <w:vAlign w:val="center"/>
          </w:tcPr>
          <w:p w14:paraId="79E44853" w14:textId="644EDBAD" w:rsidR="00D14E73" w:rsidRPr="007B1DEE" w:rsidRDefault="00D14E73" w:rsidP="00D14E73">
            <w:pPr>
              <w:pStyle w:val="NoSpacing"/>
            </w:pPr>
            <w:r w:rsidRPr="000351D9">
              <w:t>This should be a judgement made by the referring professional based on a balance of the responses provided to the individual risk factors detailed above.</w:t>
            </w:r>
          </w:p>
        </w:tc>
      </w:tr>
    </w:tbl>
    <w:p w14:paraId="4DE364F2" w14:textId="77777777" w:rsidR="000351D9" w:rsidRDefault="000351D9" w:rsidP="00CC7BED">
      <w:pPr>
        <w:pStyle w:val="NoSpacing"/>
        <w:jc w:val="center"/>
        <w:rPr>
          <w:b/>
          <w:bCs/>
        </w:rPr>
      </w:pPr>
    </w:p>
    <w:p w14:paraId="6A5606D0" w14:textId="3D9198A3" w:rsidR="0032471A" w:rsidRPr="006F55DC" w:rsidRDefault="0032471A">
      <w:pPr>
        <w:pStyle w:val="NoSpacing"/>
      </w:pPr>
    </w:p>
    <w:sectPr w:rsidR="0032471A" w:rsidRPr="006F55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A24D" w14:textId="77777777" w:rsidR="00B568C1" w:rsidRDefault="00B568C1" w:rsidP="000E32BD">
      <w:pPr>
        <w:spacing w:after="0" w:line="240" w:lineRule="auto"/>
      </w:pPr>
      <w:r>
        <w:separator/>
      </w:r>
    </w:p>
  </w:endnote>
  <w:endnote w:type="continuationSeparator" w:id="0">
    <w:p w14:paraId="419189FD" w14:textId="77777777" w:rsidR="00B568C1" w:rsidRDefault="00B568C1" w:rsidP="000E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0DC" w14:textId="1C79BB83" w:rsidR="000E32BD" w:rsidRDefault="005D7BE4" w:rsidP="000E32BD">
    <w:pPr>
      <w:pStyle w:val="Footer"/>
      <w:jc w:val="right"/>
    </w:pPr>
    <w:r>
      <w:t>EYMDTJan2023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DB32" w14:textId="77777777" w:rsidR="00B568C1" w:rsidRDefault="00B568C1" w:rsidP="000E32BD">
      <w:pPr>
        <w:spacing w:after="0" w:line="240" w:lineRule="auto"/>
      </w:pPr>
      <w:r>
        <w:separator/>
      </w:r>
    </w:p>
  </w:footnote>
  <w:footnote w:type="continuationSeparator" w:id="0">
    <w:p w14:paraId="690A51CB" w14:textId="77777777" w:rsidR="00B568C1" w:rsidRDefault="00B568C1" w:rsidP="000E3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DC"/>
    <w:rsid w:val="000245D9"/>
    <w:rsid w:val="000351D9"/>
    <w:rsid w:val="00094620"/>
    <w:rsid w:val="000A15FF"/>
    <w:rsid w:val="000B2D95"/>
    <w:rsid w:val="000D333B"/>
    <w:rsid w:val="000E32BD"/>
    <w:rsid w:val="000F30E9"/>
    <w:rsid w:val="00142726"/>
    <w:rsid w:val="00145370"/>
    <w:rsid w:val="00200800"/>
    <w:rsid w:val="002C5750"/>
    <w:rsid w:val="002F066A"/>
    <w:rsid w:val="0032471A"/>
    <w:rsid w:val="00352C0B"/>
    <w:rsid w:val="003B4905"/>
    <w:rsid w:val="003C1CCB"/>
    <w:rsid w:val="003D7FB1"/>
    <w:rsid w:val="003E003D"/>
    <w:rsid w:val="003E0AD4"/>
    <w:rsid w:val="003E5E43"/>
    <w:rsid w:val="00401974"/>
    <w:rsid w:val="00412E50"/>
    <w:rsid w:val="00413152"/>
    <w:rsid w:val="00415C89"/>
    <w:rsid w:val="00417857"/>
    <w:rsid w:val="00427324"/>
    <w:rsid w:val="0045406E"/>
    <w:rsid w:val="004723C2"/>
    <w:rsid w:val="004E2E95"/>
    <w:rsid w:val="004E59E6"/>
    <w:rsid w:val="0054599D"/>
    <w:rsid w:val="00546914"/>
    <w:rsid w:val="00590332"/>
    <w:rsid w:val="005A775A"/>
    <w:rsid w:val="005B35F8"/>
    <w:rsid w:val="005D7BE4"/>
    <w:rsid w:val="006F55DC"/>
    <w:rsid w:val="00717F10"/>
    <w:rsid w:val="00736AA8"/>
    <w:rsid w:val="007B1DEE"/>
    <w:rsid w:val="007E37F1"/>
    <w:rsid w:val="007F4790"/>
    <w:rsid w:val="0084555B"/>
    <w:rsid w:val="00851EC0"/>
    <w:rsid w:val="00895190"/>
    <w:rsid w:val="00905464"/>
    <w:rsid w:val="00911612"/>
    <w:rsid w:val="009303E6"/>
    <w:rsid w:val="009549B5"/>
    <w:rsid w:val="009626A0"/>
    <w:rsid w:val="00996004"/>
    <w:rsid w:val="009A0FCB"/>
    <w:rsid w:val="009A74BD"/>
    <w:rsid w:val="009E5664"/>
    <w:rsid w:val="00A31CC5"/>
    <w:rsid w:val="00A367BA"/>
    <w:rsid w:val="00A60A68"/>
    <w:rsid w:val="00A777C0"/>
    <w:rsid w:val="00A85BFB"/>
    <w:rsid w:val="00AD14A1"/>
    <w:rsid w:val="00B07246"/>
    <w:rsid w:val="00B4091D"/>
    <w:rsid w:val="00B507F5"/>
    <w:rsid w:val="00B50D85"/>
    <w:rsid w:val="00B544C5"/>
    <w:rsid w:val="00B568C1"/>
    <w:rsid w:val="00B62C5B"/>
    <w:rsid w:val="00B666B8"/>
    <w:rsid w:val="00BF6F3F"/>
    <w:rsid w:val="00C238A9"/>
    <w:rsid w:val="00C25ED5"/>
    <w:rsid w:val="00C8640F"/>
    <w:rsid w:val="00CC684D"/>
    <w:rsid w:val="00CC7BED"/>
    <w:rsid w:val="00D0122B"/>
    <w:rsid w:val="00D14E73"/>
    <w:rsid w:val="00D36FD3"/>
    <w:rsid w:val="00D66519"/>
    <w:rsid w:val="00D93C42"/>
    <w:rsid w:val="00DB4466"/>
    <w:rsid w:val="00DC4D3C"/>
    <w:rsid w:val="00DD0F09"/>
    <w:rsid w:val="00E91EC7"/>
    <w:rsid w:val="00EA2108"/>
    <w:rsid w:val="00EB12F5"/>
    <w:rsid w:val="00EB6319"/>
    <w:rsid w:val="00EC09E9"/>
    <w:rsid w:val="00EC2E16"/>
    <w:rsid w:val="00F14B99"/>
    <w:rsid w:val="00F535F0"/>
    <w:rsid w:val="00FF5B55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E3E5"/>
  <w15:chartTrackingRefBased/>
  <w15:docId w15:val="{C17BB76C-8875-4E73-9101-288FBC00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5DC"/>
    <w:pPr>
      <w:spacing w:after="0" w:line="240" w:lineRule="auto"/>
    </w:pPr>
  </w:style>
  <w:style w:type="table" w:styleId="TableGrid">
    <w:name w:val="Table Grid"/>
    <w:basedOn w:val="TableNormal"/>
    <w:uiPriority w:val="39"/>
    <w:rsid w:val="000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2BD"/>
  </w:style>
  <w:style w:type="paragraph" w:styleId="Footer">
    <w:name w:val="footer"/>
    <w:basedOn w:val="Normal"/>
    <w:link w:val="FooterChar"/>
    <w:uiPriority w:val="99"/>
    <w:unhideWhenUsed/>
    <w:rsid w:val="000E3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BD"/>
  </w:style>
  <w:style w:type="paragraph" w:styleId="Revision">
    <w:name w:val="Revision"/>
    <w:hidden/>
    <w:uiPriority w:val="99"/>
    <w:semiHidden/>
    <w:rsid w:val="00BF6F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0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7F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7F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James</dc:creator>
  <cp:keywords/>
  <dc:description/>
  <cp:lastModifiedBy>SHOTBOLT, Jane</cp:lastModifiedBy>
  <cp:revision>4</cp:revision>
  <dcterms:created xsi:type="dcterms:W3CDTF">2023-01-31T14:39:00Z</dcterms:created>
  <dcterms:modified xsi:type="dcterms:W3CDTF">2023-02-07T11:21:00Z</dcterms:modified>
</cp:coreProperties>
</file>