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B951" w14:textId="77777777" w:rsidR="00472BCD" w:rsidRDefault="00472BCD"/>
    <w:tbl>
      <w:tblPr>
        <w:tblpPr w:leftFromText="180" w:rightFromText="180" w:vertAnchor="page" w:horzAnchor="margin" w:tblpXSpec="center" w:tblpY="100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6"/>
        <w:gridCol w:w="236"/>
        <w:gridCol w:w="2198"/>
      </w:tblGrid>
      <w:tr w:rsidR="00BA717E" w:rsidRPr="00A87180" w14:paraId="7063992F" w14:textId="77777777" w:rsidTr="00DA2E6E">
        <w:trPr>
          <w:cantSplit/>
          <w:trHeight w:val="256"/>
        </w:trPr>
        <w:tc>
          <w:tcPr>
            <w:tcW w:w="7986" w:type="dxa"/>
            <w:vMerge w:val="restart"/>
            <w:tcBorders>
              <w:left w:val="nil"/>
              <w:right w:val="nil"/>
            </w:tcBorders>
            <w:shd w:val="clear" w:color="auto" w:fill="A6A6A6"/>
          </w:tcPr>
          <w:p w14:paraId="6048060D" w14:textId="77777777" w:rsidR="00FE3EA0" w:rsidRDefault="00FE3EA0" w:rsidP="00DA2E6E">
            <w:pPr>
              <w:pStyle w:val="Heading2"/>
              <w:jc w:val="left"/>
              <w:rPr>
                <w:rFonts w:ascii="Arial" w:hAnsi="Arial" w:cs="Arial"/>
                <w:bCs/>
                <w:spacing w:val="-3"/>
                <w:szCs w:val="24"/>
                <w:lang w:eastAsia="en-GB"/>
              </w:rPr>
            </w:pPr>
          </w:p>
          <w:p w14:paraId="36E89817" w14:textId="48275CB8" w:rsidR="00472BCD" w:rsidRDefault="00472BCD" w:rsidP="00DA2E6E">
            <w:pPr>
              <w:pStyle w:val="Heading2"/>
              <w:jc w:val="left"/>
              <w:rPr>
                <w:rFonts w:ascii="Arial" w:hAnsi="Arial" w:cs="Arial"/>
                <w:bCs/>
                <w:spacing w:val="-3"/>
                <w:szCs w:val="24"/>
                <w:lang w:eastAsia="en-GB"/>
              </w:rPr>
            </w:pPr>
            <w:r w:rsidRPr="009E0D03">
              <w:rPr>
                <w:rFonts w:ascii="Arial" w:hAnsi="Arial" w:cs="Arial"/>
                <w:bCs/>
                <w:spacing w:val="-3"/>
                <w:szCs w:val="24"/>
                <w:lang w:eastAsia="en-GB"/>
              </w:rPr>
              <w:t xml:space="preserve">Former </w:t>
            </w:r>
            <w:r w:rsidR="008A088F" w:rsidRPr="009E0D03">
              <w:rPr>
                <w:rFonts w:ascii="Arial" w:hAnsi="Arial" w:cs="Arial"/>
                <w:bCs/>
                <w:spacing w:val="-3"/>
                <w:szCs w:val="24"/>
                <w:lang w:eastAsia="en-GB"/>
              </w:rPr>
              <w:t xml:space="preserve">Winchcombe </w:t>
            </w:r>
            <w:r w:rsidRPr="009E0D03">
              <w:rPr>
                <w:rFonts w:ascii="Arial" w:hAnsi="Arial" w:cs="Arial"/>
                <w:bCs/>
                <w:spacing w:val="-3"/>
                <w:szCs w:val="24"/>
                <w:lang w:eastAsia="en-GB"/>
              </w:rPr>
              <w:t xml:space="preserve">Old Boys School, 8 Gretton Road, Winchcombe </w:t>
            </w:r>
          </w:p>
          <w:p w14:paraId="5446D103" w14:textId="77777777" w:rsidR="00FE3EA0" w:rsidRPr="00FE3EA0" w:rsidRDefault="00FE3EA0" w:rsidP="00FE3EA0">
            <w:pPr>
              <w:rPr>
                <w:lang w:eastAsia="en-GB"/>
              </w:rPr>
            </w:pPr>
          </w:p>
          <w:p w14:paraId="65028891" w14:textId="36959B41" w:rsidR="00BA717E" w:rsidRPr="00FE3EA0" w:rsidRDefault="00BA717E" w:rsidP="00DA2E6E">
            <w:pPr>
              <w:pStyle w:val="Heading2"/>
              <w:jc w:val="left"/>
              <w:rPr>
                <w:rFonts w:ascii="Arial" w:hAnsi="Arial" w:cs="Arial"/>
                <w:color w:val="FF0000"/>
                <w:szCs w:val="24"/>
              </w:rPr>
            </w:pPr>
            <w:r w:rsidRPr="00FE3EA0">
              <w:rPr>
                <w:rFonts w:ascii="Arial" w:hAnsi="Arial" w:cs="Arial"/>
                <w:color w:val="FF0000"/>
                <w:szCs w:val="24"/>
              </w:rPr>
              <w:t>BUSINESS CASE TEMPLATE</w:t>
            </w:r>
            <w:r w:rsidR="00FE3EA0" w:rsidRPr="00FE3EA0">
              <w:rPr>
                <w:rFonts w:ascii="Arial" w:hAnsi="Arial" w:cs="Arial"/>
                <w:color w:val="FF0000"/>
                <w:szCs w:val="24"/>
              </w:rPr>
              <w:t xml:space="preserve"> TO BE COMPLETED BY COMMUNITY ORGANISATIONS W</w:t>
            </w:r>
            <w:r w:rsidR="00FE3EA0">
              <w:rPr>
                <w:rFonts w:ascii="Arial" w:hAnsi="Arial" w:cs="Arial"/>
                <w:color w:val="FF0000"/>
                <w:szCs w:val="24"/>
              </w:rPr>
              <w:t>I</w:t>
            </w:r>
            <w:r w:rsidR="00FE3EA0" w:rsidRPr="00FE3EA0">
              <w:rPr>
                <w:rFonts w:ascii="Arial" w:hAnsi="Arial" w:cs="Arial"/>
                <w:color w:val="FF0000"/>
                <w:szCs w:val="24"/>
              </w:rPr>
              <w:t>SHING TO PURCHASE THE FREEHOL</w:t>
            </w:r>
            <w:r w:rsidR="00FE3EA0">
              <w:rPr>
                <w:rFonts w:ascii="Arial" w:hAnsi="Arial" w:cs="Arial"/>
                <w:color w:val="FF0000"/>
                <w:szCs w:val="24"/>
              </w:rPr>
              <w:t>D</w:t>
            </w:r>
            <w:r w:rsidR="0026167F">
              <w:rPr>
                <w:rFonts w:ascii="Arial" w:hAnsi="Arial" w:cs="Arial"/>
                <w:color w:val="FF0000"/>
                <w:szCs w:val="24"/>
              </w:rPr>
              <w:t xml:space="preserve"> OF THE PROPERTY</w:t>
            </w:r>
          </w:p>
          <w:p w14:paraId="4845C91E" w14:textId="5411A2A3" w:rsidR="00763BF8" w:rsidRPr="007B79D3" w:rsidRDefault="00763BF8" w:rsidP="00DA2E6E">
            <w:pPr>
              <w:jc w:val="left"/>
              <w:rPr>
                <w:rFonts w:ascii="Arial" w:hAnsi="Arial" w:cs="Arial"/>
              </w:rPr>
            </w:pPr>
            <w:r w:rsidRPr="007B79D3">
              <w:rPr>
                <w:rFonts w:ascii="Arial" w:hAnsi="Arial" w:cs="Arial"/>
              </w:rPr>
              <w:t>Subject to Contract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38415592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E0E0E0"/>
          </w:tcPr>
          <w:p w14:paraId="3D7C9B6E" w14:textId="77777777" w:rsidR="00BA717E" w:rsidRPr="007B79D3" w:rsidRDefault="00BA717E" w:rsidP="00DA2E6E">
            <w:pPr>
              <w:pStyle w:val="Heading3"/>
              <w:jc w:val="lef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B79D3">
              <w:rPr>
                <w:rFonts w:ascii="Arial" w:hAnsi="Arial" w:cs="Arial"/>
                <w:b w:val="0"/>
                <w:bCs/>
                <w:color w:val="000000"/>
                <w:sz w:val="20"/>
              </w:rPr>
              <w:t>FOR GCC REFERENCE ONLY</w:t>
            </w:r>
          </w:p>
        </w:tc>
      </w:tr>
      <w:tr w:rsidR="00BA717E" w:rsidRPr="00A87180" w14:paraId="6360850C" w14:textId="77777777" w:rsidTr="00DA2E6E">
        <w:trPr>
          <w:cantSplit/>
          <w:trHeight w:val="767"/>
        </w:trPr>
        <w:tc>
          <w:tcPr>
            <w:tcW w:w="79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37F89231" w14:textId="77777777" w:rsidR="00BA717E" w:rsidRPr="00A87180" w:rsidRDefault="00BA717E" w:rsidP="00DA2E6E">
            <w:pPr>
              <w:pStyle w:val="Heading2"/>
              <w:jc w:val="left"/>
              <w:rPr>
                <w:rFonts w:ascii="Helvetica" w:hAnsi="Helvetica" w:cs="Tahom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14:paraId="560D2DDA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4EC0C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Date Received: </w:t>
            </w:r>
          </w:p>
          <w:p w14:paraId="1C0058C3" w14:textId="77777777" w:rsidR="00BA717E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479227" w14:textId="77777777" w:rsidR="00AE3C7C" w:rsidRPr="007B79D3" w:rsidRDefault="00AE3C7C" w:rsidP="00DA2E6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459E07E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GCC Reference:                                      </w:t>
            </w:r>
          </w:p>
          <w:p w14:paraId="17062FB2" w14:textId="77777777" w:rsidR="00BA717E" w:rsidRPr="007B79D3" w:rsidRDefault="00BA717E" w:rsidP="00DA2E6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A717E" w:rsidRPr="00A87180" w14:paraId="170EDC48" w14:textId="77777777" w:rsidTr="00DA2E6E">
        <w:trPr>
          <w:cantSplit/>
          <w:trHeight w:hRule="exact" w:val="531"/>
        </w:trPr>
        <w:tc>
          <w:tcPr>
            <w:tcW w:w="7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FED8" w14:textId="77777777" w:rsidR="00BA717E" w:rsidRPr="00A87180" w:rsidRDefault="00BA717E" w:rsidP="00DA2E6E">
            <w:pPr>
              <w:pStyle w:val="Heading7"/>
              <w:rPr>
                <w:rFonts w:ascii="Helvetica" w:hAnsi="Helvetic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1296403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EE7BC4" w14:textId="2FA0937C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02573F9" w14:textId="77777777" w:rsidR="004B3234" w:rsidRDefault="004B3234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45"/>
        <w:gridCol w:w="5268"/>
      </w:tblGrid>
      <w:tr w:rsidR="00BA717E" w:rsidRPr="008E192E" w14:paraId="5ECDC925" w14:textId="77777777" w:rsidTr="008E192E">
        <w:tc>
          <w:tcPr>
            <w:tcW w:w="10490" w:type="dxa"/>
            <w:gridSpan w:val="3"/>
            <w:tcBorders>
              <w:bottom w:val="single" w:sz="4" w:space="0" w:color="000000"/>
            </w:tcBorders>
          </w:tcPr>
          <w:p w14:paraId="27DEEBAE" w14:textId="77777777" w:rsidR="00B15E90" w:rsidRDefault="00BA717E" w:rsidP="00BA717E">
            <w:pPr>
              <w:rPr>
                <w:rFonts w:ascii="Arial" w:hAnsi="Arial" w:cs="Arial"/>
                <w:sz w:val="22"/>
              </w:rPr>
            </w:pPr>
            <w:r w:rsidRPr="008E192E">
              <w:rPr>
                <w:rFonts w:ascii="Arial" w:hAnsi="Arial" w:cs="Arial"/>
                <w:sz w:val="22"/>
              </w:rPr>
              <w:t xml:space="preserve">Please note: </w:t>
            </w:r>
          </w:p>
          <w:p w14:paraId="2E042BFB" w14:textId="26BFD1D5" w:rsidR="00B15E90" w:rsidRDefault="00B15E90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criteria </w:t>
            </w:r>
            <w:r w:rsidR="00BA717E" w:rsidRPr="00B15E90">
              <w:rPr>
                <w:rFonts w:ascii="Arial" w:hAnsi="Arial" w:cs="Arial"/>
                <w:sz w:val="22"/>
              </w:rPr>
              <w:t xml:space="preserve">used to </w:t>
            </w:r>
            <w:r w:rsidR="004B4ACF">
              <w:rPr>
                <w:rFonts w:ascii="Arial" w:hAnsi="Arial" w:cs="Arial"/>
                <w:sz w:val="22"/>
              </w:rPr>
              <w:t>assess each</w:t>
            </w:r>
            <w:r w:rsidR="00BA717E" w:rsidRPr="00B15E90">
              <w:rPr>
                <w:rFonts w:ascii="Arial" w:hAnsi="Arial" w:cs="Arial"/>
                <w:sz w:val="22"/>
              </w:rPr>
              <w:t xml:space="preserve"> </w:t>
            </w:r>
            <w:r w:rsidR="004B4ACF">
              <w:rPr>
                <w:rFonts w:ascii="Arial" w:hAnsi="Arial" w:cs="Arial"/>
                <w:sz w:val="22"/>
              </w:rPr>
              <w:t>B</w:t>
            </w:r>
            <w:r w:rsidR="00BA717E" w:rsidRPr="00B15E90">
              <w:rPr>
                <w:rFonts w:ascii="Arial" w:hAnsi="Arial" w:cs="Arial"/>
                <w:sz w:val="22"/>
              </w:rPr>
              <w:t xml:space="preserve">usiness </w:t>
            </w:r>
            <w:r w:rsidR="004B4ACF">
              <w:rPr>
                <w:rFonts w:ascii="Arial" w:hAnsi="Arial" w:cs="Arial"/>
                <w:sz w:val="22"/>
              </w:rPr>
              <w:t>C</w:t>
            </w:r>
            <w:r w:rsidR="00BA717E" w:rsidRPr="00B15E90">
              <w:rPr>
                <w:rFonts w:ascii="Arial" w:hAnsi="Arial" w:cs="Arial"/>
                <w:sz w:val="22"/>
              </w:rPr>
              <w:t xml:space="preserve">ase </w:t>
            </w:r>
            <w:r w:rsidR="004B4ACF">
              <w:rPr>
                <w:rFonts w:ascii="Arial" w:hAnsi="Arial" w:cs="Arial"/>
                <w:sz w:val="22"/>
              </w:rPr>
              <w:t>is</w:t>
            </w:r>
            <w:r w:rsidRPr="00B15E90">
              <w:rPr>
                <w:rFonts w:ascii="Arial" w:hAnsi="Arial" w:cs="Arial"/>
                <w:sz w:val="22"/>
              </w:rPr>
              <w:t xml:space="preserve"> included in this template</w:t>
            </w:r>
            <w:r w:rsidR="004B4ACF">
              <w:rPr>
                <w:rFonts w:ascii="Arial" w:hAnsi="Arial" w:cs="Arial"/>
                <w:sz w:val="22"/>
              </w:rPr>
              <w:t>,</w:t>
            </w:r>
            <w:r w:rsidRPr="00B15E9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however</w:t>
            </w:r>
            <w:r w:rsidR="004B4ACF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the </w:t>
            </w:r>
            <w:r w:rsidRPr="008E192E">
              <w:rPr>
                <w:rFonts w:ascii="Arial" w:hAnsi="Arial" w:cs="Arial"/>
                <w:sz w:val="22"/>
              </w:rPr>
              <w:t xml:space="preserve">County Council reserves the right to request more information from any group submitting a Business Case </w:t>
            </w:r>
            <w:r w:rsidR="0059155B">
              <w:rPr>
                <w:rFonts w:ascii="Arial" w:hAnsi="Arial" w:cs="Arial"/>
                <w:sz w:val="22"/>
              </w:rPr>
              <w:t>to</w:t>
            </w:r>
            <w:r w:rsidRPr="008E192E">
              <w:rPr>
                <w:rFonts w:ascii="Arial" w:hAnsi="Arial" w:cs="Arial"/>
                <w:sz w:val="22"/>
              </w:rPr>
              <w:t xml:space="preserve"> assist with decision making.</w:t>
            </w:r>
          </w:p>
          <w:p w14:paraId="711817BE" w14:textId="1223CACA" w:rsidR="00DA2E6E" w:rsidRDefault="00DA2E6E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B15E90">
              <w:rPr>
                <w:rFonts w:ascii="Arial" w:hAnsi="Arial" w:cs="Arial"/>
                <w:sz w:val="22"/>
              </w:rPr>
              <w:t xml:space="preserve">The Primary Criteria in Sections 2 and 3 </w:t>
            </w:r>
            <w:r w:rsidR="00B15E90">
              <w:rPr>
                <w:rFonts w:ascii="Arial" w:hAnsi="Arial" w:cs="Arial"/>
                <w:sz w:val="22"/>
              </w:rPr>
              <w:t xml:space="preserve">below </w:t>
            </w:r>
            <w:r w:rsidRPr="00B15E90">
              <w:rPr>
                <w:rFonts w:ascii="Arial" w:hAnsi="Arial" w:cs="Arial"/>
                <w:sz w:val="22"/>
              </w:rPr>
              <w:t>will need to be met before the remainder can be considered.</w:t>
            </w:r>
          </w:p>
          <w:p w14:paraId="1C879888" w14:textId="137832D5" w:rsidR="00892E32" w:rsidRPr="00892E32" w:rsidRDefault="00892E32" w:rsidP="00892E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Completed Business Cases to be </w:t>
            </w:r>
            <w:r w:rsidR="009E6771">
              <w:rPr>
                <w:rFonts w:ascii="Arial" w:hAnsi="Arial" w:cs="Arial"/>
                <w:sz w:val="22"/>
              </w:rPr>
              <w:t>submitted to GCC’s appointed agent</w:t>
            </w:r>
            <w:r w:rsidR="005E030D">
              <w:rPr>
                <w:rFonts w:ascii="Arial" w:hAnsi="Arial" w:cs="Arial"/>
                <w:sz w:val="22"/>
              </w:rPr>
              <w:t xml:space="preserve"> </w:t>
            </w:r>
            <w:r w:rsidR="005329E1">
              <w:rPr>
                <w:rFonts w:ascii="Arial" w:hAnsi="Arial" w:cs="Arial"/>
                <w:sz w:val="22"/>
              </w:rPr>
              <w:t xml:space="preserve">Bruton Knowles </w:t>
            </w:r>
            <w:r w:rsidR="009E6771">
              <w:rPr>
                <w:rFonts w:ascii="Arial" w:hAnsi="Arial" w:cs="Arial"/>
                <w:sz w:val="22"/>
              </w:rPr>
              <w:t>as part of financial offer for the property.</w:t>
            </w:r>
            <w:r w:rsidR="00EA14BA">
              <w:rPr>
                <w:rFonts w:ascii="Arial" w:hAnsi="Arial" w:cs="Arial"/>
                <w:sz w:val="22"/>
              </w:rPr>
              <w:t xml:space="preserve"> </w:t>
            </w:r>
          </w:p>
          <w:p w14:paraId="4453D2E1" w14:textId="77777777" w:rsidR="00BA717E" w:rsidRPr="008E192E" w:rsidRDefault="00BA717E" w:rsidP="00B15E90">
            <w:pPr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365139C" w14:textId="77777777" w:rsidTr="008E192E">
        <w:tc>
          <w:tcPr>
            <w:tcW w:w="5222" w:type="dxa"/>
            <w:gridSpan w:val="2"/>
            <w:tcBorders>
              <w:left w:val="single" w:sz="4" w:space="0" w:color="000000"/>
              <w:right w:val="nil"/>
            </w:tcBorders>
          </w:tcPr>
          <w:p w14:paraId="17AA6E41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68" w:type="dxa"/>
            <w:tcBorders>
              <w:left w:val="nil"/>
              <w:right w:val="single" w:sz="4" w:space="0" w:color="000000"/>
            </w:tcBorders>
          </w:tcPr>
          <w:p w14:paraId="005476F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DA2E6E" w14:paraId="0F84B06D" w14:textId="77777777" w:rsidTr="0059155B">
        <w:tc>
          <w:tcPr>
            <w:tcW w:w="10490" w:type="dxa"/>
            <w:gridSpan w:val="3"/>
            <w:shd w:val="clear" w:color="auto" w:fill="E7E6E6" w:themeFill="background2"/>
          </w:tcPr>
          <w:p w14:paraId="5C4253B8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Section 1: Contact Details</w:t>
            </w:r>
          </w:p>
          <w:p w14:paraId="17AE29C2" w14:textId="5552959C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11321152" w14:textId="77777777" w:rsidTr="008E192E">
        <w:tc>
          <w:tcPr>
            <w:tcW w:w="2977" w:type="dxa"/>
          </w:tcPr>
          <w:p w14:paraId="4CA0191A" w14:textId="77777777" w:rsidR="00BA717E" w:rsidRDefault="0059155B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Primary Contact</w:t>
            </w:r>
          </w:p>
          <w:p w14:paraId="7070FADE" w14:textId="77928FB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39551C79" w14:textId="52613ED5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506D44A9" w14:textId="77777777" w:rsidTr="008E192E">
        <w:tc>
          <w:tcPr>
            <w:tcW w:w="2977" w:type="dxa"/>
          </w:tcPr>
          <w:p w14:paraId="0A95A842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Position</w:t>
            </w:r>
          </w:p>
          <w:p w14:paraId="58F6C035" w14:textId="7CC41CE6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0D38A060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8E192E" w14:paraId="212F566A" w14:textId="77777777" w:rsidTr="008E192E">
        <w:tc>
          <w:tcPr>
            <w:tcW w:w="2977" w:type="dxa"/>
          </w:tcPr>
          <w:p w14:paraId="0AEFF3AB" w14:textId="188FEA0B" w:rsidR="00BA717E" w:rsidRPr="00DA2E6E" w:rsidRDefault="00EB4A7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</w:t>
            </w:r>
            <w:r w:rsidR="0059155B">
              <w:rPr>
                <w:rFonts w:ascii="Arial" w:hAnsi="Arial" w:cs="Arial"/>
                <w:b/>
                <w:sz w:val="22"/>
              </w:rPr>
              <w:t>ostal a</w:t>
            </w:r>
            <w:r w:rsidR="00BA717E" w:rsidRPr="00DA2E6E">
              <w:rPr>
                <w:rFonts w:ascii="Arial" w:hAnsi="Arial" w:cs="Arial"/>
                <w:b/>
                <w:sz w:val="22"/>
              </w:rPr>
              <w:t>ddress</w:t>
            </w:r>
            <w:r w:rsidR="0059155B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3263ACA8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4E37216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E5D6D1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66143383" w14:textId="77777777" w:rsidTr="008E192E">
        <w:tc>
          <w:tcPr>
            <w:tcW w:w="2977" w:type="dxa"/>
          </w:tcPr>
          <w:p w14:paraId="13A0D880" w14:textId="40679013" w:rsidR="00BA717E" w:rsidRDefault="0059155B" w:rsidP="00DA2E6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Landline</w:t>
            </w:r>
            <w:r w:rsidR="00EB4A7D">
              <w:rPr>
                <w:rFonts w:ascii="Arial" w:hAnsi="Arial" w:cs="Arial"/>
                <w:b/>
                <w:sz w:val="22"/>
              </w:rPr>
              <w:t xml:space="preserve"> and Mobile</w:t>
            </w:r>
          </w:p>
          <w:p w14:paraId="246BB913" w14:textId="38183472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53A7C3ED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2CF4F0C0" w14:textId="77777777" w:rsidTr="008E192E">
        <w:tc>
          <w:tcPr>
            <w:tcW w:w="2977" w:type="dxa"/>
          </w:tcPr>
          <w:p w14:paraId="4C3AD198" w14:textId="77777777" w:rsidR="00BA717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Email</w:t>
            </w:r>
          </w:p>
          <w:p w14:paraId="30301AA0" w14:textId="6ECD1210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407A3FF8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66A80D5" w14:textId="77777777" w:rsidTr="008E192E">
        <w:tc>
          <w:tcPr>
            <w:tcW w:w="2977" w:type="dxa"/>
          </w:tcPr>
          <w:p w14:paraId="4BC4BF8E" w14:textId="77777777" w:rsidR="00BA717E" w:rsidRPr="00DA2E6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Type of organisation</w:t>
            </w:r>
          </w:p>
        </w:tc>
        <w:tc>
          <w:tcPr>
            <w:tcW w:w="7513" w:type="dxa"/>
            <w:gridSpan w:val="2"/>
          </w:tcPr>
          <w:p w14:paraId="76A0E446" w14:textId="77777777" w:rsidR="00BA717E" w:rsidRDefault="000C35C9" w:rsidP="000C35C9">
            <w:pPr>
              <w:rPr>
                <w:rFonts w:ascii="Arial" w:hAnsi="Arial" w:cs="Arial"/>
                <w:i/>
                <w:sz w:val="22"/>
              </w:rPr>
            </w:pPr>
            <w:r w:rsidRPr="008E27F8">
              <w:rPr>
                <w:rFonts w:ascii="Arial" w:hAnsi="Arial" w:cs="Arial"/>
                <w:i/>
                <w:sz w:val="22"/>
              </w:rPr>
              <w:t xml:space="preserve">Applications will be considered from </w:t>
            </w:r>
            <w:r w:rsidR="004B4ACF">
              <w:rPr>
                <w:rFonts w:ascii="Arial" w:hAnsi="Arial" w:cs="Arial"/>
                <w:i/>
                <w:sz w:val="22"/>
              </w:rPr>
              <w:t>p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arish </w:t>
            </w:r>
            <w:r w:rsidR="004B4ACF">
              <w:rPr>
                <w:rFonts w:ascii="Arial" w:hAnsi="Arial" w:cs="Arial"/>
                <w:i/>
                <w:sz w:val="22"/>
              </w:rPr>
              <w:t>and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4B4ACF">
              <w:rPr>
                <w:rFonts w:ascii="Arial" w:hAnsi="Arial" w:cs="Arial"/>
                <w:i/>
                <w:sz w:val="22"/>
              </w:rPr>
              <w:t>t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own </w:t>
            </w:r>
            <w:r w:rsidR="004B4ACF">
              <w:rPr>
                <w:rFonts w:ascii="Arial" w:hAnsi="Arial" w:cs="Arial"/>
                <w:i/>
                <w:sz w:val="22"/>
              </w:rPr>
              <w:t>c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ouncils and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not-for-profit registered </w:t>
            </w:r>
            <w:r w:rsidRPr="008E27F8">
              <w:rPr>
                <w:rFonts w:ascii="Arial" w:hAnsi="Arial" w:cs="Arial"/>
                <w:i/>
                <w:sz w:val="22"/>
              </w:rPr>
              <w:t>ch</w:t>
            </w:r>
            <w:r w:rsidR="008E27F8" w:rsidRPr="008E27F8">
              <w:rPr>
                <w:rFonts w:ascii="Arial" w:hAnsi="Arial" w:cs="Arial"/>
                <w:i/>
                <w:sz w:val="22"/>
              </w:rPr>
              <w:t>arities,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voluntary group</w:t>
            </w:r>
            <w:r w:rsidRPr="008E27F8">
              <w:rPr>
                <w:rFonts w:ascii="Arial" w:hAnsi="Arial" w:cs="Arial"/>
                <w:i/>
                <w:sz w:val="22"/>
              </w:rPr>
              <w:t>s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and </w:t>
            </w:r>
            <w:r w:rsidR="004B4ACF">
              <w:rPr>
                <w:rFonts w:ascii="Arial" w:hAnsi="Arial" w:cs="Arial"/>
                <w:i/>
                <w:sz w:val="22"/>
              </w:rPr>
              <w:t>so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cial </w:t>
            </w:r>
            <w:r w:rsidR="004B4ACF">
              <w:rPr>
                <w:rFonts w:ascii="Arial" w:hAnsi="Arial" w:cs="Arial"/>
                <w:i/>
                <w:sz w:val="22"/>
              </w:rPr>
              <w:t>e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nterprises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or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those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in</w:t>
            </w:r>
            <w:r w:rsidR="001B35E0" w:rsidRPr="008E27F8">
              <w:rPr>
                <w:rFonts w:ascii="Arial" w:hAnsi="Arial" w:cs="Arial"/>
                <w:i/>
                <w:sz w:val="22"/>
              </w:rPr>
              <w:t xml:space="preserve"> the process of </w:t>
            </w:r>
            <w:r w:rsidR="00B15E90" w:rsidRPr="008E27F8">
              <w:rPr>
                <w:rFonts w:ascii="Arial" w:hAnsi="Arial" w:cs="Arial"/>
                <w:i/>
                <w:sz w:val="22"/>
              </w:rPr>
              <w:t xml:space="preserve">forming </w:t>
            </w:r>
            <w:r w:rsidR="001B35E0" w:rsidRPr="008E27F8">
              <w:rPr>
                <w:rFonts w:ascii="Arial" w:hAnsi="Arial" w:cs="Arial"/>
                <w:i/>
                <w:sz w:val="22"/>
              </w:rPr>
              <w:t>one prior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to any transfer taking place.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Applications will not be considered from any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form of commercial operation.</w:t>
            </w:r>
          </w:p>
          <w:p w14:paraId="55F58134" w14:textId="07878FB6" w:rsidR="00FB52AB" w:rsidRPr="008E192E" w:rsidRDefault="00FB52AB" w:rsidP="000C35C9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752919E4" w14:textId="77777777" w:rsidTr="008E192E">
        <w:tc>
          <w:tcPr>
            <w:tcW w:w="2977" w:type="dxa"/>
            <w:tcBorders>
              <w:bottom w:val="single" w:sz="4" w:space="0" w:color="000000"/>
            </w:tcBorders>
          </w:tcPr>
          <w:p w14:paraId="7EDD3627" w14:textId="54C70922" w:rsidR="00FB52AB" w:rsidRPr="00EB4A7D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Charity </w:t>
            </w:r>
            <w:r w:rsidR="00EB4A7D">
              <w:rPr>
                <w:rFonts w:ascii="Arial" w:hAnsi="Arial" w:cs="Arial"/>
                <w:b/>
                <w:sz w:val="22"/>
              </w:rPr>
              <w:t xml:space="preserve">number </w:t>
            </w:r>
            <w:r w:rsidR="00EB4A7D">
              <w:rPr>
                <w:rFonts w:ascii="Arial" w:hAnsi="Arial" w:cs="Arial"/>
                <w:bCs/>
                <w:sz w:val="14"/>
                <w:szCs w:val="14"/>
              </w:rPr>
              <w:t>Where</w:t>
            </w:r>
            <w:r w:rsidRPr="00EB4A7D">
              <w:rPr>
                <w:rFonts w:ascii="Arial" w:hAnsi="Arial" w:cs="Arial"/>
                <w:bCs/>
                <w:sz w:val="14"/>
                <w:szCs w:val="14"/>
              </w:rPr>
              <w:t xml:space="preserve"> applicable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14:paraId="07738104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D33CCF" w14:textId="77777777" w:rsidR="00BA717E" w:rsidRPr="00BA717E" w:rsidRDefault="00BA717E">
      <w:pPr>
        <w:rPr>
          <w:rFonts w:ascii="Arial" w:hAnsi="Arial" w:cs="Arial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3E1BF1DB" w14:textId="77777777" w:rsidTr="0059155B">
        <w:tc>
          <w:tcPr>
            <w:tcW w:w="10490" w:type="dxa"/>
            <w:gridSpan w:val="2"/>
            <w:shd w:val="clear" w:color="auto" w:fill="E7E6E6" w:themeFill="background2"/>
          </w:tcPr>
          <w:p w14:paraId="1FC22A15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2: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Organisational aims</w:t>
            </w:r>
          </w:p>
          <w:p w14:paraId="76D0AA23" w14:textId="43228E84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78C3B336" w14:textId="77777777" w:rsidTr="008E192E">
        <w:tc>
          <w:tcPr>
            <w:tcW w:w="2977" w:type="dxa"/>
          </w:tcPr>
          <w:p w14:paraId="511A433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2.1 Vision</w:t>
            </w:r>
          </w:p>
        </w:tc>
        <w:tc>
          <w:tcPr>
            <w:tcW w:w="7513" w:type="dxa"/>
          </w:tcPr>
          <w:p w14:paraId="666FA6DF" w14:textId="77777777" w:rsidR="00BA717E" w:rsidRDefault="00BA717E" w:rsidP="000C35C9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set out the </w:t>
            </w:r>
            <w:r w:rsidR="004B4ACF">
              <w:rPr>
                <w:rFonts w:ascii="Arial" w:hAnsi="Arial" w:cs="Arial"/>
                <w:i/>
                <w:sz w:val="22"/>
              </w:rPr>
              <w:t>v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ision for your group. </w:t>
            </w:r>
            <w:r w:rsidR="000C35C9">
              <w:rPr>
                <w:rFonts w:ascii="Arial" w:hAnsi="Arial" w:cs="Arial"/>
                <w:i/>
                <w:sz w:val="22"/>
              </w:rPr>
              <w:t>I</w:t>
            </w:r>
            <w:r w:rsidRPr="008E192E">
              <w:rPr>
                <w:rFonts w:ascii="Arial" w:hAnsi="Arial" w:cs="Arial"/>
                <w:i/>
                <w:sz w:val="22"/>
              </w:rPr>
              <w:t>nformation provided in the Business Case</w:t>
            </w:r>
            <w:r w:rsidR="000C35C9">
              <w:rPr>
                <w:rFonts w:ascii="Arial" w:hAnsi="Arial" w:cs="Arial"/>
                <w:i/>
                <w:sz w:val="22"/>
              </w:rPr>
              <w:t xml:space="preserve"> will be used to assess whether </w:t>
            </w:r>
            <w:r w:rsidR="004B4ACF">
              <w:rPr>
                <w:rFonts w:ascii="Arial" w:hAnsi="Arial" w:cs="Arial"/>
                <w:i/>
                <w:sz w:val="22"/>
              </w:rPr>
              <w:t>your v</w:t>
            </w:r>
            <w:r w:rsidR="000C35C9">
              <w:rPr>
                <w:rFonts w:ascii="Arial" w:hAnsi="Arial" w:cs="Arial"/>
                <w:i/>
                <w:sz w:val="22"/>
              </w:rPr>
              <w:t>ision can be delivered.</w:t>
            </w:r>
          </w:p>
          <w:p w14:paraId="7790601A" w14:textId="135CB3F0" w:rsidR="00FB52AB" w:rsidRPr="008E192E" w:rsidRDefault="00FB52AB" w:rsidP="000C35C9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172FFFBA" w14:textId="77777777" w:rsidTr="008E192E">
        <w:tc>
          <w:tcPr>
            <w:tcW w:w="2977" w:type="dxa"/>
          </w:tcPr>
          <w:p w14:paraId="06BF22D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2.2 Purpose</w:t>
            </w:r>
          </w:p>
        </w:tc>
        <w:tc>
          <w:tcPr>
            <w:tcW w:w="7513" w:type="dxa"/>
          </w:tcPr>
          <w:p w14:paraId="11EBFD19" w14:textId="77777777" w:rsidR="00BA717E" w:rsidRDefault="00BA717E" w:rsidP="00763BF8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describe the purpose of the </w:t>
            </w:r>
            <w:r w:rsidR="004B4ACF">
              <w:rPr>
                <w:rFonts w:ascii="Arial" w:hAnsi="Arial" w:cs="Arial"/>
                <w:i/>
                <w:sz w:val="22"/>
              </w:rPr>
              <w:t>services</w:t>
            </w:r>
            <w:r w:rsidR="00763BF8">
              <w:rPr>
                <w:rFonts w:ascii="Arial" w:hAnsi="Arial" w:cs="Arial"/>
                <w:i/>
                <w:sz w:val="22"/>
              </w:rPr>
              <w:t xml:space="preserve"> you are looking to deliver</w:t>
            </w:r>
            <w:r w:rsidR="00C01006">
              <w:rPr>
                <w:rFonts w:ascii="Arial" w:hAnsi="Arial" w:cs="Arial"/>
                <w:i/>
                <w:sz w:val="22"/>
              </w:rPr>
              <w:t>.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</w:t>
            </w:r>
            <w:r w:rsidR="00C01006">
              <w:rPr>
                <w:rFonts w:ascii="Arial" w:hAnsi="Arial" w:cs="Arial"/>
                <w:i/>
                <w:sz w:val="22"/>
              </w:rPr>
              <w:t>Y</w:t>
            </w:r>
            <w:r w:rsidRPr="008E192E">
              <w:rPr>
                <w:rFonts w:ascii="Arial" w:hAnsi="Arial" w:cs="Arial"/>
                <w:i/>
                <w:sz w:val="22"/>
              </w:rPr>
              <w:t>ou must be able to demonstrate the social benefits it will bring to the local community</w:t>
            </w:r>
          </w:p>
          <w:p w14:paraId="6DA9690D" w14:textId="6461AB0D" w:rsidR="00FB52AB" w:rsidRPr="008E192E" w:rsidRDefault="00FB52AB" w:rsidP="00763BF8">
            <w:pPr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7723A8B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07DCA9BD" w14:textId="77777777" w:rsidTr="00FB52AB">
        <w:tc>
          <w:tcPr>
            <w:tcW w:w="10490" w:type="dxa"/>
            <w:gridSpan w:val="2"/>
            <w:shd w:val="clear" w:color="auto" w:fill="E7E6E6" w:themeFill="background2"/>
          </w:tcPr>
          <w:p w14:paraId="6BA28844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3: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Suitability of your organisation</w:t>
            </w:r>
          </w:p>
          <w:p w14:paraId="643CB445" w14:textId="76D5301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01E87C81" w14:textId="77777777" w:rsidTr="00FB52AB">
        <w:tc>
          <w:tcPr>
            <w:tcW w:w="2977" w:type="dxa"/>
          </w:tcPr>
          <w:p w14:paraId="76BB6BC1" w14:textId="77777777" w:rsidR="00FB52AB" w:rsidRDefault="00BA717E" w:rsidP="00C01006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3.1 Finances</w:t>
            </w:r>
            <w:r w:rsidR="001B35E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A99612E" w14:textId="77777777" w:rsidR="00FB52AB" w:rsidRDefault="00FB52AB" w:rsidP="00C01006">
            <w:pPr>
              <w:rPr>
                <w:rFonts w:ascii="Arial" w:hAnsi="Arial" w:cs="Arial"/>
                <w:b/>
                <w:sz w:val="12"/>
              </w:rPr>
            </w:pPr>
          </w:p>
          <w:p w14:paraId="37687600" w14:textId="43C0AC9F" w:rsidR="00BA717E" w:rsidRPr="00EB4A7D" w:rsidRDefault="001B35E0" w:rsidP="00C01006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4A7D">
              <w:rPr>
                <w:rFonts w:ascii="Arial" w:hAnsi="Arial" w:cs="Arial"/>
                <w:bCs/>
                <w:sz w:val="12"/>
                <w:szCs w:val="12"/>
              </w:rPr>
              <w:t>Approval of the Business Case does not imply an endorsement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of the viability of the financial plan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The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 xml:space="preserve">County Council recommends that 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 xml:space="preserve">all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>groups seek independent financial and legal advice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3D83BCA3" w14:textId="3A5DB94C" w:rsidR="00BA717E" w:rsidRPr="00EA756F" w:rsidRDefault="00BA717E" w:rsidP="008E27F8">
            <w:pPr>
              <w:rPr>
                <w:rFonts w:ascii="Arial" w:hAnsi="Arial" w:cs="Arial"/>
                <w:i/>
                <w:sz w:val="22"/>
              </w:rPr>
            </w:pPr>
            <w:r w:rsidRPr="00EA756F">
              <w:rPr>
                <w:rFonts w:ascii="Arial" w:hAnsi="Arial" w:cs="Arial"/>
                <w:i/>
                <w:sz w:val="22"/>
              </w:rPr>
              <w:t xml:space="preserve">Successful business cases will </w:t>
            </w:r>
            <w:r w:rsidR="004B4ACF">
              <w:rPr>
                <w:rFonts w:ascii="Arial" w:hAnsi="Arial" w:cs="Arial"/>
                <w:i/>
                <w:sz w:val="22"/>
              </w:rPr>
              <w:t xml:space="preserve">clearly </w:t>
            </w:r>
            <w:r w:rsidRPr="00EA756F">
              <w:rPr>
                <w:rFonts w:ascii="Arial" w:hAnsi="Arial" w:cs="Arial"/>
                <w:i/>
                <w:sz w:val="22"/>
              </w:rPr>
              <w:t>demonstrate that they have a robust, financially viable project plan</w:t>
            </w:r>
            <w:r w:rsidR="009E6771">
              <w:rPr>
                <w:rFonts w:ascii="Arial" w:hAnsi="Arial" w:cs="Arial"/>
                <w:i/>
                <w:sz w:val="22"/>
              </w:rPr>
              <w:t xml:space="preserve"> and funding to purchase</w:t>
            </w:r>
            <w:r w:rsidR="00054E9A">
              <w:rPr>
                <w:rFonts w:ascii="Arial" w:hAnsi="Arial" w:cs="Arial"/>
                <w:i/>
                <w:sz w:val="22"/>
              </w:rPr>
              <w:t xml:space="preserve"> the freehold or leasehold</w:t>
            </w:r>
            <w:r w:rsidR="009E6771">
              <w:rPr>
                <w:rFonts w:ascii="Arial" w:hAnsi="Arial" w:cs="Arial"/>
                <w:i/>
                <w:sz w:val="22"/>
              </w:rPr>
              <w:t xml:space="preserve"> and refurbish the property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. 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An </w:t>
            </w:r>
            <w:r w:rsidRPr="00EA756F">
              <w:rPr>
                <w:rFonts w:ascii="Arial" w:hAnsi="Arial" w:cs="Arial"/>
                <w:i/>
                <w:sz w:val="22"/>
              </w:rPr>
              <w:t>assess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ment will be made 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as to whether </w:t>
            </w:r>
            <w:r w:rsidR="00B51BCE" w:rsidRPr="00EA756F">
              <w:rPr>
                <w:rFonts w:ascii="Arial" w:hAnsi="Arial" w:cs="Arial"/>
                <w:i/>
                <w:sz w:val="22"/>
              </w:rPr>
              <w:t xml:space="preserve">the plan </w:t>
            </w:r>
            <w:r w:rsidRPr="00EA756F">
              <w:rPr>
                <w:rFonts w:ascii="Arial" w:hAnsi="Arial" w:cs="Arial"/>
                <w:i/>
                <w:sz w:val="22"/>
              </w:rPr>
              <w:t>is sustainable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, </w:t>
            </w:r>
            <w:r w:rsidRPr="00EA756F">
              <w:rPr>
                <w:rFonts w:ascii="Arial" w:hAnsi="Arial" w:cs="Arial"/>
                <w:i/>
                <w:sz w:val="22"/>
              </w:rPr>
              <w:t>including income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 and </w:t>
            </w:r>
            <w:r w:rsidRPr="00EA756F">
              <w:rPr>
                <w:rFonts w:ascii="Arial" w:hAnsi="Arial" w:cs="Arial"/>
                <w:i/>
                <w:sz w:val="22"/>
              </w:rPr>
              <w:t>expenditure, grants, volunteer input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etc</w:t>
            </w:r>
            <w:r w:rsidR="004B4ACF">
              <w:rPr>
                <w:rFonts w:ascii="Arial" w:hAnsi="Arial" w:cs="Arial"/>
                <w:i/>
                <w:sz w:val="22"/>
              </w:rPr>
              <w:t>.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Please attach </w:t>
            </w:r>
            <w:r w:rsidR="008E27F8" w:rsidRPr="00EA756F">
              <w:rPr>
                <w:rFonts w:ascii="Arial" w:hAnsi="Arial" w:cs="Arial"/>
                <w:i/>
                <w:sz w:val="22"/>
              </w:rPr>
              <w:t xml:space="preserve">a minimum </w:t>
            </w:r>
            <w:r w:rsidR="004B4ACF">
              <w:rPr>
                <w:rFonts w:ascii="Arial" w:hAnsi="Arial" w:cs="Arial"/>
                <w:i/>
                <w:sz w:val="22"/>
              </w:rPr>
              <w:t>two</w:t>
            </w:r>
            <w:r w:rsidR="00311AA9">
              <w:rPr>
                <w:rFonts w:ascii="Arial" w:hAnsi="Arial" w:cs="Arial"/>
                <w:i/>
                <w:sz w:val="22"/>
              </w:rPr>
              <w:t>-</w:t>
            </w:r>
            <w:r w:rsidR="008E27F8" w:rsidRPr="00EA756F">
              <w:rPr>
                <w:rFonts w:ascii="Arial" w:hAnsi="Arial" w:cs="Arial"/>
                <w:i/>
                <w:sz w:val="22"/>
              </w:rPr>
              <w:t>year annual financial projection</w:t>
            </w:r>
            <w:r w:rsidR="008E27F8" w:rsidRPr="00537A5F">
              <w:rPr>
                <w:rFonts w:ascii="Arial" w:hAnsi="Arial" w:cs="Arial"/>
                <w:i/>
                <w:sz w:val="22"/>
              </w:rPr>
              <w:t>.</w:t>
            </w:r>
            <w:r w:rsidR="000D5F3B" w:rsidRPr="00537A5F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BA717E" w:rsidRPr="008E192E" w14:paraId="33743D5C" w14:textId="77777777" w:rsidTr="00FB52AB">
        <w:tc>
          <w:tcPr>
            <w:tcW w:w="2977" w:type="dxa"/>
          </w:tcPr>
          <w:p w14:paraId="4EFD18A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lastRenderedPageBreak/>
              <w:t>3.2 Inclusivity</w:t>
            </w:r>
          </w:p>
        </w:tc>
        <w:tc>
          <w:tcPr>
            <w:tcW w:w="7513" w:type="dxa"/>
          </w:tcPr>
          <w:p w14:paraId="00E751FE" w14:textId="77777777" w:rsidR="00615C34" w:rsidRDefault="00615C34" w:rsidP="001B35E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demonstrate you are an inclusive organisation.</w:t>
            </w:r>
          </w:p>
          <w:p w14:paraId="0E6AD4D9" w14:textId="454134A5" w:rsidR="001B35E0" w:rsidRPr="008E192E" w:rsidRDefault="001B35E0" w:rsidP="001B35E0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5E8B76D4" w14:textId="77777777" w:rsidTr="00FB52AB">
        <w:tc>
          <w:tcPr>
            <w:tcW w:w="2977" w:type="dxa"/>
          </w:tcPr>
          <w:p w14:paraId="0D62B29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3.3 Statement</w:t>
            </w:r>
          </w:p>
        </w:tc>
        <w:tc>
          <w:tcPr>
            <w:tcW w:w="7513" w:type="dxa"/>
          </w:tcPr>
          <w:p w14:paraId="3DD983FB" w14:textId="7C0BDE94" w:rsidR="008E192E" w:rsidRPr="008E192E" w:rsidRDefault="00BA717E" w:rsidP="00BA717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explain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why you believe your group i</w:t>
            </w:r>
            <w:r w:rsidR="00763BF8">
              <w:rPr>
                <w:rFonts w:ascii="Arial" w:hAnsi="Arial" w:cs="Arial"/>
                <w:i/>
                <w:sz w:val="22"/>
              </w:rPr>
              <w:t xml:space="preserve">s </w:t>
            </w:r>
            <w:r w:rsidR="0059155B">
              <w:rPr>
                <w:rFonts w:ascii="Arial" w:hAnsi="Arial" w:cs="Arial"/>
                <w:i/>
                <w:sz w:val="22"/>
              </w:rPr>
              <w:t>well placed to deliver services to the community in and/or from this building.</w:t>
            </w:r>
          </w:p>
          <w:p w14:paraId="5CA91B5C" w14:textId="77777777" w:rsidR="008E192E" w:rsidRPr="008E192E" w:rsidRDefault="008E192E" w:rsidP="00BA717E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3A92EB47" w14:textId="77777777" w:rsidTr="00FB52AB">
        <w:trPr>
          <w:trHeight w:val="130"/>
        </w:trPr>
        <w:tc>
          <w:tcPr>
            <w:tcW w:w="2977" w:type="dxa"/>
            <w:vMerge w:val="restart"/>
          </w:tcPr>
          <w:p w14:paraId="275A9E20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3.4 Legal Requirements</w:t>
            </w:r>
          </w:p>
        </w:tc>
        <w:tc>
          <w:tcPr>
            <w:tcW w:w="7513" w:type="dxa"/>
          </w:tcPr>
          <w:p w14:paraId="46A2827B" w14:textId="0601963B" w:rsidR="008E192E" w:rsidRDefault="008E192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outline how you will ensure all appropriate legal requirements </w:t>
            </w:r>
            <w:r w:rsidR="00615C34" w:rsidRPr="008E192E">
              <w:rPr>
                <w:rFonts w:ascii="Arial" w:hAnsi="Arial" w:cs="Arial"/>
                <w:i/>
                <w:sz w:val="22"/>
              </w:rPr>
              <w:t>will be met</w:t>
            </w:r>
            <w:r w:rsidR="00615C34">
              <w:rPr>
                <w:rFonts w:ascii="Arial" w:hAnsi="Arial" w:cs="Arial"/>
                <w:i/>
                <w:sz w:val="22"/>
              </w:rPr>
              <w:t>;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an indicative list is </w:t>
            </w:r>
            <w:r w:rsidR="00615C34">
              <w:rPr>
                <w:rFonts w:ascii="Arial" w:hAnsi="Arial" w:cs="Arial"/>
                <w:i/>
                <w:sz w:val="22"/>
              </w:rPr>
              <w:t xml:space="preserve">set out </w:t>
            </w:r>
            <w:r w:rsidRPr="008E192E">
              <w:rPr>
                <w:rFonts w:ascii="Arial" w:hAnsi="Arial" w:cs="Arial"/>
                <w:i/>
                <w:sz w:val="22"/>
              </w:rPr>
              <w:t>below</w:t>
            </w:r>
            <w:r w:rsidR="00615C34">
              <w:rPr>
                <w:rFonts w:ascii="Arial" w:hAnsi="Arial" w:cs="Arial"/>
                <w:i/>
                <w:sz w:val="22"/>
              </w:rPr>
              <w:t xml:space="preserve"> -</w:t>
            </w:r>
          </w:p>
          <w:p w14:paraId="5A70F5CF" w14:textId="4FC15339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7190D3DB" w14:textId="77777777" w:rsidTr="00FB52AB">
        <w:trPr>
          <w:trHeight w:val="1756"/>
        </w:trPr>
        <w:tc>
          <w:tcPr>
            <w:tcW w:w="2977" w:type="dxa"/>
            <w:vMerge/>
          </w:tcPr>
          <w:p w14:paraId="3158DDE8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</w:tcPr>
          <w:p w14:paraId="3945E253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Insurance</w:t>
            </w:r>
          </w:p>
          <w:p w14:paraId="49086A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Public liability</w:t>
            </w:r>
          </w:p>
          <w:p w14:paraId="62DF6E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Health and Safety</w:t>
            </w:r>
          </w:p>
          <w:p w14:paraId="3093EA3B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Safeguarding</w:t>
            </w:r>
          </w:p>
          <w:p w14:paraId="358DA064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Licensing</w:t>
            </w:r>
          </w:p>
          <w:p w14:paraId="154EF6B2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CRB checks</w:t>
            </w:r>
          </w:p>
          <w:p w14:paraId="115AC064" w14:textId="77777777" w:rsidR="008E192E" w:rsidRPr="008E192E" w:rsidRDefault="008E192E">
            <w:pPr>
              <w:rPr>
                <w:rFonts w:ascii="Arial" w:hAnsi="Arial" w:cs="Arial"/>
                <w:i/>
                <w:sz w:val="22"/>
              </w:rPr>
            </w:pPr>
          </w:p>
          <w:p w14:paraId="5720D881" w14:textId="77777777" w:rsidR="008E192E" w:rsidRDefault="0059155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Where available, p</w:t>
            </w:r>
            <w:r w:rsidR="008E192E" w:rsidRPr="008E192E">
              <w:rPr>
                <w:rFonts w:ascii="Arial" w:hAnsi="Arial" w:cs="Arial"/>
                <w:i/>
                <w:sz w:val="22"/>
              </w:rPr>
              <w:t xml:space="preserve">lease attach any policies relating to </w:t>
            </w:r>
            <w:r>
              <w:rPr>
                <w:rFonts w:ascii="Arial" w:hAnsi="Arial" w:cs="Arial"/>
                <w:i/>
                <w:sz w:val="22"/>
              </w:rPr>
              <w:t xml:space="preserve">your </w:t>
            </w:r>
            <w:r w:rsidR="008E192E" w:rsidRPr="008E192E">
              <w:rPr>
                <w:rFonts w:ascii="Arial" w:hAnsi="Arial" w:cs="Arial"/>
                <w:i/>
                <w:sz w:val="22"/>
              </w:rPr>
              <w:t>legal requirements</w:t>
            </w:r>
            <w:r>
              <w:rPr>
                <w:rFonts w:ascii="Arial" w:hAnsi="Arial" w:cs="Arial"/>
                <w:i/>
                <w:sz w:val="22"/>
              </w:rPr>
              <w:t>.</w:t>
            </w:r>
          </w:p>
          <w:p w14:paraId="619378DE" w14:textId="0A721F21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F065F" w:rsidRPr="008E192E" w14:paraId="6E7A0344" w14:textId="77777777" w:rsidTr="00EB4A7D">
        <w:trPr>
          <w:trHeight w:val="1031"/>
        </w:trPr>
        <w:tc>
          <w:tcPr>
            <w:tcW w:w="2977" w:type="dxa"/>
          </w:tcPr>
          <w:p w14:paraId="5C1C7863" w14:textId="77777777" w:rsidR="00BF065F" w:rsidRPr="00DA2E6E" w:rsidRDefault="00BF065F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3.5 Capacity/skills</w:t>
            </w:r>
          </w:p>
        </w:tc>
        <w:tc>
          <w:tcPr>
            <w:tcW w:w="7513" w:type="dxa"/>
          </w:tcPr>
          <w:p w14:paraId="4B43434F" w14:textId="4FD0E96A" w:rsidR="00BF065F" w:rsidRPr="008E192E" w:rsidRDefault="00BF065F" w:rsidP="00B51BCE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Briefly demonstrate the capacity, skills</w:t>
            </w:r>
            <w:r w:rsidR="0059155B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commitment available within your group and the community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to </w:t>
            </w:r>
            <w:r>
              <w:rPr>
                <w:rFonts w:ascii="Arial" w:hAnsi="Arial" w:cs="Arial"/>
                <w:i/>
                <w:sz w:val="22"/>
              </w:rPr>
              <w:t xml:space="preserve">deliver </w:t>
            </w:r>
            <w:r w:rsidR="0059155B">
              <w:rPr>
                <w:rFonts w:ascii="Arial" w:hAnsi="Arial" w:cs="Arial"/>
                <w:i/>
                <w:sz w:val="22"/>
              </w:rPr>
              <w:t>your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59155B">
              <w:rPr>
                <w:rFonts w:ascii="Arial" w:hAnsi="Arial" w:cs="Arial"/>
                <w:i/>
                <w:sz w:val="22"/>
              </w:rPr>
              <w:t>project</w:t>
            </w:r>
            <w:r>
              <w:rPr>
                <w:rFonts w:ascii="Arial" w:hAnsi="Arial" w:cs="Arial"/>
                <w:i/>
                <w:sz w:val="22"/>
              </w:rPr>
              <w:t xml:space="preserve">.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clearly set out</w:t>
            </w:r>
            <w:r w:rsidR="00B51BCE">
              <w:rPr>
                <w:rFonts w:ascii="Arial" w:hAnsi="Arial" w:cs="Arial"/>
                <w:i/>
                <w:sz w:val="22"/>
              </w:rPr>
              <w:t xml:space="preserve"> the </w:t>
            </w:r>
            <w:r>
              <w:rPr>
                <w:rFonts w:ascii="Arial" w:hAnsi="Arial" w:cs="Arial"/>
                <w:i/>
                <w:sz w:val="22"/>
              </w:rPr>
              <w:t>structure, roles</w:t>
            </w:r>
            <w:r w:rsidR="00615C34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responsibilities of your group. </w:t>
            </w:r>
          </w:p>
        </w:tc>
      </w:tr>
    </w:tbl>
    <w:p w14:paraId="59DC322D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4736359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5F4FF8CB" w14:textId="51620DFA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Section 4: Secondary Criteria </w:t>
            </w:r>
            <w:r w:rsidR="00615C3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 Proposal</w:t>
            </w:r>
          </w:p>
          <w:p w14:paraId="6F7DC688" w14:textId="2DE90420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1D91F34A" w14:textId="77777777" w:rsidTr="0059155B">
        <w:tc>
          <w:tcPr>
            <w:tcW w:w="2977" w:type="dxa"/>
          </w:tcPr>
          <w:p w14:paraId="05B37239" w14:textId="77777777" w:rsidR="00D351D0" w:rsidRPr="00615C34" w:rsidRDefault="00D351D0" w:rsidP="00763BF8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 xml:space="preserve">4.1 Type of </w:t>
            </w:r>
            <w:r w:rsidR="00763BF8" w:rsidRPr="00615C34">
              <w:rPr>
                <w:rFonts w:ascii="Arial" w:hAnsi="Arial" w:cs="Arial"/>
                <w:sz w:val="22"/>
                <w:szCs w:val="22"/>
              </w:rPr>
              <w:t>provision</w:t>
            </w:r>
          </w:p>
        </w:tc>
        <w:tc>
          <w:tcPr>
            <w:tcW w:w="7513" w:type="dxa"/>
          </w:tcPr>
          <w:p w14:paraId="7CFD8147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Outline the type of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services/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provision you are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planning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 to deliver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031B24C" w14:textId="682F6333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17BB18E3" w14:textId="77777777" w:rsidTr="0059155B">
        <w:tc>
          <w:tcPr>
            <w:tcW w:w="2977" w:type="dxa"/>
          </w:tcPr>
          <w:p w14:paraId="032F2405" w14:textId="77777777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4.2 Need and demand</w:t>
            </w:r>
          </w:p>
        </w:tc>
        <w:tc>
          <w:tcPr>
            <w:tcW w:w="7513" w:type="dxa"/>
          </w:tcPr>
          <w:p w14:paraId="7F81C589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the need/demand for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your services.</w:t>
            </w:r>
          </w:p>
          <w:p w14:paraId="428587E4" w14:textId="245582A5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331EA764" w14:textId="77777777" w:rsidTr="0059155B">
        <w:tc>
          <w:tcPr>
            <w:tcW w:w="2977" w:type="dxa"/>
          </w:tcPr>
          <w:p w14:paraId="7FB68BE3" w14:textId="7E326F7F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4.3</w:t>
            </w:r>
            <w:r w:rsidR="00615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5C34">
              <w:rPr>
                <w:rFonts w:ascii="Arial" w:hAnsi="Arial" w:cs="Arial"/>
                <w:sz w:val="22"/>
                <w:szCs w:val="22"/>
              </w:rPr>
              <w:t>Community consultation</w:t>
            </w:r>
          </w:p>
        </w:tc>
        <w:tc>
          <w:tcPr>
            <w:tcW w:w="7513" w:type="dxa"/>
          </w:tcPr>
          <w:p w14:paraId="55A246EE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that this has been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undertaken and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considered and attach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relevant feedback.</w:t>
            </w:r>
          </w:p>
          <w:p w14:paraId="192171FD" w14:textId="3084118E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A086ECF" w14:textId="77777777" w:rsidR="00DA2E6E" w:rsidRDefault="00DA2E6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5A905F6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07CBBB9C" w14:textId="77777777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5: Secondary Criteria – Proposed Plan</w:t>
            </w:r>
          </w:p>
          <w:p w14:paraId="708FDFFA" w14:textId="16D51678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427315E3" w14:textId="77777777" w:rsidTr="005F6320">
        <w:tc>
          <w:tcPr>
            <w:tcW w:w="2977" w:type="dxa"/>
          </w:tcPr>
          <w:p w14:paraId="6FA997C2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5.1 Timeframe</w:t>
            </w:r>
          </w:p>
        </w:tc>
        <w:tc>
          <w:tcPr>
            <w:tcW w:w="7513" w:type="dxa"/>
          </w:tcPr>
          <w:p w14:paraId="45A59774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Set out a clear and deliverable timeframe for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82FF266" w14:textId="76FC3C63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6D03FC67" w14:textId="77777777" w:rsidTr="005F6320">
        <w:tc>
          <w:tcPr>
            <w:tcW w:w="2977" w:type="dxa"/>
          </w:tcPr>
          <w:p w14:paraId="541B6F58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5.2 Transition</w:t>
            </w:r>
          </w:p>
        </w:tc>
        <w:tc>
          <w:tcPr>
            <w:tcW w:w="7513" w:type="dxa"/>
          </w:tcPr>
          <w:p w14:paraId="4FDA72C7" w14:textId="77777777" w:rsidR="00D351D0" w:rsidRDefault="00D351D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Provide a breakdown of the different phases of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B8B608E" w14:textId="6EEB3197" w:rsidR="00615C34" w:rsidRPr="00615C34" w:rsidRDefault="00615C34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0B7A5FDC" w14:textId="77777777" w:rsidTr="005F6320">
        <w:tc>
          <w:tcPr>
            <w:tcW w:w="2977" w:type="dxa"/>
          </w:tcPr>
          <w:p w14:paraId="4CF6ECEF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5.3 Property</w:t>
            </w:r>
          </w:p>
        </w:tc>
        <w:tc>
          <w:tcPr>
            <w:tcW w:w="7513" w:type="dxa"/>
          </w:tcPr>
          <w:p w14:paraId="37EC6DDB" w14:textId="5505ECCF" w:rsidR="00D351D0" w:rsidRPr="00615C34" w:rsidRDefault="001B35E0" w:rsidP="008E27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that you have a clear and viable plan for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looking after the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43F4D05" w14:textId="77777777" w:rsidR="008E27F8" w:rsidRPr="00615C34" w:rsidRDefault="008E27F8" w:rsidP="008E27F8">
            <w:pPr>
              <w:rPr>
                <w:rFonts w:ascii="Arial" w:hAnsi="Arial" w:cs="Arial"/>
                <w:i/>
                <w:strike/>
                <w:color w:val="FF0000"/>
                <w:sz w:val="22"/>
                <w:szCs w:val="22"/>
              </w:rPr>
            </w:pPr>
          </w:p>
        </w:tc>
      </w:tr>
    </w:tbl>
    <w:p w14:paraId="70BC2062" w14:textId="77777777" w:rsidR="00D351D0" w:rsidRDefault="00D351D0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1B35E0" w:rsidRPr="005F6320" w14:paraId="5680EF7B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77125F0B" w14:textId="77777777" w:rsidR="001B35E0" w:rsidRDefault="001B35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6: Secondary Criteria – Further Information</w:t>
            </w:r>
          </w:p>
          <w:p w14:paraId="7C3348E8" w14:textId="39C28919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5E0" w:rsidRPr="005F6320" w14:paraId="18A93AE6" w14:textId="77777777" w:rsidTr="00615C34">
        <w:tc>
          <w:tcPr>
            <w:tcW w:w="2977" w:type="dxa"/>
          </w:tcPr>
          <w:p w14:paraId="2B701D9F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6.1 Risks</w:t>
            </w:r>
          </w:p>
        </w:tc>
        <w:tc>
          <w:tcPr>
            <w:tcW w:w="7513" w:type="dxa"/>
            <w:shd w:val="clear" w:color="auto" w:fill="E7E6E6" w:themeFill="background2"/>
          </w:tcPr>
          <w:p w14:paraId="072D31BC" w14:textId="49E223D4" w:rsidR="001B35E0" w:rsidRPr="00615C34" w:rsidRDefault="001B35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Demonstrate an understanding of the risks associated with the project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C09F1"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2901995" w14:textId="77777777" w:rsidR="001B35E0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dependency on further grant funding, current letting groups moving elsewhere resulting in loss of revenue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 xml:space="preserve"> etc</w:t>
            </w:r>
            <w:r w:rsidR="002554C5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BD9AC05" w14:textId="5F5A9EEF" w:rsidR="00615C34" w:rsidRPr="00615C34" w:rsidRDefault="00615C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B35E0" w:rsidRPr="005F6320" w14:paraId="0B059CA9" w14:textId="77777777" w:rsidTr="00615C34">
        <w:tc>
          <w:tcPr>
            <w:tcW w:w="2977" w:type="dxa"/>
          </w:tcPr>
          <w:p w14:paraId="2F453F6E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6.2 Standards</w:t>
            </w:r>
          </w:p>
        </w:tc>
        <w:tc>
          <w:tcPr>
            <w:tcW w:w="7513" w:type="dxa"/>
            <w:shd w:val="clear" w:color="auto" w:fill="E7E6E6" w:themeFill="background2"/>
          </w:tcPr>
          <w:p w14:paraId="1C99A70D" w14:textId="00661B3B" w:rsid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of 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involvement in previous projects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>, and of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quality standards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including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any awards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 or endorsements received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E9F2971" w14:textId="68D05D56" w:rsidR="001B35E0" w:rsidRP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02010B82" w14:textId="77777777" w:rsidR="00EB4A7D" w:rsidRDefault="00EB4A7D" w:rsidP="00EB4A7D">
      <w:pPr>
        <w:rPr>
          <w:rFonts w:ascii="Arial" w:hAnsi="Arial" w:cs="Arial"/>
          <w:b/>
          <w:bCs/>
        </w:rPr>
      </w:pPr>
    </w:p>
    <w:sectPr w:rsidR="00EB4A7D" w:rsidSect="00F21E32">
      <w:headerReference w:type="even" r:id="rId11"/>
      <w:headerReference w:type="first" r:id="rId12"/>
      <w:pgSz w:w="11906" w:h="16838"/>
      <w:pgMar w:top="284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D324" w14:textId="77777777" w:rsidR="0004446B" w:rsidRDefault="0004446B" w:rsidP="00AE3C7C">
      <w:r>
        <w:separator/>
      </w:r>
    </w:p>
  </w:endnote>
  <w:endnote w:type="continuationSeparator" w:id="0">
    <w:p w14:paraId="6C61AF41" w14:textId="77777777" w:rsidR="0004446B" w:rsidRDefault="0004446B" w:rsidP="00AE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B63F" w14:textId="77777777" w:rsidR="0004446B" w:rsidRDefault="0004446B" w:rsidP="00AE3C7C">
      <w:r>
        <w:separator/>
      </w:r>
    </w:p>
  </w:footnote>
  <w:footnote w:type="continuationSeparator" w:id="0">
    <w:p w14:paraId="72CE7920" w14:textId="77777777" w:rsidR="0004446B" w:rsidRDefault="0004446B" w:rsidP="00AE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88F1" w14:textId="7AA18023" w:rsidR="00C55681" w:rsidRDefault="00C556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BDBF72" wp14:editId="0E35BC8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9035" cy="345440"/>
              <wp:effectExtent l="0" t="0" r="12065" b="16510"/>
              <wp:wrapNone/>
              <wp:docPr id="219244441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D9365" w14:textId="42EC3D8B" w:rsidR="00C55681" w:rsidRPr="00C55681" w:rsidRDefault="00C55681" w:rsidP="00C556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556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DBF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left:0;text-align:left;margin-left:0;margin-top:0;width:92.0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" filled="f" stroked="f">
              <v:textbox style="mso-fit-shape-to-text:t" inset="20pt,15pt,0,0">
                <w:txbxContent>
                  <w:p w14:paraId="0A5D9365" w14:textId="42EC3D8B" w:rsidR="00C55681" w:rsidRPr="00C55681" w:rsidRDefault="00C55681" w:rsidP="00C556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556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43EC" w14:textId="511297E9" w:rsidR="00C55681" w:rsidRDefault="00C556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5AA1CE" wp14:editId="55092F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9035" cy="345440"/>
              <wp:effectExtent l="0" t="0" r="12065" b="16510"/>
              <wp:wrapNone/>
              <wp:docPr id="1334023306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CEF4E" w14:textId="1C757B60" w:rsidR="00C55681" w:rsidRPr="00C55681" w:rsidRDefault="00C55681" w:rsidP="00C556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556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AA1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inancial" style="position:absolute;left:0;text-align:left;margin-left:0;margin-top:0;width:92.0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" filled="f" stroked="f">
              <v:textbox style="mso-fit-shape-to-text:t" inset="20pt,15pt,0,0">
                <w:txbxContent>
                  <w:p w14:paraId="62FCEF4E" w14:textId="1C757B60" w:rsidR="00C55681" w:rsidRPr="00C55681" w:rsidRDefault="00C55681" w:rsidP="00C556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556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379"/>
    <w:multiLevelType w:val="hybridMultilevel"/>
    <w:tmpl w:val="8D02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4F84"/>
    <w:multiLevelType w:val="hybridMultilevel"/>
    <w:tmpl w:val="E276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7032">
    <w:abstractNumId w:val="1"/>
  </w:num>
  <w:num w:numId="2" w16cid:durableId="2594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7E"/>
    <w:rsid w:val="0004446B"/>
    <w:rsid w:val="00054E9A"/>
    <w:rsid w:val="000C35C9"/>
    <w:rsid w:val="000D5F3B"/>
    <w:rsid w:val="001A6E92"/>
    <w:rsid w:val="001B35E0"/>
    <w:rsid w:val="001E6C12"/>
    <w:rsid w:val="00202E39"/>
    <w:rsid w:val="00207C73"/>
    <w:rsid w:val="00213F60"/>
    <w:rsid w:val="002152F3"/>
    <w:rsid w:val="002554C5"/>
    <w:rsid w:val="0026167F"/>
    <w:rsid w:val="00265037"/>
    <w:rsid w:val="002B0B90"/>
    <w:rsid w:val="002B16CC"/>
    <w:rsid w:val="002D77AC"/>
    <w:rsid w:val="002F1D7E"/>
    <w:rsid w:val="00300AA6"/>
    <w:rsid w:val="00311AA9"/>
    <w:rsid w:val="00324595"/>
    <w:rsid w:val="003531F4"/>
    <w:rsid w:val="003A21AB"/>
    <w:rsid w:val="003A52C6"/>
    <w:rsid w:val="00404C05"/>
    <w:rsid w:val="00410A02"/>
    <w:rsid w:val="00472BCD"/>
    <w:rsid w:val="004B3234"/>
    <w:rsid w:val="004B4ACF"/>
    <w:rsid w:val="004B701D"/>
    <w:rsid w:val="00506605"/>
    <w:rsid w:val="005329E1"/>
    <w:rsid w:val="00537A5F"/>
    <w:rsid w:val="0059155B"/>
    <w:rsid w:val="005E030D"/>
    <w:rsid w:val="005F6320"/>
    <w:rsid w:val="00615C34"/>
    <w:rsid w:val="006363FE"/>
    <w:rsid w:val="00661B46"/>
    <w:rsid w:val="0070691D"/>
    <w:rsid w:val="00735A22"/>
    <w:rsid w:val="00763506"/>
    <w:rsid w:val="00763BF8"/>
    <w:rsid w:val="007B79D3"/>
    <w:rsid w:val="00845EB4"/>
    <w:rsid w:val="00851396"/>
    <w:rsid w:val="00892E32"/>
    <w:rsid w:val="008A088F"/>
    <w:rsid w:val="008E192E"/>
    <w:rsid w:val="008E27F8"/>
    <w:rsid w:val="0094068C"/>
    <w:rsid w:val="009C09F1"/>
    <w:rsid w:val="009C4C9B"/>
    <w:rsid w:val="009E0D03"/>
    <w:rsid w:val="009E6771"/>
    <w:rsid w:val="00A134AB"/>
    <w:rsid w:val="00A41645"/>
    <w:rsid w:val="00AE3C7C"/>
    <w:rsid w:val="00B13E8C"/>
    <w:rsid w:val="00B15E90"/>
    <w:rsid w:val="00B26656"/>
    <w:rsid w:val="00B466A4"/>
    <w:rsid w:val="00B51BCE"/>
    <w:rsid w:val="00B76C43"/>
    <w:rsid w:val="00BA717E"/>
    <w:rsid w:val="00BF065F"/>
    <w:rsid w:val="00C01006"/>
    <w:rsid w:val="00C22BE0"/>
    <w:rsid w:val="00C53456"/>
    <w:rsid w:val="00C55681"/>
    <w:rsid w:val="00C81420"/>
    <w:rsid w:val="00CA0CFF"/>
    <w:rsid w:val="00CD42F0"/>
    <w:rsid w:val="00D351D0"/>
    <w:rsid w:val="00D70170"/>
    <w:rsid w:val="00D92FCE"/>
    <w:rsid w:val="00DA2E6E"/>
    <w:rsid w:val="00E57CEB"/>
    <w:rsid w:val="00EA14BA"/>
    <w:rsid w:val="00EA756F"/>
    <w:rsid w:val="00EB072A"/>
    <w:rsid w:val="00EB4A7D"/>
    <w:rsid w:val="00F21E32"/>
    <w:rsid w:val="00F24C97"/>
    <w:rsid w:val="00F353D0"/>
    <w:rsid w:val="00F36BEC"/>
    <w:rsid w:val="00FB52AB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7FB27F"/>
  <w15:chartTrackingRefBased/>
  <w15:docId w15:val="{3A3B7674-B393-412E-A5EF-4083FD2D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7E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717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A717E"/>
    <w:pPr>
      <w:keepNext/>
      <w:outlineLvl w:val="2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BA717E"/>
    <w:pPr>
      <w:keepNext/>
      <w:shd w:val="pct12" w:color="auto" w:fill="FFFFFF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1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BA71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BA717E"/>
    <w:rPr>
      <w:rFonts w:ascii="Times New Roman" w:eastAsia="Times New Roman" w:hAnsi="Times New Roman" w:cs="Times New Roman"/>
      <w:b/>
      <w:szCs w:val="20"/>
      <w:shd w:val="pct12" w:color="auto" w:fill="FFFFFF"/>
    </w:rPr>
  </w:style>
  <w:style w:type="table" w:styleId="TableGrid">
    <w:name w:val="Table Grid"/>
    <w:basedOn w:val="TableNormal"/>
    <w:uiPriority w:val="59"/>
    <w:rsid w:val="00BA71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1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C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C7C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3C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C7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60F46CAD9894AAE55104A0CB9B63C" ma:contentTypeVersion="3" ma:contentTypeDescription="Create a new document." ma:contentTypeScope="" ma:versionID="843ddae340e73c70db86a13ee6e682ee">
  <xsd:schema xmlns:xsd="http://www.w3.org/2001/XMLSchema" xmlns:xs="http://www.w3.org/2001/XMLSchema" xmlns:p="http://schemas.microsoft.com/office/2006/metadata/properties" xmlns:ns2="5dcda5f3-9a7d-47d8-83e6-ea0cf0ba8376" targetNamespace="http://schemas.microsoft.com/office/2006/metadata/properties" ma:root="true" ma:fieldsID="0816df0df6db66ba708abc755941eb67" ns2:_="">
    <xsd:import namespace="5dcda5f3-9a7d-47d8-83e6-ea0cf0ba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da5f3-9a7d-47d8-83e6-ea0cf0ba8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Props1.xml><?xml version="1.0" encoding="utf-8"?>
<ds:datastoreItem xmlns:ds="http://schemas.openxmlformats.org/officeDocument/2006/customXml" ds:itemID="{22CC104F-F0ED-4F41-8CC7-E94379158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da5f3-9a7d-47d8-83e6-ea0cf0ba8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1B3D1-C13B-4D87-8BF5-20232160C32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5dcda5f3-9a7d-47d8-83e6-ea0cf0ba83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639D75-EBE9-4067-AA89-0A2F3DF68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2DD930-5561-4348-995C-74347BA10E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bledger</dc:creator>
  <cp:keywords/>
  <dc:description/>
  <cp:lastModifiedBy>BROWNE, Vicky</cp:lastModifiedBy>
  <cp:revision>2</cp:revision>
  <dcterms:created xsi:type="dcterms:W3CDTF">2025-05-20T15:57:00Z</dcterms:created>
  <dcterms:modified xsi:type="dcterms:W3CDTF">2025-05-20T15:57:00Z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4f83948a,d116799,26c411bb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Financial</vt:lpwstr>
  </property>
  <property fmtid="{D5CDD505-2E9C-101B-9397-08002B2CF9AE}" pid="5" name="MSIP_Label_04ac1526-9c6d-4857-86e4-a9ff5134728c_Enabled">
    <vt:lpwstr>true</vt:lpwstr>
  </property>
  <property fmtid="{D5CDD505-2E9C-101B-9397-08002B2CF9AE}" pid="6" name="MSIP_Label_04ac1526-9c6d-4857-86e4-a9ff5134728c_SetDate">
    <vt:lpwstr>2024-10-31T15:57:14Z</vt:lpwstr>
  </property>
  <property fmtid="{D5CDD505-2E9C-101B-9397-08002B2CF9AE}" pid="7" name="MSIP_Label_04ac1526-9c6d-4857-86e4-a9ff5134728c_Method">
    <vt:lpwstr>Standard</vt:lpwstr>
  </property>
  <property fmtid="{D5CDD505-2E9C-101B-9397-08002B2CF9AE}" pid="8" name="MSIP_Label_04ac1526-9c6d-4857-86e4-a9ff5134728c_Name">
    <vt:lpwstr>Of-Financial</vt:lpwstr>
  </property>
  <property fmtid="{D5CDD505-2E9C-101B-9397-08002B2CF9AE}" pid="9" name="MSIP_Label_04ac1526-9c6d-4857-86e4-a9ff5134728c_SiteId">
    <vt:lpwstr>5faec754-64e3-4014-9bcc-e72fc73ba312</vt:lpwstr>
  </property>
  <property fmtid="{D5CDD505-2E9C-101B-9397-08002B2CF9AE}" pid="10" name="MSIP_Label_04ac1526-9c6d-4857-86e4-a9ff5134728c_ActionId">
    <vt:lpwstr>44af148b-34ab-455a-98a9-88d5c80b0daf</vt:lpwstr>
  </property>
  <property fmtid="{D5CDD505-2E9C-101B-9397-08002B2CF9AE}" pid="11" name="MSIP_Label_04ac1526-9c6d-4857-86e4-a9ff5134728c_ContentBits">
    <vt:lpwstr>1</vt:lpwstr>
  </property>
  <property fmtid="{D5CDD505-2E9C-101B-9397-08002B2CF9AE}" pid="12" name="ContentTypeId">
    <vt:lpwstr>0x01010099B60F46CAD9894AAE55104A0CB9B63C</vt:lpwstr>
  </property>
</Properties>
</file>