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1C81764C" w:rsidR="00470036" w:rsidRDefault="00F01922"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  <w:cs/>
              </w:rPr>
              <w:t>ناو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  <w:cs/>
              </w:rPr>
              <w:t>ڕۆبێرت بێرمینگهام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ئیش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  <w:cs/>
              </w:rPr>
              <w:t>ئامۆژگاری فێربوون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دەتوانم چی بکەم بۆ ئەوەی یارمەتیت بدەم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من پشتگیری منداڵانی پەناخوازی بێ سەرپەرشت دەکەم بۆ دەستگەیشتن بە خوێندن و لەکاتی پێویستدا، یارمەتیان دەدەم بۆ ئەوەی لە خوێندن بمێننەوە و ئاراستەیان بکەم بۆ هەر پاڵپشتییەکی بەردەست کە یارمەتیدەر بێت لە فێربوون و ئامادەکاری بۆ چوون بۆ قۆناغی داهاتووی ژیان.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چۆن کارەکەم ئەنجام دەدەم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کاتێک USAC دەگاتە ژێر چاودێری، کۆبوونەوەیەک ڕێکدەخات بۆ ئەوەی بزانم کارمەندانی کۆمەڵایەتی و چاودێران چی دەکەن بۆ پاڵپشتیکردنی ئەو گەنجانە بۆ پێشکەشکردنی داواکاری بۆ خوێندن. هەروەها دەپرسم ئایا هیچ بەربەستێک هەیە بۆ ئەم کارە و ڕێککەوتن لەسەر پلانێک بۆ ئەوەی گەنجەکە بە زووترین کات بچێتە ناو پەروەردەوە.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هەروەها دەتوانم زانیاری خۆم لەسەر چالاکیەکان لە گلۆسێستەر هاوبەش بکەم بۆ یارمەتیدانی گەنجان بۆ جێگیربوون و پەیداکردنی هاوڕێ یان دۆزینەوەی چالاکی، بەتایبەتی ئەگەر پاڵپشتی فێربوونی ئینگلیزی و هەستکردن بە جێگیربوون بێت لە گلۆسێستەر.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ئەگەر گەنجەکە و بەخێوکەرەکەی و کارمەندی کۆمەڵایەتی بیانەوێت پرسیارم لێبکەن یان پێویستیان بە یارمەتی هەبێت لە کاتێکدا چاوەڕێی دەستپێکردنی فێربوونن، هەوڵ دەدەم وەڵامی هەر پرسیارێک بدەمەوە و یارمەتی دەدەم بۆ گەڕان بەدوای هەرچییەکدا پێویستیان پێیەتی.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هەروەها هەوڵ دەدەم یارمەتییان بدەم بۆ ئامادەکردنیان بۆ ئەم گواستنەوەیە بۆ پەروەردە، وەک چاوپێکەوتن بۆ شوێنی زانکۆ یان ئامادەکاری بۆ تاقیکردنەوەکان، و خۆشحاڵم بە گفتوگۆکردن لەسەر هەر ئاستەنگێک کە سەرهەڵدەدات.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  <w:cs/>
              </w:rPr>
              <w:t>من لەوە تێدەگەم کە سیستەمی پەروەردە لەوانەیە ئاڵۆز بێت و خۆشحاڵم بە پاڵپشتیکردنی گەنجان بۆ دۆزینەوەی باشترین ڕێگای پەروەردەیی بۆ ئەوەی لە داهاتوودا ئەنجامی بدەن.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چۆن دەتوانین بەیەکەوە کار بکەین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هەر شتێکم لێ بپرسە دەربارەی فێربوون لە گلۆسێستەر، هەوڵ دەدەم وەڵامەکەی بدۆزمەوە.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من لەو باوەڕەدام کە گلۆسێستەر گەورەتر دەبێت ئەگەر هەموو گەنجان بتوانن بە دڵخۆشی بژین، بتوانن بە سەختی کار بکەن لەو کارەی کە خۆشیان دەوێت و هەست بکەن گلۆسێستەر ماڵیانە، چونکە پەروەردەیەکی باشیان هەبووە.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  <w:cs/>
              </w:rPr>
              <w:t>من لەگەڵ تیمێک کار دەکەم بە ناوی قوتابخانەی مەجازی کە یارمەتی منداڵانی ژێر چاودێری دەدەن بۆ بەدەستهێنانی خوێندن.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7466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  <w:cs/>
              </w:rPr>
              <w:t>چۆنیەتی پەیوەندیکردن بە من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کارمەندی کۆمەڵایەتی و بەخێوکەرەکەت وردەکارییەکانی منیان هەیە و دەتوانن پەیوەندیم پێوە بکەن، یان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ئیمەیل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  <w:cs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تەلەفۆن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+447973194049. کارکردن لە دووشەممە تا هەینی 9 بەیانی تا 5 ی ئێوارە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ماڵپەڕ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  <w:cs/>
                </w:rPr>
                <w:t>منداڵانی پەناخوازی بێ سەرپەرشت (UASC) | قوتابخانەی مەجازی</w:t>
              </w:r>
            </w:hyperlink>
          </w:p>
        </w:tc>
      </w:tr>
    </w:tbl>
    <w:p w14:paraId="568939B9" w14:textId="1152472E" w:rsidR="00F851E3" w:rsidRDefault="00DC277D">
      <w:r w:rsidRPr="00557489">
        <w:rPr>
          <w:noProof/>
          <w:sz w:val="24"/>
          <w:szCs w:val="24"/>
          <w:cs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لۆگۆیەکی شین و ڕەش&#10;&#10;ناوەڕۆکی دروستکراوی AI لەوانەیە هەڵە بێت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cs/>
        </w:rPr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1E34AB"/>
    <w:rsid w:val="0021696D"/>
    <w:rsid w:val="00241295"/>
    <w:rsid w:val="00266270"/>
    <w:rsid w:val="00282D57"/>
    <w:rsid w:val="00291BE7"/>
    <w:rsid w:val="002E7474"/>
    <w:rsid w:val="0032312E"/>
    <w:rsid w:val="0033158F"/>
    <w:rsid w:val="003A174D"/>
    <w:rsid w:val="00470036"/>
    <w:rsid w:val="00476F2A"/>
    <w:rsid w:val="004D47D0"/>
    <w:rsid w:val="00557489"/>
    <w:rsid w:val="006B6CCF"/>
    <w:rsid w:val="006D4DD7"/>
    <w:rsid w:val="007100F6"/>
    <w:rsid w:val="007F3937"/>
    <w:rsid w:val="00811241"/>
    <w:rsid w:val="00834F5F"/>
    <w:rsid w:val="008750CE"/>
    <w:rsid w:val="00AA4780"/>
    <w:rsid w:val="00AD22B5"/>
    <w:rsid w:val="00AF3E90"/>
    <w:rsid w:val="00AF6148"/>
    <w:rsid w:val="00B67217"/>
    <w:rsid w:val="00BA09E1"/>
    <w:rsid w:val="00BF7AEF"/>
    <w:rsid w:val="00C01662"/>
    <w:rsid w:val="00C33ECB"/>
    <w:rsid w:val="00CB38C2"/>
    <w:rsid w:val="00D65653"/>
    <w:rsid w:val="00D70EB2"/>
    <w:rsid w:val="00DB2D88"/>
    <w:rsid w:val="00DC277D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C01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1797D-0A81-4373-BF57-960D58F011FE}"/>
</file>

<file path=customXml/itemProps3.xml><?xml version="1.0" encoding="utf-8"?>
<ds:datastoreItem xmlns:ds="http://schemas.openxmlformats.org/officeDocument/2006/customXml" ds:itemID="{3622C441-FFF0-48D2-A81A-69C1C869463D}"/>
</file>

<file path=customXml/itemProps4.xml><?xml version="1.0" encoding="utf-8"?>
<ds:datastoreItem xmlns:ds="http://schemas.openxmlformats.org/officeDocument/2006/customXml" ds:itemID="{62360C0B-D89B-4560-AD80-5F9B52220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