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2FBEC" w14:textId="77777777" w:rsidR="0074693D" w:rsidRPr="00B704C3" w:rsidRDefault="00C12DE5" w:rsidP="00780B96">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56F7D1E6" wp14:editId="7C3C3F97">
                <wp:simplePos x="0" y="0"/>
                <wp:positionH relativeFrom="column">
                  <wp:posOffset>-76200</wp:posOffset>
                </wp:positionH>
                <wp:positionV relativeFrom="paragraph">
                  <wp:posOffset>321310</wp:posOffset>
                </wp:positionV>
                <wp:extent cx="9372600" cy="0"/>
                <wp:effectExtent l="19050" t="26035" r="1905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57EF75D"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r w:rsidR="00D8327B">
        <w:rPr>
          <w:rFonts w:ascii="Arial" w:hAnsi="Arial" w:cs="Arial"/>
          <w:sz w:val="40"/>
          <w:szCs w:val="40"/>
        </w:rPr>
        <w:t xml:space="preserve"> </w:t>
      </w:r>
    </w:p>
    <w:p w14:paraId="2BD73A11" w14:textId="44E519EA" w:rsidR="00780B96" w:rsidRPr="00821E9C" w:rsidRDefault="00E3712B" w:rsidP="0074693D">
      <w:pPr>
        <w:pStyle w:val="Heading1"/>
        <w:spacing w:before="0" w:after="0"/>
        <w:ind w:left="0"/>
        <w:rPr>
          <w:rFonts w:ascii="Arial" w:hAnsi="Arial" w:cs="Arial"/>
          <w:color w:val="548DD4"/>
          <w:sz w:val="24"/>
          <w:szCs w:val="24"/>
        </w:rPr>
      </w:pPr>
      <w:r>
        <w:rPr>
          <w:rFonts w:ascii="Arial" w:hAnsi="Arial" w:cs="Arial"/>
          <w:color w:val="548DD4"/>
          <w:sz w:val="40"/>
          <w:szCs w:val="40"/>
        </w:rPr>
        <w:t>Partnership</w:t>
      </w:r>
      <w:r w:rsidR="00730944">
        <w:rPr>
          <w:rFonts w:ascii="Arial" w:hAnsi="Arial" w:cs="Arial"/>
          <w:color w:val="548DD4"/>
          <w:sz w:val="40"/>
          <w:szCs w:val="40"/>
        </w:rPr>
        <w:t xml:space="preserve"> Adviser   </w:t>
      </w:r>
      <w:r w:rsidR="00780B96" w:rsidRPr="00821E9C">
        <w:rPr>
          <w:rFonts w:ascii="Arial" w:hAnsi="Arial" w:cs="Arial"/>
          <w:color w:val="548DD4"/>
          <w:sz w:val="40"/>
          <w:szCs w:val="40"/>
        </w:rPr>
        <w:t xml:space="preserve">    </w:t>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A629E3" w:rsidRPr="00A629E3">
        <w:rPr>
          <w:rFonts w:ascii="Arial" w:hAnsi="Arial" w:cs="Arial"/>
          <w:color w:val="548DD4"/>
          <w:sz w:val="24"/>
          <w:szCs w:val="24"/>
        </w:rPr>
        <w:t>Grade:</w:t>
      </w:r>
      <w:r w:rsidR="00060779">
        <w:rPr>
          <w:rFonts w:ascii="Arial" w:hAnsi="Arial" w:cs="Arial"/>
          <w:color w:val="548DD4"/>
          <w:sz w:val="24"/>
          <w:szCs w:val="24"/>
        </w:rPr>
        <w:t xml:space="preserve"> </w:t>
      </w:r>
      <w:r w:rsidR="00730944">
        <w:rPr>
          <w:rFonts w:ascii="Arial" w:hAnsi="Arial" w:cs="Arial"/>
          <w:color w:val="548DD4"/>
          <w:sz w:val="24"/>
          <w:szCs w:val="24"/>
        </w:rPr>
        <w:t>6</w:t>
      </w:r>
      <w:r w:rsidR="00A629E3" w:rsidRPr="00A629E3">
        <w:rPr>
          <w:rFonts w:ascii="Arial" w:hAnsi="Arial" w:cs="Arial"/>
          <w:color w:val="548DD4"/>
          <w:sz w:val="24"/>
          <w:szCs w:val="24"/>
        </w:rPr>
        <w:tab/>
      </w:r>
      <w:r w:rsidR="00A629E3" w:rsidRPr="00A629E3">
        <w:rPr>
          <w:rFonts w:ascii="Arial" w:hAnsi="Arial" w:cs="Arial"/>
          <w:color w:val="548DD4"/>
          <w:sz w:val="24"/>
          <w:szCs w:val="24"/>
        </w:rPr>
        <w:tab/>
      </w:r>
      <w:r w:rsidR="00A629E3" w:rsidRPr="00A629E3">
        <w:rPr>
          <w:rFonts w:ascii="Arial" w:hAnsi="Arial" w:cs="Arial"/>
          <w:color w:val="548DD4"/>
          <w:sz w:val="24"/>
          <w:szCs w:val="24"/>
        </w:rPr>
        <w:tab/>
      </w:r>
      <w:r w:rsidR="00A629E3" w:rsidRPr="00A629E3">
        <w:rPr>
          <w:rFonts w:ascii="Arial" w:hAnsi="Arial" w:cs="Arial"/>
          <w:color w:val="548DD4"/>
          <w:sz w:val="24"/>
          <w:szCs w:val="24"/>
        </w:rPr>
        <w:tab/>
      </w:r>
      <w:r w:rsidR="0069034B">
        <w:rPr>
          <w:rFonts w:ascii="Arial" w:hAnsi="Arial" w:cs="Arial"/>
          <w:color w:val="548DD4"/>
          <w:sz w:val="24"/>
          <w:szCs w:val="24"/>
        </w:rPr>
        <w:t xml:space="preserve">      </w:t>
      </w:r>
      <w:r w:rsidR="00A629E3" w:rsidRPr="00A629E3">
        <w:rPr>
          <w:rFonts w:ascii="Arial" w:hAnsi="Arial" w:cs="Arial"/>
          <w:color w:val="548DD4"/>
          <w:sz w:val="24"/>
          <w:szCs w:val="24"/>
        </w:rPr>
        <w:t>Date created:</w:t>
      </w:r>
      <w:r w:rsidR="00060779">
        <w:rPr>
          <w:rFonts w:ascii="Arial" w:hAnsi="Arial" w:cs="Arial"/>
          <w:color w:val="548DD4"/>
          <w:sz w:val="24"/>
          <w:szCs w:val="24"/>
        </w:rPr>
        <w:t xml:space="preserve"> </w:t>
      </w:r>
      <w:r>
        <w:rPr>
          <w:rFonts w:ascii="Arial" w:hAnsi="Arial" w:cs="Arial"/>
          <w:color w:val="548DD4"/>
          <w:sz w:val="24"/>
          <w:szCs w:val="24"/>
        </w:rPr>
        <w:t>June</w:t>
      </w:r>
      <w:r w:rsidR="00060779">
        <w:rPr>
          <w:rFonts w:ascii="Arial" w:hAnsi="Arial" w:cs="Arial"/>
          <w:color w:val="548DD4"/>
          <w:sz w:val="24"/>
          <w:szCs w:val="24"/>
        </w:rPr>
        <w:t xml:space="preserve"> 20</w:t>
      </w:r>
      <w:r w:rsidR="00730944">
        <w:rPr>
          <w:rFonts w:ascii="Arial" w:hAnsi="Arial" w:cs="Arial"/>
          <w:color w:val="548DD4"/>
          <w:sz w:val="24"/>
          <w:szCs w:val="24"/>
        </w:rPr>
        <w:t>2</w:t>
      </w:r>
      <w:r w:rsidR="00060779">
        <w:rPr>
          <w:rFonts w:ascii="Arial" w:hAnsi="Arial" w:cs="Arial"/>
          <w:color w:val="548DD4"/>
          <w:sz w:val="24"/>
          <w:szCs w:val="24"/>
        </w:rPr>
        <w:t xml:space="preserve">5 </w:t>
      </w:r>
    </w:p>
    <w:p w14:paraId="7ADB73E4" w14:textId="77777777" w:rsidR="0074693D" w:rsidRPr="0074693D" w:rsidRDefault="0074693D" w:rsidP="00B704C3">
      <w:pPr>
        <w:spacing w:after="0" w:line="240" w:lineRule="auto"/>
      </w:pPr>
    </w:p>
    <w:tbl>
      <w:tblPr>
        <w:tblW w:w="14884" w:type="dxa"/>
        <w:tblLook w:val="04A0" w:firstRow="1" w:lastRow="0" w:firstColumn="1" w:lastColumn="0" w:noHBand="0" w:noVBand="1"/>
      </w:tblPr>
      <w:tblGrid>
        <w:gridCol w:w="7087"/>
        <w:gridCol w:w="7797"/>
      </w:tblGrid>
      <w:tr w:rsidR="0074693D" w:rsidRPr="004E68EE" w14:paraId="18235866" w14:textId="77777777" w:rsidTr="00730944">
        <w:tc>
          <w:tcPr>
            <w:tcW w:w="14884" w:type="dxa"/>
            <w:gridSpan w:val="2"/>
          </w:tcPr>
          <w:p w14:paraId="4FF9EA3D" w14:textId="083C1201" w:rsidR="0074693D" w:rsidRPr="001A5AF0" w:rsidRDefault="001C4312" w:rsidP="005E138D">
            <w:pPr>
              <w:pStyle w:val="Heading1"/>
              <w:spacing w:after="0"/>
              <w:ind w:left="0"/>
              <w:rPr>
                <w:rFonts w:ascii="Arial" w:hAnsi="Arial" w:cs="Arial"/>
                <w:sz w:val="28"/>
                <w:szCs w:val="28"/>
              </w:rPr>
            </w:pPr>
            <w:r w:rsidRPr="001A5AF0">
              <w:rPr>
                <w:rFonts w:ascii="Arial" w:hAnsi="Arial" w:cs="Arial"/>
                <w:sz w:val="28"/>
                <w:szCs w:val="28"/>
              </w:rPr>
              <w:t xml:space="preserve">About the </w:t>
            </w:r>
            <w:r w:rsidR="0012574E" w:rsidRPr="001A5AF0">
              <w:rPr>
                <w:rFonts w:ascii="Arial" w:hAnsi="Arial" w:cs="Arial"/>
                <w:sz w:val="28"/>
                <w:szCs w:val="28"/>
              </w:rPr>
              <w:t>Job</w:t>
            </w:r>
            <w:r w:rsidR="0074693D" w:rsidRPr="001A5AF0">
              <w:rPr>
                <w:rFonts w:ascii="Arial" w:hAnsi="Arial" w:cs="Arial"/>
                <w:sz w:val="28"/>
                <w:szCs w:val="28"/>
              </w:rPr>
              <w:t xml:space="preserve">  </w:t>
            </w:r>
            <w:r w:rsidR="0047622E" w:rsidRPr="001A5AF0">
              <w:rPr>
                <w:rFonts w:ascii="Arial" w:hAnsi="Arial" w:cs="Arial"/>
                <w:sz w:val="28"/>
                <w:szCs w:val="28"/>
              </w:rPr>
              <w:t xml:space="preserve">  </w:t>
            </w:r>
          </w:p>
          <w:p w14:paraId="419BFC1A" w14:textId="3C8A4E15" w:rsidR="005E138D" w:rsidRPr="00730944" w:rsidRDefault="00F07077" w:rsidP="00060779">
            <w:pPr>
              <w:pStyle w:val="NoSpacing"/>
              <w:rPr>
                <w:rFonts w:ascii="Arial" w:hAnsi="Arial" w:cs="Arial"/>
                <w:color w:val="000000" w:themeColor="text1"/>
              </w:rPr>
            </w:pPr>
            <w:r>
              <w:rPr>
                <w:rFonts w:ascii="Arial" w:hAnsi="Arial" w:cs="Arial"/>
                <w:color w:val="000000" w:themeColor="text1"/>
              </w:rPr>
              <w:t xml:space="preserve">To support the development and </w:t>
            </w:r>
            <w:r w:rsidR="004316D0">
              <w:rPr>
                <w:rFonts w:ascii="Arial" w:hAnsi="Arial" w:cs="Arial"/>
                <w:color w:val="000000" w:themeColor="text1"/>
              </w:rPr>
              <w:t xml:space="preserve">delivery of the Connect to Work (CtW) programme by developing </w:t>
            </w:r>
            <w:r w:rsidR="002C4136">
              <w:rPr>
                <w:rFonts w:ascii="Arial" w:hAnsi="Arial" w:cs="Arial"/>
                <w:color w:val="000000" w:themeColor="text1"/>
              </w:rPr>
              <w:t xml:space="preserve">partnerships with a range of organisations across all sectors in Gloucestershire.  Connect to Work supports people who </w:t>
            </w:r>
            <w:r w:rsidR="00F83337">
              <w:rPr>
                <w:rFonts w:ascii="Arial" w:hAnsi="Arial" w:cs="Arial"/>
                <w:color w:val="000000" w:themeColor="text1"/>
              </w:rPr>
              <w:t xml:space="preserve">have barriers to entering, re-entering </w:t>
            </w:r>
            <w:r w:rsidR="00342656">
              <w:rPr>
                <w:rFonts w:ascii="Arial" w:hAnsi="Arial" w:cs="Arial"/>
                <w:color w:val="000000" w:themeColor="text1"/>
              </w:rPr>
              <w:t xml:space="preserve">or remaining in the labour market through intensive 1:1 support.  The Partnership Adviser will be responsible for </w:t>
            </w:r>
            <w:r w:rsidR="0095097C">
              <w:rPr>
                <w:rFonts w:ascii="Arial" w:hAnsi="Arial" w:cs="Arial"/>
                <w:color w:val="000000" w:themeColor="text1"/>
              </w:rPr>
              <w:t xml:space="preserve">building relationships with organisations, helping to identify potential participants </w:t>
            </w:r>
            <w:r w:rsidR="00374801">
              <w:rPr>
                <w:rFonts w:ascii="Arial" w:hAnsi="Arial" w:cs="Arial"/>
                <w:color w:val="000000" w:themeColor="text1"/>
              </w:rPr>
              <w:t>who may benefit from the programme and identifying potentia</w:t>
            </w:r>
            <w:r w:rsidR="00A34EFD">
              <w:rPr>
                <w:rFonts w:ascii="Arial" w:hAnsi="Arial" w:cs="Arial"/>
                <w:color w:val="000000" w:themeColor="text1"/>
              </w:rPr>
              <w:t xml:space="preserve">l interventions delivered through partners which can </w:t>
            </w:r>
            <w:r w:rsidR="00DA03D1">
              <w:rPr>
                <w:rFonts w:ascii="Arial" w:hAnsi="Arial" w:cs="Arial"/>
                <w:color w:val="000000" w:themeColor="text1"/>
              </w:rPr>
              <w:t>support their Connect to Work journey into paid employment.</w:t>
            </w:r>
          </w:p>
        </w:tc>
      </w:tr>
      <w:tr w:rsidR="00B704C3" w:rsidRPr="00B704C3" w14:paraId="0904622C" w14:textId="77777777" w:rsidTr="00730944">
        <w:tc>
          <w:tcPr>
            <w:tcW w:w="7087" w:type="dxa"/>
          </w:tcPr>
          <w:p w14:paraId="52B8F10E" w14:textId="77777777" w:rsidR="00B704C3" w:rsidRPr="00730944" w:rsidRDefault="00B704C3" w:rsidP="00B704C3">
            <w:pPr>
              <w:pStyle w:val="BodyTextIndent"/>
              <w:ind w:left="0"/>
              <w:jc w:val="left"/>
              <w:rPr>
                <w:b/>
                <w:sz w:val="24"/>
              </w:rPr>
            </w:pPr>
          </w:p>
          <w:p w14:paraId="1C048F83" w14:textId="77777777" w:rsidR="00B704C3" w:rsidRPr="00730944" w:rsidRDefault="00854649" w:rsidP="00B704C3">
            <w:pPr>
              <w:pStyle w:val="BodyTextIndent"/>
              <w:ind w:left="0"/>
              <w:jc w:val="left"/>
              <w:rPr>
                <w:b/>
                <w:color w:val="548DD4"/>
                <w:sz w:val="24"/>
                <w:szCs w:val="24"/>
              </w:rPr>
            </w:pPr>
            <w:r w:rsidRPr="00730944">
              <w:rPr>
                <w:b/>
                <w:sz w:val="24"/>
                <w:szCs w:val="24"/>
              </w:rPr>
              <w:t>This is what we need you</w:t>
            </w:r>
            <w:r w:rsidR="00F546E5" w:rsidRPr="00730944">
              <w:rPr>
                <w:b/>
                <w:sz w:val="24"/>
                <w:szCs w:val="24"/>
              </w:rPr>
              <w:t xml:space="preserve"> to do</w:t>
            </w:r>
            <w:r w:rsidR="003973BD" w:rsidRPr="00730944">
              <w:rPr>
                <w:b/>
                <w:sz w:val="24"/>
                <w:szCs w:val="24"/>
              </w:rPr>
              <w:t>...</w:t>
            </w:r>
            <w:r w:rsidR="00B704C3" w:rsidRPr="00730944">
              <w:rPr>
                <w:b/>
                <w:color w:val="548DD4"/>
                <w:sz w:val="24"/>
                <w:szCs w:val="24"/>
              </w:rPr>
              <w:t xml:space="preserve"> </w:t>
            </w:r>
          </w:p>
          <w:p w14:paraId="171FBED2" w14:textId="44832BDE" w:rsidR="00730944" w:rsidRPr="00730944" w:rsidRDefault="00730944" w:rsidP="00730944">
            <w:pPr>
              <w:pStyle w:val="ListParagraph"/>
              <w:numPr>
                <w:ilvl w:val="0"/>
                <w:numId w:val="3"/>
              </w:numPr>
              <w:spacing w:after="0" w:line="240" w:lineRule="auto"/>
              <w:rPr>
                <w:rFonts w:ascii="Arial" w:hAnsi="Arial" w:cs="Arial"/>
              </w:rPr>
            </w:pPr>
            <w:r w:rsidRPr="00730944">
              <w:rPr>
                <w:rFonts w:ascii="Arial" w:hAnsi="Arial" w:cs="Arial"/>
              </w:rPr>
              <w:t xml:space="preserve">Work with local </w:t>
            </w:r>
            <w:r w:rsidR="0065438C">
              <w:rPr>
                <w:rFonts w:ascii="Arial" w:hAnsi="Arial" w:cs="Arial"/>
              </w:rPr>
              <w:t>organisations, including those in the Voluntary and Community Sector (VCS), commissioned providers, Job Centre Plus, health professionals and others, to develop a network of Connect to Work Partners.</w:t>
            </w:r>
          </w:p>
          <w:p w14:paraId="5E9528E4" w14:textId="36DD21A1" w:rsidR="00730944" w:rsidRPr="00730944" w:rsidRDefault="0065438C" w:rsidP="00730944">
            <w:pPr>
              <w:pStyle w:val="ListParagraph"/>
              <w:numPr>
                <w:ilvl w:val="0"/>
                <w:numId w:val="3"/>
              </w:numPr>
              <w:spacing w:after="0" w:line="240" w:lineRule="auto"/>
              <w:rPr>
                <w:rFonts w:ascii="Arial" w:hAnsi="Arial" w:cs="Arial"/>
              </w:rPr>
            </w:pPr>
            <w:r>
              <w:rPr>
                <w:rFonts w:ascii="Arial" w:hAnsi="Arial" w:cs="Arial"/>
              </w:rPr>
              <w:t>Provide information, training and guidance to partners to help them positively influence potential CtW participants to engage with the programme</w:t>
            </w:r>
          </w:p>
          <w:p w14:paraId="383B0938" w14:textId="0EB0A6D6" w:rsidR="00730944" w:rsidRPr="00730944" w:rsidRDefault="0065438C" w:rsidP="00730944">
            <w:pPr>
              <w:pStyle w:val="ListParagraph"/>
              <w:numPr>
                <w:ilvl w:val="0"/>
                <w:numId w:val="3"/>
              </w:numPr>
              <w:spacing w:after="0" w:line="240" w:lineRule="auto"/>
              <w:contextualSpacing/>
              <w:rPr>
                <w:rFonts w:ascii="Arial" w:hAnsi="Arial" w:cs="Arial"/>
                <w:color w:val="000000" w:themeColor="text1"/>
              </w:rPr>
            </w:pPr>
            <w:r>
              <w:rPr>
                <w:rFonts w:ascii="Arial" w:hAnsi="Arial" w:cs="Arial"/>
                <w:color w:val="000000" w:themeColor="text1"/>
              </w:rPr>
              <w:t>Encourage partner organisations to become exemplar employers through the recruitment of CtW participants explaining the benefits to their business</w:t>
            </w:r>
          </w:p>
          <w:p w14:paraId="4F14262B" w14:textId="34683383" w:rsidR="00730944" w:rsidRPr="00730944" w:rsidRDefault="0065438C" w:rsidP="00730944">
            <w:pPr>
              <w:pStyle w:val="ListParagraph"/>
              <w:numPr>
                <w:ilvl w:val="0"/>
                <w:numId w:val="3"/>
              </w:numPr>
              <w:spacing w:after="0" w:line="240" w:lineRule="auto"/>
              <w:contextualSpacing/>
              <w:rPr>
                <w:rFonts w:ascii="Arial" w:hAnsi="Arial" w:cs="Arial"/>
                <w:color w:val="000000" w:themeColor="text1"/>
              </w:rPr>
            </w:pPr>
            <w:r>
              <w:rPr>
                <w:rFonts w:ascii="Arial" w:hAnsi="Arial" w:cs="Arial"/>
                <w:color w:val="000000" w:themeColor="text1"/>
              </w:rPr>
              <w:t>Working with Employment Specialists, Employer Advisers and CtW Leads to r</w:t>
            </w:r>
            <w:r w:rsidR="00730944" w:rsidRPr="00730944">
              <w:rPr>
                <w:rFonts w:ascii="Arial" w:hAnsi="Arial" w:cs="Arial"/>
                <w:color w:val="000000" w:themeColor="text1"/>
              </w:rPr>
              <w:t>egularly review the local labour market</w:t>
            </w:r>
            <w:r>
              <w:rPr>
                <w:rFonts w:ascii="Arial" w:hAnsi="Arial" w:cs="Arial"/>
                <w:color w:val="000000" w:themeColor="text1"/>
              </w:rPr>
              <w:t xml:space="preserve"> information</w:t>
            </w:r>
            <w:r w:rsidR="00730944" w:rsidRPr="00730944">
              <w:rPr>
                <w:rFonts w:ascii="Arial" w:hAnsi="Arial" w:cs="Arial"/>
                <w:color w:val="000000" w:themeColor="text1"/>
              </w:rPr>
              <w:t xml:space="preserve"> highlighting patterns and how it may affect our service</w:t>
            </w:r>
          </w:p>
          <w:p w14:paraId="76025DDE" w14:textId="3B605A2C" w:rsidR="00B704C3" w:rsidRPr="00730944" w:rsidRDefault="00B704C3" w:rsidP="00183E3F">
            <w:pPr>
              <w:pStyle w:val="ListParagraph"/>
              <w:spacing w:after="0" w:line="240" w:lineRule="auto"/>
              <w:ind w:left="360"/>
              <w:contextualSpacing/>
              <w:rPr>
                <w:sz w:val="18"/>
                <w:szCs w:val="18"/>
              </w:rPr>
            </w:pPr>
          </w:p>
        </w:tc>
        <w:tc>
          <w:tcPr>
            <w:tcW w:w="7797" w:type="dxa"/>
          </w:tcPr>
          <w:p w14:paraId="53D80037" w14:textId="77777777" w:rsidR="00B704C3" w:rsidRPr="00730944" w:rsidRDefault="00B704C3" w:rsidP="00B704C3">
            <w:pPr>
              <w:pStyle w:val="BodyTextIndent"/>
              <w:ind w:left="0"/>
              <w:jc w:val="left"/>
              <w:rPr>
                <w:b/>
                <w:sz w:val="24"/>
              </w:rPr>
            </w:pPr>
          </w:p>
          <w:p w14:paraId="208D0D7B" w14:textId="77777777" w:rsidR="00F546E5" w:rsidRPr="00730944" w:rsidRDefault="00F546E5" w:rsidP="00F546E5">
            <w:pPr>
              <w:pStyle w:val="BodyTextIndent"/>
              <w:spacing w:line="276" w:lineRule="auto"/>
              <w:ind w:left="765"/>
              <w:jc w:val="left"/>
              <w:rPr>
                <w:szCs w:val="22"/>
              </w:rPr>
            </w:pPr>
          </w:p>
          <w:p w14:paraId="7A41A9C9" w14:textId="752AC90D" w:rsidR="00730944" w:rsidRPr="00730944" w:rsidRDefault="00730944" w:rsidP="00730944">
            <w:pPr>
              <w:pStyle w:val="ListParagraph"/>
              <w:numPr>
                <w:ilvl w:val="0"/>
                <w:numId w:val="3"/>
              </w:numPr>
              <w:spacing w:after="0" w:line="240" w:lineRule="auto"/>
              <w:contextualSpacing/>
              <w:rPr>
                <w:rFonts w:ascii="Arial" w:hAnsi="Arial" w:cs="Arial"/>
                <w:color w:val="000000" w:themeColor="text1"/>
              </w:rPr>
            </w:pPr>
            <w:r w:rsidRPr="00730944">
              <w:rPr>
                <w:rFonts w:ascii="Arial" w:hAnsi="Arial" w:cs="Arial"/>
                <w:color w:val="000000" w:themeColor="text1"/>
              </w:rPr>
              <w:t xml:space="preserve">Supporting Employment specialists with identifying key </w:t>
            </w:r>
            <w:r w:rsidR="00183E3F">
              <w:rPr>
                <w:rFonts w:ascii="Arial" w:hAnsi="Arial" w:cs="Arial"/>
                <w:color w:val="000000" w:themeColor="text1"/>
              </w:rPr>
              <w:t>partners who can support their participants</w:t>
            </w:r>
            <w:r w:rsidRPr="00730944">
              <w:rPr>
                <w:rFonts w:ascii="Arial" w:hAnsi="Arial" w:cs="Arial"/>
                <w:color w:val="000000" w:themeColor="text1"/>
              </w:rPr>
              <w:t xml:space="preserve"> </w:t>
            </w:r>
          </w:p>
          <w:p w14:paraId="6F9E3010" w14:textId="4B613EC9" w:rsidR="00730944" w:rsidRDefault="00730944" w:rsidP="00730944">
            <w:pPr>
              <w:pStyle w:val="NoSpacing"/>
              <w:numPr>
                <w:ilvl w:val="0"/>
                <w:numId w:val="3"/>
              </w:numPr>
              <w:rPr>
                <w:rFonts w:ascii="Arial" w:hAnsi="Arial" w:cs="Arial"/>
              </w:rPr>
            </w:pPr>
            <w:r w:rsidRPr="00730944">
              <w:rPr>
                <w:rFonts w:ascii="Arial" w:hAnsi="Arial" w:cs="Arial"/>
              </w:rPr>
              <w:t xml:space="preserve">Arrange meetings with </w:t>
            </w:r>
            <w:r w:rsidR="006F34EB">
              <w:rPr>
                <w:rFonts w:ascii="Arial" w:hAnsi="Arial" w:cs="Arial"/>
              </w:rPr>
              <w:t>partners</w:t>
            </w:r>
            <w:r w:rsidRPr="00730944">
              <w:rPr>
                <w:rFonts w:ascii="Arial" w:hAnsi="Arial" w:cs="Arial"/>
              </w:rPr>
              <w:t>, this includes creating agendas, writing minutes and delegating actions</w:t>
            </w:r>
          </w:p>
          <w:p w14:paraId="14F36408" w14:textId="49150016" w:rsidR="006F34EB" w:rsidRPr="00730944" w:rsidRDefault="006F34EB" w:rsidP="00730944">
            <w:pPr>
              <w:pStyle w:val="NoSpacing"/>
              <w:numPr>
                <w:ilvl w:val="0"/>
                <w:numId w:val="3"/>
              </w:numPr>
              <w:rPr>
                <w:rFonts w:ascii="Arial" w:hAnsi="Arial" w:cs="Arial"/>
              </w:rPr>
            </w:pPr>
            <w:r>
              <w:rPr>
                <w:rFonts w:ascii="Arial" w:hAnsi="Arial" w:cs="Arial"/>
              </w:rPr>
              <w:t xml:space="preserve">Encourage partners to become part of the Gloucestershire Employment Alliance meetings and virtual network </w:t>
            </w:r>
            <w:r w:rsidR="00027D9F">
              <w:rPr>
                <w:rFonts w:ascii="Arial" w:hAnsi="Arial" w:cs="Arial"/>
              </w:rPr>
              <w:t>promoting the sharing of information across the network</w:t>
            </w:r>
          </w:p>
          <w:p w14:paraId="10E9901D" w14:textId="3C5E4C08" w:rsidR="00730944" w:rsidRPr="00730944" w:rsidRDefault="00730944" w:rsidP="00730944">
            <w:pPr>
              <w:pStyle w:val="NoSpacing"/>
              <w:numPr>
                <w:ilvl w:val="0"/>
                <w:numId w:val="3"/>
              </w:numPr>
              <w:rPr>
                <w:rFonts w:ascii="Arial" w:hAnsi="Arial" w:cs="Arial"/>
              </w:rPr>
            </w:pPr>
            <w:r w:rsidRPr="00730944">
              <w:rPr>
                <w:rFonts w:ascii="Arial" w:hAnsi="Arial" w:cs="Arial"/>
              </w:rPr>
              <w:t xml:space="preserve">Support the hosting of </w:t>
            </w:r>
            <w:r w:rsidR="00027D9F">
              <w:rPr>
                <w:rFonts w:ascii="Arial" w:hAnsi="Arial" w:cs="Arial"/>
              </w:rPr>
              <w:t>Partner</w:t>
            </w:r>
            <w:r w:rsidRPr="00730944">
              <w:rPr>
                <w:rFonts w:ascii="Arial" w:hAnsi="Arial" w:cs="Arial"/>
              </w:rPr>
              <w:t xml:space="preserve"> Forums and follow up on actions</w:t>
            </w:r>
          </w:p>
          <w:p w14:paraId="386C3A5F" w14:textId="77777777" w:rsidR="00112006" w:rsidRPr="00730944" w:rsidRDefault="00112006" w:rsidP="00060779">
            <w:pPr>
              <w:spacing w:after="0"/>
              <w:rPr>
                <w:rFonts w:ascii="Arial" w:hAnsi="Arial" w:cs="Arial"/>
                <w:sz w:val="24"/>
                <w:szCs w:val="24"/>
              </w:rPr>
            </w:pPr>
          </w:p>
          <w:p w14:paraId="2B081865" w14:textId="77777777" w:rsidR="002C351C" w:rsidRPr="00730944" w:rsidRDefault="002C351C" w:rsidP="00730944">
            <w:pPr>
              <w:spacing w:after="0"/>
              <w:rPr>
                <w:rFonts w:ascii="Arial" w:hAnsi="Arial" w:cs="Arial"/>
                <w:sz w:val="24"/>
                <w:szCs w:val="24"/>
              </w:rPr>
            </w:pPr>
            <w:r w:rsidRPr="00730944">
              <w:rPr>
                <w:rFonts w:ascii="Arial" w:hAnsi="Arial" w:cs="Arial"/>
                <w:b/>
                <w:sz w:val="24"/>
                <w:szCs w:val="24"/>
              </w:rPr>
              <w:t>Special Conditions</w:t>
            </w:r>
          </w:p>
          <w:p w14:paraId="2EA64494" w14:textId="6DFF51E4" w:rsidR="005E138D" w:rsidRPr="00730944" w:rsidRDefault="00060779" w:rsidP="00730944">
            <w:pPr>
              <w:numPr>
                <w:ilvl w:val="0"/>
                <w:numId w:val="3"/>
              </w:numPr>
              <w:tabs>
                <w:tab w:val="left" w:pos="710"/>
              </w:tabs>
              <w:spacing w:after="0"/>
              <w:rPr>
                <w:sz w:val="20"/>
                <w:szCs w:val="20"/>
              </w:rPr>
            </w:pPr>
            <w:r w:rsidRPr="00730944">
              <w:rPr>
                <w:rFonts w:ascii="Arial" w:hAnsi="Arial" w:cs="Arial"/>
              </w:rPr>
              <w:t>You need to hold a current full driving licence which is valid for driving in the UK or have the ability to travel around the county</w:t>
            </w:r>
          </w:p>
          <w:p w14:paraId="46E63823" w14:textId="77777777" w:rsidR="005E138D" w:rsidRPr="00730944" w:rsidRDefault="005E138D" w:rsidP="005E138D">
            <w:pPr>
              <w:tabs>
                <w:tab w:val="left" w:pos="710"/>
              </w:tabs>
              <w:spacing w:after="0"/>
            </w:pPr>
          </w:p>
        </w:tc>
      </w:tr>
    </w:tbl>
    <w:p w14:paraId="0836E218" w14:textId="77777777" w:rsidR="00D539B8" w:rsidRPr="001A5AF0" w:rsidRDefault="00D539B8" w:rsidP="00D539B8">
      <w:pPr>
        <w:pStyle w:val="BodyTextIndent"/>
        <w:ind w:left="-142"/>
        <w:rPr>
          <w:b/>
          <w:szCs w:val="22"/>
        </w:rPr>
      </w:pPr>
      <w:r w:rsidRPr="001A5AF0">
        <w:rPr>
          <w:b/>
          <w:szCs w:val="22"/>
        </w:rPr>
        <w:t>Monitoring and ongoing development of outcomes</w:t>
      </w:r>
    </w:p>
    <w:p w14:paraId="3C8C575C" w14:textId="29525C79" w:rsidR="00D539B8" w:rsidRDefault="00D539B8" w:rsidP="00D539B8">
      <w:pPr>
        <w:pStyle w:val="BodyTextIndent"/>
        <w:ind w:left="-142"/>
      </w:pPr>
      <w:r>
        <w:rPr>
          <w:szCs w:val="22"/>
        </w:rPr>
        <w:t xml:space="preserve">As part of the annual appraisal, </w:t>
      </w:r>
      <w:r w:rsidR="00297B71">
        <w:rPr>
          <w:szCs w:val="22"/>
        </w:rPr>
        <w:t>outcome-based</w:t>
      </w:r>
      <w:r>
        <w:rPr>
          <w:szCs w:val="22"/>
        </w:rPr>
        <w:t xml:space="preserve"> targets will be developed in conjunction with the post holder and will supplement this job profile.  The job profile will be sub</w:t>
      </w:r>
      <w:r w:rsidR="00FA3695">
        <w:rPr>
          <w:szCs w:val="22"/>
        </w:rPr>
        <w:t>ject to regular review and the C</w:t>
      </w:r>
      <w:r>
        <w:rPr>
          <w:szCs w:val="22"/>
        </w:rPr>
        <w:t>ouncil reserves its right to amend or add to the accountabilities listed above.</w:t>
      </w:r>
    </w:p>
    <w:p w14:paraId="6F003771" w14:textId="77777777" w:rsidR="00943060" w:rsidRDefault="00943060" w:rsidP="00821E9C">
      <w:pPr>
        <w:pStyle w:val="BodyTextIndent"/>
        <w:ind w:left="0"/>
        <w:jc w:val="left"/>
        <w:rPr>
          <w:b/>
          <w:szCs w:val="22"/>
        </w:rPr>
      </w:pPr>
    </w:p>
    <w:p w14:paraId="765BCDC7" w14:textId="77777777" w:rsidR="00D539B8" w:rsidRDefault="00D539B8" w:rsidP="00821E9C">
      <w:pPr>
        <w:pStyle w:val="BodyTextIndent"/>
        <w:ind w:left="0"/>
        <w:jc w:val="left"/>
        <w:rPr>
          <w:b/>
          <w:szCs w:val="22"/>
        </w:rPr>
      </w:pPr>
    </w:p>
    <w:tbl>
      <w:tblPr>
        <w:tblW w:w="14850" w:type="dxa"/>
        <w:tblLook w:val="04A0" w:firstRow="1" w:lastRow="0" w:firstColumn="1" w:lastColumn="0" w:noHBand="0" w:noVBand="1"/>
      </w:tblPr>
      <w:tblGrid>
        <w:gridCol w:w="7087"/>
        <w:gridCol w:w="7763"/>
      </w:tblGrid>
      <w:tr w:rsidR="00821E9C" w:rsidRPr="00B704C3" w14:paraId="53A18AE4" w14:textId="77777777" w:rsidTr="005E138D">
        <w:trPr>
          <w:trHeight w:val="6379"/>
        </w:trPr>
        <w:tc>
          <w:tcPr>
            <w:tcW w:w="7087" w:type="dxa"/>
          </w:tcPr>
          <w:p w14:paraId="3AF24281" w14:textId="77777777" w:rsidR="000F7871" w:rsidRDefault="008619D9" w:rsidP="004E68EE">
            <w:pPr>
              <w:pStyle w:val="BodyTextIndent"/>
              <w:ind w:left="0"/>
              <w:jc w:val="left"/>
              <w:rPr>
                <w:b/>
                <w:sz w:val="24"/>
              </w:rPr>
            </w:pPr>
            <w:r>
              <w:rPr>
                <w:b/>
                <w:sz w:val="24"/>
              </w:rPr>
              <w:lastRenderedPageBreak/>
              <w:t>The i</w:t>
            </w:r>
            <w:r w:rsidR="00F546E5" w:rsidRPr="00393F6F">
              <w:rPr>
                <w:b/>
                <w:sz w:val="24"/>
              </w:rPr>
              <w:t>dea</w:t>
            </w:r>
            <w:r w:rsidR="001548E7">
              <w:rPr>
                <w:b/>
                <w:sz w:val="24"/>
              </w:rPr>
              <w:t>l</w:t>
            </w:r>
            <w:r>
              <w:rPr>
                <w:b/>
                <w:sz w:val="24"/>
              </w:rPr>
              <w:t xml:space="preserve"> candidate </w:t>
            </w:r>
            <w:r w:rsidR="003973BD" w:rsidRPr="00393F6F">
              <w:rPr>
                <w:b/>
                <w:sz w:val="24"/>
              </w:rPr>
              <w:t>will have</w:t>
            </w:r>
            <w:r>
              <w:rPr>
                <w:b/>
                <w:sz w:val="24"/>
              </w:rPr>
              <w:t>...</w:t>
            </w:r>
            <w:r w:rsidR="000F7871">
              <w:rPr>
                <w:b/>
                <w:sz w:val="24"/>
              </w:rPr>
              <w:t xml:space="preserve"> </w:t>
            </w:r>
          </w:p>
          <w:p w14:paraId="7AEE2866" w14:textId="77777777" w:rsidR="00F546E5" w:rsidRDefault="00F546E5" w:rsidP="004E68EE">
            <w:pPr>
              <w:pStyle w:val="BodyTextIndent"/>
              <w:ind w:left="0"/>
              <w:jc w:val="left"/>
              <w:rPr>
                <w:b/>
                <w:color w:val="548DD4"/>
                <w:sz w:val="24"/>
              </w:rPr>
            </w:pPr>
          </w:p>
          <w:p w14:paraId="1D90D395" w14:textId="77777777" w:rsidR="00F546E5" w:rsidRPr="001A5AF0" w:rsidRDefault="00F546E5" w:rsidP="00F546E5">
            <w:pPr>
              <w:pStyle w:val="BodyTextIndent"/>
              <w:ind w:left="0"/>
              <w:jc w:val="left"/>
              <w:rPr>
                <w:b/>
                <w:sz w:val="24"/>
                <w:szCs w:val="24"/>
              </w:rPr>
            </w:pPr>
            <w:r w:rsidRPr="001A5AF0">
              <w:rPr>
                <w:b/>
                <w:sz w:val="24"/>
                <w:szCs w:val="24"/>
              </w:rPr>
              <w:t>Experience</w:t>
            </w:r>
          </w:p>
          <w:p w14:paraId="0967C848" w14:textId="77777777" w:rsidR="00730944"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Innovative and creative approach</w:t>
            </w:r>
          </w:p>
          <w:p w14:paraId="6D7B2AE0" w14:textId="77777777" w:rsidR="00730944" w:rsidRPr="00DF6D3D" w:rsidRDefault="00730944" w:rsidP="00730944">
            <w:pPr>
              <w:pStyle w:val="ListParagraph"/>
              <w:numPr>
                <w:ilvl w:val="0"/>
                <w:numId w:val="5"/>
              </w:numPr>
              <w:spacing w:after="0" w:line="240" w:lineRule="auto"/>
              <w:rPr>
                <w:rFonts w:ascii="Arial" w:hAnsi="Arial" w:cs="Arial"/>
                <w:color w:val="000000" w:themeColor="text1"/>
                <w:sz w:val="24"/>
                <w:szCs w:val="24"/>
              </w:rPr>
            </w:pPr>
            <w:r>
              <w:rPr>
                <w:rFonts w:ascii="Arial" w:hAnsi="Arial" w:cs="Arial"/>
                <w:color w:val="000000" w:themeColor="text1"/>
                <w:sz w:val="24"/>
                <w:szCs w:val="24"/>
              </w:rPr>
              <w:t>Able to work on own initiative</w:t>
            </w:r>
          </w:p>
          <w:p w14:paraId="2928C079" w14:textId="77777777" w:rsidR="00730944" w:rsidRPr="00DF6D3D"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Customer focussed business planning and delivery</w:t>
            </w:r>
          </w:p>
          <w:p w14:paraId="1B6CA76B" w14:textId="6B69936F" w:rsidR="00730944"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Experience of working with</w:t>
            </w:r>
            <w:r>
              <w:rPr>
                <w:rFonts w:ascii="Arial" w:hAnsi="Arial" w:cs="Arial"/>
                <w:color w:val="000000" w:themeColor="text1"/>
                <w:sz w:val="24"/>
                <w:szCs w:val="24"/>
              </w:rPr>
              <w:t xml:space="preserve"> </w:t>
            </w:r>
            <w:r w:rsidR="00027D9F">
              <w:rPr>
                <w:rFonts w:ascii="Arial" w:hAnsi="Arial" w:cs="Arial"/>
                <w:color w:val="000000" w:themeColor="text1"/>
                <w:sz w:val="24"/>
                <w:szCs w:val="24"/>
              </w:rPr>
              <w:t>a range of partners</w:t>
            </w:r>
          </w:p>
          <w:p w14:paraId="325F75F6" w14:textId="77777777" w:rsidR="00730944" w:rsidRPr="00EA3F3D"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Experience of working with, or supporting</w:t>
            </w:r>
            <w:r>
              <w:rPr>
                <w:rFonts w:ascii="Arial" w:hAnsi="Arial" w:cs="Arial"/>
                <w:color w:val="000000" w:themeColor="text1"/>
                <w:sz w:val="24"/>
                <w:szCs w:val="24"/>
              </w:rPr>
              <w:t xml:space="preserve"> people with employability barriers</w:t>
            </w:r>
          </w:p>
          <w:p w14:paraId="2A130F6F" w14:textId="77777777" w:rsidR="00730944"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Achieving performance outcomes</w:t>
            </w:r>
          </w:p>
          <w:p w14:paraId="377426BF" w14:textId="77777777" w:rsidR="008619D9" w:rsidRPr="00F074E7" w:rsidRDefault="008619D9" w:rsidP="00730944">
            <w:pPr>
              <w:spacing w:after="0" w:line="240" w:lineRule="auto"/>
              <w:rPr>
                <w:rFonts w:ascii="Arial" w:hAnsi="Arial" w:cs="Arial"/>
              </w:rPr>
            </w:pPr>
          </w:p>
          <w:p w14:paraId="7DFF3C82" w14:textId="77777777" w:rsidR="00821E9C" w:rsidRPr="001A5AF0" w:rsidRDefault="00821E9C" w:rsidP="004E68EE">
            <w:pPr>
              <w:pStyle w:val="BodyTextIndent"/>
              <w:ind w:left="0"/>
              <w:jc w:val="left"/>
              <w:rPr>
                <w:sz w:val="24"/>
                <w:szCs w:val="24"/>
              </w:rPr>
            </w:pPr>
            <w:r w:rsidRPr="001A5AF0">
              <w:rPr>
                <w:b/>
                <w:sz w:val="24"/>
                <w:szCs w:val="24"/>
              </w:rPr>
              <w:t>Knowledge</w:t>
            </w:r>
            <w:r w:rsidR="000F7871" w:rsidRPr="001A5AF0">
              <w:rPr>
                <w:b/>
                <w:sz w:val="24"/>
                <w:szCs w:val="24"/>
              </w:rPr>
              <w:t xml:space="preserve">, </w:t>
            </w:r>
            <w:r w:rsidRPr="001A5AF0">
              <w:rPr>
                <w:b/>
                <w:sz w:val="24"/>
                <w:szCs w:val="24"/>
              </w:rPr>
              <w:t>Skills</w:t>
            </w:r>
            <w:r w:rsidR="000F7871" w:rsidRPr="001A5AF0">
              <w:rPr>
                <w:b/>
                <w:sz w:val="24"/>
                <w:szCs w:val="24"/>
              </w:rPr>
              <w:t xml:space="preserve"> and Understanding</w:t>
            </w:r>
          </w:p>
          <w:p w14:paraId="04EFC4EC" w14:textId="77777777" w:rsidR="00730944" w:rsidRDefault="00730944" w:rsidP="00730944">
            <w:pPr>
              <w:numPr>
                <w:ilvl w:val="0"/>
                <w:numId w:val="5"/>
              </w:numPr>
              <w:spacing w:after="0" w:line="240" w:lineRule="auto"/>
              <w:ind w:right="66"/>
              <w:rPr>
                <w:rFonts w:ascii="Arial" w:hAnsi="Arial" w:cs="Arial"/>
                <w:color w:val="000000" w:themeColor="text1"/>
                <w:sz w:val="24"/>
                <w:szCs w:val="24"/>
              </w:rPr>
            </w:pPr>
            <w:r w:rsidRPr="00DF6D3D">
              <w:rPr>
                <w:rFonts w:ascii="Arial" w:hAnsi="Arial" w:cs="Arial"/>
                <w:color w:val="000000" w:themeColor="text1"/>
                <w:sz w:val="24"/>
                <w:szCs w:val="24"/>
              </w:rPr>
              <w:t>Good inter-personal skills</w:t>
            </w:r>
          </w:p>
          <w:p w14:paraId="7EC315FC" w14:textId="1B739904" w:rsidR="002103C2" w:rsidRPr="002103C2" w:rsidRDefault="00730944" w:rsidP="002103C2">
            <w:pPr>
              <w:pStyle w:val="ListParagraph"/>
              <w:numPr>
                <w:ilvl w:val="0"/>
                <w:numId w:val="5"/>
              </w:numPr>
              <w:spacing w:after="0" w:line="240" w:lineRule="auto"/>
              <w:contextualSpacing/>
              <w:rPr>
                <w:rFonts w:ascii="Arial" w:hAnsi="Arial" w:cs="Arial"/>
                <w:color w:val="000000" w:themeColor="text1"/>
                <w:sz w:val="24"/>
                <w:szCs w:val="24"/>
              </w:rPr>
            </w:pPr>
            <w:r w:rsidRPr="002103C2">
              <w:rPr>
                <w:rFonts w:ascii="Arial" w:hAnsi="Arial" w:cs="Arial"/>
                <w:color w:val="000000" w:themeColor="text1"/>
                <w:sz w:val="24"/>
                <w:szCs w:val="24"/>
              </w:rPr>
              <w:t>Knowledge of employment policies, procedures and welfare services</w:t>
            </w:r>
          </w:p>
          <w:p w14:paraId="394DF7D5" w14:textId="77777777" w:rsidR="00730944" w:rsidRPr="00DF6D3D" w:rsidRDefault="00730944" w:rsidP="00730944">
            <w:pPr>
              <w:numPr>
                <w:ilvl w:val="0"/>
                <w:numId w:val="5"/>
              </w:numPr>
              <w:spacing w:after="0" w:line="240" w:lineRule="auto"/>
              <w:ind w:right="66"/>
              <w:rPr>
                <w:rFonts w:ascii="Arial" w:hAnsi="Arial" w:cs="Arial"/>
                <w:color w:val="000000" w:themeColor="text1"/>
                <w:sz w:val="24"/>
                <w:szCs w:val="24"/>
              </w:rPr>
            </w:pPr>
            <w:r>
              <w:rPr>
                <w:rFonts w:ascii="Arial" w:hAnsi="Arial" w:cs="Arial"/>
                <w:color w:val="000000" w:themeColor="text1"/>
                <w:sz w:val="24"/>
                <w:szCs w:val="24"/>
              </w:rPr>
              <w:t>Good</w:t>
            </w:r>
            <w:r w:rsidRPr="00DF6D3D">
              <w:rPr>
                <w:rFonts w:ascii="Arial" w:hAnsi="Arial" w:cs="Arial"/>
                <w:color w:val="000000" w:themeColor="text1"/>
                <w:sz w:val="24"/>
                <w:szCs w:val="24"/>
              </w:rPr>
              <w:t xml:space="preserve"> skills in Microsoft Outlook, PowerPoint, Word, Excel and other ICT systems </w:t>
            </w:r>
            <w:r>
              <w:rPr>
                <w:rFonts w:ascii="Arial" w:hAnsi="Arial" w:cs="Arial"/>
                <w:color w:val="000000" w:themeColor="text1"/>
                <w:sz w:val="24"/>
                <w:szCs w:val="24"/>
              </w:rPr>
              <w:t>including customer relationship management (CRM)</w:t>
            </w:r>
            <w:r w:rsidRPr="00DF6D3D">
              <w:rPr>
                <w:rFonts w:ascii="Arial" w:hAnsi="Arial" w:cs="Arial"/>
                <w:color w:val="000000" w:themeColor="text1"/>
                <w:sz w:val="24"/>
                <w:szCs w:val="24"/>
              </w:rPr>
              <w:t xml:space="preserve"> systems and performance management systems.</w:t>
            </w:r>
          </w:p>
          <w:p w14:paraId="7F296863" w14:textId="7700A325" w:rsidR="00730944" w:rsidRPr="00DF6D3D" w:rsidRDefault="00730944" w:rsidP="00730944">
            <w:pPr>
              <w:pStyle w:val="ListParagraph"/>
              <w:numPr>
                <w:ilvl w:val="0"/>
                <w:numId w:val="5"/>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Excellent communication skills, both written and verbal at all levels</w:t>
            </w:r>
          </w:p>
          <w:p w14:paraId="43C14BB3" w14:textId="2DB80B12" w:rsidR="003E4425" w:rsidRPr="00730944" w:rsidRDefault="00730944" w:rsidP="00730944">
            <w:pPr>
              <w:numPr>
                <w:ilvl w:val="0"/>
                <w:numId w:val="5"/>
              </w:numPr>
              <w:spacing w:after="0" w:line="240" w:lineRule="auto"/>
              <w:ind w:right="66"/>
              <w:rPr>
                <w:rFonts w:ascii="Arial" w:hAnsi="Arial" w:cs="Arial"/>
                <w:color w:val="000000" w:themeColor="text1"/>
                <w:sz w:val="24"/>
                <w:szCs w:val="24"/>
              </w:rPr>
            </w:pPr>
            <w:r w:rsidRPr="00DF6D3D">
              <w:rPr>
                <w:rFonts w:ascii="Arial" w:hAnsi="Arial" w:cs="Arial"/>
                <w:color w:val="000000" w:themeColor="text1"/>
                <w:sz w:val="24"/>
                <w:szCs w:val="24"/>
              </w:rPr>
              <w:t>Strong organisational skill</w:t>
            </w:r>
            <w:r>
              <w:rPr>
                <w:rFonts w:ascii="Arial" w:hAnsi="Arial" w:cs="Arial"/>
                <w:color w:val="000000" w:themeColor="text1"/>
                <w:sz w:val="24"/>
                <w:szCs w:val="24"/>
              </w:rPr>
              <w:t>s</w:t>
            </w:r>
          </w:p>
        </w:tc>
        <w:tc>
          <w:tcPr>
            <w:tcW w:w="7763" w:type="dxa"/>
          </w:tcPr>
          <w:p w14:paraId="6981F142" w14:textId="77777777" w:rsidR="00F546E5" w:rsidRDefault="00F546E5" w:rsidP="00821E9C">
            <w:pPr>
              <w:pStyle w:val="BodyTextIndent"/>
              <w:ind w:left="0"/>
              <w:jc w:val="left"/>
              <w:rPr>
                <w:b/>
                <w:color w:val="548DD4"/>
                <w:sz w:val="24"/>
              </w:rPr>
            </w:pPr>
          </w:p>
          <w:p w14:paraId="6C696C4E" w14:textId="77777777" w:rsidR="00F074E7" w:rsidRDefault="00F074E7" w:rsidP="00821E9C">
            <w:pPr>
              <w:pStyle w:val="BodyTextIndent"/>
              <w:ind w:left="0"/>
              <w:jc w:val="left"/>
              <w:rPr>
                <w:b/>
                <w:color w:val="548DD4"/>
                <w:sz w:val="24"/>
              </w:rPr>
            </w:pPr>
          </w:p>
          <w:p w14:paraId="236CD58A" w14:textId="77777777" w:rsidR="00821E9C" w:rsidRPr="002A781F" w:rsidRDefault="00821E9C" w:rsidP="002D206A">
            <w:pPr>
              <w:pStyle w:val="BodyTextIndent"/>
              <w:ind w:left="0"/>
              <w:jc w:val="left"/>
              <w:rPr>
                <w:b/>
                <w:color w:val="548DD4"/>
                <w:sz w:val="24"/>
              </w:rPr>
            </w:pPr>
            <w:r w:rsidRPr="00393F6F">
              <w:rPr>
                <w:b/>
                <w:sz w:val="24"/>
              </w:rPr>
              <w:t>Behaviour</w:t>
            </w:r>
            <w:r w:rsidR="0012574E">
              <w:rPr>
                <w:b/>
                <w:sz w:val="24"/>
              </w:rPr>
              <w:t>al</w:t>
            </w:r>
            <w:r w:rsidR="00F546E5" w:rsidRPr="00393F6F">
              <w:rPr>
                <w:b/>
                <w:sz w:val="24"/>
              </w:rPr>
              <w:t xml:space="preserve"> attributes</w:t>
            </w:r>
          </w:p>
          <w:p w14:paraId="2148C383" w14:textId="77777777" w:rsidR="00A94E99" w:rsidRPr="001A5AF0" w:rsidRDefault="000A07FE" w:rsidP="00730944">
            <w:pPr>
              <w:numPr>
                <w:ilvl w:val="0"/>
                <w:numId w:val="7"/>
              </w:numPr>
              <w:spacing w:after="0"/>
              <w:rPr>
                <w:rFonts w:ascii="Arial" w:hAnsi="Arial" w:cs="Arial"/>
                <w:b/>
                <w:sz w:val="24"/>
                <w:szCs w:val="24"/>
              </w:rPr>
            </w:pPr>
            <w:r w:rsidRPr="001A5AF0">
              <w:rPr>
                <w:rFonts w:ascii="Arial" w:hAnsi="Arial" w:cs="Arial"/>
                <w:sz w:val="24"/>
                <w:szCs w:val="24"/>
              </w:rPr>
              <w:t>Aligns</w:t>
            </w:r>
            <w:r w:rsidR="0005703D" w:rsidRPr="001A5AF0">
              <w:rPr>
                <w:rFonts w:ascii="Arial" w:hAnsi="Arial" w:cs="Arial"/>
                <w:sz w:val="24"/>
                <w:szCs w:val="24"/>
              </w:rPr>
              <w:t xml:space="preserve"> </w:t>
            </w:r>
            <w:r w:rsidRPr="001A5AF0">
              <w:rPr>
                <w:rFonts w:ascii="Arial" w:hAnsi="Arial" w:cs="Arial"/>
                <w:sz w:val="24"/>
                <w:szCs w:val="24"/>
              </w:rPr>
              <w:t xml:space="preserve">with </w:t>
            </w:r>
            <w:r w:rsidR="00A94E99" w:rsidRPr="001A5AF0">
              <w:rPr>
                <w:rFonts w:ascii="Arial" w:hAnsi="Arial" w:cs="Arial"/>
                <w:sz w:val="24"/>
                <w:szCs w:val="24"/>
              </w:rPr>
              <w:t>Gloucestershire Employee Values</w:t>
            </w:r>
            <w:r w:rsidR="00C67FDE" w:rsidRPr="001A5AF0">
              <w:rPr>
                <w:rFonts w:ascii="Arial" w:hAnsi="Arial" w:cs="Arial"/>
                <w:sz w:val="24"/>
                <w:szCs w:val="24"/>
              </w:rPr>
              <w:t xml:space="preserve"> and behaviours</w:t>
            </w:r>
            <w:r w:rsidR="00116C90" w:rsidRPr="001A5AF0">
              <w:rPr>
                <w:rFonts w:ascii="Arial" w:hAnsi="Arial" w:cs="Arial"/>
                <w:sz w:val="24"/>
                <w:szCs w:val="24"/>
              </w:rPr>
              <w:t xml:space="preserve"> which are available on our </w:t>
            </w:r>
            <w:hyperlink r:id="rId11" w:history="1">
              <w:r w:rsidR="00116C90" w:rsidRPr="001A5AF0">
                <w:rPr>
                  <w:rStyle w:val="Hyperlink"/>
                  <w:rFonts w:ascii="Arial" w:hAnsi="Arial" w:cs="Arial"/>
                  <w:sz w:val="24"/>
                  <w:szCs w:val="24"/>
                </w:rPr>
                <w:t>website</w:t>
              </w:r>
            </w:hyperlink>
            <w:r w:rsidR="00116C90" w:rsidRPr="001A5AF0">
              <w:rPr>
                <w:rFonts w:ascii="Arial" w:hAnsi="Arial" w:cs="Arial"/>
                <w:sz w:val="24"/>
                <w:szCs w:val="24"/>
              </w:rPr>
              <w:t xml:space="preserve"> </w:t>
            </w:r>
          </w:p>
          <w:p w14:paraId="7F812ACA" w14:textId="77777777" w:rsidR="00D21658" w:rsidRPr="001A5AF0" w:rsidRDefault="00D21658" w:rsidP="00730944">
            <w:pPr>
              <w:numPr>
                <w:ilvl w:val="0"/>
                <w:numId w:val="7"/>
              </w:numPr>
              <w:spacing w:after="0"/>
              <w:rPr>
                <w:rFonts w:ascii="Arial" w:hAnsi="Arial" w:cs="Arial"/>
                <w:b/>
                <w:sz w:val="24"/>
                <w:szCs w:val="24"/>
              </w:rPr>
            </w:pPr>
            <w:r w:rsidRPr="001A5AF0">
              <w:rPr>
                <w:rFonts w:ascii="Arial" w:hAnsi="Arial" w:cs="Arial"/>
                <w:sz w:val="24"/>
                <w:szCs w:val="24"/>
              </w:rPr>
              <w:t>Our values are Accountability, Integrity, Empowerment, Respect and Excellence</w:t>
            </w:r>
          </w:p>
          <w:p w14:paraId="3A6C8B0C" w14:textId="77777777" w:rsidR="00730944" w:rsidRPr="00DF6D3D" w:rsidRDefault="00730944" w:rsidP="00730944">
            <w:pPr>
              <w:pStyle w:val="Default"/>
              <w:numPr>
                <w:ilvl w:val="0"/>
                <w:numId w:val="7"/>
              </w:numPr>
              <w:ind w:right="68"/>
              <w:rPr>
                <w:color w:val="000000" w:themeColor="text1"/>
              </w:rPr>
            </w:pPr>
            <w:r w:rsidRPr="00DF6D3D">
              <w:rPr>
                <w:color w:val="000000" w:themeColor="text1"/>
              </w:rPr>
              <w:t xml:space="preserve">Confident, enthusiastic, self-motivated and able to build effective relationships with </w:t>
            </w:r>
            <w:r>
              <w:rPr>
                <w:color w:val="000000" w:themeColor="text1"/>
              </w:rPr>
              <w:t>individuals, colleagues and external stakeholders</w:t>
            </w:r>
          </w:p>
          <w:p w14:paraId="711F1982" w14:textId="77777777" w:rsidR="00730944" w:rsidRDefault="00730944" w:rsidP="00730944">
            <w:pPr>
              <w:pStyle w:val="Default"/>
              <w:numPr>
                <w:ilvl w:val="0"/>
                <w:numId w:val="7"/>
              </w:numPr>
              <w:ind w:right="66"/>
              <w:rPr>
                <w:color w:val="000000" w:themeColor="text1"/>
              </w:rPr>
            </w:pPr>
            <w:r w:rsidRPr="00DF6D3D">
              <w:rPr>
                <w:color w:val="000000" w:themeColor="text1"/>
              </w:rPr>
              <w:t>Ability to take responsibility and work on own initiative, under pressure and to deadlines without direct supervision</w:t>
            </w:r>
          </w:p>
          <w:p w14:paraId="51227B60" w14:textId="77777777" w:rsidR="00730944" w:rsidRPr="00EA3F3D" w:rsidRDefault="00730944" w:rsidP="00730944">
            <w:pPr>
              <w:pStyle w:val="Default"/>
              <w:numPr>
                <w:ilvl w:val="0"/>
                <w:numId w:val="7"/>
              </w:numPr>
              <w:ind w:right="66"/>
              <w:rPr>
                <w:color w:val="000000" w:themeColor="text1"/>
              </w:rPr>
            </w:pPr>
            <w:r w:rsidRPr="00EA3F3D">
              <w:rPr>
                <w:color w:val="000000" w:themeColor="text1"/>
              </w:rPr>
              <w:t xml:space="preserve">Able to build rapport quickly and effectively, particularly with </w:t>
            </w:r>
            <w:r>
              <w:rPr>
                <w:color w:val="000000" w:themeColor="text1"/>
              </w:rPr>
              <w:t xml:space="preserve">employers, </w:t>
            </w:r>
            <w:r w:rsidRPr="00EA3F3D">
              <w:rPr>
                <w:color w:val="000000" w:themeColor="text1"/>
              </w:rPr>
              <w:t>customers and external organisations</w:t>
            </w:r>
          </w:p>
          <w:p w14:paraId="32E3E220" w14:textId="77777777" w:rsidR="00730944" w:rsidRPr="00DF6D3D" w:rsidRDefault="00730944" w:rsidP="00730944">
            <w:pPr>
              <w:pStyle w:val="Default"/>
              <w:numPr>
                <w:ilvl w:val="0"/>
                <w:numId w:val="7"/>
              </w:numPr>
              <w:ind w:right="66"/>
              <w:rPr>
                <w:color w:val="000000" w:themeColor="text1"/>
              </w:rPr>
            </w:pPr>
            <w:r w:rsidRPr="00DF6D3D">
              <w:rPr>
                <w:color w:val="000000" w:themeColor="text1"/>
              </w:rPr>
              <w:t>Able to balance competing demands effectively</w:t>
            </w:r>
          </w:p>
          <w:p w14:paraId="6B66ADB4" w14:textId="77777777" w:rsidR="00730944" w:rsidRPr="00DF6D3D" w:rsidRDefault="00730944" w:rsidP="00730944">
            <w:pPr>
              <w:pStyle w:val="Default"/>
              <w:numPr>
                <w:ilvl w:val="0"/>
                <w:numId w:val="7"/>
              </w:numPr>
              <w:ind w:right="66"/>
              <w:rPr>
                <w:color w:val="000000" w:themeColor="text1"/>
              </w:rPr>
            </w:pPr>
            <w:r w:rsidRPr="00DF6D3D">
              <w:rPr>
                <w:color w:val="000000" w:themeColor="text1"/>
              </w:rPr>
              <w:t>Contributes positively to organisational change</w:t>
            </w:r>
          </w:p>
          <w:p w14:paraId="5D22C88D" w14:textId="77777777" w:rsidR="00730944" w:rsidRPr="00DF6D3D" w:rsidRDefault="00730944" w:rsidP="00730944">
            <w:pPr>
              <w:pStyle w:val="Default"/>
              <w:numPr>
                <w:ilvl w:val="0"/>
                <w:numId w:val="7"/>
              </w:numPr>
              <w:ind w:right="66"/>
              <w:rPr>
                <w:color w:val="000000" w:themeColor="text1"/>
              </w:rPr>
            </w:pPr>
            <w:r w:rsidRPr="00DF6D3D">
              <w:rPr>
                <w:color w:val="000000" w:themeColor="text1"/>
              </w:rPr>
              <w:t>Customer focused</w:t>
            </w:r>
          </w:p>
          <w:p w14:paraId="1A74B44C" w14:textId="77777777" w:rsidR="00730944" w:rsidRPr="00DF6D3D" w:rsidRDefault="00730944" w:rsidP="00730944">
            <w:pPr>
              <w:pStyle w:val="Default"/>
              <w:numPr>
                <w:ilvl w:val="0"/>
                <w:numId w:val="7"/>
              </w:numPr>
              <w:ind w:right="66"/>
              <w:rPr>
                <w:color w:val="000000" w:themeColor="text1"/>
              </w:rPr>
            </w:pPr>
            <w:r w:rsidRPr="00DF6D3D">
              <w:rPr>
                <w:color w:val="000000" w:themeColor="text1"/>
              </w:rPr>
              <w:t>Diplomatic but persuasive</w:t>
            </w:r>
          </w:p>
          <w:p w14:paraId="0A3590BE" w14:textId="77777777" w:rsidR="00730944" w:rsidRDefault="00730944" w:rsidP="00730944">
            <w:pPr>
              <w:pStyle w:val="Default"/>
              <w:numPr>
                <w:ilvl w:val="0"/>
                <w:numId w:val="7"/>
              </w:numPr>
              <w:ind w:right="66"/>
              <w:rPr>
                <w:color w:val="000000" w:themeColor="text1"/>
              </w:rPr>
            </w:pPr>
            <w:r w:rsidRPr="00DF6D3D">
              <w:rPr>
                <w:color w:val="000000" w:themeColor="text1"/>
              </w:rPr>
              <w:t xml:space="preserve">Enthusiastic about learning and sharing new approaches and skills, and continuing professional development </w:t>
            </w:r>
          </w:p>
          <w:p w14:paraId="51BC3C32" w14:textId="77777777" w:rsidR="005E138D" w:rsidRDefault="005E138D" w:rsidP="004E68EE">
            <w:pPr>
              <w:spacing w:after="0"/>
              <w:rPr>
                <w:rFonts w:ascii="Arial" w:hAnsi="Arial" w:cs="Arial"/>
                <w:b/>
              </w:rPr>
            </w:pPr>
          </w:p>
          <w:p w14:paraId="3D5E1B89" w14:textId="77777777" w:rsidR="00821E9C" w:rsidRDefault="00821E9C" w:rsidP="004E68EE">
            <w:pPr>
              <w:spacing w:after="0"/>
              <w:rPr>
                <w:rFonts w:ascii="Arial" w:hAnsi="Arial" w:cs="Arial"/>
                <w:b/>
                <w:sz w:val="24"/>
                <w:szCs w:val="24"/>
              </w:rPr>
            </w:pPr>
            <w:r w:rsidRPr="00393F6F">
              <w:rPr>
                <w:rFonts w:ascii="Arial" w:hAnsi="Arial" w:cs="Arial"/>
                <w:b/>
                <w:sz w:val="24"/>
                <w:szCs w:val="24"/>
              </w:rPr>
              <w:t>Education &amp; Qualifications</w:t>
            </w:r>
          </w:p>
          <w:p w14:paraId="147E7D81" w14:textId="6A488347" w:rsidR="00F074E7" w:rsidRPr="00374A7D" w:rsidRDefault="00374A7D" w:rsidP="00BB4CEB">
            <w:pPr>
              <w:pStyle w:val="ListParagraph"/>
              <w:numPr>
                <w:ilvl w:val="0"/>
                <w:numId w:val="7"/>
              </w:numPr>
              <w:spacing w:after="0"/>
              <w:contextualSpacing/>
              <w:rPr>
                <w:rFonts w:ascii="Arial" w:hAnsi="Arial" w:cs="Arial"/>
                <w:bCs/>
                <w:sz w:val="24"/>
                <w:szCs w:val="24"/>
              </w:rPr>
            </w:pPr>
            <w:r w:rsidRPr="00374A7D">
              <w:rPr>
                <w:rFonts w:ascii="Arial" w:hAnsi="Arial" w:cs="Arial"/>
                <w:bCs/>
                <w:sz w:val="24"/>
                <w:szCs w:val="24"/>
              </w:rPr>
              <w:t>5 GCSEs/Level 2 qualification or equivalent experience</w:t>
            </w:r>
          </w:p>
        </w:tc>
      </w:tr>
    </w:tbl>
    <w:p w14:paraId="775A1C2D" w14:textId="77777777" w:rsidR="00311670" w:rsidRDefault="00311670" w:rsidP="00730944">
      <w:pPr>
        <w:pStyle w:val="BodyTextIndent"/>
        <w:ind w:left="0"/>
      </w:pPr>
    </w:p>
    <w:sectPr w:rsidR="00311670" w:rsidSect="002A07D3">
      <w:headerReference w:type="default" r:id="rId12"/>
      <w:footerReference w:type="default" r:id="rId13"/>
      <w:pgSz w:w="16838" w:h="11906" w:orient="landscape" w:code="9"/>
      <w:pgMar w:top="567" w:right="1440" w:bottom="567"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8BF3A" w14:textId="77777777" w:rsidR="000D7812" w:rsidRDefault="000D7812" w:rsidP="0012574E">
      <w:pPr>
        <w:spacing w:after="0" w:line="240" w:lineRule="auto"/>
      </w:pPr>
      <w:r>
        <w:separator/>
      </w:r>
    </w:p>
  </w:endnote>
  <w:endnote w:type="continuationSeparator" w:id="0">
    <w:p w14:paraId="4F526451" w14:textId="77777777" w:rsidR="000D7812" w:rsidRDefault="000D7812"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A9B7" w14:textId="77777777" w:rsidR="00722C1A" w:rsidRPr="00116C90" w:rsidRDefault="002A07D3" w:rsidP="002A07D3">
    <w:pPr>
      <w:spacing w:after="0" w:line="240" w:lineRule="auto"/>
      <w:jc w:val="right"/>
      <w:rPr>
        <w:rFonts w:ascii="Arial" w:eastAsia="Times New Roman" w:hAnsi="Arial" w:cs="Arial"/>
        <w:color w:val="333333"/>
        <w:sz w:val="24"/>
        <w:szCs w:val="24"/>
        <w:lang w:eastAsia="en-GB"/>
      </w:rPr>
    </w:pPr>
    <w:r w:rsidRPr="002A07D3">
      <w:rPr>
        <w:rFonts w:ascii="Arial" w:eastAsia="Times New Roman" w:hAnsi="Arial" w:cs="Arial"/>
        <w:noProof/>
        <w:color w:val="333333"/>
        <w:sz w:val="24"/>
        <w:szCs w:val="24"/>
        <w:lang w:eastAsia="en-GB"/>
      </w:rPr>
      <mc:AlternateContent>
        <mc:Choice Requires="wps">
          <w:drawing>
            <wp:anchor distT="0" distB="0" distL="114300" distR="114300" simplePos="0" relativeHeight="251659264" behindDoc="0" locked="0" layoutInCell="1" allowOverlap="1" wp14:anchorId="6EB16633" wp14:editId="26AA9E80">
              <wp:simplePos x="0" y="0"/>
              <wp:positionH relativeFrom="column">
                <wp:posOffset>-285204</wp:posOffset>
              </wp:positionH>
              <wp:positionV relativeFrom="paragraph">
                <wp:posOffset>88915</wp:posOffset>
              </wp:positionV>
              <wp:extent cx="7283303" cy="5954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303" cy="595423"/>
                      </a:xfrm>
                      <a:prstGeom prst="rect">
                        <a:avLst/>
                      </a:prstGeom>
                      <a:solidFill>
                        <a:srgbClr val="FFFFFF"/>
                      </a:solidFill>
                      <a:ln w="9525">
                        <a:noFill/>
                        <a:miter lim="800000"/>
                        <a:headEnd/>
                        <a:tailEnd/>
                      </a:ln>
                    </wps:spPr>
                    <wps:txbx>
                      <w:txbxContent>
                        <w:p w14:paraId="7B0FA465"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2222A0F1" w14:textId="77777777" w:rsidR="002A07D3" w:rsidRDefault="002A0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B16633" id="_x0000_t202" coordsize="21600,21600" o:spt="202" path="m,l,21600r21600,l21600,xe">
              <v:stroke joinstyle="miter"/>
              <v:path gradientshapeok="t" o:connecttype="rect"/>
            </v:shapetype>
            <v:shape id="Text Box 2" o:spid="_x0000_s1026" type="#_x0000_t202" style="position:absolute;left:0;text-align:left;margin-left:-22.45pt;margin-top:7pt;width:573.5pt;height: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" stroked="f">
              <v:textbox>
                <w:txbxContent>
                  <w:p w14:paraId="7B0FA465"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2222A0F1" w14:textId="77777777" w:rsidR="002A07D3" w:rsidRDefault="002A07D3"/>
                </w:txbxContent>
              </v:textbox>
            </v:shape>
          </w:pict>
        </mc:Fallback>
      </mc:AlternateContent>
    </w:r>
    <w:r w:rsidR="00722C1A">
      <w:rPr>
        <w:rFonts w:ascii="Arial" w:eastAsia="Times New Roman" w:hAnsi="Arial" w:cs="Arial"/>
        <w:color w:val="333333"/>
        <w:sz w:val="24"/>
        <w:szCs w:val="24"/>
        <w:lang w:eastAsia="en-GB"/>
      </w:rPr>
      <w:tab/>
    </w:r>
    <w:r>
      <w:rPr>
        <w:rFonts w:ascii="Arial" w:eastAsia="Times New Roman" w:hAnsi="Arial" w:cs="Arial"/>
        <w:noProof/>
        <w:color w:val="333333"/>
        <w:sz w:val="24"/>
        <w:szCs w:val="24"/>
        <w:lang w:eastAsia="en-GB"/>
      </w:rPr>
      <w:drawing>
        <wp:inline distT="0" distB="0" distL="0" distR="0" wp14:anchorId="7A8F6498" wp14:editId="6A132216">
          <wp:extent cx="2030730" cy="488950"/>
          <wp:effectExtent l="0" t="0" r="7620" b="6350"/>
          <wp:docPr id="2" name="Picture 2" descr="C:\Users\ltaylorpockett\AppData\Local\Microsoft\Windows\Temporary Internet Files\Content.Outlook\ZLOVZWFN\Equality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aylorpockett\AppData\Local\Microsoft\Windows\Temporary Internet Files\Content.Outlook\ZLOVZWFN\Equality 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730" cy="488950"/>
                  </a:xfrm>
                  <a:prstGeom prst="rect">
                    <a:avLst/>
                  </a:prstGeom>
                  <a:noFill/>
                  <a:ln>
                    <a:noFill/>
                  </a:ln>
                </pic:spPr>
              </pic:pic>
            </a:graphicData>
          </a:graphic>
        </wp:inline>
      </w:drawing>
    </w:r>
  </w:p>
  <w:p w14:paraId="4137DBF3" w14:textId="77777777" w:rsidR="002A781F" w:rsidRPr="002A781F" w:rsidRDefault="00116C90" w:rsidP="00116C90">
    <w:pPr>
      <w:spacing w:after="0" w:line="240" w:lineRule="auto"/>
      <w:rPr>
        <w:color w:val="FF0000"/>
      </w:rPr>
    </w:pPr>
    <w:r w:rsidRPr="00116C90">
      <w:rPr>
        <w:rFonts w:ascii="Arial" w:eastAsia="Times New Roman" w:hAnsi="Arial" w:cs="Arial"/>
        <w:color w:val="333333"/>
        <w:sz w:val="24"/>
        <w:szCs w:val="24"/>
        <w:lang w:eastAsia="en-GB"/>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C3349" w14:textId="77777777" w:rsidR="000D7812" w:rsidRDefault="000D7812" w:rsidP="0012574E">
      <w:pPr>
        <w:spacing w:after="0" w:line="240" w:lineRule="auto"/>
      </w:pPr>
      <w:r>
        <w:separator/>
      </w:r>
    </w:p>
  </w:footnote>
  <w:footnote w:type="continuationSeparator" w:id="0">
    <w:p w14:paraId="26A5518D" w14:textId="77777777" w:rsidR="000D7812" w:rsidRDefault="000D7812" w:rsidP="0012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1CF4" w14:textId="77777777" w:rsidR="002A07D3" w:rsidRDefault="002A07D3">
    <w:pPr>
      <w:pStyle w:val="Header"/>
    </w:pPr>
    <w:r>
      <w:rPr>
        <w:noProof/>
        <w:lang w:eastAsia="en-GB"/>
      </w:rPr>
      <w:drawing>
        <wp:inline distT="0" distB="0" distL="0" distR="0" wp14:anchorId="0328F7CD" wp14:editId="55B7291F">
          <wp:extent cx="2158365" cy="446405"/>
          <wp:effectExtent l="0" t="0" r="0" b="0"/>
          <wp:docPr id="3" name="Picture 3" descr="C:\Users\ltaylorpockett\AppData\Local\Microsoft\Windows\Temporary Internet Files\Content.Outlook\ZLOVZWFN\GCC 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taylorpockett\AppData\Local\Microsoft\Windows\Temporary Internet Files\Content.Outlook\ZLOVZWFN\GCC 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365" cy="446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096367D"/>
    <w:multiLevelType w:val="hybridMultilevel"/>
    <w:tmpl w:val="9416B9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C0E6ACA"/>
    <w:multiLevelType w:val="hybridMultilevel"/>
    <w:tmpl w:val="17903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6A56EF"/>
    <w:multiLevelType w:val="hybridMultilevel"/>
    <w:tmpl w:val="9822F5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103E5"/>
    <w:multiLevelType w:val="hybridMultilevel"/>
    <w:tmpl w:val="E9667D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E623C8"/>
    <w:multiLevelType w:val="hybridMultilevel"/>
    <w:tmpl w:val="5DBA3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917C6B"/>
    <w:multiLevelType w:val="hybridMultilevel"/>
    <w:tmpl w:val="C5ECA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1C189D"/>
    <w:multiLevelType w:val="hybridMultilevel"/>
    <w:tmpl w:val="0E227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6D757FB6"/>
    <w:multiLevelType w:val="hybridMultilevel"/>
    <w:tmpl w:val="9C888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0D37D5"/>
    <w:multiLevelType w:val="hybridMultilevel"/>
    <w:tmpl w:val="1414B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E953D0"/>
    <w:multiLevelType w:val="hybridMultilevel"/>
    <w:tmpl w:val="73145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4819215">
    <w:abstractNumId w:val="3"/>
  </w:num>
  <w:num w:numId="2" w16cid:durableId="1318613603">
    <w:abstractNumId w:val="2"/>
  </w:num>
  <w:num w:numId="3" w16cid:durableId="1831602544">
    <w:abstractNumId w:val="13"/>
  </w:num>
  <w:num w:numId="4" w16cid:durableId="1002584667">
    <w:abstractNumId w:val="5"/>
  </w:num>
  <w:num w:numId="5" w16cid:durableId="1599827847">
    <w:abstractNumId w:val="0"/>
  </w:num>
  <w:num w:numId="6" w16cid:durableId="1064646670">
    <w:abstractNumId w:val="14"/>
  </w:num>
  <w:num w:numId="7" w16cid:durableId="227811631">
    <w:abstractNumId w:val="8"/>
  </w:num>
  <w:num w:numId="8" w16cid:durableId="1903904079">
    <w:abstractNumId w:val="12"/>
  </w:num>
  <w:num w:numId="9" w16cid:durableId="1247417747">
    <w:abstractNumId w:val="6"/>
  </w:num>
  <w:num w:numId="10" w16cid:durableId="1770008271">
    <w:abstractNumId w:val="15"/>
  </w:num>
  <w:num w:numId="11" w16cid:durableId="1213427202">
    <w:abstractNumId w:val="9"/>
  </w:num>
  <w:num w:numId="12" w16cid:durableId="195124518">
    <w:abstractNumId w:val="11"/>
  </w:num>
  <w:num w:numId="13" w16cid:durableId="97411884">
    <w:abstractNumId w:val="1"/>
  </w:num>
  <w:num w:numId="14" w16cid:durableId="1032270120">
    <w:abstractNumId w:val="10"/>
  </w:num>
  <w:num w:numId="15" w16cid:durableId="1539508216">
    <w:abstractNumId w:val="4"/>
  </w:num>
  <w:num w:numId="16" w16cid:durableId="419064585">
    <w:abstractNumId w:val="16"/>
  </w:num>
  <w:num w:numId="17" w16cid:durableId="187376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11F80"/>
    <w:rsid w:val="00027D9F"/>
    <w:rsid w:val="00030007"/>
    <w:rsid w:val="0005703D"/>
    <w:rsid w:val="00060779"/>
    <w:rsid w:val="00093017"/>
    <w:rsid w:val="00093B63"/>
    <w:rsid w:val="000A07FE"/>
    <w:rsid w:val="000D7812"/>
    <w:rsid w:val="000E63E5"/>
    <w:rsid w:val="000F7871"/>
    <w:rsid w:val="00112006"/>
    <w:rsid w:val="00116C90"/>
    <w:rsid w:val="0012574E"/>
    <w:rsid w:val="001548E7"/>
    <w:rsid w:val="001820F4"/>
    <w:rsid w:val="00183E3F"/>
    <w:rsid w:val="0018783E"/>
    <w:rsid w:val="001A5AF0"/>
    <w:rsid w:val="001C4312"/>
    <w:rsid w:val="001D72D0"/>
    <w:rsid w:val="002103C2"/>
    <w:rsid w:val="00214FE9"/>
    <w:rsid w:val="002179E7"/>
    <w:rsid w:val="00251DD6"/>
    <w:rsid w:val="00297B71"/>
    <w:rsid w:val="002A07D3"/>
    <w:rsid w:val="002A781F"/>
    <w:rsid w:val="002B37EC"/>
    <w:rsid w:val="002C120A"/>
    <w:rsid w:val="002C351C"/>
    <w:rsid w:val="002C4136"/>
    <w:rsid w:val="002D206A"/>
    <w:rsid w:val="002E445D"/>
    <w:rsid w:val="00311670"/>
    <w:rsid w:val="003160E9"/>
    <w:rsid w:val="00342656"/>
    <w:rsid w:val="00374801"/>
    <w:rsid w:val="00374A7D"/>
    <w:rsid w:val="0037596F"/>
    <w:rsid w:val="00384C81"/>
    <w:rsid w:val="00384C84"/>
    <w:rsid w:val="00393F6F"/>
    <w:rsid w:val="003945B2"/>
    <w:rsid w:val="003973BD"/>
    <w:rsid w:val="003A492C"/>
    <w:rsid w:val="003C3462"/>
    <w:rsid w:val="003C424F"/>
    <w:rsid w:val="003E4425"/>
    <w:rsid w:val="003F233E"/>
    <w:rsid w:val="004316D0"/>
    <w:rsid w:val="0047622E"/>
    <w:rsid w:val="00477AE5"/>
    <w:rsid w:val="004B445E"/>
    <w:rsid w:val="004E68EE"/>
    <w:rsid w:val="00515182"/>
    <w:rsid w:val="0051755E"/>
    <w:rsid w:val="0053593F"/>
    <w:rsid w:val="00555980"/>
    <w:rsid w:val="00586BBF"/>
    <w:rsid w:val="005C336A"/>
    <w:rsid w:val="005E138D"/>
    <w:rsid w:val="005E547B"/>
    <w:rsid w:val="005F1C3E"/>
    <w:rsid w:val="00640C73"/>
    <w:rsid w:val="0065438C"/>
    <w:rsid w:val="00654BC7"/>
    <w:rsid w:val="0069034B"/>
    <w:rsid w:val="00692C44"/>
    <w:rsid w:val="006C39CC"/>
    <w:rsid w:val="006F34EB"/>
    <w:rsid w:val="00715CF5"/>
    <w:rsid w:val="00722C1A"/>
    <w:rsid w:val="00730944"/>
    <w:rsid w:val="007412CB"/>
    <w:rsid w:val="0074693D"/>
    <w:rsid w:val="007633C2"/>
    <w:rsid w:val="00763426"/>
    <w:rsid w:val="00780B96"/>
    <w:rsid w:val="007D1688"/>
    <w:rsid w:val="007E3835"/>
    <w:rsid w:val="007F07CD"/>
    <w:rsid w:val="00821E9C"/>
    <w:rsid w:val="00852D04"/>
    <w:rsid w:val="00854649"/>
    <w:rsid w:val="008619D9"/>
    <w:rsid w:val="008B70CB"/>
    <w:rsid w:val="008F0A9F"/>
    <w:rsid w:val="00902A26"/>
    <w:rsid w:val="00917F7B"/>
    <w:rsid w:val="009304BA"/>
    <w:rsid w:val="00941FDA"/>
    <w:rsid w:val="00943060"/>
    <w:rsid w:val="00943CED"/>
    <w:rsid w:val="0095097C"/>
    <w:rsid w:val="009843B7"/>
    <w:rsid w:val="00987F20"/>
    <w:rsid w:val="00A34EFD"/>
    <w:rsid w:val="00A629E3"/>
    <w:rsid w:val="00A94E99"/>
    <w:rsid w:val="00AF261E"/>
    <w:rsid w:val="00B31C05"/>
    <w:rsid w:val="00B704C3"/>
    <w:rsid w:val="00B966B4"/>
    <w:rsid w:val="00BB4CEB"/>
    <w:rsid w:val="00C12DE5"/>
    <w:rsid w:val="00C3320D"/>
    <w:rsid w:val="00C67FDE"/>
    <w:rsid w:val="00C901B4"/>
    <w:rsid w:val="00CD57C4"/>
    <w:rsid w:val="00D00116"/>
    <w:rsid w:val="00D21658"/>
    <w:rsid w:val="00D42AEF"/>
    <w:rsid w:val="00D539B8"/>
    <w:rsid w:val="00D66605"/>
    <w:rsid w:val="00D67C15"/>
    <w:rsid w:val="00D8327B"/>
    <w:rsid w:val="00D86A3F"/>
    <w:rsid w:val="00DA03D1"/>
    <w:rsid w:val="00E07908"/>
    <w:rsid w:val="00E3712B"/>
    <w:rsid w:val="00E37F3B"/>
    <w:rsid w:val="00E54C5E"/>
    <w:rsid w:val="00EC4F64"/>
    <w:rsid w:val="00EC73C1"/>
    <w:rsid w:val="00EF18F2"/>
    <w:rsid w:val="00F07077"/>
    <w:rsid w:val="00F074E7"/>
    <w:rsid w:val="00F46B1F"/>
    <w:rsid w:val="00F546E5"/>
    <w:rsid w:val="00F83337"/>
    <w:rsid w:val="00F94BF1"/>
    <w:rsid w:val="00FA32F7"/>
    <w:rsid w:val="00FA3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3E405"/>
  <w15:docId w15:val="{D029326A-2423-437C-83A1-C3A3A9DF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Cs w:val="20"/>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138D"/>
    <w:rPr>
      <w:rFonts w:ascii="Tahoma" w:hAnsi="Tahoma" w:cs="Tahoma"/>
      <w:sz w:val="16"/>
      <w:szCs w:val="16"/>
      <w:lang w:eastAsia="en-US"/>
    </w:rPr>
  </w:style>
  <w:style w:type="character" w:styleId="Hyperlink">
    <w:name w:val="Hyperlink"/>
    <w:uiPriority w:val="99"/>
    <w:unhideWhenUsed/>
    <w:rsid w:val="00311670"/>
    <w:rPr>
      <w:color w:val="0000FF"/>
      <w:u w:val="single"/>
    </w:rPr>
  </w:style>
  <w:style w:type="character" w:styleId="CommentReference">
    <w:name w:val="annotation reference"/>
    <w:uiPriority w:val="99"/>
    <w:semiHidden/>
    <w:unhideWhenUsed/>
    <w:rsid w:val="00FA3695"/>
    <w:rPr>
      <w:sz w:val="16"/>
      <w:szCs w:val="16"/>
    </w:rPr>
  </w:style>
  <w:style w:type="paragraph" w:styleId="CommentText">
    <w:name w:val="annotation text"/>
    <w:basedOn w:val="Normal"/>
    <w:link w:val="CommentTextChar"/>
    <w:uiPriority w:val="99"/>
    <w:unhideWhenUsed/>
    <w:rsid w:val="00FA3695"/>
    <w:rPr>
      <w:sz w:val="20"/>
      <w:szCs w:val="20"/>
    </w:rPr>
  </w:style>
  <w:style w:type="character" w:customStyle="1" w:styleId="CommentTextChar">
    <w:name w:val="Comment Text Char"/>
    <w:link w:val="CommentText"/>
    <w:uiPriority w:val="99"/>
    <w:rsid w:val="00FA3695"/>
    <w:rPr>
      <w:lang w:eastAsia="en-US"/>
    </w:rPr>
  </w:style>
  <w:style w:type="paragraph" w:styleId="CommentSubject">
    <w:name w:val="annotation subject"/>
    <w:basedOn w:val="CommentText"/>
    <w:next w:val="CommentText"/>
    <w:link w:val="CommentSubjectChar"/>
    <w:uiPriority w:val="99"/>
    <w:semiHidden/>
    <w:unhideWhenUsed/>
    <w:rsid w:val="00FA3695"/>
    <w:rPr>
      <w:b/>
      <w:bCs/>
    </w:rPr>
  </w:style>
  <w:style w:type="character" w:customStyle="1" w:styleId="CommentSubjectChar">
    <w:name w:val="Comment Subject Char"/>
    <w:link w:val="CommentSubject"/>
    <w:uiPriority w:val="99"/>
    <w:semiHidden/>
    <w:rsid w:val="00FA3695"/>
    <w:rPr>
      <w:b/>
      <w:bCs/>
      <w:lang w:eastAsia="en-US"/>
    </w:rPr>
  </w:style>
  <w:style w:type="paragraph" w:styleId="BodyText2">
    <w:name w:val="Body Text 2"/>
    <w:basedOn w:val="Normal"/>
    <w:link w:val="BodyText2Char"/>
    <w:uiPriority w:val="99"/>
    <w:semiHidden/>
    <w:unhideWhenUsed/>
    <w:rsid w:val="002A781F"/>
    <w:pPr>
      <w:spacing w:after="120" w:line="480" w:lineRule="auto"/>
    </w:pPr>
  </w:style>
  <w:style w:type="character" w:customStyle="1" w:styleId="BodyText2Char">
    <w:name w:val="Body Text 2 Char"/>
    <w:link w:val="BodyText2"/>
    <w:uiPriority w:val="99"/>
    <w:semiHidden/>
    <w:rsid w:val="002A781F"/>
    <w:rPr>
      <w:sz w:val="22"/>
      <w:szCs w:val="22"/>
      <w:lang w:eastAsia="en-US"/>
    </w:rPr>
  </w:style>
  <w:style w:type="paragraph" w:styleId="NoSpacing">
    <w:name w:val="No Spacing"/>
    <w:link w:val="NoSpacingChar"/>
    <w:uiPriority w:val="1"/>
    <w:qFormat/>
    <w:rsid w:val="00060779"/>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730944"/>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6891">
      <w:bodyDiv w:val="1"/>
      <w:marLeft w:val="0"/>
      <w:marRight w:val="0"/>
      <w:marTop w:val="0"/>
      <w:marBottom w:val="0"/>
      <w:divBdr>
        <w:top w:val="none" w:sz="0" w:space="0" w:color="auto"/>
        <w:left w:val="none" w:sz="0" w:space="0" w:color="auto"/>
        <w:bottom w:val="none" w:sz="0" w:space="0" w:color="auto"/>
        <w:right w:val="none" w:sz="0" w:space="0" w:color="auto"/>
      </w:divBdr>
      <w:divsChild>
        <w:div w:id="634412646">
          <w:marLeft w:val="0"/>
          <w:marRight w:val="0"/>
          <w:marTop w:val="0"/>
          <w:marBottom w:val="0"/>
          <w:divBdr>
            <w:top w:val="none" w:sz="0" w:space="0" w:color="auto"/>
            <w:left w:val="none" w:sz="0" w:space="0" w:color="auto"/>
            <w:bottom w:val="none" w:sz="0" w:space="0" w:color="auto"/>
            <w:right w:val="none" w:sz="0" w:space="0" w:color="auto"/>
          </w:divBdr>
          <w:divsChild>
            <w:div w:id="361134983">
              <w:marLeft w:val="0"/>
              <w:marRight w:val="0"/>
              <w:marTop w:val="0"/>
              <w:marBottom w:val="0"/>
              <w:divBdr>
                <w:top w:val="none" w:sz="0" w:space="0" w:color="auto"/>
                <w:left w:val="none" w:sz="0" w:space="0" w:color="auto"/>
                <w:bottom w:val="none" w:sz="0" w:space="0" w:color="auto"/>
                <w:right w:val="none" w:sz="0" w:space="0" w:color="auto"/>
              </w:divBdr>
              <w:divsChild>
                <w:div w:id="1657606269">
                  <w:marLeft w:val="0"/>
                  <w:marRight w:val="0"/>
                  <w:marTop w:val="0"/>
                  <w:marBottom w:val="0"/>
                  <w:divBdr>
                    <w:top w:val="none" w:sz="0" w:space="0" w:color="auto"/>
                    <w:left w:val="none" w:sz="0" w:space="0" w:color="auto"/>
                    <w:bottom w:val="none" w:sz="0" w:space="0" w:color="auto"/>
                    <w:right w:val="none" w:sz="0" w:space="0" w:color="auto"/>
                  </w:divBdr>
                  <w:divsChild>
                    <w:div w:id="98839067">
                      <w:marLeft w:val="0"/>
                      <w:marRight w:val="0"/>
                      <w:marTop w:val="0"/>
                      <w:marBottom w:val="0"/>
                      <w:divBdr>
                        <w:top w:val="none" w:sz="0" w:space="0" w:color="auto"/>
                        <w:left w:val="none" w:sz="0" w:space="0" w:color="auto"/>
                        <w:bottom w:val="none" w:sz="0" w:space="0" w:color="auto"/>
                        <w:right w:val="none" w:sz="0" w:space="0" w:color="auto"/>
                      </w:divBdr>
                      <w:divsChild>
                        <w:div w:id="1861818384">
                          <w:marLeft w:val="0"/>
                          <w:marRight w:val="0"/>
                          <w:marTop w:val="0"/>
                          <w:marBottom w:val="0"/>
                          <w:divBdr>
                            <w:top w:val="none" w:sz="0" w:space="0" w:color="auto"/>
                            <w:left w:val="none" w:sz="0" w:space="0" w:color="auto"/>
                            <w:bottom w:val="none" w:sz="0" w:space="0" w:color="auto"/>
                            <w:right w:val="none" w:sz="0" w:space="0" w:color="auto"/>
                          </w:divBdr>
                          <w:divsChild>
                            <w:div w:id="567883592">
                              <w:marLeft w:val="0"/>
                              <w:marRight w:val="0"/>
                              <w:marTop w:val="0"/>
                              <w:marBottom w:val="0"/>
                              <w:divBdr>
                                <w:top w:val="none" w:sz="0" w:space="0" w:color="auto"/>
                                <w:left w:val="none" w:sz="0" w:space="0" w:color="auto"/>
                                <w:bottom w:val="none" w:sz="0" w:space="0" w:color="auto"/>
                                <w:right w:val="none" w:sz="0" w:space="0" w:color="auto"/>
                              </w:divBdr>
                              <w:divsChild>
                                <w:div w:id="692614766">
                                  <w:marLeft w:val="0"/>
                                  <w:marRight w:val="0"/>
                                  <w:marTop w:val="0"/>
                                  <w:marBottom w:val="0"/>
                                  <w:divBdr>
                                    <w:top w:val="none" w:sz="0" w:space="0" w:color="auto"/>
                                    <w:left w:val="none" w:sz="0" w:space="0" w:color="auto"/>
                                    <w:bottom w:val="none" w:sz="0" w:space="0" w:color="auto"/>
                                    <w:right w:val="none" w:sz="0" w:space="0" w:color="auto"/>
                                  </w:divBdr>
                                </w:div>
                                <w:div w:id="2155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eers.gloucestershire.gov.uk/GloucestershireCounty/content/Our-Values/?locale=en_GB"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B80A373FA2024FB07AFA9F9694CE7A" ma:contentTypeVersion="6" ma:contentTypeDescription="Create a new document." ma:contentTypeScope="" ma:versionID="af28bdc2c7c2cb4754170473843681d4">
  <xsd:schema xmlns:xsd="http://www.w3.org/2001/XMLSchema" xmlns:xs="http://www.w3.org/2001/XMLSchema" xmlns:p="http://schemas.microsoft.com/office/2006/metadata/properties" xmlns:ns2="7eb0a343-3a8d-40a5-94cf-9452b4bca42d" xmlns:ns3="b85108f3-1ff4-4c70-9310-29474b83a819" targetNamespace="http://schemas.microsoft.com/office/2006/metadata/properties" ma:root="true" ma:fieldsID="d7db2cf4dfeafb78fa741c638bd1cdd7" ns2:_="" ns3:_="">
    <xsd:import namespace="7eb0a343-3a8d-40a5-94cf-9452b4bca42d"/>
    <xsd:import namespace="b85108f3-1ff4-4c70-9310-29474b83a8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0a343-3a8d-40a5-94cf-9452b4bca4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5108f3-1ff4-4c70-9310-29474b83a8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FFC78-F40A-4B26-B04C-CDE09D69D940}">
  <ds:schemaRef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www.w3.org/XML/1998/namespace"/>
    <ds:schemaRef ds:uri="b85108f3-1ff4-4c70-9310-29474b83a819"/>
    <ds:schemaRef ds:uri="http://schemas.microsoft.com/office/2006/metadata/properties"/>
    <ds:schemaRef ds:uri="7eb0a343-3a8d-40a5-94cf-9452b4bca42d"/>
    <ds:schemaRef ds:uri="http://purl.org/dc/dcmitype/"/>
    <ds:schemaRef ds:uri="http://purl.org/dc/terms/"/>
  </ds:schemaRefs>
</ds:datastoreItem>
</file>

<file path=customXml/itemProps2.xml><?xml version="1.0" encoding="utf-8"?>
<ds:datastoreItem xmlns:ds="http://schemas.openxmlformats.org/officeDocument/2006/customXml" ds:itemID="{19D6751A-D700-4B0F-ABA2-B77F4DD00365}">
  <ds:schemaRefs>
    <ds:schemaRef ds:uri="http://schemas.microsoft.com/sharepoint/v3/contenttype/forms"/>
  </ds:schemaRefs>
</ds:datastoreItem>
</file>

<file path=customXml/itemProps3.xml><?xml version="1.0" encoding="utf-8"?>
<ds:datastoreItem xmlns:ds="http://schemas.openxmlformats.org/officeDocument/2006/customXml" ds:itemID="{51D104DB-9DA9-4674-AB25-CF14EDA8E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0a343-3a8d-40a5-94cf-9452b4bca42d"/>
    <ds:schemaRef ds:uri="b85108f3-1ff4-4c70-9310-29474b83a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796B02-2956-47CE-9B31-BD54FDCA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Job Profile master template - 2021</vt:lpstr>
    </vt:vector>
  </TitlesOfParts>
  <Company>Gloucestershire County Council</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master template - 2021</dc:title>
  <dc:creator>bmdavis</dc:creator>
  <cp:lastModifiedBy>PANCHBHAYA, Natasha</cp:lastModifiedBy>
  <cp:revision>3</cp:revision>
  <cp:lastPrinted>2011-08-15T13:42:00Z</cp:lastPrinted>
  <dcterms:created xsi:type="dcterms:W3CDTF">2025-06-24T07:50:00Z</dcterms:created>
  <dcterms:modified xsi:type="dcterms:W3CDTF">2025-06-24T07:51:00Z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404578-2d81-4a23-86f9-58870b7211f0_Enabled">
    <vt:lpwstr>true</vt:lpwstr>
  </property>
  <property fmtid="{D5CDD505-2E9C-101B-9397-08002B2CF9AE}" pid="3" name="MSIP_Label_7d404578-2d81-4a23-86f9-58870b7211f0_SetDate">
    <vt:lpwstr>2024-04-04T09:39:51Z</vt:lpwstr>
  </property>
  <property fmtid="{D5CDD505-2E9C-101B-9397-08002B2CF9AE}" pid="4" name="MSIP_Label_7d404578-2d81-4a23-86f9-58870b7211f0_Method">
    <vt:lpwstr>Standard</vt:lpwstr>
  </property>
  <property fmtid="{D5CDD505-2E9C-101B-9397-08002B2CF9AE}" pid="5" name="MSIP_Label_7d404578-2d81-4a23-86f9-58870b7211f0_Name">
    <vt:lpwstr>Official - Contains Personal Data</vt:lpwstr>
  </property>
  <property fmtid="{D5CDD505-2E9C-101B-9397-08002B2CF9AE}" pid="6" name="MSIP_Label_7d404578-2d81-4a23-86f9-58870b7211f0_SiteId">
    <vt:lpwstr>5faec754-64e3-4014-9bcc-e72fc73ba312</vt:lpwstr>
  </property>
  <property fmtid="{D5CDD505-2E9C-101B-9397-08002B2CF9AE}" pid="7" name="MSIP_Label_7d404578-2d81-4a23-86f9-58870b7211f0_ActionId">
    <vt:lpwstr>f348296e-4066-488e-a5ea-ddd27751dae9</vt:lpwstr>
  </property>
  <property fmtid="{D5CDD505-2E9C-101B-9397-08002B2CF9AE}" pid="8" name="MSIP_Label_7d404578-2d81-4a23-86f9-58870b7211f0_ContentBits">
    <vt:lpwstr>0</vt:lpwstr>
  </property>
  <property fmtid="{D5CDD505-2E9C-101B-9397-08002B2CF9AE}" pid="9" name="ContentTypeId">
    <vt:lpwstr>0x0101007BB80A373FA2024FB07AFA9F9694CE7A</vt:lpwstr>
  </property>
  <property fmtid="{D5CDD505-2E9C-101B-9397-08002B2CF9AE}" pid="10" name="_dlc_DocIdItemGuid">
    <vt:lpwstr>e5c05d36-aae3-4da3-b5c1-529fff17b2fc</vt:lpwstr>
  </property>
</Properties>
</file>