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C2930" w14:textId="77777777" w:rsidR="00272528" w:rsidRDefault="003942E7" w:rsidP="00E40920">
      <w:pPr>
        <w:pStyle w:val="Title"/>
        <w:jc w:val="center"/>
        <w:rPr>
          <w:rFonts w:eastAsia="Times New Roman"/>
          <w:lang w:eastAsia="en-GB"/>
        </w:rPr>
      </w:pPr>
      <w:r>
        <w:rPr>
          <w:noProof/>
          <w:lang w:eastAsia="en-GB"/>
        </w:rPr>
        <mc:AlternateContent>
          <mc:Choice Requires="wpg">
            <w:drawing>
              <wp:anchor distT="0" distB="0" distL="114300" distR="114300" simplePos="0" relativeHeight="251663360" behindDoc="0" locked="0" layoutInCell="1" allowOverlap="1" wp14:anchorId="4F919835" wp14:editId="1F891AC6">
                <wp:simplePos x="0" y="0"/>
                <wp:positionH relativeFrom="column">
                  <wp:posOffset>122555</wp:posOffset>
                </wp:positionH>
                <wp:positionV relativeFrom="paragraph">
                  <wp:posOffset>98425</wp:posOffset>
                </wp:positionV>
                <wp:extent cx="3147861" cy="961815"/>
                <wp:effectExtent l="0" t="0" r="0" b="0"/>
                <wp:wrapNone/>
                <wp:docPr id="2"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147861" cy="961815"/>
                          <a:chOff x="0" y="0"/>
                          <a:chExt cx="3299298" cy="1009824"/>
                        </a:xfrm>
                      </wpg:grpSpPr>
                      <pic:pic xmlns:pic="http://schemas.openxmlformats.org/drawingml/2006/picture">
                        <pic:nvPicPr>
                          <pic:cNvPr id="1" name="Picture 1"/>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53195" cy="855023"/>
                          </a:xfrm>
                          <a:prstGeom prst="rect">
                            <a:avLst/>
                          </a:prstGeom>
                          <a:noFill/>
                          <a:ln>
                            <a:noFill/>
                          </a:ln>
                        </pic:spPr>
                      </pic:pic>
                      <wps:wsp>
                        <wps:cNvPr id="307" name="Text Box 2"/>
                        <wps:cNvSpPr txBox="1">
                          <a:spLocks noChangeArrowheads="1"/>
                        </wps:cNvSpPr>
                        <wps:spPr bwMode="auto">
                          <a:xfrm>
                            <a:off x="736271" y="653143"/>
                            <a:ext cx="2563027" cy="356681"/>
                          </a:xfrm>
                          <a:prstGeom prst="rect">
                            <a:avLst/>
                          </a:prstGeom>
                          <a:solidFill>
                            <a:srgbClr val="FFFFFF"/>
                          </a:solidFill>
                          <a:ln w="9525">
                            <a:noFill/>
                            <a:miter lim="800000"/>
                            <a:headEnd/>
                            <a:tailEnd/>
                          </a:ln>
                        </wps:spPr>
                        <wps:txbx>
                          <w:txbxContent>
                            <w:p w14:paraId="72800DA1" w14:textId="77777777" w:rsidR="00022395" w:rsidRPr="00E34BEC" w:rsidRDefault="00022395" w:rsidP="003942E7">
                              <w:pPr>
                                <w:spacing w:before="0" w:after="0"/>
                                <w:rPr>
                                  <w:b/>
                                  <w:color w:val="548DD4" w:themeColor="text2" w:themeTint="99"/>
                                  <w:sz w:val="28"/>
                                  <w:u w:val="single"/>
                                </w:rPr>
                              </w:pPr>
                              <w:r w:rsidRPr="00B203B6">
                                <w:rPr>
                                  <w:color w:val="548DD4" w:themeColor="text2" w:themeTint="99"/>
                                  <w:sz w:val="28"/>
                                  <w:u w:val="single"/>
                                </w:rPr>
                                <w:t>We are rated</w:t>
                              </w:r>
                              <w:r w:rsidRPr="00E34BEC">
                                <w:rPr>
                                  <w:b/>
                                  <w:color w:val="548DD4" w:themeColor="text2" w:themeTint="99"/>
                                  <w:sz w:val="28"/>
                                  <w:u w:val="single"/>
                                </w:rPr>
                                <w:t xml:space="preserve"> </w:t>
                              </w:r>
                              <w:r w:rsidRPr="00B203B6">
                                <w:rPr>
                                  <w:b/>
                                  <w:color w:val="548DD4" w:themeColor="text2" w:themeTint="99"/>
                                  <w:sz w:val="28"/>
                                  <w:u w:val="single"/>
                                </w:rPr>
                                <w:t>GOOD</w:t>
                              </w:r>
                              <w:r w:rsidRPr="00E34BEC">
                                <w:rPr>
                                  <w:b/>
                                  <w:color w:val="548DD4" w:themeColor="text2" w:themeTint="99"/>
                                  <w:sz w:val="28"/>
                                  <w:u w:val="single"/>
                                </w:rPr>
                                <w:t xml:space="preserve"> </w:t>
                              </w:r>
                              <w:r w:rsidRPr="00B203B6">
                                <w:rPr>
                                  <w:color w:val="548DD4" w:themeColor="text2" w:themeTint="99"/>
                                  <w:sz w:val="28"/>
                                  <w:u w:val="single"/>
                                </w:rPr>
                                <w:t>by Ofsted!</w:t>
                              </w:r>
                            </w:p>
                          </w:txbxContent>
                        </wps:txbx>
                        <wps:bodyPr rot="0" vert="horz" wrap="none" lIns="91440" tIns="0" rIns="9144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4F919835" id="Group 2" o:spid="_x0000_s1026" style="position:absolute;left:0;text-align:left;margin-left:9.65pt;margin-top:7.75pt;width:247.85pt;height:75.75pt;z-index:251663360;mso-width-relative:margin;mso-height-relative:margin" coordsize="32992,1009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dLr9fAwAA5wcAAA4AAABkcnMvZTJvRG9jLnhtbJxV227bOBB9X2D/&#10;geB7oostxxbiBN2kCQp0t0Hb/QCKoiSiFEmQtOXs13eGkuI4KdpsDVgY3oZnzpzhXF4fekX2wnlp&#10;9JZm5yklQnNTS91u6b9f787WlPjAdM2U0WJLH4Wn11d//nE52FLkpjOqFo6AE+3LwW5pF4Itk8Tz&#10;TvTMnxsrNCw2xvUswNC1Se3YAN57leRpukoG42rrDBfew+ztuEivov+mETx8ahovAlFbCthC/Lr4&#10;rfCbXF2ysnXMdpJPMNhvoOiZ1HDpk6tbFhjZOfnKVS+5M9404ZybPjFNI7mIMUA0WfoimntndjbG&#10;0pZDa59oAmpf8PTbbvk/+3tnv9gHN6IH86Ph3zzR5qZjuhXvvAUSIbVIVTLYtnx+BMft8fyhcT36&#10;gbjIIZL8+ESyOATCYXKRLS/Wq4wSDmubVbbOijELvINUvTrGu/fzwXyzyTegJzyYpelmnS8jKFaO&#10;90Z0T2is5CX8J9LAekXar8UFp8LOCTo56d/ko2fu286eQX4tC7KSSobHqFXIJILS+wfJkW8cAJkP&#10;jsgaCSaa9VAisIqXksj4vGc8wTCin+XndHuCw5PrKiXtnVQKk4T2FBgUxAtB/YCbUay3hu96ocNY&#10;fU4oiNFo30nrKXGl6CsBwbgPdYTPSu/4ZxBQrDMfnAi8w8sbADHNJ7BpXoiIjyARvwdtkmr429TA&#10;DdsFAzTOGf+50vKiWGSbYhTMuijSfHGiF2DT+XAvTE/QANQANHpn+48eIQO0eQteqg1yF0NR+mQC&#10;NuJMhI+AJxPw40sET5ufqYbRK7L/V/V+6ZgVgBLdHtWzSC9m/XzFSvvLHEiO0U7bsMJJOMA0Kg2x&#10;+5eF7pwZOsFqwDcXe7xhfBzQz5tScbFY5RcgZijSFfC/jJyzci7/vFgt0hzAYhUvitVqPV52TOnM&#10;+BuT4o2S9axp79rqRjmyZ/De38XflPKTbUqTAR6fIi8iFc/y2ssA/UjJfkvXKf7wOCuRl/e6jnZg&#10;Uo32nPWZm5HtcKgOE/GVqR+Bd2dAXNB9oE+C0Rn3HyUD9Jwt1dAUKVEfNJC+yZZLbFFxAIZ7PlvN&#10;s0xzcLClPDhKxsFNiA1tFOQ7qJBGRvEirBFBfLmjCqMVuwlYJ+3q+TjuOvbnq+8AAAD//wMAUEsD&#10;BBQABgAIAAAAIQABgS/J6oMAANQlAQAUAAAAZHJzL21lZGlhL2ltYWdlMS5lbWaMeHVUlF3X/lAD&#10;Q0gKDEgP3TAg0s0MDCDd3d0CEpIDQwojKd0lrZRKd3eItEiJlIKA8sN3/Z5nvd/313fWuu5znbOv&#10;vc9e5z5r3fvcGAAAwPUe/zQ8DADA8J/BfW/JDAD4EQAAjErqygAABmCOFQNAcj9/L/sfLQwXABDD&#10;BgDCMAEAx/9t7AMBZENxAPcBADz3YLzHfThuDFkMwKN7TnIPTJKuT3/dLP8//qM1u9fe46+WXhYH&#10;QHhv+9sYZLH+5QKymP/xv1/6voXJMMni/mtjlsX+l3PJAgCQewX1X9m97j/d/+LcsoB/9fSywH85&#10;03+tTS8L+nf+/xLzv/P5b709z6rYPzn8N4f8V854sgCcPhMAoPUe/+zPPz7/9H/3DPVUQ4UInwb/&#10;nhLBYYra928HdM+N8ID3T96Uafb7DsNHW0UeUDvxaP9+gO0gpy4HADQkE9xa4dyPQZ4wIx8A4EHv&#10;X2AMelTYAgAmAnBFOd0A828fcIP1Bt9KBeMsbUSo5fQ1oDMk2TW2JNm9Ek1cdRBN+/2JSfsfUGtB&#10;aFkoCF5RvBakUIQyxy5iiZOF6kVFPTe6e+swkYYNTJAhl/gT4g//mica8rNmOWgi5wmboWU4DuUq&#10;Flu4l+s9MTzhNYT1YBLwtPLzQKz+WqgoU+u7MAmOCQjgf6WX0dEQnvquiJstBxUyERGRtya/fQh4&#10;6jdkIvNZ4boGeljzQMH/RPhTfLWcEgVOS0tzbrr3/9N0ZfQyag+kl2Zs0mqaEw3/RHdat7EfIOxJ&#10;WeZKrKhh1OCtZ6THGRf9NweS0yZGEA1VRVXlwJsRsuakHCy0DW7m6k3XjhCgTC9kWmqM3m5ej6O6&#10;MkKp5T6XmPh8HHjmPFa+sInlyhId2/ofx70n2ImrKoXTAyiB5UTFvuXikURrir95Fm46yJHZE1hf&#10;8xlk5nR07whTE0khCwsPHQ3bEOFO4xw8n3ILVufm2t/d50wPDNWHNEjzIlKi0hYFMiVjencEs9kG&#10;dTNdB3puluR605TS/q6Oyk+HLF2XwtW+W+jpRHMF1nBG4vtzYL2PplnreM5N4PHLuHfnSgRxDAFl&#10;gATe0MQQv19g7myOCv+cy+hcxf2020Qk7QsXX3zt/XYTJ93Hij3Iphkn+CJP1p7yVW+tq/vIZilE&#10;Kq3PU/04TsGPX+SGcOVqslc4yWZqzkvS+Fdt/+l7Vz/N+ssRkSVXqTA4KW6D/Sg8pzV9sloPEouv&#10;q+9Zx9FT5GZo2R25xc6Gcp53nG+1jc5Js/k2bPn+oRC1ZpBf/7a01MlXdSxB+xis2oyHL7l9sfgr&#10;OQdROS6rtUVjjielafOZFC3gxK91kU4rwMyy1l7oCtGkxsngVh+6SINDXWmQI5RH8W/6EX+3wpO7&#10;dNOFFeNd5WtLbxcsnS4HARz/cE5Ynm3wA7QOrm+scYJ1FrGcUAXxNBH2ecu3MKcFzEzK9q7msM2x&#10;B4xafV1QIVCZtNzJ59zaVb3zOu1fhUQ29wcxmD3UOtWyWARva278/OrtXYYj9S0nDa6fQmSYez3+&#10;FSbbnbnArx+KLDHunjLpJXRow5KG1ypUjXHxp6m5dAi1b9OWhew1u1ddUCkKfbS1lYg0RplHz/Rz&#10;LcIRO/GWM4f7FSQ5QqGpT+1xaCukhRhxB4az0eGOG5+BmkB/efJUxd4w+jhIze3HXb8ssR844n0r&#10;zoMXLCthRvGwVs+klV6hTMq2LlUn0tAAX20OmsTk8PlMQ0lByKMXDGDkxZHJSAiRCLX6wyL1vYvM&#10;lpgHIN0BY+ryJNQghBssz5thIxjpKK1X2RgoUCGYQyPV81pPG+n2tY7lqz6n5g+R35dhBb2qYLB9&#10;RT/C4aDUtMTiQ/eokPGYZ2aNM5LbSdEPp0m7lO1d5RzN7noLY8Z837vvaWTXVuDPdidGOOWhEPN0&#10;KmLhc7X6c1NK1VHW9fe/pIp+NTDCq9JvdfXqxzh+83RWOZupqGKyLuvxGMgfcztqrt5d2u6psIBy&#10;A23qRP9UqC5GC3rcAQ0DW3psmD6fUI8nIP9AhSuMYimnu4IAiNqQE6sr5i/6cj3a2RgvA44lEef6&#10;Pc1LYKLdwJeQiEqlvm5bdV5rBCQPTIO8jPm1vTqP+cW8CjYfHmfMpS4qz/6FSeGskjb+ScAyse8y&#10;kp/uXWF73GI1zJ+Yg0Lec8WNKB2S0xO/kOIoLklSSdUYCO+Ztru2LCRNFXXv0LDfnm8DBdjGPraP&#10;KqW5LImFW1C4C1cpbnCr+X2ohH2kQ1fZk8W3Dg99RBnJVWbSe2MKKyRb2S+BxvClUMtMg60ySHBh&#10;uSDrhRglkq777WtW5TX3mCgdTuyhoC88deH0NyerrZ63bt6Mjfge82rdLb//vJpirrLTfaqnN3DR&#10;JJmFYCWu4a5seuXz5CrAC1P5+khBLmuiPH3oLun21hHCtDzfo/M988Uus6/Mw3DlPLcTbBGUMgQF&#10;DLUoCv++KPDrJzJt8rHAk0vldbGgL/o/7pgFqnCxhfDdNxdHF1I4VqcCkDI1ZdHF3X2KmQOsBdND&#10;MMlLdYHnk3hKSk5S8hXRJcpciOcT7fghYlNP0nQPoIem5WZ8YfOxeJlAFcvRJ4FCvfTt7yDHxGk2&#10;LLm5dP7dUEbC5GSU/MGX1wfZzKQ/LsMEaL5k57JbHjB0nRQJ8u6+ai+Tr+LUz+71IqtR2LIyHeO0&#10;vJi5mZ//3MIkX9ur/iQk1wrYC436RTfihjcc9BTa4kmv0kjYGkKOBCpEeB1VTfTmTv2urW3ZOsO/&#10;dWL7TZzUzWDPuqHqlUWK5rLyu1jH+i09vdC0aNX5hEip9CGPRGp5G2n9mlLTlaOgnR9gtDhfxvRZ&#10;npb0YftkPr0MDTwWX69wl7u+8TuzGVV83RZ/N9ZUVycdDfYzA3tlhc61gL5yBkTeHOTRNaO0mWam&#10;tibn0JDekV6VESii8vSTVfYe9uwYLFURmx5MFY0stp4OcJQMvWuTKdKZ4PTHeTzqeTFkV5Lfqnsz&#10;Q62DPDsQEgXOYzPwZeqjlGAVZVWwJMtx+jmoWBwRK0VvMHGFS1wJPTbX8Mq3DL4Yag1oNoIRbsqp&#10;u1ji0O6C8QLX1H/WlnYASpTYXdNKfpBdFk6DAEnGDSpHFZySWDz6WPZWkIlKydUfbVsWPi5HV5Yz&#10;GjO/R0327BF9bivOpDqii599YAt8qCgpxQmaRKh2kZNvn9xUTovB32zTY1R5U1Do62/UxT8TyB2+&#10;Oq8x3El7tXcDSfmef3hHOLby1CuQVbwW3Qzc+gJmatVj8itWJ841LMvKXvlKC/spFWJFQx27t302&#10;lB+wR0dpVXJ4s6XCgnKutN0e7lvuOceTpiWoQzPBxpaQrx+244LE0GFl9GaWZ464aOJxovU8Z56e&#10;5l21BIS3ntTKZ8YDT3Mj8McLS2LhFaIyraM25FlrPkPo/Dqdy+3Pl9hcmwzeJMUq0QUviPkTjjbj&#10;WMkx6/1HveiQFyF3hXFaharfTXSQpvgT+busgomnq9YnN/vDQ3ypQSM/LuU9Fn/HOdKzMNGLoqPk&#10;GNep6DsmGx2ItT7cjC2hB/QSNRfL6luI+3VclzLwdxJNhDP3OkpfB7K94D4Sfx2jUjmOopz2/qGf&#10;M8Knbesp1kHN3oQfaB5rs6ph/1nRCfQ2YuS7xl01wTsOoZvzGupVDj6R2j+XXQgyeZNJdZbTB0m9&#10;QfHbc28/FX7+kp5uFbjlhc0wrPvV2+yQ9A4j8PYujCERoug4Uq3awDyOxQ/8GTZc93A8VnNqqZx3&#10;LYE6bmm041VHiUvlFZcX05/dx2QvThjC9TfPNzyFUGU4IkCk1097jN1jhGydp0cCPKF7gnsxTWZe&#10;LEDmFY7UzA3gY+M6jsvPGc7y2jNzIv0l1gI/FeLg0zRaZPCXxAazCIEDHX9CtyZ8uLSxQiXyQpWY&#10;uD07OtgxhiuxHLh2w9/tzAFPkKp24hmOGDz0zzM4roZrX6cIvIV4memYc3tmEKhtdN4xUw7mR43v&#10;CsPE0yL5JoL0ikO9ETwPwBCtgGoK0sEmEl8ILa6wu8BTUihIIcYnjitkY5NHscyO6RJJuOMs5/sJ&#10;PdEcJfTeMbXPye+bPRzHOvnrxo+0uRlkf8F+a0BriamsZF00QxtyLHg64RiDju7ZzJq7YuKEYmLt&#10;7DVFSIqdt4HAmypCRcOlXnyN3bW+AbMMAZljyILrk8gl4barc+syhwDoH5gPS0wfc+tQcxR9W1JY&#10;s2sO8y/YxzF1RPbqxHkgntVH8mT7YthQLKtpZbPJt6qom2/7TzxXn2EQbGv2snHSnQ7WFhuWHZA9&#10;30gv+5bIjF1q18P2C0o5SB/zOd0n1va7hW7ZoBuXs61FJPfj+I3APfy83KyuRrW+UZ8t0oALceuk&#10;XeZ0Jx4e7nJK3RGohVwPytVVxiJ2nKc6WAQwTuHD/fjgY9QK2pH63etJ69BbsJh7Z+ycWuBB3tCH&#10;5VyadbHX8QW9GSkGxhov0vCkc1DRoPIG6KbY4W+uM6da0EGFITxb+j3ufWVBUiOzm4w8HrfC/42d&#10;HP2sq5jUbAraTC6CpAzobsKd8f5hCqxMzJkxNeUdLhMDY/ZHwDqzkjs7+CKcfgVkuu52QV9Ihwp6&#10;4KROWiy4zw2dtqTUf6Mw9m8YNAiRn+5MZlcOfgvaDrrqyqbp7/t5nLniRNdoKKecfzfFqFSnpAes&#10;3qkB5h75NzIpb2YIk51ivsWbneIIbnSO92bNRkRb8VWcAooLr751hK1rlI1Ii8E+XTZvqvdGnkSJ&#10;uN2CXN/bbHtBdVxsKsG/HMVyqlz4PS5M8ytqnYjgX90iZNRfSUsT9lJNV4IPsrtsiEVQhYQZEMFB&#10;ajTsw6tIFaDQhNZmfXY9WH97KZKY3C3S5Lv6ica0rbcBdcRrb75kCFO2IrQ9tVXkQFF3pKRMFSFl&#10;pm3dZKDvJGc+MHB9tARwVhs7l105wsKsSIuadWXqnokKtFMOfsO2+e4Qggj5nMXHMIavrrPo61GT&#10;TxvSmhN6Hbg9rIUh5qU+EneadugHe5A32d+htpypApNcvR5eIhy1NsQ2f02VvJ1xnpUrRJGhV7TM&#10;HFgyIbSvKf+tejAtam89swMcE/0q8X0gwf5PKzGblqJpsYXzAOekSPCu5TXtTiLLXNlPh13BGtkv&#10;69BXVg/Woui++pU7LEBmaj93ScSXCqe0l6//+XOhOZu8ayEzicVRQdKrIf6Us9P51mXTPpsvdG/f&#10;D89tUWANw3c93+7x07FPJO9bGDH3jayFskeVX/de9iYrky3ef/LSTswDIK1vmGPZIDFlhXTT0Fbh&#10;ZInenV+cwKN6mwijIe2J3VejDYLPBITWiMv0iq1W6vGI9OvC5qvmBcZNkomPIoevzgJqKfR0D/Um&#10;1a2qmarjJ9veDTveREtcX5z2T9XdClyrpfZ9zctc/UwnLB5oFUwg4Uq0VL0VsETCrXaI03VarRQQ&#10;HEG42m+p2yVnGJNv+WWwYHiP5GhC4NP1maduAWhS5IskPZiNKC1NhgdffVk2VMKFoGbgJXTg6Qnb&#10;ycoSdTbtyl2hWrSjWN7l0pKM/6fa2krFp4+wF5gGqdlxgnShRbOE3qzHymROBucnWzvY0MyXfbzp&#10;iqSJg+WK25WVr0/nMmHYDHPbkv5KUqkBijBrW+Y1kwZyE02LMlFPHK3yOpbrOTtXicDoxDrF+Qxt&#10;RsbIIr1Mjm1RhczvpDPkg1vLTl5X4zzpn2HOrKn+zuz8k0kK0kE24TcfzxGdCZUQa+cLIz/1YbLH&#10;w4HCHW5Vt3nZ1ImzUDffwDnG8NM7Z8nfRFRkSX2z6KLTkVvb9wIiKUTcFJro2FmnB/sYm1wXfivE&#10;1UxWV+v3Bajdsf4C7vgKqWtUb+/pIo7gEN/cPkrcE5ycTKCCtaDE4pxIVNOykeX0etpXFTNU6gnF&#10;/hMlMVXtwOeEvwn2E6m21HqOCc5owguA5TB7fvUvIWBuGnAklUPfRn68KBpilNcb6GYJXZE4kjdq&#10;21GaHTER7dhPt5VO9UNoh/SIY7zI64h2svpDjUyI/tACTdptIzl9AYb32ZZtwDvTAyRr6OiJvyew&#10;wwkncfwgVr5yCu7JV/5965HITePo+oZ0QVYosv6hfvq2yGW/wJtcjGoR7inPL1yGbwyxZpkdJMUd&#10;WGhRFLVjTwqCludsJHgDth36i7czpKmnRglYOi8GWycfW1kTEyP2D+KWoXJsIe/pSZMGFN/EEApS&#10;NddjNvUmVakKESUrrma5LPltAmuQTUK4ytYl36281Hk7dH+UpWaQL3oUDIuJmorGAovlBZ5s4Wno&#10;tLqvcvX98Vm+Guyh0A+moGdgSMQyaGZLSTcKU2F/GovsKygfdfdTV6prBqUqZkKlSRsN++g/SMDH&#10;RGFFOVxXevghPtOhSNZ6OYj1aBuP6QejCDWonupIokqhf6SWx1uIYF72kKEo9rRiBVFsG+N+wIr4&#10;Iyq9XuvrhO5hjrJRaNSHk6FxyDzHkseT+DHa0lZ903CBqpnOnB4h2qywjIqerzSQzSaDmck8faB5&#10;4gUtOKbV8SOSbeSl2G1E4qlv0jF8UnhtfZwiMTyqSxz8NUNVnmNgfEbIdo0H2btLHisWoIU5A5HL&#10;Eg8UoboR8n5qPAAcmOA4Vwa1i30reEH28/E0j8oboow0g0082l91DvHI1LAXPLCetlt5W0qKbaHR&#10;2oRAXrvBZ0zfKVfcLaXiHiVo9H0keDLSmUniZssDy8NPxOsBfFdo1X+qKjO/FHQK/OPBNCspD40n&#10;ETuaK+E4t/1jN9qcECsXmZJCrSp8DVWvK0r1PvqYGd/J96pBYAHjLUMdVkYzVWnbWvEDovtLDGmw&#10;F23exR9s9V7pfnIrulNdGJUk7SooUaGjSM6TWPJgkZ7/1+Xgw2wwJvzdsdFOBTLaGPX4gxucrAlG&#10;xm1l7IRb/eXnHMT05IJHM2eEpU2gF+k6E3O7j2ywDRRqf/ajq8s8FALyQOzJ8RZ9YkN8ayf1kWi3&#10;nIlxaZj3SPa+8WRCTTtxVNUMrFM+fYkc2OqvbGguVZvfu2RwADn1bRE3mzWpwklqHM83PufsQec7&#10;spT7Nl0MfK538t71BgXO+BboT/m6UowTSbF5XXlj0JMKR0GmHYrlyKqe+oqzRedpZyc4GT7aSjLX&#10;WsT2ZwHRUU1pJYb0bT75GQuGVIqvopkTxA5T+sTwf1A7Y8iTFZkT74ZaAlDshBkEPyCPWVB7m81q&#10;oMZX80VDNtdFcSjaOwuz92mbipv8TdZalpm05riZoXb4SgvO8ivJojbGtfaRxemnF33YZOGhI81s&#10;WXZM9mP1AVATdJEp91BrhLMk5in/6cJckgWet0ca0zdt+iTzkRgFVSAtay+YLGlabpeVwNnwK2uA&#10;1wPa3XreAJ/NJPHZrKn+YpvbGb2RDG8BPnzOrGu7/pA5QgY6XuM++1sn0XGuwFGj5hpns8uPMXwF&#10;hTsZjdMTclBl3u+qaMbCu2fPU2nGDKKNS3FfG3iUv+uHjhDuODGpzIn4sAfL3FqmCqgU0pQ6lzyf&#10;UqKqaS/0hNwR5l1+ixvsWdkGZdNooiH0xW2ntk/9oaAjIPqFRHNcroa15ZdYA/j7lR0LXOuOjJ6G&#10;pWxsKyw0L8j6l3KV84O9JifaeIsxIn33hzZsh6M8PVwrKVtBN0k+V+8PnxOWVQoeqGka+l92zfF9&#10;zJzuBwt/WrEJLScaMvi508KE5ZTKJuJzHCSv7Uaviy8djPqQD+0Ru/AXJiATGPPIrxX7SX1GrS33&#10;JVwKlQtFYkNLnLOCjWmgbzSzzXdLLthAmUCk1o864ccPtIsdJZMSvZ7yiICkgAX9ZuU2znjqOUxH&#10;4RVZfXSzVvirD+GO3m1oiPQnRqeEXmHXKScjbQ3tQebQle9mVjsdzxARUt8kRrVJvM6EmJMt5Mca&#10;EFF0HWFi2Qx2Qk9Gp3zPVLlPzwh/Pjsyys+hST4PZN5IK1EaobwsLZV/JyRKFp7h0D+XTWt+M1kp&#10;BCVK6h/LvLZhFU/Lr6GU2XQU5wTut2XvtUswTAXSU+IzNA0w7nKBzBYM01Em7cesnakfaVwLs+bm&#10;mXA6s+XOPaCz8B4XGFHlJva0svx9pSP9MIkxI3uSwKfPNK6blqClAObUYvxpfq7YAe3rX1gmmkk3&#10;tAQ7ai8RAdWZAfdTCG9u6LUXX8HL8kgWGIXrSDqzXyFSlxI6G4s5OaiE3wK/10ytDObb921dv7F+&#10;qNZmLNAORA02cUQaR9J+c3ip+PbV4e/TSLg8M1V4rSWTvpp1wvSGRzEwpGU8ZvhGwZns26mvIzGU&#10;VU6SboYuGfg2ZriUSHKi73Xuwrc21Pt53RSgoRGLjfy05alr5i5fjNOBcfMaSUUZG3dFxfipy+SW&#10;Cmw0VI/wo7NdMmnuquXn/oc6lXKI37ZYA8G28VKkRQdNVElPQHUoJk/ao/iXbZtDklUM8GHs7bgq&#10;/DRNovM/f16qzurkhU/SfQGFXxAKnnwOgovIkGYVFBtMh/2scQp4ZLzMejDXxGNnv/ZJTXEUVmAG&#10;jkEfpPn7jImP8ZsRa7daT9kGB3/O7EuTz+aAgPDl+SMhB4tDO1Po94OeKlFa6JdyQnRFN/SijYWu&#10;Y/JkDS1oxRiiIN3toHT7MS8lMnGP57IX9AIjVekQZF9x02+pZhGvqpFKGvCvlpPRYVdPhe35JdmU&#10;A6LS85TWqqe6WigDSpjRzEIe2KIcfvR4jAisg1qAFPrhSbXPeo+LriWXspEmNwVmQ4xryIS58PVt&#10;ihokFFzqt9Qemy83Hw3x6Mgtpag5Cq3G2HXfBpMnsMMe8AsQaWqoRsyLgU0TFIkH2yV303Q3lLLb&#10;tVs8eFQVOQ9103J8LcmSmYk2qhOhpLapy0t4R1CYtRvZcE4Jmxcvau6Mk0wBtfsRma0E/qNCX0q8&#10;nkBVpsSokxcnMNZiIKCpUHzSKUz20qzk68tMibQdnSfOPKojjhGd9KtvHu7fbOCio573DeoOkav6&#10;pLmOike1xZgKel56IyRaMTrqRqKYNryn9Zpj6R7MlhFPdZWLID7m9+zMApPbnvX0mWlwvKkNwjbS&#10;YkNrJJAXVWlDcQa6XCT47K23u1lixf20pFS1qYjCx99wDIbPLot5S+K24I+Tu6lqKesTf26mFY5p&#10;tZJ//Dibhs9QZIwYl1yzoLn1kXuTvMDhb73MuzVjnqBFDIJ18+jocbeGT3rlZmU43IU6TlUZ9Tdy&#10;oFCwxi7ldhZI97SfLf9lVCffStILXnUIyHXAgrK8y5k5qPQU5YhgWn5dSduBEA9y4PycDBvY1lXQ&#10;mX/l7dM7l9jCrk4CFvQQkn5HD1+FwKcYcOSOq5tVxRPOsshCdUFvoEmfxoiyECKv5OEYr/UkNOVv&#10;nDS7DbKxzz1N1QNSTy4KTqS87su0RIWYtyu3KRKqP+xZUm5hPDMvcc40BjzY0DtI9pkcmOVvGrow&#10;/FoanDQ7CEi0qvu9jDDlr5aUqD50mJHX84UiIdo9FZqgUZEzXSeCUCVMqYzq0apEITlmSxEufJPJ&#10;gwFO1upDo7Mhn12FtcZhfv7+db1iRN+2DbOgzC62htlkOZtOxJ7Nk6pj2/eVQVKpQ5xvus59YBoX&#10;57tb2K9mEijo5IFzeo/ioGHutdA6yLdim3penfJeq3hHMh7cZ5izCs1shRfECrRt5rK8dsgENcg2&#10;sTBz2i+ugE/KZxAIqUrqlKbHGCTF98wd4rVurHvVff+XVFQc41VTyuR6x4POlwPfLwURcnfKWHfJ&#10;J7R17+rXHDTZRThqOCJ+o0iCG9wopT9Jgnpblpn35T+joy9WEYQI767q7tlTuQ3mGnGSuiG5qEqE&#10;OVLwayv9WJXzCOrwytKY0JxuA5UcdGPZVSFwVEDzxvmTrJMXqNZiSOmZ8kfjKGWSekZKHRi+mknd&#10;4IwobX3NWynXSruaq0vgWHAQ6Yz1D+aOA85o/IMOgnfSu/2Pyo26zDWGLKmjC2XGHwRGlYmCxYoT&#10;peWwmTFtMBMv2WI1DksHE8LnN2Rdl9581dZFFYCbEEHtWmZl+YMP4Xvho70Z7hunDRAIfg/VxP3N&#10;xZ1b1WW9viW9W8eZTF930SZpv5s7vPxlH4lgDIzMyz516pfrd8YPOo/yckgStxeV0JYyMHI5bMRY&#10;UseWaGrBbs+VeN16VS3qxYcsJvcsDXzt0MCH5lm8ENIYZd1OnYl4IKtO1o/fqs5kdXyvvFF6kBQX&#10;x5TnG9pjpY7pLVoWPOzTeNhvDNCGyP7NZdS02OviQQ+g+4rmJRS3wo8X9biZveGX03HaZzaH+SVv&#10;aWKiLFzOmOOJH/lR8xtiqN+kZXr2nc98qjrYI6v4R8jBZF2H8dZaQz3aTkWr8Awdo2o4XnjDkdPH&#10;o6E5GvWjBp6FFEmaRKXDH9Y99Wv7H3NyCyxHs0wlVd2ejvyIfDgMEc5da3HLnCycDnB6ztPo5A67&#10;DvVOfXktMrjtxUaW+MF4o+FE1JFsGkO9V2KL0z05ZjZn6YL0keaNU8zbqYcVXQJCat6nZXeQTFHf&#10;yGE3wGWvZSNtLA5nwwgKAauywuHSLujC89qr4J7nuLVgjymGf/d8r0x7jpb7c38dJr6+PJVPP7B7&#10;mMu5SJO93MhvayNnIsHjsama6tkTp5ljubhK5CLzbHsNFL9uDpokleYy/2KBoyWTc1Mc+8fcApGm&#10;4yonmt7Qjbv5yptMlPOrZcs2z5HOhKX2nKAo3s8tFvI57ELao3Bsgsqfo65SgUeXB7eOOUOCwKuo&#10;FFRS0g0FXHLY/ChWMOvg4i2mpBSyR1II+CI7P7b6IORhItrg7ORAUrSLFDEZ6/kzbBccWiPREG5X&#10;E4EJ5Z5wnXXpzLW9CHEkpHnqyFLh/dqrWn5NqmJ96XBTNPUlvfQDt8VvCu6BOPiqavPkUauNXLY6&#10;NmPFohzoWFW9YuBz15L7AxT19FONZrffvNrBSaMR9EXeKFJKUjWLdpceKvSDrG5Y1hzaXrOuX4es&#10;Iu2d2M5AZyEFtQIGxI2lmMiwv7EKjryPnn69fK7MPD81MOZV+nWtZ0FYCJyceDZHhBw/AQ9S0fpN&#10;uiPNzsBlBs31jr5+QsB4FLMzw4tM3g8hj/Icbss9HNGyPfxc3ExGe74XnsvVt9mw4yC+g/DRHBO7&#10;q21oal/FOOQ3ByRXsMxFxz2arV0ixRDZxIerXKGyjwl/ywwiW1ebrYRLksArPoecSsHls1F/Zh3O&#10;ipMJqvBPQ3fwoCDn6HJmaaXZ+p8BXDUseUT/Dxsg5N/thOfCPsXTgS3x75ABuF6Wx3JiCDJgIl4p&#10;h2ZBm7fXm8TQHY28h6Oh+xg84jwFJqdpeGL1dNrCtJ/prJTEIKIkflWzN+J32k4h7+uLv4yIwr8H&#10;h6P9AFZmP39067wBoX6GmqtUHnVE5tUN4FjCGUxpvpoEsZHagzNWtnCGzScOsGm5HqtaOGDV+xuw&#10;rtNG3Mplpao/XQoaspcwzef1oa8lHr0Kq+EiiPF4eW78t3ooMz5YIVqG2OLh8NijB9Gu5BfhD9NY&#10;qSPYKEbLU5EY9HPfg0nBh9BpbRIaj2NjH59MkghXZoagmL3U64skLDayUTH4F3uZGSEHMcDzAJ62&#10;FoKIRgP6EcKKOWoWPGCT9MRiAw+Pp+aww7B8dfqsI2gff8N7o5Pw0uwETAzeg36eezHUfV9t+X8L&#10;xuXt0gPLKP0YmVOQiN/Pj8Pv5m3F/8zdzC0J/zNnK16cvQ2vz4klCUqjqca2s1nsJVlmYyXvMXh5&#10;XhxG+B3E5OBU/GvVVjSUuQXsdV8moeYW64aQnlNCAiARsJwlb+3XpVBNT0UPp31oIKQ5JhFWYxPw&#10;LDW2M8bTDXlZ7LPVNCGGsFxGxuEX1jH4ymU/ZrJ8h/nux4tU5/93UhRyaNtf4farKdSI2MieGheO&#10;sbzvtPU8xgXsp3nH8OXRIsP414ptquwk/yInnxoajGl0Mv69bAsmhRxBR5LuqniaREYZqYFLMS1o&#10;Cu3K0OaGYM3WdJIAiWJkIp6dHINhjGtG1Am0WLmV8VGLGJ6A30+LRKYa3GUnxur6l41ofckkiURk&#10;mUlCiX01Np/I1emkdjLBXw9c3mbT3wPfjySkcUvmJVwmSBJlHpg7WnAWLwZ2whMRbfFYWAc8Se1B&#10;tqfCO5Ao2qMxt+f8O+BQrk6cetTHP9VUJSCiZ5QtTBt7wcpzNKzcxqOxo5DEbJhWTELgae2vQqmd&#10;9EkvMqhkFtLFkVTp+/jj7WFhaDE4BF0G+KN3X2983skFHs7Jyo1u0AT9KPWVOJZ0CtOb2VKDcMGK&#10;ViQHmhm2Lbg1p8nR0gHLPlqLNZ0cUJIjI8Vi9mj/kgBJv2pI6lynQ6DSxPviossGCkkf9kB9/DCY&#10;glV7/w4sSGBD7BUIU78QvLN8cy2ZhB27hudEINhjqDkW33Dfl+H1pfDIhBqqyqIBHLxonqZbDbe9&#10;GbAa5GfcY4OSNwx7BdB9KJpMppDQpDAN8EM4e1+znx2nM3md8QtR9fbG6jh59Mjyqi7GiWtF+OVE&#10;iZ9hSRr6MT1f+OONhWbz4XbIvBApGcE2eQv0G6aFgqm0AzXzz9gG8prMHlV5C8ZRYyakYEXyKTQc&#10;4qvjHMR8DODWm3nuL9oCjweF4nnrEOQVSkOQZlmNOWFH9GxJmXwkjzZZlqbeAWgoc01kPGgA4xkZ&#10;jqPX9fiOvE9z6UYR3l3EewPphp2LmmkpMxT7iSlI/wN8EGiU07wY1pHMeJU0SXr6c/+1H5pOisWv&#10;2HPLoK+kK/RQugpe0hSaKpO8NjFNkne6FxOz2yZY+4hJp+Wxw3rKiNT9N77Ypt4KFmjpGunNRi9v&#10;zH7D+Poybypd3Fhmv5oQgahT5tcS6Jpx/lVmhPYJxvNjwnH1pibDmgpJTBVi0q7RbxDjCsIwLz12&#10;ojpr/t0P34skRLh172LeqoxpxFRlC9JJEl3xKLWIJtQghCCeMIjiGZLGo9ye8+uGIzlazZHRXUmb&#10;6rGMNI7d6gyT8xdo4D4SJvfxMLlOg8lxFhrYTMbOy+dq3as8ifyKjWd43k77+rd9PPHBgFh8OtAf&#10;Pfr7om+vMHzR3g07krX6LANQ2rM5iGrkXMrH4k/XY/nHG7CitQOJYSNsWjiSJDbArpkLlr9uD+8J&#10;vvSghdcMaQiKZuSHm7wQbi5sMwkUlZZjZMBh9HA7wh5qD3bStKmWAT9zhuvhXFYhernvx9duaRjm&#10;uQ9ZUsHGfInUK7kYHXgQH9tsxzuLN6M1e9MlW85iUfwJ2rO78Y3HPmTQzpYB5GrarJKOoCOZ+MJh&#10;J95dvAXvLduG/uz1Y05mwWP/BXRz2Yde3NIyKGAUkurKclRUlqi1Ht6giSJCu52Nu7KmnDYwbXTm&#10;fQ97uJ4eu/DOkq14d+FOtFiahAWxoubqNN4OGdTUMnKC5k9v9wP4yvMIenkdNrZUtfX0OoreHmm8&#10;dwhDPffgWl4Ry0bSIwPOVUhgGgZ4HcL71LLeWZyI7mu30EQ7jwnBaex992FM0AHcLJHCL6M2WoTy&#10;ygqlUXZYvRVvMd8f2WzDWP9UbL+Qi8Vxx2km7MHATUdwpeAm66EM5YYGW0DTx37raXTesBcfLE9W&#10;ZdxiRRLLdS8CqG3dKpe3NYtYHtXw3JOBjvb78DbL4cOlmzHSIwUHrhYghXXbYkUi3l8Sx8aYoepY&#10;a6s18Dl8Ee3td+DdJdtYFwloaZuI0H1X6IbSzPyu3XIO3TbuRx9qMSey9XsnUubqCQtlPODQBXzF&#10;+nufaXprSTRarN6OqeHHkJ6tF3kuFzlhfDT+MDPqqHq0O87vCG7IOyoyOKyeOFYhLfMmvnI7iM+p&#10;XclAtYqD5rD4vR++F0mUy6isvM0ogsWAVdBSDkzjjepC/DtqGB6lWfEcTY2m4Z9pTSKiI54O7YjH&#10;aYb8M2ogCkq0WlwLBiI8I9nYl30Ov3AYRO1hMDWKidxPh2n5aHQJ8kCFVKi4k4ZA4a2WeXQsABkl&#10;rxQ2ZCBz3VLwzy7uaPm1Nzp97otO7RxhtzgM5bR966OqTArGOCE2r9uGGa8vh20zmhstqUVQg7Bt&#10;aY+lH6zGgvdscNl4CpB1OgepsWk4vvUUym4oulLCVl1ZptOgrmgoQr2DWARShjq3d+L2ipI5Htok&#10;q592/br93aDom27VZwnUjE0NIXEZS78bhCSrZKxFylZVJN3XC7+EedCrKdX5lzmWpUr4jXSp/NwB&#10;8Sc7Rel1aflOiHyxbqu4ryNS/TBS1f9dIPMYZIaqfgpRV4ZlTLfocndFFQleykoOby92RQQljKt+&#10;qsWJ6gxry4H1UFWhHvvfiVp/xtiZevtZgaljvPXfZJZjPbu2PvRrBRKp6nbquReXMqmwvvzIvA5Z&#10;NkHI5M4XFLWmbU73t+tJrQsihXBHGdyJ70US6u086YyNNJbWlDAOPXAkcD4ajEc9W1CbaE0z41M8&#10;TbJ4NrwTngz5DI+4fIgNx4KUuxulediZe4qkcJzHxlx14/2MwNN78JrnTDyxfgJ+sXY6uoa44ELB&#10;7QNK9SFrQVRVCtOXooT2uAdVzknzQjF9Vhh8N+1GsXoMVInykgpsYc/jMNUPtsO94DI+EDt89qC8&#10;lP6rKhG4IBIL31+NhW/aYskba7DgDRssb70Shxle2Y0ShC0JhW3rVVj6hi2Wvb0KG750xqHwg1KN&#10;KJMGXS6l/W0owZVkq8riWV393gFxRwEwNzCeKiHhmfyqcBRkr8dl5L4WHQqACD0DF1EQv9p9PT/y&#10;b4StZ/7pdcb1pGWJQ070XbmqwhAhZpr0XfMmkCuMvf6lepBLkj4jAvVTl/47YDjTsRI80emXRqR+&#10;9UV1RadfnzOnFH618J++pa7XJxe18VzTjJSW+NOlqn+ltLTmZXZ7G+SUcegUaL+qqd1WieJICMd8&#10;jaGpOOVI/PK6yIe6L5u+I3/6Hs8N9+qeZEZ2csY6FZ1MSVZtnOKyrr7Ep85dXfjapbgwp6PuXOdf&#10;15+Ruu/E9yIJIaRKqnabMuLQa+tstIgbhg6J47D4kKt6Y1Ow9IgXfuXfGVZ+H8EU3AyP+rTAbzd1&#10;xIIjriitKoPNQR+8EtILTb164GmPL/HX4BFYmhpIZtaagaCgshipuVdxJt88wUVIQMQIuHizDK67&#10;j8E28RDiT1zXBUjykhWA5OWoOuiikYIryi/F6qkBGNlsFaY1d8TcFk6Y2Wwdpv5rNZyGB6A4XzPw&#10;+f0ZSN64HTGrNmO3937cyLyByrJKOA3wwtx/LMOq9x2wmmaJbTN7rHjbHgteX4AUN2PC0t16VIEI&#10;gajDTA/7O55LtX8bWhDEOQtZhEY1UN2j6k2LtfYrv+Yz8SReDJFkozaauRIA4XXZJBl6Mou4kVKR&#10;eOTfaFisXEmfSodAXdNxaJE0C5Qci385FNf6/DbwkjndQjEStjpXIdVtOr2SDglN8qf9yma+X3ut&#10;9oa4l72EJ1ek3s3H8lN3rDYjXrMfSbmKX13X97QPxsadzr+cG+XN+FTORfhJqNIg9SN3fV+VBMOS&#10;KxKS6kVVGnkoLnisYlDxyz364219VdJuxK/+68LS7sUf3atN35NgZdP+dRq0Vi9X5Qavq7C0S+1W&#10;+1HnPBC/utPSLvS9e+O+JFEbeG0o1Zi/1wkmn49h8v8IDQNb45HAVur8/dBhuFis1fITeWcw7cBa&#10;9NwyHdP2rsOhPP0MesZOB5jcW8AU0A4mNRX7S5i8v4LJvjPveSk3oqZ9G3KNdvGlLPxhoTdMY11g&#10;GqFfmbXetNNIoxSWNA+BTrlZaQxctx1Dm9tgVidXzP/MFQs/3YhFnznB5hN3TH9jBcKX60esd8MO&#10;ksB8EsTqZo5YxW1lsw2waWFPstiIle85YPkndsg3v9t/R2nLqVS5NHalgEnFSIWruw+CB3SpI+K/&#10;/GnBUY2AcYlAmAVKC4bcFcHnKXs4dc3Ag6fLjO/v43bU93+3sH5o+N8Hd8b1XXE/SNp0HSgpFI1M&#10;1Qf9ca8asgShf8TFXSC6joSha1CHo278qLg3STAxd5JEyIVEPObdFk+Gt8NT8jZnxKd4PPJTPEHT&#10;QtaE+DJ5Lm1H9srmjAj7GUi6cgBN3T/Do8Gd0DCoB6xIEI/4fo0mm/rAtKkvHnMagF2XzdOBv438&#10;0jK8vp7EMMkNphkhemLSaBmJ3wSf7frNuxp2BboxyIlcqcYtahEz+7rDur0zZnfUJLHoUxcsbueM&#10;xW0dsaS5A1Z2cELBNZkkpKpQQXoLscW9hvpi2Tt2sGu+gSShNztFGA5qW/TmSqSGGV80vwN1yRCi&#10;4JHSIr4PSTwYpJRVUzcilFxITLXkoClB9YJ1PTsvUTszGxMW/CcgJStlL2WsX4LXR9yMujIqgod3&#10;rwVxrc3Qn66m7ksSKknyw4xUUFVqtXkCTEHN8ExYezQJ70SiaI8nIj5DU5LEk+Gt8WxAB+zNNp6/&#10;KrZktkSHYyATd6+i1tAcjwfL9zS+ojnSEw38e3HfHw19BsO0oTfGp/hqv3dB3NmLME2jFjMrDFbT&#10;gmE1Pkk9E2/UPwh9Vm7VaaXwK6tc0m4kPuNEFsZ3csb0ju6Y28ENC0kSi9u5YGmbjVjQbj2Wt3TE&#10;8vc34OJhmZugK1D/V6GsrBwbv3THivfWGKSgSWL1x9Qomq/nsT2WvrYaO+u91HM7jF6biZHBQRlg&#10;kleElYA8ZEhMEqystiQv7UhZqAsiZDKwR3OsXMXNi7wvI+EaSmQNtxY8TEiRsmQJ0jPbggxua5Na&#10;yp4ELdfUfZk1qo/qQzoWqUsZtNX1yrrSgv2j4sFIglktKMvH/0UMgFVEazQN+wxPhXbmvjOeDWmv&#10;Jk49Ed6W5kML+KUniAftn5s0CAliwNZlNEtao3FgVzT0pZkR0IvuZSXs/mjkMQQmx37on7BR+70L&#10;Yk5lwMqaJDGNJDEpAqbxCWgwKhK/7uuFgcsTjbSKuOuIlQ1HXMvIweRuTpjZ3h3zOrgoLWJJW5JE&#10;K+5lCnYLbmzsV40ZbRKOanD0Lw1q0xg/LHlrpUESokHU0yg+3oAFb61AmppTcDdI45P3U41jJQjS&#10;K+i0PVSoApDwzY1foC7WQT6YrDIoCxKX4nJRCa4XFunR8TucWvDDIUWqa1o39pqKMuSXVeBiQRFu&#10;3SqmaKhRKi2zd9YVUS7jbLKpUOhf1u8QovmRcV+SUDslPVUoqryJt6KHoFFoSzVh6gk1q7IDmlKT&#10;eCK8i1pI5hG/TxB6yZi4RHYQv+Z5FDP3ucDk2RaNqUmYAmhqePdBA7++aOj1DRp6DqMm0R9z90Qo&#10;twIpFpUEIx3ZRWX43yV+NDMCYDVxq5rC2nBENJ772h9e0XoxW3nmqxQXVezSyHnEilhrHYhJLe2x&#10;oL1oEWJmOGNpaxfYfOKC+e+vgfPQTeqdiLshLeYYFryxHGs+cqKZsYEahD1sWqzD2g/dsOzttVj/&#10;uSOK828Z5XQ75Ioeoa/B0auF6O+8B74HLvLMcFvrRdGSPjfc3w/6LnNoOBX9yXw14fhljA08jBbr&#10;9+Bd291otWY3rIMOYtfFbJpPYnBodzk3K/Da3Gi8PCcGVwtk4FbqyxyOlF4dtI87IVe1K+1DUN+X&#10;PjP7vXMvqDuWI7qWnbqoD8S/OUTzrVonAnWgy672mhxJGd7m6PZ01cJwc5vTO6Av6fDVrzqoPbvt&#10;V4NH9ePnXmLXj5Fr4LH7PH452A8zg6h9Kjei09X5V3vjRAbrL7FuRm3ai5WJ6cZ8CP2uinYiv/pI&#10;hy7gL+M3X5UjfSyQI7pUF+Sn7s79cG+SqA8jrBG7lrNxf4RnSBBPUJuQyVLPKtOjPRqHfYo/BfXA&#10;2Vt6SvGd2JaViqbu1DgCOsMq8GtY+fZDo0390HATtQjPIXjMcSgOX7+gMitqlTy/V6ypClwSUI2g&#10;tPN4eow31KIp/YPR8EtvDLVJRpm8qMUeW49J1GNeseWI9P0XMb6NLWY2c8by1o40NdZTk9iAJR+s&#10;w5x3l+HcQb3W45X917B1Ywq2uKUgM7Vu1abweVGY9+oy2PxrDVa/5wibD9ZjyWt2mP/hcpxN0eMh&#10;VeyN7yxzlQr1VKYGE3wPwNTOGy9Nj0Bxbes2GgIbp0q3uqTHDdTQYn1hM4PXxI/SUISIVfjVKCkr&#10;RS95W/ObUJh6+nMvsydlpmIYTF8HwmpwELad1u8hCHIKK9RMQdOERFy4KYInT1I0uYqmI4NsMugm&#10;YcuvFjXd5ylNSNIh97nXg3PighqKckt3dKPmAUgd8L4KQ+XPOFDuxb9+fCix6Of6vCfxyxW5Jz2w&#10;XBIvjFaNFfGg9hp/1Oi/3JRNxStpM+7xT96o3XUhG3Fp+l0VSZOqFXGjU6GP5Uf/G8dSDua9hC7z&#10;MSRuiU1qSdKszxXBKr+6bCi8yp8eHTKXJeCw7TxMX4RioLfZRNX3dBjKpfKu8kI47zgFUzdXNBkY&#10;ivQ8IXMxp7UfiV+Fy82cLq2pSrqkrKRemE6VNp1G7UfdVOlTZaliuje+kyTMiRek5Z/H3/y/UuMS&#10;j4V1wuORMoDZHk+HtEBjr3dhlxag3J3IPw3fM5HYeDIUSdcO0BbWCvfC/Z5oslHWs+Tm/TVMm3rC&#10;5NwTjdb0w8J9UXRx9+RK9JUV8jy/EvvOX8N09ozDPffBddtxFMgLPqoMdCVIxgvybqFMvV9fh9Sk&#10;U1jRdyNmN1uB2e/bYdZHq7DqSwec2HwKt7KK4U0NZckHq7D0TTvYvL4Sy/69FD6T/VGUQ7WQFb7T&#10;cw8cB7hiTZuNWNfRCb6TfXCB5CMor6EmIWtpfCv5knA9Y3H7+atoYxuL9YxPC7QWTjlS4qDK2AhA&#10;VaD5vN51BX1PhaEEsQI3K6rRZV0KTH0C8bR1FCZHHccWmk9HL9/AZmoWvd33461Fici8qTUGQW5R&#10;BX45LQ5NJifikiIJ8+qS2oUqT6Xa6rTKphuAuVHoZ/gqnUrYBOKCRzyXY6kvLYb6VHKsyUeEVUIW&#10;NxKe9iJ7s8WuSVMLvHYpccoNad7iSom7CqHuR2/mVKsGQ3geuIzGvZ0x0MNY87M2XXQlDumtLj2y&#10;GWdqoFnoTyBxiT/mUbnnjzzSVBHJj8SlS0FdUr7Elc6RpFWuOaWQJPqEYoi/fklMP/uQMpMz+ZE8&#10;63yJVnwiqxBd1iZgBmW+uLyMt8oZP2+oulGeeKzTK+cSo/7TxKZ/DHeEdqVTpYhdlXHd/bvhO0lC&#10;YCYJwf7cE2gbNwEm/0/Y0JvjUa9P8LfAL+FwPBBFbCzWu9fhl/7daEa0gsm3JZp4f4rPIiaTYPQ6&#10;fH5nk9EuZjb+Z9NQ/MFrODpELEZA+oHafJzIycKkrTHoER6IuYnbcU7NP9floBfpuDNDrMhKLTRH&#10;DmZi0ZRoWPf3wpwhmxDutgtVZVKxWkWroIqdvus8DkQdxZntGShj4xChdR7khSWvrsGKFnawbbkG&#10;q2hSrPzIHvP+sRRuQz1RabxJWVVejRtZBSiqt5S8jDjIe3l1M+tuh/T2d0JrAFJdOlzdEDTkqhky&#10;67KSvaDWqIyLPNAVzU0JCjA5LFXN639hamS9dzjqx1uj3rzUoesYcovKSRKx9UhCyI53qyiIMmfl&#10;Xqgs1wOgivzq3Mnr6zpdMkAn4leXJ5lbIwNvlfK+urYH744qliXzVCF2uJG3u4Lu1GpRor0ZHdC3&#10;IW70vXW7LsL0uRdGhN7+9qbMHpap02Zt7O4gnTAeWbpOjwfcy52EJ/f1nBtB/ZzqezVqqTtT71CM&#10;9tbrlDAzxl5DxcX2Zv7oVH2UiiyQl7QeZMbt7iR1skiOerxdD7eVuhA9A1IzVeVUX70nHogkzKgy&#10;Cr2iohBhFyIw/ag71p7ww4lCra7PPWBPLeHfaBz6mXpV/MnwT/FU8KfUGFrh36GjUVBmzJxkAjNu&#10;ZiK98Aqbl5FJpjQ16xpesl8A05IpMC1eAtMUW/zdzhVn840Xcgx3wnyqqdTmrhrn0q9g0FdO6Nth&#10;I0Z1c8T4z9wx+KN1iHLVLyHpvqs+tOdDEamY/fYSrP1oI9Y0s8eaD51g01w2Z6z5eCMWvL4Mx6P1&#10;q7j1oXsxhilCLzvj+u2QpcNKsCY6DVMC9mNK8AHEH8mgwLCSmIetJzMxl7bpDYYRl56DXhu3o7nt&#10;dvR22Yvw1PMsGT2yrcZLVHIlTtXH8lAfXy0qw4uyMOw34Vi9TdeDNFdFjCIMOnkacmKc1dckLt4U&#10;HUKEi7kq1+8OnMkvxDymu92aFLSx2YzBVI+jjG+YmEfaLxcUYU7wfjgmppIApNeVEmHfyHiPXs2F&#10;tU8K/HafVQJZQXIxTxePPXkZo/32o92q3WizejcmB6dh+5lcFJey0VYUU8BkliyQdPaqWt6v1cod&#10;6LhmB6aEHcTBy5oEqxheFYlKpo777s9AX6fdaGG7A73cqGHuTMf1vBuKAHz2ncNHq7bCamgU3li+&#10;BbOCDmG8936E7bvEdMraqVqFL6Mm6LHnPHo5paD1imR0o+m2OukErqvVnZh+kqfkOepwJqy9d+Dg&#10;pTwcvFaI3uyIPlmxFRP999FNFfJZH8vijqGdwy60td2GCcxn5LFrKGXeBI47SFi9QzAx4DB2XbyB&#10;Xh4H0WZFCrW9fYg/IeaQfEdDl693yimMC9yP2YGH4JNyUqWXKjWu5BVidvAebEg6imyGOyfuOJrb&#10;7ULH1cnYl36dVaSb/jmWwZyoY2i7ZhfarNyCIV57EHk0k3UkcsC6FtngJmf3w/ciCRlIkWXV7tYi&#10;DuYex/O+n6ExiaFpaGc8FdoRz4Z01WtYBvdQX+VadNhbOzb7F3mVcQRmqozM2dbXAablM2Baawsr&#10;Wzsee6gl6vp5bdbuJUOSI2lk4pknWnEC1rOivm7vjJFfeavvaczo7Inpn7lialcH5F823oaT4jEK&#10;RSpBEDI/HIveXEWCcFKzKfUjTnusJmGsbO6ARW+sQuwSvayeVrPpT0qWO9VfSmAqTDn4Nm6Vl+N1&#10;WcNhoL9++85HejPtdlH0ETV+0MZhHx4b6YcXJkXgf+RtwgGBsBoYAIftxtLwEonKuFZbVVyG9uF3&#10;4JIad/jfOZuRrRZgkX6GORVBE5dqr8tLi47Ot5kkHiNJZBZoAVY9M13EnbyOF63DKMze+N2MePzf&#10;gkSYBgWQiIIwOeSw8c5CDdKuFKg3Ul+ZEa4+bqOh6yM49SpMPTzQykEWviHYwdygujzYfRdM/X1V&#10;eC9PT8TvJb/f+KHxN85qJW7xLyQ0M/wYy0zeAhV38fjtVLqjttR0WCBcd8k4kJREFaaHH2J4PjAN&#10;C8PLs+LQeFwk43WD/z4hzBoM9dqBhsMD1ScBHhsfh1+Ni0aToaGYGiDrjEqZluMaNanPZA3MPr5o&#10;PJrhzInHk7LMfi9vvDIrFnszhZikbKow1Ocow/dFS/s9+I11KF6wDkfTEQEYs2kPCsur8CHlUN48&#10;fWxcKP44czPzEIRnRvrimlolDXDacQbyqYD/mbUdj49inVtH4w9T4lmH/mg8yB9uKt26Hro50ISU&#10;t057hpGI5KmhlHEF9pKgTP3pl2F8smIzGo3ww/NTYvG7CYE4q1YCZ/mnZeM3E1iHfX3wAuv4L7KK&#10;lbzlO8AHg7x2o5gdj5Sfjun++F4koSAhmkOVvcRCrD7OCvVtrjSIp0M7kSS64OmgrngmqBseDegO&#10;k1cHfBYzk150QzX3hiK+gowbN9B0/RyYVlODkO9p2FArWbIRppnu+P3iYBRW6F5INxH5Y4Epr6Lu&#10;V2HWlEgM7OKF8d19YN2dBNF1I+Z0cMaU1utx1jwIKe6NTTV2InB6KJa8LZOlHGD3sZPxeNOBJsd6&#10;2JEolr2+EhHzYpRb8SevDSm/Eoa+dF/IqHZ2cTmmRcvHWkIxNlg/iRGsSpQVqyLw6OgoeO27oL7U&#10;VFxZg3nxp1SDfGVekvogjJSWIiOjSpUqr0iD2pt8u6N3MLo7yopImkLEbleERjX/Tui1OypxjebG&#10;L6ZtNswNTRIS9lUK82+nxlC4grAk/oRal1FSsOdCHhsFhZkN1c/4qM/RaySJUTF4fUmyUscFRrLY&#10;Y2Ur8ursWkeK4wLYoL/2wd/mbsPujHyUVVTgFut1y9ksuG09Xks0DjvOsYH64S+zk9kg8lFON0V0&#10;673vOhpSI2g8PABp12+oa89PjIXVqGgEnchSmu7FmyVYEXsS6dmyQA+NQTaGxUlnWUb+6O+bikKW&#10;p3zdqqicmg/LQsqrq3yL84tgfOGxH5dvFKtHj1lFpRjN3t7UM4AaSDLLQfJQg/HB8kkCIc0gjItM&#10;wy2aUNfk8wIMN/wwiZHl9udFW9VHrGUB2h00/5wSjlDL0HnbIHkbHIJHRux8BVhVadc2h+7uAyp4&#10;QOnuPPShOwTp7m5FQkI4NAgoICkKEkp3SRu0gjQirTRIfRsdZ5y5/m++ed933vlnLtmbh/3UftZa&#10;97n32vvZsWRN2yq5VqVyXxaWskOXhcnZXiRKh+VOMsYaqYNKjnW8RRAdRinMFXKvd0sS0ZSZ6H8a&#10;W7WuEJUx8WFgLfgYoVngEnVlaNl8xnnyXkulpFvJU+Iw1qnmqZBPTejNd5D1lhR7pkXz8wI/qhB6&#10;Ndsrswm2Gk49pMjApYGFeEAHp1m9hauZKMPcoWanjtySgg8chtyBz+Hxn7PyhRg6H2jTZLjpoies&#10;udoSrJhUvAPhkMVD8lFm2BRaNZE467SEtiyNnygxf65ya9l/dYNjw42sb3k18K3Du0dqb2j4BuvD&#10;i8LrpJRjal/GrqYEHUCCtFisTcudm3tiqMuWzaykyQttgvpyasraBt+B5e+kOropeCOkdHc5Yjn0&#10;G7ZAImoFSJh4NbwfXVcsaMhve5F95zDykZq3uyK3ciEPqRRfrJ+l/PBuk3FRE7orPurhyJNmB/oE&#10;MLYVCvjzdjVRyotQMzI3RJ/HsjnGU4ydboOEG29y+YMh7l12VffN0/z7/V8ok2BKUfN1WUoTRkTD&#10;nyQc83rcnPUlAFtDJg3ic30DAmuss6Mt4yASry1ylEc3ViW4LdgmvO2Zd80X9/wTP9vvaxjnJKlg&#10;ndy+1k/UJumy+pnaCZto0DQ1tCSojPYzsWP/RywiyX5nTX5PCg9mHw3zR5MJr3VGPvK/4txs+XSr&#10;Ng/kIWFXuuLOGiGI7/RUthE8adSIpI2EWLp23xDb0hSfJ6Ix0NryGXUeY1DtByQomoXqALiEZdyw&#10;JHRbZCfLvtXmEEV6+Ub98qgOnWNc1Cm/UfIAVqcyYc7bKe20rM32xxNjgvH8rjwXcTrjmWVDaGei&#10;fI4xHrFQf+BfGNwepmdWedxkW43rpGKJS4mz2TKuoF7QMIgHm61rPwBeorT1UhTffy7FvXmAHCPt&#10;f+dDkNDZq9cxoe5tCYEQjIPdh1ZC2JON13weEWHx6tNrol54PzbdpZqyoHJFTTVBd6F1TokdnrsE&#10;fDZtpyb6dnFIaPNxFbFJ7AqPnJgPyuUm5+ZPlawpA90kXOPVJqtohU1zOULlNFxOxlr6aEXekQvS&#10;CvEhA1ephusoIyf1IpLSR2cXhiU67LdfMuKE7qHdSoVo2+cjxEE6hi5HJN1j+NRQ0C3VnRI2Hyl0&#10;0nVrXCyZrlA2xY91cWm2tUPwZiA5PqVZkBxhA+IGPBUSBeJsqakn5I69re+rbnFMr73TbBWlVVUy&#10;lV3DwQOKGY0PwS3b6ji+g071phejx+aw8D2IfKGf6cC2/82UukfSJJvIQ3IcWZlpuF+c1Cm+u0d/&#10;8O1dIWvSHQwZND+fVvGqVYvhOl5bBDiO0k75U0YSntgZE++bMoSkZVX6sd64z2ZfadTJd7bOcy3K&#10;OzQPsZEbgVcUo3HkzapPuAdNy0IhloY01/rAbhRPJujTIthCR+JDEsuUF+372z/LTE941JXar6D0&#10;wfhzKvU2yMqYD4QNE2Imtrc6UXe7EFfEaXrwmaNG7R4+1lnSyi+Uq7fw1SqdhFpX2gpJDLKuyM5J&#10;pfbfq0WHbWO28M/ZbS6XldhKaVnTMPkGEAXtP1tosbo0k2tt7hWLvAJN5j4Si5f3ScKvnpclyimi&#10;P7mLAktMV8XGEYygi7DiEDpBtLxyvy0oxF0RLhAWOnc50SfeDFsXrOWpAry7r8oIRjmU8SEVxaW4&#10;Ewpi2aB6AafPhsZezcBZjpY9rp1xGb3wxkWLDYc1p1ynF1PN+kKLhcMdEf+aAnIW4esmaUrxKbUE&#10;OFf4s+/ZZW/EabhpL1tFuGh09eW8kd0zbHYd2x0Um7p10GCADw0sSq64HL751JXqjopk+6Z3yAt4&#10;24VXx1erc++GqSgIB1lcLG4dCCgOejFuZ3KYXM/YSKygP3Yp/TbwojcHF+ugvSMGHoI0Y/uEXCtr&#10;HKPlR9W+iAE3FimNuNbYd/WNUZVrzvEhn48ulmAJMAbGc51Q2Ojiv8h4UnVxTIAy5737Q5tszKoe&#10;efwb84xga/o03SvTsLGmpQ7aUj0JQo0QyKwdDwbGxpSnUBLqJTsZTM1xndU8sZ5xb1PhjFTiyHez&#10;6vd7j1njH1DM54MXjuTyE8x56UsnVzW7k22F7V/bGiGJqZXIhmikR/djNURjP7/cFlRzO4tgL0YD&#10;7GPpjU7/2Ad1WHO08LXVoOjjU/dDrUtAUATSQLT2em79d9y3LRwl2DLr4qXE4guLUobdFfkx2Mlx&#10;wg5zQBXkhXEm7yQ+9b1BPzLNZZNQ35lb32iB0KUZ9FbaEmrlvagv7IwXVqhzRbrInP2YbQq0Bg6q&#10;HOrK/TAqIlKRRhxPB7Pk71aGCgqt525f69HpQP1sUphVgb4OI7xsuvF59sk18KVy4aFpeShDxsPQ&#10;N8b23JRcKjGlRUUyUg9mwsWTs9jSsPHaueZaN3azvYmJI5hXXJsu3mSHdekkDuewmDppU55cGLp7&#10;TRJLt/vO28Y1k03HSCOn1Si4bOvbw8SWBVX+NLQXzxUMNT4lf6CNUtjs3LgX+rirlZWxRGp+act5&#10;8m5o+yDZdpTSkkXuKI2jupKo7zKncka3RI3wM7MN7ac6CTYdQcubwMe4DYGz4IGc8Ezbect3zZ/j&#10;WFMO1jGZ/f1EFprswt6eXkOs41XmJy3RCW303BTMdpidEXAlEpbxofHVYn46YHFJKZstr+OySMZ9&#10;WMoe29Bn9oR212BIx/DlCIsebVxzJM4OhkQNH0HViADWwanid1b+3HIYgWpZuTKkSaS4B6vp2CHH&#10;lvLYKFJ40QzySTLG3O8MCOc1EghfuxtQvXycFGOOaicAk+iDQ8wpzQjjC3ntcj9gh3yEUtjczVDm&#10;vuoBvuLmOBPn0u9t4lrtm+vLW5UIIYjgS6YfvYyxxn9NLkjkphcPPYg5KotliolK8tjD8HlFst0F&#10;l0EIDWMddjvqbENSXWyclwJLQEByuydvFTqZq+OsojKB8nU2ceV+lo5ud50lXKlGw8mp68knD0e4&#10;2YntKofgx1fjVRdClSOrRzc1g6GiimTDpzYzaLGpAQkbJLOK6yzm7MVuUXvYVRpvUa4yAE8rWOVQ&#10;7wWXQd6mSF1xY9Adib+pN6HQypy1+97jE62ogXL2R7JbRirh7SALia5muoo0UQ9I1iM9+RzKJ+Yi&#10;fVConKiVIe3MOoRmJVUebTPN/5NshYhW7PKkli1a0z0quAykCrnHydJRtLdY9T2TyB79wDOn2dYd&#10;cJexIVNBSy8hjqXDnuHZu92IhSdwb9Zkg7ankobWpAKoJWG4HeFrTGUfxjAwb1IIyrIF2SAp4VWd&#10;vJNpNhcjzU/K2ZA9pONPYlr1qWqXR1kMkuOPDUwmon1dVIImuLcdsjOPb27AXmhpSnHnwfBttQhC&#10;TVUsF2rSW3pO462VeVjaLs8O2iPyb4skN9VdiBS9BrfH3G4Q3+AB3qKQmDiBXkLJ6XbYSOYiLlZV&#10;RC/wG/SoiZWautQXw0kZLV97NTNpv9N1l1Eyp6z3iFLQqWfTT5BbLa+C5b7kzLGIn8rS8ZWQkQYD&#10;HTqj5+rBDkNjBUFiPAIXVGLw1CVouxp8sJruk8bQa8S7rNFjjMh9uPQRqScjSeWdwjoTw/77jgf6&#10;zBGavqujpPbaIg/9Ed5yMxKf6ipW3B3LwjetsC1390truC7GwbfdJyFm65PfOLNf9STjNWRBnydC&#10;p5LSR7iHKSiYouYOVWZmUjhtW7TO+4L1eytQW+mMcg5WGoVgdpSVeQ1PxblMq9Cc17oe7xwLY0Mu&#10;hn62iY/1ugoxxLCqiXLxXworEem7Fio++whLIx0ssrtobBsgIkncgvV4aJ6+33rHVnezvL3vMecC&#10;bS9WWiNui2oblXvyRpzoDPmaQ26e4WRaCUxtDk//JSZskZ03M9GDIbjfEe5jiDLEp90OOTxspYZg&#10;pLM+iRsuCFyoap/PylwkenqSZzC6t3zpAzM0X4WlzCr3CyPUwMJbDK96PEIthhdo5xNXDFVLly8N&#10;Qx86Wk/z4MOHKJOJXjf7cFLap+AMbtosUq52eza/Lt9zglriNYq+QwpYIwrHXbURfIYv6OHZ3hcB&#10;vZrFchWfhgfNWPuFyppopMDFMVMfBasi6/dyQdMjAwSVLFQmo6ZIpI0mwdZplxB3IlrCMGFx64H2&#10;1vr3fFFNNeUm7mONtw/2aKaAbYpabNifcJ+O3u1hfBn3pqSRmS6x+Z3cXImI2WUNCT14Hu3icWu/&#10;twH7/cpMc1FIoiDVA1URXhrlG/0GjbEsXQzFzSUP6XJowAcnvQsZhagnq6D3DH1gBa9sqZEqzbyC&#10;26tuvN6Do43kFAXdV4PTnifMSW5EuqjxtxlOYbuINF9JCqIMLS72XZ22v4mRkU5+G7VvkD6+IVS5&#10;YH6B1k+wW4XhRZhX+1D2Y1GhsUsi0vCxJ2+O6TbXMGzzZk/UlUUx4YaGzvRNie1JIUbKd1oqJESW&#10;XrhUJT5jE9XTH33d96a3XkxQGEElOvr5Lpclj9EylEjxQgWXnqqctiiRIrZwEXeuRbevogQ8Eja2&#10;z3YRQdSvwVEYatyUvvNScH29qHvgphVq7yjaHN/EyRpudzplAjn+rVzfNKl4/K1bzu66l0+ea+FE&#10;9+fGlTxoqjQGM8I/OsuFZSkUoD6jBV7Yzz2IXVCYpFbgI71LklNQmnKgNpH5ctlrmiY2BALngOXk&#10;uve8CcrgffyxtzG3Ht0JGYiW1Y8V440NRdrrZ69RDEra0uQuzUQZXCaxtq7DDyuerJPNVKK/WfmQ&#10;LQ0HR5JPe+AD0tHrkrsXfSu9WgKp04Y9aHrY7sX1c9HXrbYbpJHxPjF/5O8TlIXRmn/b36jtAtOU&#10;IdrDwHuq12mkLddrLlywjdKL4N0gJrXF8TAj5NGNuzqGwhOB7rApVwELjvXZL2G1KOEUBvkl1rQI&#10;xfMYkiGqJSm0JHWmDkR2Tzs5HSzai4nteK9dvyeSQpqGeS+Ei/x95h0xxYThB202r8Jmg2gxFhKh&#10;/pXxY5iwvWEU2KdJN+3nrIzWhx6rx9ZTvcjpSmglNEAgGv/1yswZ2WkvjVaXk1B65KUI0euvvP3C&#10;Zi6Pszi/DUAB76mNJzijoXEcuwxBzF/rERopIZrdfLv/REbKNPwVgfdA7sakF4ZRNXV7yRMkF9UX&#10;srFOHuYzsLH+TfJqtOO6C9XITUMKKZS+VGxReIEr2gxsySg895M9u/ebUFx0G3b4/fGuS1+RtZXg&#10;vnjtjcNDgWxwV78d36f9Anxu43qiIA0tXYXsmFnCF+gt9bo+2UThV2CeZm0D0wGLmMKeVtmRK6AF&#10;vvATG0byhrXqS/FGmezMio3NXBMsqUpF5St8G0f76P4zpeD1Q67Smx/ojlwa+5rQQ9csWXLAVwtd&#10;RfvGFW95wPfNaCKggZAIwSeCJ/w8hS0z1lWs0ulY0QasEIKO2WG6CO6aioA4DIF4vcSaoQcnFffH&#10;2nVOvN1cOLU1InfEXFEK+TI1M1kX16sH2fFqJvLppqjFUiDc5fgFIqfDcbSY1Ae34yP34a8upZFP&#10;PQj84GxLMGdMGOQMgdrr3kItXDW+Vo0PugJ/9WyCrt8s3XM6RpNiHBdTphNEsDjYCQ5u2pX9uBst&#10;d4eT7TMtR6STjWbtp8raBMikXp5o7WUIDTLNuHw/RNSzuadqpMUnHO1x0pi2jgke1oLhjSxs9V3n&#10;Fu+tWyRl/Bmtb1+QbGFzQR8arrYz1nPcpZcKUMm9z+fLN0msJGktwY1JYwV7sv6R0SVBpMd7StLb&#10;UqJ8eQl4Yul82aYgb3vuE6pSEI6QciEfxrCClWaCxkDJ3PslNfYb62EBinhW1zxM2d6TZQ9TYvKB&#10;H/nqFfG1GfucehhSxb8Mx2TC2293wFFnez+bpGf/+sZS8ZUJjkYdsvY2wfhKUdiKWxh1T7riDulF&#10;hdnoGTIiSfKMEIalLQtRpI1DG7U38TfhyjxqaBfqQ8T6zVV7u/ZwuQemO2XIkfYSuRj3UIYY09iU&#10;jIXdR3vDHMkv8PTpfJAy3UPJaePYLIfs8nfDWj8NWWxWCAEvNcBlfIcZCGQ/tVsng4UuaFxcqONr&#10;A0/Dq0g7pnVDmRMK7KyKptRSauuM9erp/Xag1sPT5qhrJLZaQyl+t5fL5Q7wNtvuRtcN9wwjdj4Z&#10;sq2tM60O2wi6K/yYDhKCp9Pjul8sp2nBvFTcsVDea78K7p/sOEosxg7TW9BGqv/UsepM3N0Lfyza&#10;LouzbYfwnl8S0b7Ml2wl1md57rlr3OcNqbm4QPLGpVsZxLCl/jy3gCPneHbTuNBHfB6tMvIupEJp&#10;nQJ5B/uRr7ylCelL4qznhQOvtXNzO6cgFVYoGD/VRymU7o31L16PVPdq9dvCqJ80IxrT2FnmbUab&#10;2t7snGbz5ygtFHmZzh4wqE4ZU6zo1vpygDTjcEY+jRyCkUaRDeuiT3g4v/NR+tTgNrKQmUzezIeZ&#10;wEdxk42PCTu3MAluQpA63zBhjPfWga2ebREkJgcOcmLIvA09+qCtpiXhWn0nxOxurI5BH/AM/oTJ&#10;R2fA+GakGmNqOw1JMSO13KuaiGYkMuue+y09Ie7Vaw3hN8jchmXhEESK8KLiREPdxTzCVD4nE6Le&#10;q1E3zVehYk8TqtSubluVmDj0CBSNe5IS2KQWyYqwM87hymdyhOt2CPNSC4dV6L+kXezSSkvjrHtK&#10;RSDLNo1fgVQxrUQ3aC/8olZusP1js3TReDyoM3FLTvAGiU9eeRzDtNZ7C/l7BPMkd8v6WJsz1qkq&#10;jSRWIwq7WEdMNLWSX9/Iu5ZJE+d5GEpNUTrliRsoyxnn4D+sIAMjLuNsUFcef2VpIsm59WwO02+k&#10;t9pVoyRPzaEPSQCm1Oy351NkefO6Lr0fjHsz4454o7+hhlZ0jg5WSv4W/yvXZN+kMt7rV6IC33tt&#10;dCgh51m2OnYK8DDY96YWMivlp+bHJTqgvr8U9d5109UwvYctDybw9gYHeKaTM1ZDN3tZlt7Dgguu&#10;1sk2qypzAUO8vJMz3owD+M6jvdE9X0XJ6y7G7Xhkig8MXD16y6WI3Q9L2kz0BUfse5vz21IT8czQ&#10;xefj9+hQGDH2WvCuRIw/MOPqfUp8SzPXgJzYCi+hbXQI0vGgRSbtgjKXsXS8dakjgWKv9nTMCt9s&#10;PkfTMW/pJ2lyp2Rt0/0oa+6VxTDHTL/pXscL+/UVSO9GIHcuOxLmuBRY6ATfnaD/bLq+wlSB2u+P&#10;pM2XENi7o7uxIGioDz/CEtjukLFG3lDNovQ6RoYlz6dJ5fcqSGo9E1R3Am7k9N/6rOUFv9hAJIYt&#10;q6zp5HmKXYAnpFB/RIYj25kjoa7KZL3RqJ25UjwK7elSzHv6of96Tv2xqUNK/OQhCafTUgHcfZIH&#10;JyS35c06boSsvKJErBjG/q7g62mRWqIt5dZ6oahqzTRHPMm7D9stGo1Xm1BofNxqRqAv6eA9OT1O&#10;1BCDpGJf1XWnptxjihZ55TykuKLFzUI22SrJeNpJ7JK955L0GPCx8DzEKLX5Yx+K/WCuF9iHLT1D&#10;1uZiMbll5PnvmYx5nAgkYlYIThaJyDjE1tnpB0M+jd8zEfYlrGR9vgO+7ew+BdfThJP1hYtrGjMy&#10;9rh/9GQqQXa552ma7oE/ovZkO3/tPiXdRcTH0JlhiWo8vObVvbum/fc8dXfHBPtu+AnYCz1peQQ5&#10;Loc21Ht+5KxoDjqdmhVTJDzSWa7UvqjxjDX7Rtc1bl0uEP04EGNUsUOMepR2dZvCnOTugwqiNQG7&#10;sagcm2c9wFM/o0Y+LmRZW7Eb+cNdvhz4Wl21icHSwdc51nOSUiZdWRb6o3T3oy/nN1ZhT2Jt2+oM&#10;a5rEOIqE7nt0hz9Vam5slrxa63jhlhkeQ8xBVCArEML0Ae4pQXw1jnwJgYdSYaXpSocB/+2dR3X4&#10;3rQ4fNiHZcF+/IpzE/3G1y5RKuPKtpVh2EYI+ow/WcnV3cEsVqdIqqWD6yUy9bPbTnOzEZuJGkZK&#10;r/mXVqczJZd7tJ59/rpNhNbn20Z6GGyeb3XDlENySCSUjjKnwKujlohU1xhKfbIFMRFfrZLnMTod&#10;h/PML1Kk5BeF2XiyUyphBSV5cBd1tM/1z6h523gjGx62IonOdGiAypCGM3lfFt+vje6mHjF9+fAe&#10;e0kD1kKv64HDdeBrWyJ7fYfmp3ur0++mkLToOvhvOZMuid/OemnhZC+T8kUkEDwrduHhfov/A8oC&#10;x8SROBi7kudtG+1LRfRqfimXrklRZVAQhPGFysxMGIqm1ChODhAFDCSuUG7353KlvPYlWXD/1NGq&#10;IlKgZA+B2WtCTAZ7CHrFXJuXd1/aGkgc9V5K9OW9ZKOmL+Ia+yWSLS8Q9MRF5+oIgkyYw6AZwbOj&#10;18am2BXhyNzkFPAp3Jj2Q0mJ16t2Rn0GhLJ303S3kQQnSlVWBcMwHHRM160yUk5T8UO4kstdAFmq&#10;XMx3exlHJ3hntQOjxGLxra8VSNcxhwBRdPFCMlMg7pJek16E+S6QCJt+SKRuSkd79lI4er0gM+EL&#10;NOkHengq1X4UGraF7Zr4g1AeH+KFidbWyeiU0zIyHgwyW0Jc3ckeCib96ubi20yk9TWUUDfaRH0f&#10;ijChgUggpsmZjLNgrF0EA87PMJ1mkmpA7PBodkW4nLAYJ/ZHbDj0WUbg4sgrHLIhIez39vOcrxng&#10;Boaq/Ujw8WNc400/prKCVC7SCo/WpyoGpY8pMOau6zPb1CDqyZrvpseGmFguXjwLpgv6lBAfEoWX&#10;SBEjW5VZF6qTjyYxSZXIR2lEjh/VFLAU/BJpIu5poWNtJTOmH9cH7TVBAtvn1o9J9IM8TdSqKpYt&#10;imsgYQfvSiimbz3z27nvU6EKT7PIVt7POdYH9N/rVFEgPErgEwPiAwb28vUaE3mRGjFPBDqRdrTR&#10;fEJnvT7oxIKJa/+q+ajsJGVsFElBxtskoCgD3eIk1lDNk0PZQalzJiWnunSP9rECN0FXue7OtoSc&#10;BHT3LJ5xEFqLijzhTlaTZBZNib0OOWWoDI76Xp6Z82gF+edUog6P7daQkeh39rFp3ntsvmfa4KGd&#10;8kBo2OoKyFrnUS7zHMbdE76DL5L1lHCrKJhjkYusomtt3tExZbhb8kWxAUczEckyjlAquMQD+Qyn&#10;mZmmUAiy6c2rkuKKwb4sJ9omGPS4n54vvjwpXW8k0KirNlZG82K2nrtzQD0R5yU9QoMvJoj90453&#10;IMh3IFFiAvFPnmYTbnUeGs9bOaYMDOMMCtWZOaLx9dm/RxifXL/Kp52vzpx19OWHxzr1gLiwrb71&#10;xw6+xtbWXgkJ85xMOYjg6mhoQq473j7CSL1t42N7Fq/3ohhRPD5OFmp31mHpNBivb3X91vMb92Pn&#10;y7CGLTjLenRNZG0IgUOwpa39VRDE/D40AI54leWq5HqSfyLlRdJHRQxqhTvWyaVnsZJ5b5JCssQ1&#10;JPLNRvmuhAgP3bvvGgGhwXLVQ2VlARCY/SBJWKE6ZCxaNL6fgybE8jVwMg4MHSVlqeUBeqs/axNp&#10;EFB5inyT90vg6SPu0tgQIBi0s9GXcNK/E5CaFgOAqjnIr838c0DZw3Bl8cnAfiCgNgJMWlmqWMI4&#10;CAFdHIT+Le74txjeyGc9vlvA4ggIwB8CN5BAQAJCqJ8tTV/SrRBJBISnEkhfqhBuAZtb7niU8mfb&#10;s/R6VxlGA2TQgWQKpLMY6WdjkPyUP5P1ff4srjoxkM76ayqrqqICndWAPDIO8O+n5bcx4L/VYwB9&#10;9YCCKpDYgXQLSCE/BWUPRVhH+NZ+Faj/lgd90Qao+F+W09PT/6Xl19VAv99fALN/vwPQioCE9Nf1&#10;Af2Fsv5Ku/40WX+z3+tPs+uP/O4/su1/BJ/zPr/nqP5SP/aXHhfBv2f2l7Y/ZPv/OcqXs87/2esP&#10;yfor8QH9Eb/xJ2H4t7PrB/YJCD+w7X8aD//IsXOO8+85xb/UH/4RX4eA93vqfmn7QzojoJ7Ngexr&#10;fplz/JE50Nk8xxtI29Vf9+tACP953vPrORD+1w7/j/+nAefrOQLfI4CA8H3pPH+OwGnAOSfOWfBb&#10;BM458VtEzsvnnDjnwG8ROOfEbxE5L59z4pwDv0XgnBO/ReS8fM6Jcw78FoFzTvwWkfPyf4sTUwHp&#10;XlPnd0j/kQj8dzgxZpoIdYMmSKeanh91/zwE/hucAFsRcHCLcIsQQTf4ay3/eZj86Br/NzgxDNUU&#10;0BTRhHJDuaDusB8d4X+e/X8+Jyb9kkR4eDRFNABWEEE1oele/zxUfmyN/3xOnAaMQDV5NATcAU5w&#10;QROlf2x8/4nW/zc4IWSnzsHFwy3AJUAgALb7J6LyY+v8J3HC61BGgJWMc1y50e0MT2G7YWiiSLn0&#10;oe1XdKcCwE6HtsJf2n5svP8J1v8ZnEg32yFJBiWBknE0SRIZwGZf7W70+2b/W1N1KCF0Q5wQGg87&#10;58U3VP6+2z+BE34kpKOgs7USp4ragyaRJf1X/qDWclOYWJoLyg0jhm1KEUjf/Jkrf19UfmzN/nNO&#10;CKoMgXZBe6BKUCVGJUkljSZ1mvovmE75uUGJgWtNLmkiaWIYEWxAalfrl9bz3N8Rgf+cE28Eh0Ak&#10;iKOgNwArRgkqAU/BJ/qLpcJOnCLcUE1pLmAlkuaGEUm7wybPPcXf+p73f86JUcFt0A7gJ87OHlUY&#10;VRTu1PwSv3ACbEcooAXcveIGzh5nrCCS5oL9cqXxS7/z3N8Hgf+cE/76WyBSRIAVKAAnUCoJPCjG&#10;tH+x74abxpmfAM4eACsAPmxKJan90nqe+zsi8O9zwk9fT+WazilwHkhmPLuiGAH8xAgw+xhhmPrV&#10;uYFEmVDgzE8QffETA+LnT0D+jjz4Xqd/jxMTdgP0TqisiCqIrpT++lNeyfRDAB+SgXWXOsPu+/FP&#10;Axq9EqGEAoQixNAt8U1h0i8+BOyka6hrWGvZ9Lc+r/7ajh+n9O9w4p2dI64DohOiM6oqIgciPqKf&#10;/mmAv9FniUNRYZ2vyDV6pSrvipDK1Fw7K08FpBjuKlXAdrXGgKekGX4VahvCA1IDUhvinNJgpx8H&#10;63+Kpf8OJ7Y47RCjEWNQAVYgqiKqI7oRnv7qbHHqR8bLQ+PBosnCxaLz3bz0KyY7agPiRMCslFiJ&#10;CLYlRyid8et9zz3H/3cE/nVOTHgVk0YhFiM6nnkKRBdENcBX+Bt9fwyAdTQpkhkSGTw4tDg0eAx+&#10;5QmE3TbOGCH9NW3JDUjpGH6/7x/JTzoZ6Dd+GbXh59xpwElAupWB0W/Y+TO+k25COofyhzLCGulW&#10;38uY8hLSMND/VnPDTFgFrGCgf/Lds9xJNwMdsMJ1fWBkP0Cu3be+jUA9lYKwCmC737e6KS8D/SN5&#10;KhVAj28j+BkYUQFjXtef/FYD6HTDjEqFSuG6zuRPd/canYQBGd/r1uikr//1OcHXsSfdhAFpYJUb&#10;P90lnnQD2n9GNt3K/6fxzzT4evae9PM3u/ErW89GumEGVqBSMND4Jvmb5t9v/3VOHLkV4cIR4YCn&#10;cEKMRXVGVEfFR/TX/35Mb8EkkmS6uwzuLMk8XCyHv3rXKtV0U/zLfQrAU5ytA3Ll//I85FDCHVQr&#10;eCYRLKsJGvt55ktGmQRK/wmz7/U59asVHcVIBnkAV8AeoCoQH6Wwytf2dKtdAg/QLslZacpLl7YS&#10;aE8GuYP4SL9hn25HRgrctQfq+SjHBJNA3qxf9/wss4vzdTzgGorgq1RhnW99k0CjOMIaQE8/Ptqv&#10;cpNBZJTf2PhZZgQl8Ysc/y/ajomOYJzJ9QBVnPVyOpNQK+gO+izzVdbZLznyk/5JIB/WMw6CVdxB&#10;qbzf2nVpE3+y3MAI0J7+rL7RLhFEduGs77e10cmH/uwZxNlagVL7897f2r9t/3VOnPi9ooxEhKPC&#10;EWO+eAo1RDXUb9Z+HbX2f9i72qC2rjPte3elVsxCgxwLIohmomnYMZ2QtbD5FArGNsSmDrWFLYGg&#10;zJidMLXaqDNCCKrI2n9N4rTd3THYooHZfzW2008DBm/w/oydpomTWjgisX53Z7vT4AQxloP2ec+5&#10;R/cKQ4w/157Bd8T9OJ/3nOc873ve857rhl7DxDODmwefCzy39bmiLKwSJshyxXnCCOlxbK+oy1rP&#10;N/cEpDmGiVRjnzSXwUS1eVIazSqN5xi1BWBPq7bEHanG6Zpk/gRahI/BqpJBqcDEtaC2kj7Jbe10&#10;dXiGy/rQz9dY3wywp/YWu7MKiJmUoqWUZ1HLEHKcrrA77a5o6UIuvX+4e8IwKEXL7C0drmlHLLeo&#10;hWK6rQUmYoCflAaQOz2Z8cZ0E1K8psOVaqRapBqGpJguXmN31TkHShfy3/FSrHhNn1TcRFdKmtyB&#10;0g5ncXOhMSAVN6cjxS0BlC/C3ZZxKdxFd0e6hqQBholR7yzeTcTAOVhlCUhVZnCW68aeAnM/exNN&#10;uFLWne0hXoosMdQdbD4qvyn/XE86BWkUf16W+6j37FOBTRObhzY7N1+pyy611mfcTnYrwRWX6913&#10;LDtuNg5Jc6w9ipoD0s0MJqqAiWx0UtkUO6bjPUT3M95ZXdLAeDe4mDshcWlgdw1J1WZR1+EyjrqE&#10;P6abzeXowNi1DTFMJHxJw4TU4RKxOb7cliHpRqYuiSAP5WFgId9VKWkgiWJ3BqSfsF6jGCM9KEGn&#10;Ilmkm64ZkooymEhH3vHx/IpawBRo72KcozWiBv3WQWmUcU64a1JqY7nP+CaBABGDsNcnDViFTFti&#10;PamGaq/WyhNf+bc2/cn6R7OxcrgnHfmw1Cv/EPLjJRzfM36m1FfN194Ve6b36d7NV6pHMRLUYwnX&#10;43tJemDtA1wxv9O4q1NpPTXW7a6Kmvqk86w9UuhvVXZUmSdu5YnQQi7iZFovHbnmTxquGKivEqGk&#10;YVF3jdVwuqJXSmV6NNw1wcbYqDemGWtHutAPpehVFzFKdi1HvUiRl161pYvBLCYThROOpxiiKYeb&#10;jQekYUUeaXOcqwEfaDAhwqJAK/GD3dmnyE8KcUNCcZ4Idw9K7QwTVKNCk0iXjhSYhyRoRZreWO16&#10;bZiY854xnZTH5FP4vZF3sCUdOdj0ofUXxt9ZNtUqoyj0aldNy1sMq1RWIhT2hX3aUmdCCbQIzUX/&#10;sHu+/uP6+Z2XIUXIwyIcdH//7L4r+1ztoyyGNtVK1zTyeS8Xo31TjSIO8YQ64vjTDs+ElMwVo489&#10;C80aZhlPJMATizoe5i4ZksRMmkb1rG4hNx1K+Cc0Y63TMyQNAxM3Go5L59Ev2qMDPNNmSfhn/Pj5&#10;6DfjE1pluDtqwwqhZG6mFFRnFaPEPZ84EkGWjqW95ksg1nKeoJR2pxt8kMyldySMqbJjADJQ8MSQ&#10;5GaYmAEmwBNKiyaCyfwY4mjq5+ejQfsW/HotmPgqdMZyUr6Yc0l/Sr6Uc0o+qh9mfQ/tXCnxmv+Y&#10;dV76QvpYOl4q2ElbVq13fJez7th2dzt/euPlyvaC9uGXR5D+xmHjrt/tnMcM5DJW0m++ok238jW1&#10;qqJP7IEUyYzulXjiRoOWqZdCnV3FzUldTMdlx6whqUswnmizDEqYLaDl6Zjxz+pmDenQjG8CuqV4&#10;GgZPECZSyJPzlAhJR+pcWAGEngBdRZrQjUNajRumHBQeLSPNtcAoEFfUPChN2UTKaaAlZhinVFIM&#10;f3FtoHlQHDyhlR0zXhNqGIBcGPFSWnu2PgGscK04nNEnRryTUmGm7sBELrwZUDf6nYVGFTNUWhJo&#10;/1uPtWDiuGdMf1F/Ke+S/j39Kfxel22V2TktVHxLdspb5W3yWY1MFXHCPn91Obx2t9YZq4MKKkTY&#10;aKh898c7oV/Au4Jkyf7dF1aopYjNz8QTfN5R3Nx3G56g8Tad6YGEfxz6/XG0CmGCeGJWxzE8UAr5&#10;3SLKISwUGhGDeMIinhJP/ASYoDHaz8aiCGEzA2kxt7gp1VC8A7+maeSHGQIb78n84haVqag34xmW&#10;mQPntFl4uptIV2UGX6Ee51FvVZalg8T8bmvYI0qkOkzViLt+yA7BExMr6xOhKtMEtLBUY/EOKifl&#10;SOrAn3eNidam18APl/TgCD1xxRvyB1ktshT8cc4+2SaXyxvlBcmEtsw+XHvKtwSqndWt25+s27/M&#10;j3vg0GXFXnF9J9mwLtefOJSd+tY7DU9k0AE9IUiaHxv/mvKnMd5Ujr0WSu254Ug1xPew1kAKwRM0&#10;t2uzirJSjYOMgaGPYnYonnYqPAHEQC9cps2GMJ/RqdaLmw4m1aDNLNdxSJ9Qa3SkZ1AjndKRarAB&#10;zWznkF7VWWpdiGUS9aAzzTuGbeJJgXFCmYuOQp/gOuYI6j6h41oGxZtCS6hydqbnGGZiIn32eS08&#10;caAZkgOIuJTzXs6pHOKJv2G0qMc1P2FiPzCxVf5Cqlhu1Yws1B3YdqA6wLz7y+s6GVeL1AsH5oEF&#10;4oiNu434fbSz4PsibJVzaM4BicHGSFHzEBibWQLA6MvbjdLPNWC8ZtVWzTURLMwDJpiOS/J2UGHr&#10;kZ7FXEgSF2RIlu7e6ZlgsoMze6GJ6S6hkW6zk/Kk8S+edUKScITMgrHDyCnhT+3heC1uAiZsaVjA&#10;cCDdQCnuy0iCJYIkMdwMg/Gac7AipGqg06B+hMYqE8n/UaW04haSU2AU5JFqgM6Uz3IL1TknhT7h&#10;i+nOAdHIGXpROnIBOtIk4yCaexWY+qSbjWpbaK/Wgok57+s5wATxBHBxCpho3aHNIx35d+vzsGfu&#10;BybmpeMZ9Io47pfKnwtswz6g7eXAxSjrAxFmaidL9/UXITfwM+76aGflbTBRYB6HXOUjLQ7JPmC9&#10;oovlUo+OS0XNIl9xJt2v0Kgyt3jOzph3CJ4A+3ct5PaibQtM4+iNuINijHphkWIWLbrr9LQqc/90&#10;MFpB5SXzqdxjymicazimPAtI4wYuieKOY+g76He6VqbDnqgYJ08TzHAndNOsDNjKSnqhfxQYZw29&#10;mOVw/pmuOEBvlruQO66DjAhVWQOIk8wfQs70NjQnLTSOg/+pBoMSHxfu0iGpT3IxFh8BAy3mVllR&#10;y9wruTTP6vTEgPXZ3EITpYje0k+ibb4OE0Oe3h2B5pu+dMS546fyJegUF3PGcsbkP1mWgM505FP/&#10;VyiJjne8PzY+Dxv3vNTK0Cxy5+ewv3db+Zbe6q3VG7edaM8Oix9mtu6911+k2emTey/Xp17JjrH8&#10;LvXSlCPu4PpguHuqIR0Kd0VtVdZhm2qjVtPQ+B9iVh71mbgivSup6BM0S77mSzW4S9wlUxWCcRPB&#10;qQbOApTmHe+UoxZjnh/hrqmatpK2kjkHaXeUHtaG7qmKthJ3adyhSpYO14CtzQpblpPmIbUuspa6&#10;zdOOaYfdI/KyO/vL3CUDpUXNAr0dninHqPeCN4rnpDckIPUGqG41vG5s3lEz2hMtayuJlon61rqm&#10;auINRayOieAnDcBlMNXQZnWXhnuorGv+eAPLpWKlthK1WQ0Tc97/tZ6UX5PH9KdMgZalUPkLp3Je&#10;lzEf1f+p5FNvOnLC9UHJ28afGS+XDrAafOYz1V4pW2zgWrzIXZzt3uSuY9Xj2wUiEhG7P/5ysS+B&#10;eh7b+3tYKYzgiI27f1d/dh89A7uFZhjuRA53f/4EFumFXL4GoOSi5MztE6LGvFfvvpy1pixu7pU+&#10;qVhr7NXisXkHsPIgjpUx8anvtOldMMNfci7mvJvzU31fMySzr8/V55zCmEhHDjQdhq55VD4jw3al&#10;r9hxa81GeuIN0YpaZzrTs4lQQnmD1OFju/O3z8Obwr879cqFyJV9JDM+evFz+O9eQPzoobP7yne3&#10;7v3yQLbuIUoZ6XaVpF4Sd7c9h4hRY4YUxvOM79WuYRu0RoxYkt8FGX3itrnct9bvdPl1qs3qbsvN&#10;tk+oucz4+kv5HFh9dqdXK2Miv/Ik5AQO+guZccp4U5ESlP909+uYk54GIo7Kb8PK/SP9eW92uR7X&#10;FazZDEmtkvuWEQGv3err9vJdRvjizdd/Xm/3QT/zRw+dOMQtmqb2y/Uf7bz+4jzzsKjVlCvKmK7Z&#10;ivWINNCz1mOgjFaYhiDZ6Twh8bWnRAh2ZUnwxFrzuvd4bP12zXVfubziloMaa6gap6jFqcy01Wd3&#10;erUSJpZCf7W8K4MjoFVe1P83ZqFj+hMeNeetL8CiqX9PPqM/o39Tflv/Q7kyiykSwW3GK9Ii2ntW&#10;FzCkDqop6Wph78Y68uPeSgcsmuNZ66I3DtM8hI7y3V+8eH2nc3filtab8UZtwgKUnffqdx1d8ZoB&#10;a5ulzarKevCEuWA1/fOWUlfP+/8jxO4cz12JDxL+6ZrUnnur0cqY+KPpIp99MlRc1J+UjzOtgZeV&#10;Xw57hf4N+TSOM+CJH8rXs3TYV7s+lhZglSO72WBuZVbYaNAJ70zy2N1IPxzzO8OMyXneVw4wewUw&#10;we0V8ztvHL63N/y61Nf8Qqf7uliPZFhoNcv0vdd2JUykI9/6x5OKlYqkx7uwYU73qGXZahEKnjgt&#10;/1F/Bjzhlbe9oIaSH96TskleACauYs7jzsJE2N9avbWOvk3B/LiBiesvdmjkQy9mIJwnhL1i+GVt&#10;3uvXD74FVsZE0DXGZp6kSxBLZNuoSJ8ge+Zp0jL1R6Fl/rI7q6ahA2ba87EIfwPYgZzasEQE3yCo&#10;K4d/P+cKrJvvmtFoBuP7PiJ7piI/SKeIP0Ce0NZs/Vq0wMqYSEfKd5zEzJPwcFJ+30J2iE99thee&#10;KLe9MOel0Nfki1glJVQclrdmsQTl/E7Pk8Y/w34zIZ2oESWJ80B7/jbiCaZT7L5sz/a9ix4iTHB9&#10;gmxZxizEiDzWzw+yBVbDRDpy3PnE83+15n2nfMdXkPcHmsZyCB8n9a/nkRXzQPNp09Gcoznvm7Y1&#10;8fothT7zvuMTdU34zS039nR2iXv1PBP6crdx20Z87Wrj9o/s43uJJey+E4cq26deHsX1MditmF1z&#10;5/WdH9ZH1yUHxtjDPVbHhLYefc7X9H+BZkFrHpdyeuS+FljuQue757xLCu8PuH5rfkn/47w/l66s&#10;+8T3mxwLdVMHE+z94oe+hG//lb1TrMdNBzfu+qj+Y/hT2HbHDyciFe02rHvM7/TvfZD6pfb91q+1&#10;LbAWTCyF3rcIewVmp5if/tEksMDzOt/zo5wfMv/MMvlsqTZ/ft3f0PpU7zOBzeXPVuxZHur+PniB&#10;5AXzu5qvJ40zHLxxuMibeMjjAzVTEL68jg/l/gGWfWc22rVgYs53yUhrYNxeQTaL03nTXm07PVmL&#10;HR/knwmv3Rb9W5o5CsXq6B7MP/70xObBzUNbtj5XnBWKuSnmHuWKf+aT8KX48mu/RTBd8cuyaFm2&#10;N9WMf9g2XDZdwf2aZrzTNW3WSou7pKgp1TiA57T+w+rhGiirsrRZorZwl905jHxGfDxkrqHAPFDK&#10;vVLIRxLrJ5ZqS5VVXVvm8WillJVF5eF3ns5l0Qoxow13D9vcKLu/rLh5zhEthT8Vepp6pKilv7TK&#10;7LZOY40i1RgtG7aJNOlQUctAaZUFhzVa0eni8cmrt8pcZT1RMeMd6aY8sWeAvUWnq7+kykLvV+eh&#10;J8VIPWxTfQQ6PFgjsVSYB0riDpWz4w7UlNWG0sz4UAOswIi3yj6vBROfesfyhE3zElbBLurHcuJZ&#10;mLhc9ib37ofPbpn8E7yX9phrhO3w6UF4cvdiH1BwvzasyPc5vljCUcG4Ypdt94Ws1NrYfGVZ66dE&#10;oeT3NKT4Q4U9E8yCKuyWNPPhax32FvKnmVQsmUkdebXzlaBX4XNwDh783NYDH0x4cE5ifRFr3+bs&#10;0sl3ZhBh5MFNcY7jL1lHud9EUROF0RNuM52QriheK3Gs45MNldYjyW4DW7uSJuEnbxlxsBVOtF4c&#10;K/z8YKuhqM+ExFffOjzHlDJapfNsXdVdEkCu5HNBx1QNpaPyB/GLGcTqWKUJOeUKjJB3UECzFyD7&#10;LdeCiaUQ1sNo7YP5UFzMO5nzvhV+d5qew/oH7BR8b9j3crg3uhpO67r0tZKhZ4eec26ealdD0J+H&#10;jXXch7scq2DlmGm07r0Q0sbIvu7sov7Q+p6mI5WWc2gzQj2tgl5FeDI/aos7XKVXdVfRLhwT5K05&#10;C68prMPYkoZJ6Sq80HiL1cLnYDLjZZGCd8ZV+Mp94ojahiuySyf/hVnkuWgoMBYaC/IK8Rdnc8JH&#10;a6LwtEE+BaapirjDbSFvBdQT7XQBft70JQZ3CVYlS7FOjrJnDdym7i6hspO50bJ4w1RFoZFs9gl/&#10;MncS9Z6qKXZO1VA+VG9eE4p/Dt42ccdAKcdwtIzC+TosrYKQf3i8Ys5B669XsQbA+agabaT4WKDf&#10;jnRTqdxXbfkbrtWXn3RMWK4U6XFSDrRk5/SZ/zfmw7TyIX9XLtiRHUY9Fcsf0k08Nf5s6zPHtmT7&#10;T4wEbduJJ8iTm3YLzu+8zR6gUIGZ7KPxmqIWe3NRc21LvCaGVitgnjxzDfSuBWY+bsEqJRPwOqA7&#10;+EahXxCLYZl28tBo5zxhd9L4TrFRl470o9XHlZD0Legc7SFMwiOL+8QEkR95pSLeQCnlOFDC+wDe&#10;ckbCJpXX0TWONO5S3i6dniR8r/huglr43lDdhSyc8ZH8OtJNs3jhCZTaM4ERz++WQizXXCEpSCrx&#10;chkmQl9iRMR0QgYOlFFKyC/EcluOozZcupKPDnHVvWEiHbHtOJV3Un5X/pU8lldeC5kX6mt54vlv&#10;fSe/kvvr/qdvY+UHpsvWyubliKD7cE/y6fGnAs/EttQqHJeIjAY5OirbP8KKGA5mlfjQflv/icYh&#10;WMPobfkxgVEiMM/aR0f+jPwYtg1R63vJO2YW3BAtEyHxGupBzhN2J/ksCe9HyoOnEXG15zB4YkLq&#10;V/pXExIilGGnhvJ+8KIzo7cZT9S6qCxVN6GxHmM8MV1BGFZDeH6j3ZNAufDwn4G/VIbFQsQgqtcw&#10;xScfYPAEyuUcqu4dwe4x1JV78BFLanmCsHivmICk6m7dsaXc+UIUpX/q/6v1p/Drp+MH+vLalfTa&#10;t7rbna960iGl3ULhnrD3Gu4obrT97Hb4Z9aN78bsImTaP2+/jrVQfAFt++0t2fCRNJDVvNBYaak0&#10;V5uIlcEFPVROpfmcwgu8VBopCk9gpw9aNoOJOQf1BvfMIUxMKp5VxC3UY2IkKrVXMAZscZ4oWf4c&#10;XIjeUls9HSoERvg9z1/wUDrSZj0BbycqgfhdeFJqcgS+IA11qQbYe0LwjoLuo9Qc3oLLMdFfSnnM&#10;oFeKW+id1JUx8hk6B98R4qo2C0ZHhifC94UnNDVG+2wp/xWth8A/E3/1P5BPuLLDsfpZ8U/6fPm6&#10;FCihGmUfLvjitcKPuxyHsfoGbBSpw7F94/tM7drVsOw02rt+jORJqY6VCc9H9LVb6aNKCxvjaG1+&#10;DJOs1ZE+Qbu/JjT+ZoQJwRNcn1B54jjk+6qYAE9kRq3mva75F4GJKrarh5UdqgYmoE9gFNQyzIn8&#10;CQmoFeOJNsg2oQuIOtM57BlHKfCTMyRzFzECMiWGCoAJ1WuY4qr6RGoPvZO6yxQee0a0Ry5pLsRa&#10;KmLvhz6hrS+8a7xvQN8kjXMMv1P6MfkDa3aMqibyxHPCa/dj6URmbPI4Rd3O5wLwxGutPgDvTHzl&#10;avso2u1ODtrHAznA1tamKkgnF1741NroaYwZfvTDb4L7yhImJjM7gMkvmnR/wRNDyG9O0ScUngCO&#10;Vjo4T1SZw54OT7jLg58Si/y28f0m1RujEL7z3MuDfELV/IEJIIHrEwNsjHfcMqJoftNfSpxAmLmK&#10;/SJc6pEXkHYnD5VNIwRc0wNrsIv0FnXvyLXgrAE8sYlwWQ2eKDCp+gTNj+5ddqgtdMJD81Fu06Q9&#10;H2P6M0ZaEVGP31vwBRv9fqBio7wp55pPDUGLNLZuHtzWuy2AtTBwxfaNdVOHtOFruA5Vcl4GAy3k&#10;zxL+cUUH7ced1WgN0za0KZt3jHqTwITqlzpXQ1wj5h3EvmIcD6ONwexZ76PWifQJklaUgo6Y4s/J&#10;5TokUIOISzuQCkwJ9AfxhJo/8cQ5hSdoLzLNIkSa7DN2h/lGvfYWSj2lzIAK8s4tmyEPZ/SJmR7C&#10;PecmyqmDcSjfUVwNqbqInW28BHuzVlpml7rWeUd2qmgXrJqcJ9jesFP6t01LSq+wmKF/Nf+Y+XHb&#10;4Ml9XZmJizyS1YHNvdjv0VrdW03f7p+v6m8XYWs9xxXmH+0mXVPdLcH3bMegayewM2+kp9DEdA0v&#10;yY4YMKDVJ2jsCp6gFuI8QV8cIHkz0g3fCnjBL68R8cRVBRM01hYMYs7f4aFROqtL7UnAKwNaAHRa&#10;Phuyu9T8kV/IbT0OTJB0SvhMRhrl0zUX/PBN9N94SfjOzvj47DIRJB7APiAn1QQ++OCOQjN2H2I3&#10;IT1J+Puhk4g9kaSfjGOnQAK9MdJTCabCTqZmitdmIWRFK5AyNNpTgHYZkjpYnhSafazFPpGdIh35&#10;LPg/JvAEHUyfuHVf2Kbal9jXSpz6jXIfzds0pbobep8d3BLYxlABpjBW3zFPKHsVpipSwEZMsysb&#10;epaT9Av0jaHQSJpoLMMTTJ/IyDHtvEOV9zM+yG/wAPZI6RYNMbZLT1t3bp/AXNTyavdIVxiSQ5VT&#10;tOuDegdy20A9R1oA5h14dzuzf9xUZJPQJ7jGAm0PegilqTLRHJXPR6DpguFgAzHNGmLoy0oT9bLd&#10;Q9o12UcKc5KGBeg8oz5oHCjpqrJPFpaQfMqtwFhpTkJ/wihQNK1qM32/FKypQ554Q+RpEeya/YZ3&#10;xxO0Kvoa5qXABDTNk/LRPO6PiZVRhXE/8/2buQxfIXhCzs8RNllRclGX89nAc8e2QHqAK7ZW25bt&#10;+BDxvv5Me/mwYwftuZx57S7a8UDzVGJ2akNq/VHvOHQ2VwYT9M0P7IrwUCl25xBabw6sP9IDO4rC&#10;A2RTzPb9oLhcnxC2huV1TDVeMZDFEj8mYZJMltc6qSy+Y4RSVFp7Jexs9/I5WLin0jKO2lKdgQMz&#10;2w+Kb5nQfR+ejIMXlD2irgCrG43xCekY+Jf2cJAtQ3yRhDEJZBbVneoALQSYpIO+PTFd5mK5kvZq&#10;snBMLn8Dur8bnqB0rU3vGWmn+Zj+r5ZoF/x2u/Kff9v0a+OH1v4WCr/mq9pxpayglubNdHR4pmuw&#10;9sD2QrgaW5/txS6gA4SIbdN3qk2w/DC/Q6tfRYuo1gheEvEpfe+juBn7uUtJn6DWT4SOdHW6aAbC&#10;jxnf9z2dngRrMS7v2XcssMe4zYwxbihuOdKNcK1EZClJn8jMApS8RJ50nvHVObFftCXcpcw7kMM1&#10;f6en00W2Tn6M9uC+S9zRebQH3zJqKmqCfsNqRGnCHlqvKWrWPAt2upLQGguMYaQ/QnHxNaUj3aM4&#10;Eko6yi2MfdKphjqn+raks+I7A4iD7y0hV36trYH2+m4xQb79xz0B54nuJZQUdL2B3R/kn3lU3iM/&#10;WaktAdehoTLysCF8Hsud2gNbx8FYdSuY4squ7K/YLEuntOGKT2HRIwZcVGy3K8aJqPaJlcP5U27H&#10;FOOYvjowq5k/ZKckniA70AXfDHbk0BcFZvA3sUJNyYZ1Z97l2SWtfJfMPU6srykvEUw1rjRz0ca5&#10;s+u7x4Razmf+901j8nvk3Q9PbtrzwW2bIsai4wtpQUqSbNdN6gL5RR4at52+V30ixt2caTap6uMr&#10;50D2iSSzT6wczp9m2yfmHPhWgGY3cHZKrHdAfkPngOVg1rBowO5CA9YUbn0T2CcwolV7haYXs3O8&#10;szs3mA9I0+Q2UBZAO/AZlPb53V/fD0xgNQS6heKfiVWPN+X5jNwmFizP2yh/qVuARRojWzdoMNkS&#10;mne627rTd1iGMuuBK+fSjzHP7RMrh/OntfgixPGMfYL4/8aeVeeikOBULs0F6Mx/WpYWJS3kA4/M&#10;hiie3J9zuNvckgA3i6MAloeAhN1VmSf3enU/MFG+Y4z8uHNIdpzG+uib8mXNjPutbiNmpOTJnQQq&#10;YvgfHcafXq3F7+xtTtjEV+hWS1fUFMuNGbiGtlocyNqeQvNZjWVh9ZjAC3Zczjnm2A9XdHbEG27V&#10;O6BhVcQMC5uElejr8ry3sNGeSnhlpDUoubf87l7H1JYbwCyE7JmnFa/do/LnygyIYoW68mG52iZ/&#10;KS3oID0kWiFdXefV5ntfroOYLd6iKd6Sc2jUK/xrbgm76/GX8Gtnqvcv3wed0/3giU997+VdhD5x&#10;iusU8OTu1zJZcL+xHDyxSYZOgbkC5lsaFnnQ77ee/523wP3ARDqytel1zEsvMZ74gfx5Kc1F1OOp&#10;HX+TSHpskmOw5AY03xJT46xfPTotcH8wkY4Emt+3vJFzOudNI1bOFa5+x/eZj7/posMIi+YX0p9h&#10;q9F+uevRaYf1mqgtcL8wkY58FTzvne6hvSB0nPf+1vpKziv6P5RwT7x3ep5qijuKmh+iJqFhKvV9&#10;169u3wL3DxPaspaCvzZ74bX7C3xT9Q/L1ju08davH8UWeDCYONh8GIig4xcr+HE/iu2wXie1BR4M&#10;JrbugB83EPFz/B8fr8iVTWp561ePfgs8GEz0O+kr7Ywn9HvlYc+j3w7rNVRb4MFgAl9pLzmM9bCf&#10;wbf/Y42dWy13/erRbYEHhYmvghtrP7D8xrzpBTEzfXTbYL1m2S3woDCRXcr63ePUAuuYeJx66+HU&#10;dR0TD6edH6dS1jHxOPXWw6nrOiYeTjs/TqWsY+Jx6q2HU9d1TDycdn6cSlnHxOPUWw+nruuYeDjt&#10;/DiVso6Jx6m3Hk5dN2xo3LBhw5P4fRO/1pe+971vSPzZGdz/B3679jZ+59v1Gzb8A67p33fqV762&#10;1OszcZ6p12Wuv1kv/30h0lF6+Yn/msNpw99t2PDE1no5E8dSb8hcl9Zv2PBtxKE0Gzb8ywvstOz6&#10;mfpvZOJ/F2H/rEba8E3U3625N+C+DfebN5zSPF05X02ErEsr7qj+afyj9irG7wn8qG3kerU98vCM&#10;2pL+PYEfXf8fAAAA//8DAFBLAwQUAAYACAAAACEAYLy1sN4AAAAJAQAADwAAAGRycy9kb3ducmV2&#10;LnhtbExPTUvDQBC9C/6HZQRvdhPLVo3ZlFLUUxFshdLbNjtNQrOzIbtN0n/veNLT8OY93ke+nFwr&#10;BuxD40lDOktAIJXeNlRp+N69PzyDCNGQNa0n1HDFAMvi9iY3mfUjfeGwjZVgEwqZ0VDH2GVShrJG&#10;Z8LMd0jMnXzvTGTYV9L2ZmRz18rHJFlIZxrihNp0uK6xPG8vTsPHaMbVPH0bNufT+nrYqc/9JkWt&#10;7++m1SuIiFP8E8Nvfa4OBXc6+gvZIFrGL3NW8lUKBPMqVbztyI/FUwKyyOX/BcUPAAAA//8DAFBL&#10;AwQUAAYACAAAACEAjiIJQroAAAAhAQAAGQAAAGRycy9fcmVscy9lMm9Eb2MueG1sLnJlbHOEj8sK&#10;wjAQRfeC/xBmb9O6EJGm3YjQrdQPGJJpG2weJFHs3xtwY0FwOfdyz2Hq9mVm9qQQtbMCqqIERlY6&#10;pe0o4NZfdkdgMaFVODtLAhaK0DbbTX2lGVMexUn7yDLFRgFTSv7EeZQTGYyF82RzM7hgMOUzjNyj&#10;vONIfF+WBx6+GdCsmKxTAkKnKmD94rP5P9sNg5Z0dvJhyKYfCq5NdmcghpGSAENK4yesCjID8Kbm&#10;q8eaNwAAAP//AwBQSwECLQAUAAYACAAAACEApuZR+wwBAAAVAgAAEwAAAAAAAAAAAAAAAAAAAAAA&#10;W0NvbnRlbnRfVHlwZXNdLnhtbFBLAQItABQABgAIAAAAIQA4/SH/1gAAAJQBAAALAAAAAAAAAAAA&#10;AAAAAD0BAABfcmVscy8ucmVsc1BLAQItABQABgAIAAAAIQAmXS6/XwMAAOcHAAAOAAAAAAAAAAAA&#10;AAAAADwCAABkcnMvZTJvRG9jLnhtbFBLAQItABQABgAIAAAAIQABgS/J6oMAANQlAQAUAAAAAAAA&#10;AAAAAAAAAMcFAABkcnMvbWVkaWEvaW1hZ2UxLmVtZlBLAQItABQABgAIAAAAIQBgvLWw3gAAAAkB&#10;AAAPAAAAAAAAAAAAAAAAAOOJAABkcnMvZG93bnJldi54bWxQSwECLQAUAAYACAAAACEAjiIJQroA&#10;AAAhAQAAGQAAAAAAAAAAAAAAAADuigAAZHJzL19yZWxzL2Uyb0RvYy54bWwucmVsc1BLBQYAAAAA&#10;BgAGAHwBAADfiw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25531;height:8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V4ivwAAANoAAAAPAAAAZHJzL2Rvd25yZXYueG1sRE/fa8Iw&#10;EH4f+D+EE3ybqYJbqUYRoeLr3GDs7WjOpthcahPbbH/9Igz2dHx8P2+zi7YVA/W+caxgMc9AEFdO&#10;N1wr+Hgvn3MQPiBrbB2Tgm/ysNtOnjZYaDfyGw3nUIsUwr5ABSaErpDSV4Ys+rnriBN3cb3FkGBf&#10;S93jmMJtK5dZ9iItNpwaDHZ0MFRdz3erIJrjV7nK3Wg+Y9nm+5v8ecVBqdk07tcgAsXwL/5zn3Sa&#10;D49XHldufwEAAP//AwBQSwECLQAUAAYACAAAACEA2+H2y+4AAACFAQAAEwAAAAAAAAAAAAAAAAAA&#10;AAAAW0NvbnRlbnRfVHlwZXNdLnhtbFBLAQItABQABgAIAAAAIQBa9CxbvwAAABUBAAALAAAAAAAA&#10;AAAAAAAAAB8BAABfcmVscy8ucmVsc1BLAQItABQABgAIAAAAIQCs7V4ivwAAANoAAAAPAAAAAAAA&#10;AAAAAAAAAAcCAABkcnMvZG93bnJldi54bWxQSwUGAAAAAAMAAwC3AAAA8wIAAAAA&#10;">
                  <v:imagedata r:id="rId9" o:title=""/>
                </v:shape>
                <v:shapetype id="_x0000_t202" coordsize="21600,21600" o:spt="202" path="m,l,21600r21600,l21600,xe">
                  <v:stroke joinstyle="miter"/>
                  <v:path gradientshapeok="t" o:connecttype="rect"/>
                </v:shapetype>
                <v:shape id="Text Box 2" o:spid="_x0000_s1028" type="#_x0000_t202" style="position:absolute;left:7362;top:6531;width:25630;height:356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f2JwwAAANwAAAAPAAAAZHJzL2Rvd25yZXYueG1sRI/NasMw&#10;EITvhb6D2EIvJZFTQ9u4UUKJCfHVrntfrK1taq2MJf/k7aNAoMdhZr5hdofFdGKiwbWWFWzWEQji&#10;yuqWawXl92n1AcJ5ZI2dZVJwIQeH/ePDDhNtZ85pKnwtAoRdggoa7/tESlc1ZNCtbU8cvF87GPRB&#10;DrXUA84Bbjr5GkVv0mDLYaHBno4NVX/FaBSc85LSMau36UuP/ief4nS2sVLPT8vXJwhPi/8P39uZ&#10;VhBH73A7E46A3F8BAAD//wMAUEsBAi0AFAAGAAgAAAAhANvh9svuAAAAhQEAABMAAAAAAAAAAAAA&#10;AAAAAAAAAFtDb250ZW50X1R5cGVzXS54bWxQSwECLQAUAAYACAAAACEAWvQsW78AAAAVAQAACwAA&#10;AAAAAAAAAAAAAAAfAQAAX3JlbHMvLnJlbHNQSwECLQAUAAYACAAAACEAZ0X9icMAAADcAAAADwAA&#10;AAAAAAAAAAAAAAAHAgAAZHJzL2Rvd25yZXYueG1sUEsFBgAAAAADAAMAtwAAAPcCAAAAAA==&#10;" stroked="f">
                  <v:textbox inset=",0,,0">
                    <w:txbxContent>
                      <w:p w14:paraId="72800DA1" w14:textId="77777777" w:rsidR="00022395" w:rsidRPr="00E34BEC" w:rsidRDefault="00022395" w:rsidP="003942E7">
                        <w:pPr>
                          <w:spacing w:before="0" w:after="0"/>
                          <w:rPr>
                            <w:b/>
                            <w:color w:val="548DD4" w:themeColor="text2" w:themeTint="99"/>
                            <w:sz w:val="28"/>
                            <w:u w:val="single"/>
                          </w:rPr>
                        </w:pPr>
                        <w:r w:rsidRPr="00B203B6">
                          <w:rPr>
                            <w:color w:val="548DD4" w:themeColor="text2" w:themeTint="99"/>
                            <w:sz w:val="28"/>
                            <w:u w:val="single"/>
                          </w:rPr>
                          <w:t>We are rated</w:t>
                        </w:r>
                        <w:r w:rsidRPr="00E34BEC">
                          <w:rPr>
                            <w:b/>
                            <w:color w:val="548DD4" w:themeColor="text2" w:themeTint="99"/>
                            <w:sz w:val="28"/>
                            <w:u w:val="single"/>
                          </w:rPr>
                          <w:t xml:space="preserve"> </w:t>
                        </w:r>
                        <w:r w:rsidRPr="00B203B6">
                          <w:rPr>
                            <w:b/>
                            <w:color w:val="548DD4" w:themeColor="text2" w:themeTint="99"/>
                            <w:sz w:val="28"/>
                            <w:u w:val="single"/>
                          </w:rPr>
                          <w:t>GOOD</w:t>
                        </w:r>
                        <w:r w:rsidRPr="00E34BEC">
                          <w:rPr>
                            <w:b/>
                            <w:color w:val="548DD4" w:themeColor="text2" w:themeTint="99"/>
                            <w:sz w:val="28"/>
                            <w:u w:val="single"/>
                          </w:rPr>
                          <w:t xml:space="preserve"> </w:t>
                        </w:r>
                        <w:r w:rsidRPr="00B203B6">
                          <w:rPr>
                            <w:color w:val="548DD4" w:themeColor="text2" w:themeTint="99"/>
                            <w:sz w:val="28"/>
                            <w:u w:val="single"/>
                          </w:rPr>
                          <w:t>by Ofsted!</w:t>
                        </w:r>
                      </w:p>
                    </w:txbxContent>
                  </v:textbox>
                </v:shape>
              </v:group>
            </w:pict>
          </mc:Fallback>
        </mc:AlternateContent>
      </w:r>
    </w:p>
    <w:p w14:paraId="7535185C" w14:textId="77777777" w:rsidR="00AD6AD9" w:rsidRDefault="00AD6AD9" w:rsidP="00E40920">
      <w:pPr>
        <w:pStyle w:val="Title"/>
        <w:jc w:val="center"/>
        <w:rPr>
          <w:rFonts w:eastAsia="Times New Roman"/>
          <w:lang w:eastAsia="en-GB"/>
        </w:rPr>
      </w:pPr>
    </w:p>
    <w:p w14:paraId="10F4806E" w14:textId="77777777" w:rsidR="00045E0C" w:rsidRPr="00045E0C" w:rsidRDefault="00045E0C" w:rsidP="00045E0C">
      <w:pPr>
        <w:spacing w:after="0" w:line="240" w:lineRule="auto"/>
        <w:jc w:val="center"/>
        <w:rPr>
          <w:rFonts w:eastAsia="Times New Roman"/>
          <w:bCs/>
          <w:caps/>
          <w:color w:val="4F81BD" w:themeColor="accent1"/>
          <w:spacing w:val="10"/>
          <w:kern w:val="28"/>
          <w:sz w:val="52"/>
          <w:szCs w:val="52"/>
          <w:lang w:eastAsia="en-GB"/>
        </w:rPr>
      </w:pPr>
      <w:r w:rsidRPr="00045E0C">
        <w:rPr>
          <w:rFonts w:eastAsia="Times New Roman"/>
          <w:b/>
          <w:bCs/>
          <w:caps/>
          <w:color w:val="4F81BD" w:themeColor="accent1"/>
          <w:spacing w:val="10"/>
          <w:kern w:val="28"/>
          <w:sz w:val="52"/>
          <w:szCs w:val="52"/>
          <w:lang w:eastAsia="en-GB"/>
        </w:rPr>
        <w:t>Adult Education in Gloucestershire:</w:t>
      </w:r>
    </w:p>
    <w:p w14:paraId="0EEFAAF2" w14:textId="77777777" w:rsidR="00045E0C" w:rsidRPr="00045E0C" w:rsidRDefault="00045E0C" w:rsidP="00045E0C">
      <w:pPr>
        <w:spacing w:after="0" w:line="240" w:lineRule="auto"/>
        <w:jc w:val="center"/>
        <w:rPr>
          <w:rFonts w:eastAsia="Times New Roman"/>
          <w:bCs/>
          <w:caps/>
          <w:color w:val="4F81BD" w:themeColor="accent1"/>
          <w:spacing w:val="10"/>
          <w:kern w:val="28"/>
          <w:sz w:val="52"/>
          <w:szCs w:val="52"/>
          <w:lang w:eastAsia="en-GB"/>
        </w:rPr>
      </w:pPr>
      <w:r w:rsidRPr="00045E0C">
        <w:rPr>
          <w:rFonts w:eastAsia="Times New Roman"/>
          <w:b/>
          <w:bCs/>
          <w:caps/>
          <w:color w:val="4F81BD" w:themeColor="accent1"/>
          <w:spacing w:val="10"/>
          <w:kern w:val="28"/>
          <w:sz w:val="52"/>
          <w:szCs w:val="52"/>
          <w:lang w:eastAsia="en-GB"/>
        </w:rPr>
        <w:t>Information, Advice and Guidance Procedure (IAG)</w:t>
      </w:r>
    </w:p>
    <w:p w14:paraId="1B7DB51F" w14:textId="77777777" w:rsidR="00342589" w:rsidRPr="00CD7835" w:rsidRDefault="00342589" w:rsidP="00342589">
      <w:pPr>
        <w:spacing w:after="0" w:line="240" w:lineRule="auto"/>
        <w:rPr>
          <w:rFonts w:ascii="Arial" w:eastAsia="Times New Roman" w:hAnsi="Arial" w:cs="Times New Roman"/>
          <w:lang w:eastAsia="en-GB"/>
        </w:rPr>
      </w:pPr>
    </w:p>
    <w:p w14:paraId="409A2A5F" w14:textId="77777777" w:rsidR="00342589" w:rsidRDefault="00342589" w:rsidP="00F12C81">
      <w:pPr>
        <w:spacing w:after="0" w:line="240" w:lineRule="auto"/>
        <w:rPr>
          <w:rFonts w:ascii="Arial" w:eastAsia="Times New Roman" w:hAnsi="Arial" w:cs="Times New Roman"/>
          <w:b/>
          <w:sz w:val="24"/>
          <w:szCs w:val="24"/>
          <w:lang w:eastAsia="en-GB"/>
        </w:rPr>
      </w:pPr>
    </w:p>
    <w:tbl>
      <w:tblPr>
        <w:tblpPr w:leftFromText="180" w:rightFromText="180" w:vertAnchor="text" w:horzAnchor="margin" w:tblpXSpec="center" w:tblpY="33"/>
        <w:tblW w:w="0" w:type="auto"/>
        <w:tblLayout w:type="fixed"/>
        <w:tblCellMar>
          <w:left w:w="0" w:type="dxa"/>
          <w:right w:w="0" w:type="dxa"/>
        </w:tblCellMar>
        <w:tblLook w:val="01E0" w:firstRow="1" w:lastRow="1" w:firstColumn="1" w:lastColumn="1" w:noHBand="0" w:noVBand="0"/>
      </w:tblPr>
      <w:tblGrid>
        <w:gridCol w:w="2425"/>
        <w:gridCol w:w="6100"/>
      </w:tblGrid>
      <w:tr w:rsidR="00F12C81" w14:paraId="6C3FF161" w14:textId="77777777" w:rsidTr="00E47890">
        <w:trPr>
          <w:trHeight w:hRule="exact" w:val="462"/>
        </w:trPr>
        <w:tc>
          <w:tcPr>
            <w:tcW w:w="2425" w:type="dxa"/>
            <w:tcBorders>
              <w:top w:val="single" w:sz="13" w:space="0" w:color="000000"/>
              <w:left w:val="single" w:sz="12" w:space="0" w:color="000000"/>
              <w:bottom w:val="single" w:sz="5" w:space="0" w:color="000000"/>
              <w:right w:val="single" w:sz="5" w:space="0" w:color="000000"/>
            </w:tcBorders>
          </w:tcPr>
          <w:p w14:paraId="75585C9E" w14:textId="77777777" w:rsidR="00F12C81" w:rsidRPr="006E6BE9" w:rsidRDefault="00F12C81" w:rsidP="00E47890">
            <w:pPr>
              <w:pStyle w:val="TableParagraph"/>
              <w:spacing w:before="99"/>
              <w:ind w:left="94"/>
              <w:rPr>
                <w:rFonts w:ascii="Calibri" w:eastAsia="Calibri" w:hAnsi="Calibri" w:cs="Calibri"/>
                <w:sz w:val="24"/>
                <w:szCs w:val="24"/>
              </w:rPr>
            </w:pPr>
            <w:r w:rsidRPr="006E6BE9">
              <w:rPr>
                <w:rFonts w:ascii="Calibri"/>
                <w:spacing w:val="-1"/>
                <w:sz w:val="24"/>
                <w:szCs w:val="24"/>
              </w:rPr>
              <w:t>Created</w:t>
            </w:r>
            <w:r w:rsidRPr="006E6BE9">
              <w:rPr>
                <w:rFonts w:ascii="Calibri"/>
                <w:spacing w:val="-2"/>
                <w:sz w:val="24"/>
                <w:szCs w:val="24"/>
              </w:rPr>
              <w:t xml:space="preserve"> </w:t>
            </w:r>
            <w:r w:rsidRPr="006E6BE9">
              <w:rPr>
                <w:rFonts w:ascii="Calibri"/>
                <w:spacing w:val="-1"/>
                <w:sz w:val="24"/>
                <w:szCs w:val="24"/>
              </w:rPr>
              <w:t>by:</w:t>
            </w:r>
          </w:p>
        </w:tc>
        <w:tc>
          <w:tcPr>
            <w:tcW w:w="6100" w:type="dxa"/>
            <w:tcBorders>
              <w:top w:val="single" w:sz="13" w:space="0" w:color="000000"/>
              <w:left w:val="single" w:sz="5" w:space="0" w:color="000000"/>
              <w:bottom w:val="single" w:sz="5" w:space="0" w:color="000000"/>
              <w:right w:val="single" w:sz="12" w:space="0" w:color="000000"/>
            </w:tcBorders>
          </w:tcPr>
          <w:p w14:paraId="59E61EFF" w14:textId="77777777" w:rsidR="00F12C81" w:rsidRPr="006E6BE9" w:rsidRDefault="005D6AB8" w:rsidP="00E47890">
            <w:pPr>
              <w:pStyle w:val="TableParagraph"/>
              <w:spacing w:before="99"/>
              <w:ind w:left="102"/>
              <w:rPr>
                <w:rFonts w:ascii="Calibri" w:eastAsia="Calibri" w:hAnsi="Calibri" w:cs="Calibri"/>
              </w:rPr>
            </w:pPr>
            <w:r>
              <w:rPr>
                <w:rFonts w:ascii="Calibri" w:eastAsia="Calibri" w:hAnsi="Calibri" w:cs="Calibri"/>
              </w:rPr>
              <w:t>Louise King</w:t>
            </w:r>
          </w:p>
        </w:tc>
      </w:tr>
      <w:tr w:rsidR="00F12C81" w14:paraId="6A4ACE02" w14:textId="77777777" w:rsidTr="00E47890">
        <w:trPr>
          <w:trHeight w:hRule="exact" w:val="452"/>
        </w:trPr>
        <w:tc>
          <w:tcPr>
            <w:tcW w:w="2425" w:type="dxa"/>
            <w:tcBorders>
              <w:top w:val="single" w:sz="5" w:space="0" w:color="000000"/>
              <w:left w:val="single" w:sz="12" w:space="0" w:color="000000"/>
              <w:bottom w:val="single" w:sz="5" w:space="0" w:color="000000"/>
              <w:right w:val="single" w:sz="5" w:space="0" w:color="000000"/>
            </w:tcBorders>
          </w:tcPr>
          <w:p w14:paraId="6C1C00C9" w14:textId="77777777" w:rsidR="00F12C81" w:rsidRPr="006E6BE9" w:rsidRDefault="00F12C81" w:rsidP="00E47890">
            <w:pPr>
              <w:pStyle w:val="TableParagraph"/>
              <w:spacing w:before="102"/>
              <w:ind w:left="94"/>
              <w:rPr>
                <w:rFonts w:ascii="Calibri" w:eastAsia="Calibri" w:hAnsi="Calibri" w:cs="Calibri"/>
                <w:sz w:val="24"/>
                <w:szCs w:val="24"/>
              </w:rPr>
            </w:pPr>
            <w:r w:rsidRPr="006E6BE9">
              <w:rPr>
                <w:rFonts w:ascii="Calibri"/>
                <w:spacing w:val="-1"/>
                <w:sz w:val="24"/>
                <w:szCs w:val="24"/>
              </w:rPr>
              <w:t>Date(s)</w:t>
            </w:r>
            <w:r w:rsidRPr="006E6BE9">
              <w:rPr>
                <w:rFonts w:ascii="Calibri"/>
                <w:spacing w:val="-2"/>
                <w:sz w:val="24"/>
                <w:szCs w:val="24"/>
              </w:rPr>
              <w:t xml:space="preserve"> </w:t>
            </w:r>
            <w:r w:rsidRPr="006E6BE9">
              <w:rPr>
                <w:rFonts w:ascii="Calibri"/>
                <w:spacing w:val="-1"/>
                <w:sz w:val="24"/>
                <w:szCs w:val="24"/>
              </w:rPr>
              <w:t>approved:</w:t>
            </w:r>
          </w:p>
        </w:tc>
        <w:tc>
          <w:tcPr>
            <w:tcW w:w="6100" w:type="dxa"/>
            <w:tcBorders>
              <w:top w:val="single" w:sz="5" w:space="0" w:color="000000"/>
              <w:left w:val="single" w:sz="5" w:space="0" w:color="000000"/>
              <w:bottom w:val="single" w:sz="5" w:space="0" w:color="000000"/>
              <w:right w:val="single" w:sz="12" w:space="0" w:color="000000"/>
            </w:tcBorders>
          </w:tcPr>
          <w:p w14:paraId="09570440" w14:textId="77777777" w:rsidR="00F12C81" w:rsidRPr="006E6BE9" w:rsidRDefault="00F12C81" w:rsidP="00E47890">
            <w:pPr>
              <w:pStyle w:val="TableParagraph"/>
              <w:spacing w:before="100"/>
              <w:ind w:left="102"/>
              <w:rPr>
                <w:rFonts w:ascii="Calibri" w:eastAsia="Calibri" w:hAnsi="Calibri" w:cs="Calibri"/>
              </w:rPr>
            </w:pPr>
          </w:p>
        </w:tc>
      </w:tr>
      <w:tr w:rsidR="00F12C81" w14:paraId="5AC22E99" w14:textId="77777777" w:rsidTr="00E47890">
        <w:trPr>
          <w:trHeight w:hRule="exact" w:val="534"/>
        </w:trPr>
        <w:tc>
          <w:tcPr>
            <w:tcW w:w="2425" w:type="dxa"/>
            <w:tcBorders>
              <w:top w:val="single" w:sz="5" w:space="0" w:color="000000"/>
              <w:left w:val="single" w:sz="12" w:space="0" w:color="000000"/>
              <w:bottom w:val="single" w:sz="6" w:space="0" w:color="000000"/>
              <w:right w:val="single" w:sz="5" w:space="0" w:color="000000"/>
            </w:tcBorders>
          </w:tcPr>
          <w:p w14:paraId="52CE1CDC" w14:textId="77777777" w:rsidR="00F12C81" w:rsidRPr="006E6BE9" w:rsidRDefault="00F12C81" w:rsidP="00E47890">
            <w:pPr>
              <w:pStyle w:val="TableParagraph"/>
              <w:spacing w:before="102"/>
              <w:ind w:left="94"/>
              <w:rPr>
                <w:rFonts w:ascii="Calibri" w:eastAsia="Calibri" w:hAnsi="Calibri" w:cs="Calibri"/>
                <w:sz w:val="24"/>
                <w:szCs w:val="24"/>
              </w:rPr>
            </w:pPr>
            <w:r w:rsidRPr="006E6BE9">
              <w:rPr>
                <w:rFonts w:ascii="Calibri"/>
                <w:spacing w:val="-1"/>
                <w:sz w:val="24"/>
                <w:szCs w:val="24"/>
              </w:rPr>
              <w:t>Approved</w:t>
            </w:r>
            <w:r w:rsidRPr="006E6BE9">
              <w:rPr>
                <w:rFonts w:ascii="Calibri"/>
                <w:spacing w:val="-3"/>
                <w:sz w:val="24"/>
                <w:szCs w:val="24"/>
              </w:rPr>
              <w:t xml:space="preserve"> </w:t>
            </w:r>
            <w:r w:rsidRPr="006E6BE9">
              <w:rPr>
                <w:rFonts w:ascii="Calibri"/>
                <w:spacing w:val="-1"/>
                <w:sz w:val="24"/>
                <w:szCs w:val="24"/>
              </w:rPr>
              <w:t>by:</w:t>
            </w:r>
          </w:p>
        </w:tc>
        <w:tc>
          <w:tcPr>
            <w:tcW w:w="6100" w:type="dxa"/>
            <w:tcBorders>
              <w:top w:val="single" w:sz="5" w:space="0" w:color="000000"/>
              <w:left w:val="single" w:sz="5" w:space="0" w:color="000000"/>
              <w:bottom w:val="single" w:sz="6" w:space="0" w:color="000000"/>
              <w:right w:val="single" w:sz="12" w:space="0" w:color="000000"/>
            </w:tcBorders>
          </w:tcPr>
          <w:p w14:paraId="4836009C" w14:textId="77777777" w:rsidR="00F12C81" w:rsidRPr="006E6BE9" w:rsidRDefault="00F12C81" w:rsidP="00E47890">
            <w:pPr>
              <w:pStyle w:val="TableParagraph"/>
              <w:spacing w:before="100"/>
              <w:ind w:left="102"/>
              <w:rPr>
                <w:rFonts w:ascii="Calibri" w:eastAsia="Calibri" w:hAnsi="Calibri" w:cs="Calibri"/>
              </w:rPr>
            </w:pPr>
          </w:p>
        </w:tc>
      </w:tr>
      <w:tr w:rsidR="00F12C81" w14:paraId="2B41E7EC" w14:textId="77777777" w:rsidTr="00E47890">
        <w:trPr>
          <w:trHeight w:hRule="exact" w:val="477"/>
        </w:trPr>
        <w:tc>
          <w:tcPr>
            <w:tcW w:w="2425" w:type="dxa"/>
            <w:tcBorders>
              <w:top w:val="single" w:sz="6" w:space="0" w:color="000000"/>
              <w:left w:val="single" w:sz="12" w:space="0" w:color="000000"/>
              <w:bottom w:val="single" w:sz="2" w:space="0" w:color="A6A6A6"/>
              <w:right w:val="single" w:sz="5" w:space="0" w:color="000000"/>
            </w:tcBorders>
          </w:tcPr>
          <w:p w14:paraId="668279D3" w14:textId="77777777" w:rsidR="00F12C81" w:rsidRPr="006E6BE9" w:rsidRDefault="00F12C81" w:rsidP="00E47890">
            <w:pPr>
              <w:pStyle w:val="TableParagraph"/>
              <w:spacing w:before="100"/>
              <w:ind w:left="94"/>
              <w:rPr>
                <w:rFonts w:ascii="Calibri" w:eastAsia="Calibri" w:hAnsi="Calibri" w:cs="Calibri"/>
                <w:sz w:val="24"/>
                <w:szCs w:val="24"/>
              </w:rPr>
            </w:pPr>
            <w:r w:rsidRPr="006E6BE9">
              <w:rPr>
                <w:rFonts w:ascii="Calibri"/>
                <w:sz w:val="24"/>
                <w:szCs w:val="24"/>
              </w:rPr>
              <w:t>Next</w:t>
            </w:r>
            <w:r w:rsidRPr="006E6BE9">
              <w:rPr>
                <w:rFonts w:ascii="Calibri"/>
                <w:spacing w:val="-11"/>
                <w:sz w:val="24"/>
                <w:szCs w:val="24"/>
              </w:rPr>
              <w:t xml:space="preserve"> </w:t>
            </w:r>
            <w:r w:rsidRPr="006E6BE9">
              <w:rPr>
                <w:rFonts w:ascii="Calibri"/>
                <w:spacing w:val="-1"/>
                <w:sz w:val="24"/>
                <w:szCs w:val="24"/>
              </w:rPr>
              <w:t>Review</w:t>
            </w:r>
            <w:r w:rsidRPr="006E6BE9">
              <w:rPr>
                <w:rFonts w:ascii="Calibri"/>
                <w:spacing w:val="-12"/>
                <w:sz w:val="24"/>
                <w:szCs w:val="24"/>
              </w:rPr>
              <w:t xml:space="preserve"> </w:t>
            </w:r>
            <w:r w:rsidRPr="006E6BE9">
              <w:rPr>
                <w:rFonts w:ascii="Calibri"/>
                <w:spacing w:val="-1"/>
                <w:sz w:val="24"/>
                <w:szCs w:val="24"/>
              </w:rPr>
              <w:t>Date:</w:t>
            </w:r>
          </w:p>
        </w:tc>
        <w:tc>
          <w:tcPr>
            <w:tcW w:w="6100" w:type="dxa"/>
            <w:tcBorders>
              <w:top w:val="single" w:sz="6" w:space="0" w:color="000000"/>
              <w:left w:val="single" w:sz="5" w:space="0" w:color="000000"/>
              <w:bottom w:val="single" w:sz="2" w:space="0" w:color="A6A6A6"/>
              <w:right w:val="single" w:sz="12" w:space="0" w:color="000000"/>
            </w:tcBorders>
          </w:tcPr>
          <w:p w14:paraId="3688701D" w14:textId="77777777" w:rsidR="00F12C81" w:rsidRPr="006E6BE9" w:rsidRDefault="00F12C81" w:rsidP="00E47890">
            <w:pPr>
              <w:pStyle w:val="TableParagraph"/>
              <w:spacing w:before="100"/>
              <w:ind w:left="102"/>
              <w:rPr>
                <w:rFonts w:ascii="Calibri" w:eastAsia="Calibri" w:hAnsi="Calibri" w:cs="Calibri"/>
              </w:rPr>
            </w:pPr>
          </w:p>
        </w:tc>
      </w:tr>
      <w:tr w:rsidR="00F12C81" w14:paraId="16AAC629" w14:textId="77777777" w:rsidTr="00E47890">
        <w:trPr>
          <w:trHeight w:hRule="exact" w:val="562"/>
        </w:trPr>
        <w:tc>
          <w:tcPr>
            <w:tcW w:w="8525" w:type="dxa"/>
            <w:gridSpan w:val="2"/>
            <w:tcBorders>
              <w:top w:val="single" w:sz="2" w:space="0" w:color="A6A6A6"/>
              <w:left w:val="single" w:sz="12" w:space="0" w:color="000000"/>
              <w:bottom w:val="single" w:sz="6" w:space="0" w:color="000000"/>
              <w:right w:val="single" w:sz="12" w:space="0" w:color="000000"/>
            </w:tcBorders>
            <w:shd w:val="clear" w:color="auto" w:fill="002060"/>
          </w:tcPr>
          <w:p w14:paraId="1A6B04FB" w14:textId="77777777" w:rsidR="00F12C81" w:rsidRPr="006E6BE9" w:rsidRDefault="00F12C81" w:rsidP="00E47890">
            <w:pPr>
              <w:pStyle w:val="TableParagraph"/>
              <w:spacing w:before="99"/>
              <w:ind w:left="94"/>
              <w:rPr>
                <w:rFonts w:ascii="Calibri" w:eastAsia="Calibri" w:hAnsi="Calibri" w:cs="Calibri"/>
                <w:sz w:val="28"/>
                <w:szCs w:val="28"/>
              </w:rPr>
            </w:pPr>
            <w:r w:rsidRPr="006E6BE9">
              <w:rPr>
                <w:rFonts w:ascii="Calibri"/>
                <w:spacing w:val="-1"/>
                <w:sz w:val="28"/>
                <w:szCs w:val="28"/>
              </w:rPr>
              <w:t>Version</w:t>
            </w:r>
            <w:r w:rsidRPr="006E6BE9">
              <w:rPr>
                <w:rFonts w:ascii="Calibri"/>
                <w:spacing w:val="-27"/>
                <w:sz w:val="28"/>
                <w:szCs w:val="28"/>
              </w:rPr>
              <w:t xml:space="preserve"> </w:t>
            </w:r>
            <w:r w:rsidRPr="006E6BE9">
              <w:rPr>
                <w:rFonts w:ascii="Calibri"/>
                <w:spacing w:val="-1"/>
                <w:sz w:val="28"/>
                <w:szCs w:val="28"/>
              </w:rPr>
              <w:t>information</w:t>
            </w:r>
          </w:p>
        </w:tc>
      </w:tr>
      <w:tr w:rsidR="00F12C81" w14:paraId="76685EF4" w14:textId="77777777" w:rsidTr="00F12C81">
        <w:trPr>
          <w:trHeight w:hRule="exact" w:val="2053"/>
        </w:trPr>
        <w:tc>
          <w:tcPr>
            <w:tcW w:w="8525" w:type="dxa"/>
            <w:gridSpan w:val="2"/>
            <w:tcBorders>
              <w:top w:val="single" w:sz="6" w:space="0" w:color="000000"/>
              <w:left w:val="single" w:sz="12" w:space="0" w:color="000000"/>
              <w:bottom w:val="single" w:sz="24" w:space="0" w:color="000000"/>
              <w:right w:val="single" w:sz="12" w:space="0" w:color="000000"/>
            </w:tcBorders>
          </w:tcPr>
          <w:p w14:paraId="3080D67B" w14:textId="77777777" w:rsidR="006947B3" w:rsidRDefault="00296217" w:rsidP="00E47890">
            <w:pPr>
              <w:pStyle w:val="TableParagraph"/>
              <w:spacing w:before="2" w:line="237" w:lineRule="auto"/>
              <w:ind w:left="94" w:right="570"/>
              <w:rPr>
                <w:rFonts w:ascii="Calibri" w:eastAsia="Calibri" w:hAnsi="Calibri" w:cs="Calibri"/>
              </w:rPr>
            </w:pPr>
            <w:r>
              <w:rPr>
                <w:rFonts w:ascii="Calibri" w:eastAsia="Calibri" w:hAnsi="Calibri" w:cs="Calibri"/>
              </w:rPr>
              <w:t>V1 YQ Reformatted</w:t>
            </w:r>
          </w:p>
          <w:p w14:paraId="59B10061" w14:textId="77777777" w:rsidR="005D6AB8" w:rsidRPr="00B679A0" w:rsidRDefault="005D6AB8" w:rsidP="00E47890">
            <w:pPr>
              <w:pStyle w:val="TableParagraph"/>
              <w:spacing w:before="2" w:line="237" w:lineRule="auto"/>
              <w:ind w:left="94" w:right="570"/>
              <w:rPr>
                <w:rFonts w:ascii="Calibri" w:eastAsia="Calibri" w:hAnsi="Calibri" w:cs="Calibri"/>
              </w:rPr>
            </w:pPr>
            <w:r>
              <w:rPr>
                <w:rFonts w:ascii="Calibri" w:eastAsia="Calibri" w:hAnsi="Calibri" w:cs="Calibri"/>
              </w:rPr>
              <w:t>V2 LK updated and added to – 28/07/22</w:t>
            </w:r>
          </w:p>
        </w:tc>
      </w:tr>
    </w:tbl>
    <w:p w14:paraId="1D0FAF0E" w14:textId="77777777" w:rsidR="00342589" w:rsidRDefault="00342589" w:rsidP="00342589">
      <w:pPr>
        <w:spacing w:after="0" w:line="240" w:lineRule="auto"/>
        <w:jc w:val="center"/>
        <w:rPr>
          <w:rFonts w:ascii="Arial" w:eastAsia="Times New Roman" w:hAnsi="Arial" w:cs="Times New Roman"/>
          <w:b/>
          <w:sz w:val="24"/>
          <w:szCs w:val="24"/>
          <w:lang w:eastAsia="en-GB"/>
        </w:rPr>
      </w:pPr>
    </w:p>
    <w:p w14:paraId="7DBB5BA9" w14:textId="77777777" w:rsidR="00342589" w:rsidRDefault="00342589" w:rsidP="00342589">
      <w:pPr>
        <w:spacing w:after="0" w:line="240" w:lineRule="auto"/>
        <w:jc w:val="center"/>
        <w:rPr>
          <w:rFonts w:ascii="Arial" w:eastAsia="Times New Roman" w:hAnsi="Arial" w:cs="Times New Roman"/>
          <w:b/>
          <w:sz w:val="24"/>
          <w:szCs w:val="24"/>
          <w:lang w:eastAsia="en-GB"/>
        </w:rPr>
      </w:pPr>
    </w:p>
    <w:p w14:paraId="17B86FB6" w14:textId="77777777" w:rsidR="00342589" w:rsidRDefault="00342589" w:rsidP="00342589">
      <w:pPr>
        <w:spacing w:after="0" w:line="240" w:lineRule="auto"/>
        <w:jc w:val="center"/>
        <w:rPr>
          <w:rFonts w:ascii="Arial" w:eastAsia="Times New Roman" w:hAnsi="Arial" w:cs="Times New Roman"/>
          <w:b/>
          <w:sz w:val="24"/>
          <w:szCs w:val="24"/>
          <w:lang w:eastAsia="en-GB"/>
        </w:rPr>
      </w:pPr>
    </w:p>
    <w:p w14:paraId="19A262C6" w14:textId="77777777" w:rsidR="00342589" w:rsidRDefault="00342589" w:rsidP="00342589">
      <w:pPr>
        <w:spacing w:after="0" w:line="240" w:lineRule="auto"/>
        <w:jc w:val="center"/>
        <w:rPr>
          <w:rFonts w:ascii="Arial" w:eastAsia="Times New Roman" w:hAnsi="Arial" w:cs="Times New Roman"/>
          <w:b/>
          <w:sz w:val="24"/>
          <w:szCs w:val="24"/>
          <w:lang w:eastAsia="en-GB"/>
        </w:rPr>
      </w:pPr>
    </w:p>
    <w:p w14:paraId="05B40E9D" w14:textId="77777777" w:rsidR="009F20EF" w:rsidRDefault="00AD6AD9">
      <w:pPr>
        <w:rPr>
          <w:rFonts w:ascii="Arial" w:eastAsia="Times New Roman" w:hAnsi="Arial" w:cs="Times New Roman"/>
          <w:b/>
          <w:sz w:val="24"/>
          <w:szCs w:val="24"/>
          <w:lang w:eastAsia="en-GB"/>
        </w:rPr>
      </w:pPr>
      <w:r>
        <w:rPr>
          <w:noProof/>
          <w:lang w:eastAsia="en-GB"/>
        </w:rPr>
        <w:drawing>
          <wp:anchor distT="0" distB="0" distL="114300" distR="114300" simplePos="0" relativeHeight="251661312" behindDoc="0" locked="0" layoutInCell="1" allowOverlap="1" wp14:anchorId="69D4D885" wp14:editId="2583682B">
            <wp:simplePos x="0" y="0"/>
            <wp:positionH relativeFrom="margin">
              <wp:posOffset>122555</wp:posOffset>
            </wp:positionH>
            <wp:positionV relativeFrom="margin">
              <wp:posOffset>8792210</wp:posOffset>
            </wp:positionV>
            <wp:extent cx="6229985" cy="65278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r Ad Ed 1019.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29985" cy="652780"/>
                    </a:xfrm>
                    <a:prstGeom prst="rect">
                      <a:avLst/>
                    </a:prstGeom>
                  </pic:spPr>
                </pic:pic>
              </a:graphicData>
            </a:graphic>
            <wp14:sizeRelH relativeFrom="page">
              <wp14:pctWidth>0</wp14:pctWidth>
            </wp14:sizeRelH>
            <wp14:sizeRelV relativeFrom="page">
              <wp14:pctHeight>0</wp14:pctHeight>
            </wp14:sizeRelV>
          </wp:anchor>
        </w:drawing>
      </w:r>
      <w:r w:rsidR="009F20EF">
        <w:rPr>
          <w:rFonts w:ascii="Arial" w:eastAsia="Times New Roman" w:hAnsi="Arial" w:cs="Times New Roman"/>
          <w:b/>
          <w:sz w:val="24"/>
          <w:szCs w:val="24"/>
          <w:lang w:eastAsia="en-GB"/>
        </w:rPr>
        <w:br w:type="page"/>
      </w:r>
    </w:p>
    <w:sdt>
      <w:sdtPr>
        <w:rPr>
          <w:rFonts w:eastAsiaTheme="minorHAnsi"/>
          <w:b w:val="0"/>
          <w:bCs w:val="0"/>
          <w:caps w:val="0"/>
          <w:color w:val="auto"/>
          <w:spacing w:val="0"/>
          <w:sz w:val="20"/>
          <w:szCs w:val="20"/>
          <w:lang w:bidi="ar-SA"/>
        </w:rPr>
        <w:id w:val="-490802106"/>
        <w:docPartObj>
          <w:docPartGallery w:val="Table of Contents"/>
          <w:docPartUnique/>
        </w:docPartObj>
      </w:sdtPr>
      <w:sdtEndPr>
        <w:rPr>
          <w:rFonts w:eastAsiaTheme="minorEastAsia"/>
          <w:noProof/>
        </w:rPr>
      </w:sdtEndPr>
      <w:sdtContent>
        <w:p w14:paraId="67A157DA" w14:textId="77777777" w:rsidR="009809F9" w:rsidRDefault="009809F9">
          <w:pPr>
            <w:pStyle w:val="TOCHeading"/>
          </w:pPr>
          <w:r>
            <w:t>Contents</w:t>
          </w:r>
        </w:p>
        <w:p w14:paraId="33B43697" w14:textId="77777777" w:rsidR="00296217" w:rsidRDefault="009809F9">
          <w:pPr>
            <w:pStyle w:val="TOC1"/>
            <w:tabs>
              <w:tab w:val="left" w:pos="400"/>
              <w:tab w:val="right" w:leader="dot" w:pos="10456"/>
            </w:tabs>
            <w:rPr>
              <w:noProof/>
              <w:sz w:val="22"/>
              <w:szCs w:val="22"/>
              <w:lang w:eastAsia="en-GB"/>
            </w:rPr>
          </w:pPr>
          <w:r>
            <w:fldChar w:fldCharType="begin"/>
          </w:r>
          <w:r>
            <w:instrText xml:space="preserve"> TOC \o "1-3" \h \z \u </w:instrText>
          </w:r>
          <w:r>
            <w:fldChar w:fldCharType="separate"/>
          </w:r>
          <w:hyperlink w:anchor="_Toc88137692" w:history="1">
            <w:r w:rsidR="00296217" w:rsidRPr="00A97F6C">
              <w:rPr>
                <w:rStyle w:val="Hyperlink"/>
                <w:rFonts w:eastAsiaTheme="majorEastAsia"/>
                <w:noProof/>
                <w:lang w:eastAsia="en-GB"/>
              </w:rPr>
              <w:t>1.</w:t>
            </w:r>
            <w:r w:rsidR="00296217">
              <w:rPr>
                <w:noProof/>
                <w:sz w:val="22"/>
                <w:szCs w:val="22"/>
                <w:lang w:eastAsia="en-GB"/>
              </w:rPr>
              <w:tab/>
            </w:r>
            <w:r w:rsidR="00296217" w:rsidRPr="00A97F6C">
              <w:rPr>
                <w:rStyle w:val="Hyperlink"/>
                <w:rFonts w:eastAsiaTheme="majorEastAsia"/>
                <w:noProof/>
                <w:lang w:eastAsia="en-GB"/>
              </w:rPr>
              <w:t>Statement</w:t>
            </w:r>
            <w:r w:rsidR="00296217">
              <w:rPr>
                <w:noProof/>
                <w:webHidden/>
              </w:rPr>
              <w:tab/>
            </w:r>
            <w:r w:rsidR="00296217">
              <w:rPr>
                <w:noProof/>
                <w:webHidden/>
              </w:rPr>
              <w:fldChar w:fldCharType="begin"/>
            </w:r>
            <w:r w:rsidR="00296217">
              <w:rPr>
                <w:noProof/>
                <w:webHidden/>
              </w:rPr>
              <w:instrText xml:space="preserve"> PAGEREF _Toc88137692 \h </w:instrText>
            </w:r>
            <w:r w:rsidR="00296217">
              <w:rPr>
                <w:noProof/>
                <w:webHidden/>
              </w:rPr>
            </w:r>
            <w:r w:rsidR="00296217">
              <w:rPr>
                <w:noProof/>
                <w:webHidden/>
              </w:rPr>
              <w:fldChar w:fldCharType="separate"/>
            </w:r>
            <w:r w:rsidR="00296217">
              <w:rPr>
                <w:noProof/>
                <w:webHidden/>
              </w:rPr>
              <w:t>3</w:t>
            </w:r>
            <w:r w:rsidR="00296217">
              <w:rPr>
                <w:noProof/>
                <w:webHidden/>
              </w:rPr>
              <w:fldChar w:fldCharType="end"/>
            </w:r>
          </w:hyperlink>
        </w:p>
        <w:p w14:paraId="239F0404" w14:textId="77777777" w:rsidR="00296217" w:rsidRDefault="00287A09">
          <w:pPr>
            <w:pStyle w:val="TOC1"/>
            <w:tabs>
              <w:tab w:val="left" w:pos="400"/>
              <w:tab w:val="right" w:leader="dot" w:pos="10456"/>
            </w:tabs>
            <w:rPr>
              <w:noProof/>
              <w:sz w:val="22"/>
              <w:szCs w:val="22"/>
              <w:lang w:eastAsia="en-GB"/>
            </w:rPr>
          </w:pPr>
          <w:hyperlink w:anchor="_Toc88137693" w:history="1">
            <w:r w:rsidR="00296217" w:rsidRPr="00A97F6C">
              <w:rPr>
                <w:rStyle w:val="Hyperlink"/>
                <w:rFonts w:eastAsia="Times New Roman"/>
                <w:noProof/>
                <w:lang w:eastAsia="en-GB"/>
              </w:rPr>
              <w:t>2.</w:t>
            </w:r>
            <w:r w:rsidR="00296217">
              <w:rPr>
                <w:noProof/>
                <w:sz w:val="22"/>
                <w:szCs w:val="22"/>
                <w:lang w:eastAsia="en-GB"/>
              </w:rPr>
              <w:tab/>
            </w:r>
            <w:r w:rsidR="00296217" w:rsidRPr="00A97F6C">
              <w:rPr>
                <w:rStyle w:val="Hyperlink"/>
                <w:rFonts w:eastAsia="Times New Roman"/>
                <w:noProof/>
                <w:lang w:eastAsia="en-GB"/>
              </w:rPr>
              <w:t>Aim</w:t>
            </w:r>
            <w:r w:rsidR="00296217">
              <w:rPr>
                <w:noProof/>
                <w:webHidden/>
              </w:rPr>
              <w:tab/>
            </w:r>
            <w:r w:rsidR="00296217">
              <w:rPr>
                <w:noProof/>
                <w:webHidden/>
              </w:rPr>
              <w:fldChar w:fldCharType="begin"/>
            </w:r>
            <w:r w:rsidR="00296217">
              <w:rPr>
                <w:noProof/>
                <w:webHidden/>
              </w:rPr>
              <w:instrText xml:space="preserve"> PAGEREF _Toc88137693 \h </w:instrText>
            </w:r>
            <w:r w:rsidR="00296217">
              <w:rPr>
                <w:noProof/>
                <w:webHidden/>
              </w:rPr>
            </w:r>
            <w:r w:rsidR="00296217">
              <w:rPr>
                <w:noProof/>
                <w:webHidden/>
              </w:rPr>
              <w:fldChar w:fldCharType="separate"/>
            </w:r>
            <w:r w:rsidR="00296217">
              <w:rPr>
                <w:noProof/>
                <w:webHidden/>
              </w:rPr>
              <w:t>3</w:t>
            </w:r>
            <w:r w:rsidR="00296217">
              <w:rPr>
                <w:noProof/>
                <w:webHidden/>
              </w:rPr>
              <w:fldChar w:fldCharType="end"/>
            </w:r>
          </w:hyperlink>
        </w:p>
        <w:p w14:paraId="2669DA08" w14:textId="77777777" w:rsidR="009809F9" w:rsidRDefault="009809F9">
          <w:r>
            <w:rPr>
              <w:b/>
              <w:bCs/>
              <w:noProof/>
            </w:rPr>
            <w:fldChar w:fldCharType="end"/>
          </w:r>
        </w:p>
      </w:sdtContent>
    </w:sdt>
    <w:p w14:paraId="45DE30CF" w14:textId="77777777" w:rsidR="00342589" w:rsidRPr="00CD7835" w:rsidRDefault="00342589" w:rsidP="00342589">
      <w:pPr>
        <w:spacing w:after="0" w:line="240" w:lineRule="auto"/>
        <w:rPr>
          <w:rFonts w:ascii="Arial" w:eastAsia="Times New Roman" w:hAnsi="Arial" w:cs="Times New Roman"/>
          <w:lang w:eastAsia="en-GB"/>
        </w:rPr>
      </w:pPr>
    </w:p>
    <w:p w14:paraId="78034F1C" w14:textId="77777777" w:rsidR="00DA68F3" w:rsidRPr="007C0E59" w:rsidRDefault="00DA68F3">
      <w:pPr>
        <w:rPr>
          <w:rFonts w:eastAsia="Times New Roman" w:cstheme="minorHAnsi"/>
          <w:lang w:eastAsia="en-GB"/>
        </w:rPr>
      </w:pPr>
      <w:r>
        <w:rPr>
          <w:rFonts w:ascii="Arial" w:eastAsia="Times New Roman" w:hAnsi="Arial" w:cs="Times New Roman"/>
          <w:lang w:eastAsia="en-GB"/>
        </w:rPr>
        <w:br w:type="page"/>
      </w:r>
    </w:p>
    <w:p w14:paraId="31FEE42D" w14:textId="77777777" w:rsidR="00342589" w:rsidRDefault="00045E0C" w:rsidP="00E65663">
      <w:pPr>
        <w:pStyle w:val="Heading1"/>
        <w:numPr>
          <w:ilvl w:val="0"/>
          <w:numId w:val="26"/>
        </w:numPr>
        <w:rPr>
          <w:rFonts w:eastAsiaTheme="majorEastAsia"/>
          <w:lang w:eastAsia="en-GB"/>
        </w:rPr>
      </w:pPr>
      <w:bookmarkStart w:id="0" w:name="_Toc88137692"/>
      <w:r>
        <w:rPr>
          <w:rFonts w:eastAsiaTheme="majorEastAsia"/>
          <w:lang w:eastAsia="en-GB"/>
        </w:rPr>
        <w:lastRenderedPageBreak/>
        <w:t>Statement</w:t>
      </w:r>
      <w:bookmarkEnd w:id="0"/>
    </w:p>
    <w:p w14:paraId="1A8467B2" w14:textId="4F3263D5" w:rsidR="00045E0C" w:rsidRPr="00045E0C" w:rsidRDefault="00296217" w:rsidP="00045E0C">
      <w:pPr>
        <w:rPr>
          <w:b/>
          <w:sz w:val="22"/>
          <w:lang w:eastAsia="en-GB"/>
        </w:rPr>
      </w:pPr>
      <w:r>
        <w:rPr>
          <w:sz w:val="22"/>
          <w:lang w:eastAsia="en-GB"/>
        </w:rPr>
        <w:t>Adult Education in Gloucestershire (AEiG)</w:t>
      </w:r>
      <w:r w:rsidR="00045E0C" w:rsidRPr="00045E0C">
        <w:rPr>
          <w:sz w:val="22"/>
          <w:lang w:eastAsia="en-GB"/>
        </w:rPr>
        <w:t xml:space="preserve"> is committed to providing Information, Advice and Guidance to all </w:t>
      </w:r>
      <w:r w:rsidR="00AC58D2">
        <w:rPr>
          <w:sz w:val="22"/>
          <w:lang w:eastAsia="en-GB"/>
        </w:rPr>
        <w:t>individuals</w:t>
      </w:r>
      <w:r w:rsidR="00045E0C" w:rsidRPr="00045E0C">
        <w:rPr>
          <w:sz w:val="22"/>
          <w:lang w:eastAsia="en-GB"/>
        </w:rPr>
        <w:t xml:space="preserve"> to allow them to make informed choices about learning, training, </w:t>
      </w:r>
      <w:r w:rsidR="00AC58D2" w:rsidRPr="00045E0C">
        <w:rPr>
          <w:sz w:val="22"/>
          <w:lang w:eastAsia="en-GB"/>
        </w:rPr>
        <w:t>volunteering,</w:t>
      </w:r>
      <w:r w:rsidR="00045E0C" w:rsidRPr="00045E0C">
        <w:rPr>
          <w:sz w:val="22"/>
          <w:lang w:eastAsia="en-GB"/>
        </w:rPr>
        <w:t xml:space="preserve"> and careers. We use </w:t>
      </w:r>
      <w:r w:rsidR="00AC58D2">
        <w:rPr>
          <w:sz w:val="22"/>
          <w:lang w:eastAsia="en-GB"/>
        </w:rPr>
        <w:t>Seetec/</w:t>
      </w:r>
      <w:proofErr w:type="spellStart"/>
      <w:r w:rsidR="00AC58D2">
        <w:rPr>
          <w:sz w:val="22"/>
          <w:lang w:eastAsia="en-GB"/>
        </w:rPr>
        <w:t>Standguide</w:t>
      </w:r>
      <w:proofErr w:type="spellEnd"/>
      <w:r w:rsidR="00045E0C" w:rsidRPr="00045E0C">
        <w:rPr>
          <w:sz w:val="22"/>
          <w:lang w:eastAsia="en-GB"/>
        </w:rPr>
        <w:t xml:space="preserve"> who service the National Careers Service to provide free, impartial careers advice and create a tailored individual action plan for learners. </w:t>
      </w:r>
      <w:r w:rsidR="00AC58D2">
        <w:rPr>
          <w:sz w:val="22"/>
          <w:lang w:eastAsia="en-GB"/>
        </w:rPr>
        <w:t xml:space="preserve">We also signpost to other provisions such as Gloucestershire Skills &amp; Employment Hub who can also support with action planning and next steps. </w:t>
      </w:r>
    </w:p>
    <w:p w14:paraId="648AC6DE" w14:textId="31D2D692" w:rsidR="00045E0C" w:rsidRPr="00045E0C" w:rsidRDefault="00045E0C" w:rsidP="00045E0C">
      <w:pPr>
        <w:rPr>
          <w:b/>
          <w:sz w:val="22"/>
          <w:lang w:eastAsia="en-GB"/>
        </w:rPr>
      </w:pPr>
      <w:proofErr w:type="gramStart"/>
      <w:r w:rsidRPr="00045E0C">
        <w:rPr>
          <w:sz w:val="22"/>
          <w:lang w:eastAsia="en-GB"/>
        </w:rPr>
        <w:t>In order for</w:t>
      </w:r>
      <w:proofErr w:type="gramEnd"/>
      <w:r w:rsidRPr="00045E0C">
        <w:rPr>
          <w:sz w:val="22"/>
          <w:lang w:eastAsia="en-GB"/>
        </w:rPr>
        <w:t xml:space="preserve"> our</w:t>
      </w:r>
      <w:r w:rsidR="00AC58D2" w:rsidRPr="00AC58D2">
        <w:rPr>
          <w:sz w:val="22"/>
          <w:lang w:eastAsia="en-GB"/>
        </w:rPr>
        <w:t xml:space="preserve"> </w:t>
      </w:r>
      <w:r w:rsidR="00AC58D2">
        <w:rPr>
          <w:sz w:val="22"/>
          <w:lang w:eastAsia="en-GB"/>
        </w:rPr>
        <w:t>individuals</w:t>
      </w:r>
      <w:r w:rsidR="00AC58D2" w:rsidRPr="00045E0C">
        <w:rPr>
          <w:sz w:val="22"/>
          <w:lang w:eastAsia="en-GB"/>
        </w:rPr>
        <w:t xml:space="preserve"> </w:t>
      </w:r>
      <w:r w:rsidRPr="00045E0C">
        <w:rPr>
          <w:sz w:val="22"/>
          <w:lang w:eastAsia="en-GB"/>
        </w:rPr>
        <w:t xml:space="preserve">to achieve their chosen pathway, Adult Education in Gloucestershire (AEiG) recognises that </w:t>
      </w:r>
      <w:r w:rsidR="00AC58D2">
        <w:rPr>
          <w:sz w:val="22"/>
          <w:lang w:eastAsia="en-GB"/>
        </w:rPr>
        <w:t>individuals</w:t>
      </w:r>
      <w:r w:rsidRPr="00045E0C">
        <w:rPr>
          <w:sz w:val="22"/>
          <w:lang w:eastAsia="en-GB"/>
        </w:rPr>
        <w:t xml:space="preserve"> need to be on the right course, at the right time and with the appropriate support. </w:t>
      </w:r>
    </w:p>
    <w:p w14:paraId="3AFC1D1F" w14:textId="77777777" w:rsidR="006947B3" w:rsidRDefault="00045E0C" w:rsidP="00045E0C">
      <w:pPr>
        <w:pStyle w:val="Heading1"/>
        <w:numPr>
          <w:ilvl w:val="0"/>
          <w:numId w:val="26"/>
        </w:numPr>
        <w:rPr>
          <w:rFonts w:eastAsia="Times New Roman"/>
          <w:lang w:eastAsia="en-GB"/>
        </w:rPr>
      </w:pPr>
      <w:bookmarkStart w:id="1" w:name="_Toc88137693"/>
      <w:r>
        <w:rPr>
          <w:rFonts w:eastAsia="Times New Roman"/>
          <w:lang w:eastAsia="en-GB"/>
        </w:rPr>
        <w:t>Aim</w:t>
      </w:r>
      <w:bookmarkEnd w:id="1"/>
    </w:p>
    <w:p w14:paraId="74F60C5E" w14:textId="77777777" w:rsidR="00045E0C" w:rsidRPr="00045E0C" w:rsidRDefault="00045E0C" w:rsidP="00045E0C">
      <w:pPr>
        <w:rPr>
          <w:sz w:val="22"/>
          <w:lang w:eastAsia="en-GB"/>
        </w:rPr>
      </w:pPr>
      <w:r w:rsidRPr="00045E0C">
        <w:rPr>
          <w:sz w:val="22"/>
          <w:lang w:eastAsia="en-GB"/>
        </w:rPr>
        <w:t xml:space="preserve">AEiG aims to equip learners and those potential learners with the tools and information to make informed choices about their current learning and intended destinations. </w:t>
      </w:r>
    </w:p>
    <w:p w14:paraId="1E4577BF" w14:textId="77777777" w:rsidR="00045E0C" w:rsidRPr="00045E0C" w:rsidRDefault="00045E0C" w:rsidP="00045E0C">
      <w:pPr>
        <w:rPr>
          <w:sz w:val="22"/>
          <w:lang w:eastAsia="en-GB"/>
        </w:rPr>
      </w:pPr>
      <w:r w:rsidRPr="00045E0C">
        <w:rPr>
          <w:sz w:val="22"/>
          <w:lang w:eastAsia="en-GB"/>
        </w:rPr>
        <w:t>This means that our service will be:</w:t>
      </w:r>
    </w:p>
    <w:p w14:paraId="6A0FAF21" w14:textId="77777777" w:rsidR="00045E0C" w:rsidRPr="00045E0C" w:rsidRDefault="00045E0C" w:rsidP="00045E0C">
      <w:pPr>
        <w:numPr>
          <w:ilvl w:val="0"/>
          <w:numId w:val="36"/>
        </w:numPr>
        <w:spacing w:before="0" w:after="0"/>
        <w:ind w:left="709"/>
        <w:rPr>
          <w:sz w:val="22"/>
          <w:lang w:eastAsia="en-GB"/>
        </w:rPr>
      </w:pPr>
      <w:r w:rsidRPr="00045E0C">
        <w:rPr>
          <w:sz w:val="22"/>
          <w:lang w:eastAsia="en-GB"/>
        </w:rPr>
        <w:t xml:space="preserve">Accessible and Visible </w:t>
      </w:r>
    </w:p>
    <w:p w14:paraId="76BE6F89" w14:textId="77777777" w:rsidR="00045E0C" w:rsidRPr="00045E0C" w:rsidRDefault="00045E0C" w:rsidP="00045E0C">
      <w:pPr>
        <w:numPr>
          <w:ilvl w:val="0"/>
          <w:numId w:val="36"/>
        </w:numPr>
        <w:spacing w:before="0" w:after="0"/>
        <w:ind w:left="709"/>
        <w:rPr>
          <w:sz w:val="22"/>
          <w:lang w:eastAsia="en-GB"/>
        </w:rPr>
      </w:pPr>
      <w:r w:rsidRPr="00045E0C">
        <w:rPr>
          <w:sz w:val="22"/>
          <w:lang w:eastAsia="en-GB"/>
        </w:rPr>
        <w:t xml:space="preserve">Professional and Knowledgeable </w:t>
      </w:r>
    </w:p>
    <w:p w14:paraId="02C9BFDA" w14:textId="77777777" w:rsidR="00045E0C" w:rsidRPr="00045E0C" w:rsidRDefault="00045E0C" w:rsidP="00045E0C">
      <w:pPr>
        <w:numPr>
          <w:ilvl w:val="0"/>
          <w:numId w:val="36"/>
        </w:numPr>
        <w:spacing w:before="0" w:after="0"/>
        <w:ind w:left="709"/>
        <w:rPr>
          <w:sz w:val="22"/>
          <w:lang w:eastAsia="en-GB"/>
        </w:rPr>
      </w:pPr>
      <w:r w:rsidRPr="00045E0C">
        <w:rPr>
          <w:sz w:val="22"/>
          <w:lang w:eastAsia="en-GB"/>
        </w:rPr>
        <w:t xml:space="preserve">Impartial </w:t>
      </w:r>
    </w:p>
    <w:p w14:paraId="10D1C306" w14:textId="77777777" w:rsidR="00045E0C" w:rsidRPr="00045E0C" w:rsidRDefault="00045E0C" w:rsidP="00045E0C">
      <w:pPr>
        <w:numPr>
          <w:ilvl w:val="0"/>
          <w:numId w:val="36"/>
        </w:numPr>
        <w:spacing w:before="0" w:after="0"/>
        <w:ind w:left="709"/>
        <w:rPr>
          <w:sz w:val="22"/>
          <w:lang w:eastAsia="en-GB"/>
        </w:rPr>
      </w:pPr>
      <w:r w:rsidRPr="00045E0C">
        <w:rPr>
          <w:sz w:val="22"/>
          <w:lang w:eastAsia="en-GB"/>
        </w:rPr>
        <w:t xml:space="preserve">Responsive to your needs </w:t>
      </w:r>
    </w:p>
    <w:p w14:paraId="5A3372D4" w14:textId="77777777" w:rsidR="00045E0C" w:rsidRPr="00045E0C" w:rsidRDefault="00045E0C" w:rsidP="00045E0C">
      <w:pPr>
        <w:numPr>
          <w:ilvl w:val="0"/>
          <w:numId w:val="36"/>
        </w:numPr>
        <w:spacing w:before="0" w:after="0"/>
        <w:ind w:left="709"/>
        <w:rPr>
          <w:sz w:val="22"/>
          <w:lang w:eastAsia="en-GB"/>
        </w:rPr>
      </w:pPr>
      <w:r w:rsidRPr="00045E0C">
        <w:rPr>
          <w:sz w:val="22"/>
          <w:lang w:eastAsia="en-GB"/>
        </w:rPr>
        <w:t xml:space="preserve">Friendly and welcoming </w:t>
      </w:r>
    </w:p>
    <w:p w14:paraId="02C921F6" w14:textId="77777777" w:rsidR="004200E2" w:rsidRDefault="004200E2" w:rsidP="004200E2">
      <w:pPr>
        <w:spacing w:before="0" w:after="0"/>
        <w:ind w:left="720"/>
        <w:rPr>
          <w:sz w:val="22"/>
          <w:lang w:eastAsia="en-GB"/>
        </w:rPr>
      </w:pPr>
    </w:p>
    <w:p w14:paraId="79287FE7" w14:textId="77777777" w:rsidR="00045E0C" w:rsidRPr="00045E0C" w:rsidRDefault="00045E0C" w:rsidP="00045E0C">
      <w:pPr>
        <w:numPr>
          <w:ilvl w:val="0"/>
          <w:numId w:val="35"/>
        </w:numPr>
        <w:spacing w:before="0" w:after="0"/>
        <w:rPr>
          <w:sz w:val="22"/>
          <w:lang w:eastAsia="en-GB"/>
        </w:rPr>
      </w:pPr>
      <w:r w:rsidRPr="00045E0C">
        <w:rPr>
          <w:sz w:val="22"/>
          <w:lang w:eastAsia="en-GB"/>
        </w:rPr>
        <w:t xml:space="preserve">All potential learners should be able to select courses that are suitable for them, if they are eligible </w:t>
      </w:r>
    </w:p>
    <w:p w14:paraId="21BFC133" w14:textId="77777777" w:rsidR="00045E0C" w:rsidRPr="00045E0C" w:rsidRDefault="00045E0C" w:rsidP="00045E0C">
      <w:pPr>
        <w:numPr>
          <w:ilvl w:val="0"/>
          <w:numId w:val="35"/>
        </w:numPr>
        <w:spacing w:before="0" w:after="0"/>
        <w:rPr>
          <w:sz w:val="22"/>
          <w:lang w:eastAsia="en-GB"/>
        </w:rPr>
      </w:pPr>
      <w:r w:rsidRPr="00045E0C">
        <w:rPr>
          <w:sz w:val="22"/>
          <w:lang w:eastAsia="en-GB"/>
        </w:rPr>
        <w:t xml:space="preserve">All learners should understand their potential next steps from the current course they are studying and must be provided with future careers options if requested/required </w:t>
      </w:r>
    </w:p>
    <w:p w14:paraId="54638AE2" w14:textId="77777777" w:rsidR="00045E0C" w:rsidRPr="00045E0C" w:rsidRDefault="00045E0C" w:rsidP="00045E0C">
      <w:pPr>
        <w:numPr>
          <w:ilvl w:val="0"/>
          <w:numId w:val="35"/>
        </w:numPr>
        <w:spacing w:before="0" w:after="0"/>
        <w:rPr>
          <w:sz w:val="22"/>
          <w:lang w:eastAsia="en-GB"/>
        </w:rPr>
      </w:pPr>
      <w:r w:rsidRPr="00045E0C">
        <w:rPr>
          <w:sz w:val="22"/>
          <w:lang w:eastAsia="en-GB"/>
        </w:rPr>
        <w:t>All learners should be encouraged to reflect on and recognise their own progress whether it be within work, a volunteering role, or achieving independence and determining their own destination</w:t>
      </w:r>
    </w:p>
    <w:p w14:paraId="09D3D347" w14:textId="373D7B48" w:rsidR="00045E0C" w:rsidRPr="00045E0C" w:rsidRDefault="00045E0C" w:rsidP="00045E0C">
      <w:pPr>
        <w:numPr>
          <w:ilvl w:val="0"/>
          <w:numId w:val="35"/>
        </w:numPr>
        <w:spacing w:before="0" w:after="0"/>
        <w:rPr>
          <w:sz w:val="22"/>
          <w:lang w:eastAsia="en-GB"/>
        </w:rPr>
      </w:pPr>
      <w:r w:rsidRPr="00045E0C">
        <w:rPr>
          <w:sz w:val="22"/>
          <w:lang w:eastAsia="en-GB"/>
        </w:rPr>
        <w:t xml:space="preserve">Accessibility and Visibility – we aim to provide recognised and trusted IAG services which are publicised, </w:t>
      </w:r>
      <w:r w:rsidR="00AC58D2" w:rsidRPr="00045E0C">
        <w:rPr>
          <w:sz w:val="22"/>
          <w:lang w:eastAsia="en-GB"/>
        </w:rPr>
        <w:t>signposted,</w:t>
      </w:r>
      <w:r w:rsidRPr="00045E0C">
        <w:rPr>
          <w:sz w:val="22"/>
          <w:lang w:eastAsia="en-GB"/>
        </w:rPr>
        <w:t xml:space="preserve"> and made available to all learners at times and venues which suit their needs</w:t>
      </w:r>
    </w:p>
    <w:p w14:paraId="1E5CEFBC" w14:textId="081598E6" w:rsidR="00045E0C" w:rsidRPr="00045E0C" w:rsidRDefault="00045E0C" w:rsidP="00045E0C">
      <w:pPr>
        <w:numPr>
          <w:ilvl w:val="0"/>
          <w:numId w:val="35"/>
        </w:numPr>
        <w:spacing w:before="0" w:after="0"/>
        <w:rPr>
          <w:sz w:val="22"/>
          <w:lang w:eastAsia="en-GB"/>
        </w:rPr>
      </w:pPr>
      <w:r w:rsidRPr="00045E0C">
        <w:rPr>
          <w:sz w:val="22"/>
          <w:lang w:eastAsia="en-GB"/>
        </w:rPr>
        <w:t xml:space="preserve">Professional and Knowledgeable – our staff </w:t>
      </w:r>
      <w:r w:rsidR="00AC58D2" w:rsidRPr="00045E0C">
        <w:rPr>
          <w:sz w:val="22"/>
          <w:lang w:eastAsia="en-GB"/>
        </w:rPr>
        <w:t>can</w:t>
      </w:r>
      <w:r w:rsidRPr="00045E0C">
        <w:rPr>
          <w:sz w:val="22"/>
          <w:lang w:eastAsia="en-GB"/>
        </w:rPr>
        <w:t xml:space="preserve"> quickly and effectively identify learners and if </w:t>
      </w:r>
      <w:r w:rsidR="00AC58D2" w:rsidRPr="00045E0C">
        <w:rPr>
          <w:sz w:val="22"/>
          <w:lang w:eastAsia="en-GB"/>
        </w:rPr>
        <w:t>necessary,</w:t>
      </w:r>
      <w:r w:rsidRPr="00045E0C">
        <w:rPr>
          <w:sz w:val="22"/>
          <w:lang w:eastAsia="en-GB"/>
        </w:rPr>
        <w:t xml:space="preserve"> signpost or refer them to suitable alternative services </w:t>
      </w:r>
    </w:p>
    <w:p w14:paraId="6E65C7D3" w14:textId="700DCE51" w:rsidR="00045E0C" w:rsidRPr="00045E0C" w:rsidRDefault="00045E0C" w:rsidP="00045E0C">
      <w:pPr>
        <w:numPr>
          <w:ilvl w:val="0"/>
          <w:numId w:val="35"/>
        </w:numPr>
        <w:spacing w:before="0" w:after="0"/>
        <w:rPr>
          <w:sz w:val="22"/>
          <w:lang w:eastAsia="en-GB"/>
        </w:rPr>
      </w:pPr>
      <w:r w:rsidRPr="00045E0C">
        <w:rPr>
          <w:sz w:val="22"/>
          <w:lang w:eastAsia="en-GB"/>
        </w:rPr>
        <w:t xml:space="preserve">Effective connections – where learners are signposted to suitable alternative </w:t>
      </w:r>
      <w:r w:rsidR="00AC58D2" w:rsidRPr="00045E0C">
        <w:rPr>
          <w:sz w:val="22"/>
          <w:lang w:eastAsia="en-GB"/>
        </w:rPr>
        <w:t>services,</w:t>
      </w:r>
      <w:r w:rsidRPr="00045E0C">
        <w:rPr>
          <w:sz w:val="22"/>
          <w:lang w:eastAsia="en-GB"/>
        </w:rPr>
        <w:t xml:space="preserve"> we aim to support them in that transition</w:t>
      </w:r>
    </w:p>
    <w:p w14:paraId="51AFE343" w14:textId="77777777" w:rsidR="00045E0C" w:rsidRPr="00045E0C" w:rsidRDefault="00045E0C" w:rsidP="00045E0C">
      <w:pPr>
        <w:numPr>
          <w:ilvl w:val="0"/>
          <w:numId w:val="35"/>
        </w:numPr>
        <w:spacing w:before="0" w:after="0"/>
        <w:rPr>
          <w:sz w:val="22"/>
          <w:lang w:eastAsia="en-GB"/>
        </w:rPr>
      </w:pPr>
      <w:r w:rsidRPr="00045E0C">
        <w:rPr>
          <w:sz w:val="22"/>
          <w:lang w:eastAsia="en-GB"/>
        </w:rPr>
        <w:t>Availability, Quality and Delivery – our IAG services are targeted to the needs of our learners</w:t>
      </w:r>
    </w:p>
    <w:p w14:paraId="63AE53AF" w14:textId="77777777" w:rsidR="00045E0C" w:rsidRPr="00045E0C" w:rsidRDefault="00045E0C" w:rsidP="00045E0C">
      <w:pPr>
        <w:numPr>
          <w:ilvl w:val="0"/>
          <w:numId w:val="35"/>
        </w:numPr>
        <w:spacing w:before="0" w:after="0"/>
        <w:rPr>
          <w:sz w:val="22"/>
          <w:lang w:eastAsia="en-GB"/>
        </w:rPr>
      </w:pPr>
      <w:r w:rsidRPr="00045E0C">
        <w:rPr>
          <w:sz w:val="22"/>
          <w:lang w:eastAsia="en-GB"/>
        </w:rPr>
        <w:t xml:space="preserve">Diversity – we recognise the individuality of our learners and provide a range of services to reflect this </w:t>
      </w:r>
    </w:p>
    <w:p w14:paraId="31CD5251" w14:textId="77777777" w:rsidR="00045E0C" w:rsidRPr="00045E0C" w:rsidRDefault="00045E0C" w:rsidP="00045E0C">
      <w:pPr>
        <w:numPr>
          <w:ilvl w:val="0"/>
          <w:numId w:val="35"/>
        </w:numPr>
        <w:spacing w:before="0" w:after="0"/>
        <w:rPr>
          <w:sz w:val="22"/>
          <w:lang w:eastAsia="en-GB"/>
        </w:rPr>
      </w:pPr>
      <w:r w:rsidRPr="00045E0C">
        <w:rPr>
          <w:sz w:val="22"/>
          <w:lang w:eastAsia="en-GB"/>
        </w:rPr>
        <w:t xml:space="preserve">Impartial – our IAG services aim to support leaners to make informed choices, on programmes and progression routes, based on their needs, interests and circumstances </w:t>
      </w:r>
    </w:p>
    <w:p w14:paraId="2CDBBCED" w14:textId="77777777" w:rsidR="00045E0C" w:rsidRPr="00045E0C" w:rsidRDefault="00045E0C" w:rsidP="00045E0C">
      <w:pPr>
        <w:numPr>
          <w:ilvl w:val="0"/>
          <w:numId w:val="35"/>
        </w:numPr>
        <w:spacing w:before="0" w:after="0"/>
        <w:rPr>
          <w:sz w:val="22"/>
          <w:lang w:eastAsia="en-GB"/>
        </w:rPr>
      </w:pPr>
      <w:r w:rsidRPr="00045E0C">
        <w:rPr>
          <w:sz w:val="22"/>
          <w:lang w:eastAsia="en-GB"/>
        </w:rPr>
        <w:t>Responsive – our IAG services aim to reflect the present and future needs of our leaners and the local labour market demands</w:t>
      </w:r>
    </w:p>
    <w:p w14:paraId="04EB9F3A" w14:textId="77777777" w:rsidR="00045E0C" w:rsidRPr="00045E0C" w:rsidRDefault="00045E0C" w:rsidP="00045E0C">
      <w:pPr>
        <w:numPr>
          <w:ilvl w:val="0"/>
          <w:numId w:val="35"/>
        </w:numPr>
        <w:spacing w:before="0" w:after="0"/>
        <w:rPr>
          <w:sz w:val="22"/>
          <w:lang w:eastAsia="en-GB"/>
        </w:rPr>
      </w:pPr>
      <w:r w:rsidRPr="00045E0C">
        <w:rPr>
          <w:sz w:val="22"/>
          <w:lang w:eastAsia="en-GB"/>
        </w:rPr>
        <w:t xml:space="preserve">Enabling – our IAG services aim to engage and support learners in becoming lifelong learners, allowing them to explore and plan their end destination through access to and use of information </w:t>
      </w:r>
    </w:p>
    <w:p w14:paraId="5E48205A" w14:textId="77777777" w:rsidR="00045E0C" w:rsidRDefault="00045E0C" w:rsidP="00045E0C">
      <w:pPr>
        <w:numPr>
          <w:ilvl w:val="0"/>
          <w:numId w:val="35"/>
        </w:numPr>
        <w:spacing w:before="0" w:after="0"/>
        <w:rPr>
          <w:sz w:val="22"/>
          <w:lang w:eastAsia="en-GB"/>
        </w:rPr>
      </w:pPr>
      <w:r w:rsidRPr="00045E0C">
        <w:rPr>
          <w:sz w:val="22"/>
          <w:lang w:eastAsia="en-GB"/>
        </w:rPr>
        <w:t xml:space="preserve">Awareness – we aim to make clients aware of the relevant IAG services available to them and to have informed expectation of those services </w:t>
      </w:r>
    </w:p>
    <w:p w14:paraId="100E03F3" w14:textId="77777777" w:rsidR="00045E0C" w:rsidRDefault="00045E0C" w:rsidP="00045E0C">
      <w:pPr>
        <w:spacing w:before="0" w:after="0"/>
        <w:rPr>
          <w:sz w:val="22"/>
          <w:lang w:eastAsia="en-GB"/>
        </w:rPr>
      </w:pPr>
    </w:p>
    <w:p w14:paraId="04BA404C" w14:textId="77777777" w:rsidR="00045E0C" w:rsidRDefault="00045E0C" w:rsidP="00045E0C">
      <w:pPr>
        <w:spacing w:before="0" w:after="0"/>
        <w:rPr>
          <w:sz w:val="22"/>
          <w:lang w:eastAsia="en-GB"/>
        </w:rPr>
      </w:pPr>
    </w:p>
    <w:p w14:paraId="78414DDE" w14:textId="77777777" w:rsidR="00045E0C" w:rsidRDefault="00045E0C" w:rsidP="00045E0C">
      <w:pPr>
        <w:spacing w:before="0" w:after="0"/>
        <w:rPr>
          <w:sz w:val="22"/>
          <w:lang w:eastAsia="en-GB"/>
        </w:rPr>
      </w:pPr>
    </w:p>
    <w:p w14:paraId="7C552891" w14:textId="77777777" w:rsidR="004200E2" w:rsidRDefault="004200E2" w:rsidP="00045E0C">
      <w:pPr>
        <w:spacing w:before="0" w:after="0"/>
        <w:rPr>
          <w:sz w:val="22"/>
          <w:lang w:eastAsia="en-GB"/>
        </w:rPr>
      </w:pPr>
    </w:p>
    <w:p w14:paraId="6A024AAB" w14:textId="77777777" w:rsidR="004200E2" w:rsidRDefault="004200E2" w:rsidP="00045E0C">
      <w:pPr>
        <w:spacing w:before="0" w:after="0"/>
        <w:rPr>
          <w:sz w:val="22"/>
          <w:lang w:eastAsia="en-GB"/>
        </w:rPr>
      </w:pPr>
    </w:p>
    <w:p w14:paraId="74F77608" w14:textId="77777777" w:rsidR="004200E2" w:rsidRDefault="004200E2" w:rsidP="00045E0C">
      <w:pPr>
        <w:spacing w:before="0" w:after="0"/>
        <w:rPr>
          <w:sz w:val="22"/>
          <w:lang w:eastAsia="en-GB"/>
        </w:rPr>
      </w:pPr>
    </w:p>
    <w:p w14:paraId="54781108" w14:textId="77777777" w:rsidR="00045E0C" w:rsidRDefault="00045E0C" w:rsidP="00045E0C">
      <w:pPr>
        <w:spacing w:before="0" w:after="0"/>
        <w:rPr>
          <w:sz w:val="22"/>
          <w:lang w:eastAsia="en-GB"/>
        </w:rPr>
      </w:pPr>
    </w:p>
    <w:p w14:paraId="1D325120" w14:textId="77777777" w:rsidR="00045E0C" w:rsidRPr="00045E0C" w:rsidRDefault="00045E0C" w:rsidP="00045E0C">
      <w:pPr>
        <w:spacing w:before="0" w:after="0"/>
        <w:rPr>
          <w:b/>
          <w:sz w:val="22"/>
          <w:lang w:eastAsia="en-GB"/>
        </w:rPr>
      </w:pPr>
      <w:r w:rsidRPr="00045E0C">
        <w:rPr>
          <w:b/>
          <w:sz w:val="22"/>
          <w:lang w:eastAsia="en-GB"/>
        </w:rPr>
        <w:t>This will be achieved by:</w:t>
      </w:r>
    </w:p>
    <w:p w14:paraId="2E5EFDB6" w14:textId="77777777" w:rsidR="00045E0C" w:rsidRPr="00045E0C" w:rsidRDefault="00045E0C" w:rsidP="00045E0C">
      <w:pPr>
        <w:spacing w:before="0" w:after="0"/>
        <w:rPr>
          <w:b/>
          <w:sz w:val="22"/>
          <w:lang w:eastAsia="en-GB"/>
        </w:rPr>
      </w:pPr>
    </w:p>
    <w:p w14:paraId="0D37F4BB" w14:textId="77777777" w:rsidR="00045E0C" w:rsidRPr="00045E0C" w:rsidRDefault="00045E0C" w:rsidP="00045E0C">
      <w:pPr>
        <w:numPr>
          <w:ilvl w:val="0"/>
          <w:numId w:val="37"/>
        </w:numPr>
        <w:spacing w:before="0" w:after="0"/>
        <w:rPr>
          <w:sz w:val="22"/>
          <w:lang w:eastAsia="en-GB"/>
        </w:rPr>
      </w:pPr>
      <w:r w:rsidRPr="00045E0C">
        <w:rPr>
          <w:sz w:val="22"/>
          <w:lang w:eastAsia="en-GB"/>
        </w:rPr>
        <w:t xml:space="preserve">Promoting an accessible service to all potential and existing learners through pre-course recruitment, on course and end of course information and advise </w:t>
      </w:r>
    </w:p>
    <w:p w14:paraId="36B45398" w14:textId="2FE924A6" w:rsidR="00045E0C" w:rsidRPr="00045E0C" w:rsidRDefault="00045E0C" w:rsidP="00045E0C">
      <w:pPr>
        <w:numPr>
          <w:ilvl w:val="0"/>
          <w:numId w:val="37"/>
        </w:numPr>
        <w:spacing w:before="0" w:after="0"/>
        <w:rPr>
          <w:sz w:val="22"/>
          <w:lang w:eastAsia="en-GB"/>
        </w:rPr>
      </w:pPr>
      <w:r w:rsidRPr="00045E0C">
        <w:rPr>
          <w:sz w:val="22"/>
          <w:lang w:eastAsia="en-GB"/>
        </w:rPr>
        <w:t xml:space="preserve">Identifying the individuals needs and aspirations in relation to their learning, </w:t>
      </w:r>
      <w:r w:rsidR="00AC58D2" w:rsidRPr="00045E0C">
        <w:rPr>
          <w:sz w:val="22"/>
          <w:lang w:eastAsia="en-GB"/>
        </w:rPr>
        <w:t>training,</w:t>
      </w:r>
      <w:r w:rsidRPr="00045E0C">
        <w:rPr>
          <w:sz w:val="22"/>
          <w:lang w:eastAsia="en-GB"/>
        </w:rPr>
        <w:t xml:space="preserve"> and work both paid and unpaid </w:t>
      </w:r>
    </w:p>
    <w:p w14:paraId="3EF7C7C2" w14:textId="0E8EB44D" w:rsidR="00045E0C" w:rsidRPr="00045E0C" w:rsidRDefault="00045E0C" w:rsidP="00045E0C">
      <w:pPr>
        <w:numPr>
          <w:ilvl w:val="0"/>
          <w:numId w:val="37"/>
        </w:numPr>
        <w:spacing w:before="0" w:after="0"/>
        <w:rPr>
          <w:sz w:val="22"/>
          <w:lang w:eastAsia="en-GB"/>
        </w:rPr>
      </w:pPr>
      <w:r w:rsidRPr="00045E0C">
        <w:rPr>
          <w:sz w:val="22"/>
          <w:lang w:eastAsia="en-GB"/>
        </w:rPr>
        <w:t xml:space="preserve">Providing a service which is differentiated to respond to individual </w:t>
      </w:r>
      <w:r w:rsidR="00AC58D2" w:rsidRPr="00045E0C">
        <w:rPr>
          <w:sz w:val="22"/>
          <w:lang w:eastAsia="en-GB"/>
        </w:rPr>
        <w:t>needs,</w:t>
      </w:r>
      <w:r w:rsidRPr="00045E0C">
        <w:rPr>
          <w:sz w:val="22"/>
          <w:lang w:eastAsia="en-GB"/>
        </w:rPr>
        <w:t xml:space="preserve"> and which is underpinned by the principles of the quality opportunity </w:t>
      </w:r>
    </w:p>
    <w:p w14:paraId="42B739A3" w14:textId="77777777" w:rsidR="00045E0C" w:rsidRPr="00045E0C" w:rsidRDefault="00045E0C" w:rsidP="00045E0C">
      <w:pPr>
        <w:numPr>
          <w:ilvl w:val="0"/>
          <w:numId w:val="37"/>
        </w:numPr>
        <w:spacing w:before="0" w:after="0"/>
        <w:rPr>
          <w:sz w:val="22"/>
          <w:lang w:eastAsia="en-GB"/>
        </w:rPr>
      </w:pPr>
      <w:r w:rsidRPr="00045E0C">
        <w:rPr>
          <w:sz w:val="22"/>
          <w:lang w:eastAsia="en-GB"/>
        </w:rPr>
        <w:t xml:space="preserve">Exploring options which will assist the learner to identify and achieve their personal goals and aspirations </w:t>
      </w:r>
    </w:p>
    <w:p w14:paraId="0A2B0C18" w14:textId="4585132A" w:rsidR="00045E0C" w:rsidRPr="00045E0C" w:rsidRDefault="00045E0C" w:rsidP="00045E0C">
      <w:pPr>
        <w:numPr>
          <w:ilvl w:val="0"/>
          <w:numId w:val="37"/>
        </w:numPr>
        <w:spacing w:before="0" w:after="0"/>
        <w:rPr>
          <w:sz w:val="22"/>
          <w:lang w:eastAsia="en-GB"/>
        </w:rPr>
      </w:pPr>
      <w:r w:rsidRPr="00045E0C">
        <w:rPr>
          <w:sz w:val="22"/>
          <w:lang w:eastAsia="en-GB"/>
        </w:rPr>
        <w:t xml:space="preserve">Ensuring that all information, </w:t>
      </w:r>
      <w:r w:rsidR="00AC58D2" w:rsidRPr="00045E0C">
        <w:rPr>
          <w:sz w:val="22"/>
          <w:lang w:eastAsia="en-GB"/>
        </w:rPr>
        <w:t>advice,</w:t>
      </w:r>
      <w:r w:rsidRPr="00045E0C">
        <w:rPr>
          <w:sz w:val="22"/>
          <w:lang w:eastAsia="en-GB"/>
        </w:rPr>
        <w:t xml:space="preserve"> and guidance is clear, accurate, </w:t>
      </w:r>
      <w:r w:rsidR="00AC58D2" w:rsidRPr="00045E0C">
        <w:rPr>
          <w:sz w:val="22"/>
          <w:lang w:eastAsia="en-GB"/>
        </w:rPr>
        <w:t>current,</w:t>
      </w:r>
      <w:r w:rsidRPr="00045E0C">
        <w:rPr>
          <w:sz w:val="22"/>
          <w:lang w:eastAsia="en-GB"/>
        </w:rPr>
        <w:t xml:space="preserve"> and impartial </w:t>
      </w:r>
    </w:p>
    <w:p w14:paraId="307B9B15" w14:textId="002A46B9" w:rsidR="00045E0C" w:rsidRPr="00045E0C" w:rsidRDefault="00045E0C" w:rsidP="00045E0C">
      <w:pPr>
        <w:numPr>
          <w:ilvl w:val="0"/>
          <w:numId w:val="37"/>
        </w:numPr>
        <w:spacing w:before="0" w:after="0"/>
        <w:rPr>
          <w:sz w:val="22"/>
          <w:lang w:eastAsia="en-GB"/>
        </w:rPr>
      </w:pPr>
      <w:r w:rsidRPr="00045E0C">
        <w:rPr>
          <w:sz w:val="22"/>
          <w:lang w:eastAsia="en-GB"/>
        </w:rPr>
        <w:t xml:space="preserve">Employing well qualified, </w:t>
      </w:r>
      <w:r w:rsidR="00AC58D2" w:rsidRPr="00045E0C">
        <w:rPr>
          <w:sz w:val="22"/>
          <w:lang w:eastAsia="en-GB"/>
        </w:rPr>
        <w:t>trained,</w:t>
      </w:r>
      <w:r w:rsidRPr="00045E0C">
        <w:rPr>
          <w:sz w:val="22"/>
          <w:lang w:eastAsia="en-GB"/>
        </w:rPr>
        <w:t xml:space="preserve"> and </w:t>
      </w:r>
      <w:r w:rsidR="003D50DC" w:rsidRPr="00045E0C">
        <w:rPr>
          <w:sz w:val="22"/>
          <w:lang w:eastAsia="en-GB"/>
        </w:rPr>
        <w:t>well-informed</w:t>
      </w:r>
      <w:r w:rsidRPr="00045E0C">
        <w:rPr>
          <w:sz w:val="22"/>
          <w:lang w:eastAsia="en-GB"/>
        </w:rPr>
        <w:t xml:space="preserve"> staff trained to provide information and advice to learners</w:t>
      </w:r>
    </w:p>
    <w:p w14:paraId="10F94E79" w14:textId="77777777" w:rsidR="00045E0C" w:rsidRPr="00045E0C" w:rsidRDefault="00045E0C" w:rsidP="00045E0C">
      <w:pPr>
        <w:numPr>
          <w:ilvl w:val="0"/>
          <w:numId w:val="37"/>
        </w:numPr>
        <w:spacing w:before="0" w:after="0"/>
        <w:rPr>
          <w:sz w:val="22"/>
          <w:lang w:eastAsia="en-GB"/>
        </w:rPr>
      </w:pPr>
      <w:r w:rsidRPr="00045E0C">
        <w:rPr>
          <w:sz w:val="22"/>
          <w:lang w:eastAsia="en-GB"/>
        </w:rPr>
        <w:t>Signposting learners to additional and/or alternative sources of information, advice and guidance and careers advice via the National Careers Service</w:t>
      </w:r>
    </w:p>
    <w:p w14:paraId="47442344" w14:textId="77777777" w:rsidR="00045E0C" w:rsidRPr="00045E0C" w:rsidRDefault="00045E0C" w:rsidP="00045E0C">
      <w:pPr>
        <w:numPr>
          <w:ilvl w:val="0"/>
          <w:numId w:val="37"/>
        </w:numPr>
        <w:spacing w:before="0" w:after="0"/>
        <w:rPr>
          <w:sz w:val="22"/>
          <w:lang w:eastAsia="en-GB"/>
        </w:rPr>
      </w:pPr>
      <w:r w:rsidRPr="00045E0C">
        <w:rPr>
          <w:sz w:val="22"/>
          <w:lang w:eastAsia="en-GB"/>
        </w:rPr>
        <w:t xml:space="preserve">Raising awareness and training for staff to enable them to promote the National Careers Service and other support services that contribute to the provision of information and advice </w:t>
      </w:r>
    </w:p>
    <w:p w14:paraId="1C09C118" w14:textId="3D047264" w:rsidR="00045E0C" w:rsidRPr="00045E0C" w:rsidRDefault="00045E0C" w:rsidP="00045E0C">
      <w:pPr>
        <w:numPr>
          <w:ilvl w:val="0"/>
          <w:numId w:val="37"/>
        </w:numPr>
        <w:spacing w:before="0" w:after="0"/>
        <w:rPr>
          <w:sz w:val="22"/>
          <w:lang w:eastAsia="en-GB"/>
        </w:rPr>
      </w:pPr>
      <w:r w:rsidRPr="00045E0C">
        <w:rPr>
          <w:sz w:val="22"/>
          <w:lang w:eastAsia="en-GB"/>
        </w:rPr>
        <w:t xml:space="preserve">Collecting and collating data on participation, referrals, progression, </w:t>
      </w:r>
      <w:r w:rsidR="00AC58D2" w:rsidRPr="00045E0C">
        <w:rPr>
          <w:sz w:val="22"/>
          <w:lang w:eastAsia="en-GB"/>
        </w:rPr>
        <w:t>destinations,</w:t>
      </w:r>
      <w:r w:rsidRPr="00045E0C">
        <w:rPr>
          <w:sz w:val="22"/>
          <w:lang w:eastAsia="en-GB"/>
        </w:rPr>
        <w:t xml:space="preserve"> and learner satisfaction to inform monitoring and evaluation of the service and support continuous improvement </w:t>
      </w:r>
    </w:p>
    <w:p w14:paraId="3D4183F2" w14:textId="77777777" w:rsidR="00045E0C" w:rsidRPr="00045E0C" w:rsidRDefault="00045E0C" w:rsidP="00045E0C">
      <w:pPr>
        <w:numPr>
          <w:ilvl w:val="0"/>
          <w:numId w:val="37"/>
        </w:numPr>
        <w:spacing w:before="0" w:after="0"/>
        <w:rPr>
          <w:sz w:val="22"/>
          <w:lang w:eastAsia="en-GB"/>
        </w:rPr>
      </w:pPr>
      <w:r w:rsidRPr="00045E0C">
        <w:rPr>
          <w:sz w:val="22"/>
          <w:lang w:eastAsia="en-GB"/>
        </w:rPr>
        <w:t>Analysing the impact of information, advice and guidance on learner progress and achievement through learner feedback either via survey or focus group</w:t>
      </w:r>
    </w:p>
    <w:p w14:paraId="156FA6AB" w14:textId="77777777" w:rsidR="00045E0C" w:rsidRPr="00045E0C" w:rsidRDefault="00045E0C" w:rsidP="00045E0C">
      <w:pPr>
        <w:spacing w:before="0" w:after="0"/>
        <w:rPr>
          <w:sz w:val="22"/>
          <w:lang w:eastAsia="en-GB"/>
        </w:rPr>
      </w:pPr>
    </w:p>
    <w:p w14:paraId="7759BA18" w14:textId="77777777" w:rsidR="00045E0C" w:rsidRPr="00045E0C" w:rsidRDefault="00045E0C" w:rsidP="00045E0C">
      <w:pPr>
        <w:spacing w:before="0" w:after="0"/>
        <w:rPr>
          <w:b/>
          <w:sz w:val="22"/>
          <w:lang w:eastAsia="en-GB"/>
        </w:rPr>
      </w:pPr>
      <w:r w:rsidRPr="00045E0C">
        <w:rPr>
          <w:b/>
          <w:sz w:val="22"/>
          <w:lang w:eastAsia="en-GB"/>
        </w:rPr>
        <w:t xml:space="preserve">Roles and Responsibilities </w:t>
      </w:r>
    </w:p>
    <w:p w14:paraId="484531F7" w14:textId="77777777" w:rsidR="00045E0C" w:rsidRPr="00045E0C" w:rsidRDefault="00045E0C" w:rsidP="00045E0C">
      <w:pPr>
        <w:spacing w:before="0" w:after="0"/>
        <w:rPr>
          <w:b/>
          <w:sz w:val="22"/>
          <w:lang w:eastAsia="en-GB"/>
        </w:rPr>
      </w:pPr>
    </w:p>
    <w:p w14:paraId="219AA554" w14:textId="77777777" w:rsidR="00045E0C" w:rsidRPr="00045E0C" w:rsidRDefault="00045E0C" w:rsidP="00045E0C">
      <w:pPr>
        <w:numPr>
          <w:ilvl w:val="0"/>
          <w:numId w:val="38"/>
        </w:numPr>
        <w:spacing w:before="0" w:after="0"/>
        <w:rPr>
          <w:sz w:val="22"/>
          <w:lang w:eastAsia="en-GB"/>
        </w:rPr>
      </w:pPr>
      <w:r w:rsidRPr="00045E0C">
        <w:rPr>
          <w:sz w:val="22"/>
          <w:lang w:eastAsia="en-GB"/>
        </w:rPr>
        <w:t xml:space="preserve">The overall strategic management of information, advice and guidance provided to learners is the responsibility of the Head of Service within Adult Education </w:t>
      </w:r>
    </w:p>
    <w:p w14:paraId="44C53DC4" w14:textId="04960D0C" w:rsidR="00045E0C" w:rsidRPr="00045E0C" w:rsidRDefault="00045E0C" w:rsidP="00045E0C">
      <w:pPr>
        <w:numPr>
          <w:ilvl w:val="0"/>
          <w:numId w:val="38"/>
        </w:numPr>
        <w:spacing w:before="0" w:after="0"/>
        <w:rPr>
          <w:sz w:val="22"/>
          <w:lang w:eastAsia="en-GB"/>
        </w:rPr>
      </w:pPr>
      <w:r w:rsidRPr="00045E0C">
        <w:rPr>
          <w:sz w:val="22"/>
          <w:lang w:eastAsia="en-GB"/>
        </w:rPr>
        <w:t xml:space="preserve">The delivery of information, advice and guidance to learners is the responsibility of frontline staff, </w:t>
      </w:r>
      <w:r w:rsidR="00AC58D2" w:rsidRPr="00045E0C">
        <w:rPr>
          <w:sz w:val="22"/>
          <w:lang w:eastAsia="en-GB"/>
        </w:rPr>
        <w:t>Trainers,</w:t>
      </w:r>
      <w:r w:rsidRPr="00045E0C">
        <w:rPr>
          <w:sz w:val="22"/>
          <w:lang w:eastAsia="en-GB"/>
        </w:rPr>
        <w:t xml:space="preserve"> and Assessors </w:t>
      </w:r>
    </w:p>
    <w:p w14:paraId="5DDF4F29" w14:textId="77777777" w:rsidR="00045E0C" w:rsidRPr="00045E0C" w:rsidRDefault="00045E0C" w:rsidP="00045E0C">
      <w:pPr>
        <w:numPr>
          <w:ilvl w:val="0"/>
          <w:numId w:val="38"/>
        </w:numPr>
        <w:spacing w:before="0" w:after="0"/>
        <w:rPr>
          <w:sz w:val="22"/>
          <w:lang w:eastAsia="en-GB"/>
        </w:rPr>
      </w:pPr>
      <w:r w:rsidRPr="00045E0C">
        <w:rPr>
          <w:sz w:val="22"/>
          <w:lang w:eastAsia="en-GB"/>
        </w:rPr>
        <w:t xml:space="preserve">All staff will actively promote the provision of information, advice and guidance and undertake necessary training including qualifications where relevant, according to their role </w:t>
      </w:r>
    </w:p>
    <w:p w14:paraId="5AECB242" w14:textId="77777777" w:rsidR="00045E0C" w:rsidRPr="00045E0C" w:rsidRDefault="00045E0C" w:rsidP="00045E0C">
      <w:pPr>
        <w:numPr>
          <w:ilvl w:val="0"/>
          <w:numId w:val="38"/>
        </w:numPr>
        <w:spacing w:before="0" w:after="0"/>
        <w:rPr>
          <w:sz w:val="22"/>
          <w:lang w:eastAsia="en-GB"/>
        </w:rPr>
      </w:pPr>
      <w:r w:rsidRPr="00045E0C">
        <w:rPr>
          <w:sz w:val="22"/>
          <w:lang w:eastAsia="en-GB"/>
        </w:rPr>
        <w:t xml:space="preserve">Trainers and Assessors will embed progression and destinations into their teaching, learning and assessment </w:t>
      </w:r>
    </w:p>
    <w:p w14:paraId="457F6A10" w14:textId="77777777" w:rsidR="00045E0C" w:rsidRPr="00045E0C" w:rsidRDefault="00045E0C" w:rsidP="00045E0C">
      <w:pPr>
        <w:spacing w:before="0" w:after="0"/>
        <w:rPr>
          <w:sz w:val="22"/>
          <w:lang w:eastAsia="en-GB"/>
        </w:rPr>
      </w:pPr>
    </w:p>
    <w:p w14:paraId="4414CAB8" w14:textId="77777777" w:rsidR="00AB2A58" w:rsidRPr="00045E0C" w:rsidRDefault="00AB2A58" w:rsidP="00AB2A58">
      <w:pPr>
        <w:spacing w:before="0" w:after="0"/>
        <w:rPr>
          <w:b/>
          <w:sz w:val="22"/>
          <w:lang w:eastAsia="en-GB"/>
        </w:rPr>
      </w:pPr>
      <w:r>
        <w:rPr>
          <w:b/>
          <w:sz w:val="22"/>
          <w:lang w:eastAsia="en-GB"/>
        </w:rPr>
        <w:t>Careers information, advice and guidance include:</w:t>
      </w:r>
    </w:p>
    <w:p w14:paraId="6CB1C5B0" w14:textId="77777777" w:rsidR="00AB2A58" w:rsidRPr="00045E0C" w:rsidRDefault="00AB2A58" w:rsidP="00AB2A58">
      <w:pPr>
        <w:spacing w:before="0" w:after="0"/>
        <w:rPr>
          <w:b/>
          <w:sz w:val="22"/>
          <w:lang w:eastAsia="en-GB"/>
        </w:rPr>
      </w:pPr>
    </w:p>
    <w:p w14:paraId="7AF9F0C3" w14:textId="77777777" w:rsidR="00AB2A58" w:rsidRDefault="00AB2A58" w:rsidP="00AB2A58">
      <w:pPr>
        <w:numPr>
          <w:ilvl w:val="0"/>
          <w:numId w:val="38"/>
        </w:numPr>
        <w:spacing w:before="0" w:after="0"/>
        <w:rPr>
          <w:sz w:val="22"/>
          <w:lang w:eastAsia="en-GB"/>
        </w:rPr>
      </w:pPr>
      <w:r>
        <w:rPr>
          <w:sz w:val="22"/>
          <w:lang w:eastAsia="en-GB"/>
        </w:rPr>
        <w:t>Pre-course information and advice</w:t>
      </w:r>
    </w:p>
    <w:p w14:paraId="6196648B" w14:textId="1078EAE3" w:rsidR="00AB2A58" w:rsidRDefault="00AB2A58" w:rsidP="00AB2A58">
      <w:pPr>
        <w:numPr>
          <w:ilvl w:val="0"/>
          <w:numId w:val="38"/>
        </w:numPr>
        <w:spacing w:before="0" w:after="0"/>
        <w:rPr>
          <w:sz w:val="22"/>
          <w:lang w:eastAsia="en-GB"/>
        </w:rPr>
      </w:pPr>
      <w:r>
        <w:rPr>
          <w:sz w:val="22"/>
          <w:lang w:eastAsia="en-GB"/>
        </w:rPr>
        <w:t xml:space="preserve">On course and progression information, </w:t>
      </w:r>
      <w:r w:rsidR="00AC58D2">
        <w:rPr>
          <w:sz w:val="22"/>
          <w:lang w:eastAsia="en-GB"/>
        </w:rPr>
        <w:t>advice,</w:t>
      </w:r>
      <w:r>
        <w:rPr>
          <w:sz w:val="22"/>
          <w:lang w:eastAsia="en-GB"/>
        </w:rPr>
        <w:t xml:space="preserve"> and guidance</w:t>
      </w:r>
    </w:p>
    <w:p w14:paraId="619C2480" w14:textId="77777777" w:rsidR="00AB2A58" w:rsidRDefault="00AB2A58" w:rsidP="00AB2A58">
      <w:pPr>
        <w:numPr>
          <w:ilvl w:val="0"/>
          <w:numId w:val="38"/>
        </w:numPr>
        <w:spacing w:before="0" w:after="0"/>
        <w:rPr>
          <w:sz w:val="22"/>
          <w:lang w:eastAsia="en-GB"/>
        </w:rPr>
      </w:pPr>
      <w:r>
        <w:rPr>
          <w:sz w:val="22"/>
          <w:lang w:eastAsia="en-GB"/>
        </w:rPr>
        <w:t>Exit guidance to ensure positive destinations</w:t>
      </w:r>
    </w:p>
    <w:p w14:paraId="3E3133F1" w14:textId="77777777" w:rsidR="00AB2A58" w:rsidRPr="00045E0C" w:rsidRDefault="00AB2A58" w:rsidP="00D01B35">
      <w:pPr>
        <w:spacing w:before="0" w:after="0"/>
        <w:rPr>
          <w:sz w:val="22"/>
          <w:lang w:eastAsia="en-GB"/>
        </w:rPr>
      </w:pPr>
    </w:p>
    <w:p w14:paraId="00A27E8B" w14:textId="77777777" w:rsidR="00AB2A58" w:rsidRPr="00045E0C" w:rsidRDefault="00AB2A58" w:rsidP="00AB2A58">
      <w:pPr>
        <w:spacing w:before="0" w:after="0"/>
        <w:rPr>
          <w:b/>
          <w:sz w:val="22"/>
          <w:lang w:eastAsia="en-GB"/>
        </w:rPr>
      </w:pPr>
      <w:r>
        <w:rPr>
          <w:b/>
          <w:sz w:val="22"/>
          <w:lang w:eastAsia="en-GB"/>
        </w:rPr>
        <w:t>Learner Entitlement</w:t>
      </w:r>
    </w:p>
    <w:p w14:paraId="74DD53BD" w14:textId="77777777" w:rsidR="00AB2A58" w:rsidRPr="00045E0C" w:rsidRDefault="00AB2A58" w:rsidP="00AB2A58">
      <w:pPr>
        <w:spacing w:before="0" w:after="0"/>
        <w:rPr>
          <w:b/>
          <w:sz w:val="22"/>
          <w:lang w:eastAsia="en-GB"/>
        </w:rPr>
      </w:pPr>
    </w:p>
    <w:p w14:paraId="69E2712B" w14:textId="754D1AF9" w:rsidR="00AB2A58" w:rsidRDefault="00AB2A58" w:rsidP="00AB2A58">
      <w:pPr>
        <w:numPr>
          <w:ilvl w:val="0"/>
          <w:numId w:val="38"/>
        </w:numPr>
        <w:spacing w:before="0" w:after="0"/>
        <w:rPr>
          <w:sz w:val="22"/>
          <w:lang w:eastAsia="en-GB"/>
        </w:rPr>
      </w:pPr>
      <w:r>
        <w:rPr>
          <w:sz w:val="22"/>
          <w:lang w:eastAsia="en-GB"/>
        </w:rPr>
        <w:t xml:space="preserve">All learners and prospective learners are entitled to accurate course information and advice on progression routes. Adult Education Team provide Impartial information, </w:t>
      </w:r>
      <w:r w:rsidR="00AC58D2">
        <w:rPr>
          <w:sz w:val="22"/>
          <w:lang w:eastAsia="en-GB"/>
        </w:rPr>
        <w:t>advice,</w:t>
      </w:r>
      <w:r>
        <w:rPr>
          <w:sz w:val="22"/>
          <w:lang w:eastAsia="en-GB"/>
        </w:rPr>
        <w:t xml:space="preserve"> and guidance to assist with course choice, career planning and transition into further study or employment.</w:t>
      </w:r>
    </w:p>
    <w:p w14:paraId="2F1C7F93" w14:textId="77777777" w:rsidR="00AB2A58" w:rsidRDefault="00AB2A58" w:rsidP="00AB2A58">
      <w:pPr>
        <w:numPr>
          <w:ilvl w:val="0"/>
          <w:numId w:val="38"/>
        </w:numPr>
        <w:spacing w:before="0" w:after="0"/>
        <w:rPr>
          <w:sz w:val="22"/>
          <w:lang w:eastAsia="en-GB"/>
        </w:rPr>
      </w:pPr>
      <w:r>
        <w:rPr>
          <w:sz w:val="22"/>
          <w:lang w:eastAsia="en-GB"/>
        </w:rPr>
        <w:t xml:space="preserve"> At induction all leaners are entitled to receive information about additional support services that we offer.</w:t>
      </w:r>
    </w:p>
    <w:p w14:paraId="7356F507" w14:textId="77777777" w:rsidR="00AB2A58" w:rsidRDefault="00AB2A58" w:rsidP="00AB2A58">
      <w:pPr>
        <w:numPr>
          <w:ilvl w:val="0"/>
          <w:numId w:val="38"/>
        </w:numPr>
        <w:spacing w:before="0" w:after="0"/>
        <w:rPr>
          <w:sz w:val="22"/>
          <w:lang w:eastAsia="en-GB"/>
        </w:rPr>
      </w:pPr>
      <w:r>
        <w:rPr>
          <w:sz w:val="22"/>
          <w:lang w:eastAsia="en-GB"/>
        </w:rPr>
        <w:t xml:space="preserve">All learners are entitled to progression information and guidance from qualified coaches / tutors. </w:t>
      </w:r>
    </w:p>
    <w:p w14:paraId="6A030A72" w14:textId="77777777" w:rsidR="00B62757" w:rsidRDefault="00B62757" w:rsidP="00B62757">
      <w:pPr>
        <w:spacing w:before="0" w:after="0"/>
        <w:ind w:left="770"/>
        <w:rPr>
          <w:sz w:val="22"/>
          <w:lang w:eastAsia="en-GB"/>
        </w:rPr>
      </w:pPr>
    </w:p>
    <w:p w14:paraId="11B4AFD4" w14:textId="77777777" w:rsidR="00D01B35" w:rsidRDefault="00D01B35">
      <w:pPr>
        <w:rPr>
          <w:sz w:val="22"/>
          <w:lang w:eastAsia="en-GB"/>
        </w:rPr>
      </w:pPr>
      <w:r>
        <w:rPr>
          <w:sz w:val="22"/>
          <w:lang w:eastAsia="en-GB"/>
        </w:rPr>
        <w:br w:type="page"/>
      </w:r>
    </w:p>
    <w:p w14:paraId="5BCA0785" w14:textId="77777777" w:rsidR="00B62757" w:rsidRDefault="00B62757" w:rsidP="00D01B35">
      <w:pPr>
        <w:spacing w:before="0" w:after="0"/>
        <w:rPr>
          <w:sz w:val="22"/>
          <w:lang w:eastAsia="en-GB"/>
        </w:rPr>
      </w:pPr>
    </w:p>
    <w:p w14:paraId="708F594C" w14:textId="77777777" w:rsidR="00B62757" w:rsidRDefault="00B62757" w:rsidP="00B62757">
      <w:pPr>
        <w:spacing w:before="0" w:after="0"/>
        <w:rPr>
          <w:b/>
          <w:sz w:val="22"/>
          <w:lang w:eastAsia="en-GB"/>
        </w:rPr>
      </w:pPr>
      <w:r>
        <w:rPr>
          <w:b/>
          <w:sz w:val="22"/>
          <w:lang w:eastAsia="en-GB"/>
        </w:rPr>
        <w:t xml:space="preserve">Roles </w:t>
      </w:r>
      <w:r w:rsidR="00D01B35">
        <w:rPr>
          <w:b/>
          <w:sz w:val="22"/>
          <w:lang w:eastAsia="en-GB"/>
        </w:rPr>
        <w:t xml:space="preserve">and responsibilities </w:t>
      </w:r>
    </w:p>
    <w:p w14:paraId="4661AC99" w14:textId="77777777" w:rsidR="00B62757" w:rsidRPr="00045E0C" w:rsidRDefault="00B62757" w:rsidP="00B62757">
      <w:pPr>
        <w:spacing w:before="0" w:after="0"/>
        <w:rPr>
          <w:b/>
          <w:sz w:val="22"/>
          <w:lang w:eastAsia="en-GB"/>
        </w:rPr>
      </w:pPr>
      <w:r>
        <w:rPr>
          <w:b/>
          <w:sz w:val="22"/>
          <w:lang w:eastAsia="en-GB"/>
        </w:rPr>
        <w:t xml:space="preserve">Learners </w:t>
      </w:r>
    </w:p>
    <w:p w14:paraId="2C274A51" w14:textId="77777777" w:rsidR="00B62757" w:rsidRPr="00045E0C" w:rsidRDefault="00B62757" w:rsidP="00B62757">
      <w:pPr>
        <w:spacing w:before="0" w:after="0"/>
        <w:rPr>
          <w:b/>
          <w:sz w:val="22"/>
          <w:lang w:eastAsia="en-GB"/>
        </w:rPr>
      </w:pPr>
    </w:p>
    <w:p w14:paraId="7A5ACC01" w14:textId="77777777" w:rsidR="00B62757" w:rsidRDefault="00B62757" w:rsidP="00B62757">
      <w:pPr>
        <w:numPr>
          <w:ilvl w:val="0"/>
          <w:numId w:val="38"/>
        </w:numPr>
        <w:spacing w:before="0" w:after="0"/>
        <w:rPr>
          <w:sz w:val="22"/>
          <w:lang w:eastAsia="en-GB"/>
        </w:rPr>
      </w:pPr>
      <w:r>
        <w:rPr>
          <w:sz w:val="22"/>
          <w:lang w:eastAsia="en-GB"/>
        </w:rPr>
        <w:t>To provide as much relevant information as you can</w:t>
      </w:r>
    </w:p>
    <w:p w14:paraId="0851469E" w14:textId="77777777" w:rsidR="00B62757" w:rsidRDefault="00B62757" w:rsidP="00B62757">
      <w:pPr>
        <w:numPr>
          <w:ilvl w:val="0"/>
          <w:numId w:val="38"/>
        </w:numPr>
        <w:spacing w:before="0" w:after="0"/>
        <w:rPr>
          <w:sz w:val="22"/>
          <w:lang w:eastAsia="en-GB"/>
        </w:rPr>
      </w:pPr>
      <w:r>
        <w:rPr>
          <w:sz w:val="22"/>
          <w:lang w:eastAsia="en-GB"/>
        </w:rPr>
        <w:t>To make contact promptly if there are any question or concerns about your course</w:t>
      </w:r>
    </w:p>
    <w:p w14:paraId="310EBF71" w14:textId="5F4807BB" w:rsidR="00B62757" w:rsidRDefault="00B62757" w:rsidP="00B62757">
      <w:pPr>
        <w:numPr>
          <w:ilvl w:val="0"/>
          <w:numId w:val="38"/>
        </w:numPr>
        <w:spacing w:before="0" w:after="0"/>
        <w:rPr>
          <w:sz w:val="22"/>
          <w:lang w:eastAsia="en-GB"/>
        </w:rPr>
      </w:pPr>
      <w:r>
        <w:rPr>
          <w:sz w:val="22"/>
          <w:lang w:eastAsia="en-GB"/>
        </w:rPr>
        <w:t xml:space="preserve">To make contact if you are </w:t>
      </w:r>
      <w:r w:rsidR="00AC58D2">
        <w:rPr>
          <w:sz w:val="22"/>
          <w:lang w:eastAsia="en-GB"/>
        </w:rPr>
        <w:t>unable</w:t>
      </w:r>
      <w:r>
        <w:rPr>
          <w:sz w:val="22"/>
          <w:lang w:eastAsia="en-GB"/>
        </w:rPr>
        <w:t xml:space="preserve"> to attend your course</w:t>
      </w:r>
    </w:p>
    <w:p w14:paraId="1DD313B1" w14:textId="77777777" w:rsidR="00B62757" w:rsidRDefault="00B62757" w:rsidP="00B62757">
      <w:pPr>
        <w:numPr>
          <w:ilvl w:val="0"/>
          <w:numId w:val="38"/>
        </w:numPr>
        <w:spacing w:before="0" w:after="0"/>
        <w:rPr>
          <w:sz w:val="22"/>
          <w:lang w:eastAsia="en-GB"/>
        </w:rPr>
      </w:pPr>
      <w:r>
        <w:rPr>
          <w:sz w:val="22"/>
          <w:lang w:eastAsia="en-GB"/>
        </w:rPr>
        <w:t>To work towards agreed aims / any SMART targets set by your tutor</w:t>
      </w:r>
    </w:p>
    <w:p w14:paraId="45A72546" w14:textId="77777777" w:rsidR="00B62757" w:rsidRDefault="00B62757" w:rsidP="00B62757">
      <w:pPr>
        <w:numPr>
          <w:ilvl w:val="0"/>
          <w:numId w:val="38"/>
        </w:numPr>
        <w:spacing w:before="0" w:after="0"/>
        <w:rPr>
          <w:sz w:val="22"/>
          <w:lang w:eastAsia="en-GB"/>
        </w:rPr>
      </w:pPr>
      <w:r>
        <w:rPr>
          <w:sz w:val="22"/>
          <w:lang w:eastAsia="en-GB"/>
        </w:rPr>
        <w:t>To be actively involved in and take ownership of your progression plan</w:t>
      </w:r>
    </w:p>
    <w:p w14:paraId="384DBC35" w14:textId="77777777" w:rsidR="00B62757" w:rsidRDefault="00B62757" w:rsidP="00B62757">
      <w:pPr>
        <w:numPr>
          <w:ilvl w:val="0"/>
          <w:numId w:val="38"/>
        </w:numPr>
        <w:spacing w:before="0" w:after="0"/>
        <w:rPr>
          <w:sz w:val="22"/>
          <w:lang w:eastAsia="en-GB"/>
        </w:rPr>
      </w:pPr>
      <w:r>
        <w:rPr>
          <w:sz w:val="22"/>
          <w:lang w:eastAsia="en-GB"/>
        </w:rPr>
        <w:t>To work with tutors and fellow learners, respecting the views of others.</w:t>
      </w:r>
    </w:p>
    <w:p w14:paraId="193A0590" w14:textId="77777777" w:rsidR="00B62757" w:rsidRDefault="00B62757" w:rsidP="00B62757">
      <w:pPr>
        <w:spacing w:before="0" w:after="0"/>
        <w:rPr>
          <w:sz w:val="22"/>
          <w:lang w:eastAsia="en-GB"/>
        </w:rPr>
      </w:pPr>
    </w:p>
    <w:p w14:paraId="61F423A7" w14:textId="77777777" w:rsidR="00B62757" w:rsidRPr="00045E0C" w:rsidRDefault="00B62757" w:rsidP="00B62757">
      <w:pPr>
        <w:spacing w:before="0" w:after="0"/>
        <w:rPr>
          <w:b/>
          <w:sz w:val="22"/>
          <w:lang w:eastAsia="en-GB"/>
        </w:rPr>
      </w:pPr>
      <w:r>
        <w:rPr>
          <w:b/>
          <w:sz w:val="22"/>
          <w:lang w:eastAsia="en-GB"/>
        </w:rPr>
        <w:t>Adult Education in Gloucestershire</w:t>
      </w:r>
    </w:p>
    <w:p w14:paraId="6E089C4D" w14:textId="77777777" w:rsidR="00B62757" w:rsidRDefault="00B62757" w:rsidP="00B62757">
      <w:pPr>
        <w:spacing w:before="0" w:after="0"/>
        <w:rPr>
          <w:b/>
          <w:sz w:val="22"/>
          <w:lang w:eastAsia="en-GB"/>
        </w:rPr>
      </w:pPr>
      <w:r>
        <w:rPr>
          <w:b/>
          <w:sz w:val="22"/>
          <w:lang w:eastAsia="en-GB"/>
        </w:rPr>
        <w:t>Will ensure:</w:t>
      </w:r>
    </w:p>
    <w:p w14:paraId="5B611F9F" w14:textId="77777777" w:rsidR="00B62757" w:rsidRPr="00045E0C" w:rsidRDefault="00B62757" w:rsidP="00B62757">
      <w:pPr>
        <w:spacing w:before="0" w:after="0"/>
        <w:rPr>
          <w:b/>
          <w:sz w:val="22"/>
          <w:lang w:eastAsia="en-GB"/>
        </w:rPr>
      </w:pPr>
    </w:p>
    <w:p w14:paraId="3806F519" w14:textId="77777777" w:rsidR="00045E0C" w:rsidRPr="00B62757" w:rsidRDefault="00B62757" w:rsidP="00B62757">
      <w:pPr>
        <w:numPr>
          <w:ilvl w:val="0"/>
          <w:numId w:val="38"/>
        </w:numPr>
        <w:spacing w:before="0" w:after="0"/>
        <w:rPr>
          <w:lang w:eastAsia="en-GB"/>
        </w:rPr>
      </w:pPr>
      <w:r>
        <w:rPr>
          <w:sz w:val="22"/>
          <w:lang w:eastAsia="en-GB"/>
        </w:rPr>
        <w:t>Relevant staff are aware of this policy</w:t>
      </w:r>
    </w:p>
    <w:p w14:paraId="7DF58DDB" w14:textId="77777777" w:rsidR="00B62757" w:rsidRPr="00022395" w:rsidRDefault="00B62757" w:rsidP="00B62757">
      <w:pPr>
        <w:numPr>
          <w:ilvl w:val="0"/>
          <w:numId w:val="38"/>
        </w:numPr>
        <w:spacing w:before="0" w:after="0"/>
        <w:rPr>
          <w:lang w:eastAsia="en-GB"/>
        </w:rPr>
      </w:pPr>
      <w:r>
        <w:rPr>
          <w:sz w:val="22"/>
          <w:lang w:eastAsia="en-GB"/>
        </w:rPr>
        <w:t xml:space="preserve">There are sufficient </w:t>
      </w:r>
      <w:r w:rsidR="00022395">
        <w:rPr>
          <w:sz w:val="22"/>
          <w:lang w:eastAsia="en-GB"/>
        </w:rPr>
        <w:t>qualified,</w:t>
      </w:r>
      <w:r>
        <w:rPr>
          <w:sz w:val="22"/>
          <w:lang w:eastAsia="en-GB"/>
        </w:rPr>
        <w:t xml:space="preserve"> experience staff /tutors </w:t>
      </w:r>
    </w:p>
    <w:p w14:paraId="504FF93A" w14:textId="77777777" w:rsidR="00022395" w:rsidRPr="00022395" w:rsidRDefault="00022395" w:rsidP="00B62757">
      <w:pPr>
        <w:numPr>
          <w:ilvl w:val="0"/>
          <w:numId w:val="38"/>
        </w:numPr>
        <w:spacing w:before="0" w:after="0"/>
        <w:rPr>
          <w:lang w:eastAsia="en-GB"/>
        </w:rPr>
      </w:pPr>
      <w:r>
        <w:rPr>
          <w:sz w:val="22"/>
          <w:lang w:eastAsia="en-GB"/>
        </w:rPr>
        <w:t>All staff / tutors have access to training, support and resources which are appropriate to their role</w:t>
      </w:r>
    </w:p>
    <w:p w14:paraId="27190ADA" w14:textId="7BDCDBF2" w:rsidR="00022395" w:rsidRPr="00022395" w:rsidRDefault="00022395" w:rsidP="00B62757">
      <w:pPr>
        <w:numPr>
          <w:ilvl w:val="0"/>
          <w:numId w:val="38"/>
        </w:numPr>
        <w:spacing w:before="0" w:after="0"/>
        <w:rPr>
          <w:lang w:eastAsia="en-GB"/>
        </w:rPr>
      </w:pPr>
      <w:r>
        <w:rPr>
          <w:sz w:val="22"/>
          <w:lang w:eastAsia="en-GB"/>
        </w:rPr>
        <w:t xml:space="preserve">There are strategic curriculum plans (Intent, </w:t>
      </w:r>
      <w:r w:rsidR="00AC58D2">
        <w:rPr>
          <w:sz w:val="22"/>
          <w:lang w:eastAsia="en-GB"/>
        </w:rPr>
        <w:t>Implementation,</w:t>
      </w:r>
      <w:r>
        <w:rPr>
          <w:sz w:val="22"/>
          <w:lang w:eastAsia="en-GB"/>
        </w:rPr>
        <w:t xml:space="preserve"> and Impact) which support the IAG agenda</w:t>
      </w:r>
    </w:p>
    <w:p w14:paraId="06C20C70" w14:textId="77777777" w:rsidR="00022395" w:rsidRPr="00022395" w:rsidRDefault="00022395" w:rsidP="00B62757">
      <w:pPr>
        <w:numPr>
          <w:ilvl w:val="0"/>
          <w:numId w:val="38"/>
        </w:numPr>
        <w:spacing w:before="0" w:after="0"/>
        <w:rPr>
          <w:lang w:eastAsia="en-GB"/>
        </w:rPr>
      </w:pPr>
      <w:r>
        <w:rPr>
          <w:sz w:val="22"/>
          <w:lang w:eastAsia="en-GB"/>
        </w:rPr>
        <w:t>Linking with a curriculum area to plan and develop tailored courses for learners</w:t>
      </w:r>
    </w:p>
    <w:p w14:paraId="5D63E3DA" w14:textId="77777777" w:rsidR="00022395" w:rsidRPr="00022395" w:rsidRDefault="00022395" w:rsidP="00B62757">
      <w:pPr>
        <w:numPr>
          <w:ilvl w:val="0"/>
          <w:numId w:val="38"/>
        </w:numPr>
        <w:spacing w:before="0" w:after="0"/>
        <w:rPr>
          <w:lang w:eastAsia="en-GB"/>
        </w:rPr>
      </w:pPr>
      <w:r>
        <w:rPr>
          <w:sz w:val="22"/>
          <w:lang w:eastAsia="en-GB"/>
        </w:rPr>
        <w:t xml:space="preserve">We provide sufficient course information and advice to enable prospective leaners to make the right course choices </w:t>
      </w:r>
    </w:p>
    <w:p w14:paraId="5C2900C1" w14:textId="77777777" w:rsidR="00022395" w:rsidRPr="00022395" w:rsidRDefault="00022395" w:rsidP="00B62757">
      <w:pPr>
        <w:numPr>
          <w:ilvl w:val="0"/>
          <w:numId w:val="38"/>
        </w:numPr>
        <w:spacing w:before="0" w:after="0"/>
        <w:rPr>
          <w:lang w:eastAsia="en-GB"/>
        </w:rPr>
      </w:pPr>
      <w:r>
        <w:rPr>
          <w:sz w:val="22"/>
          <w:lang w:eastAsia="en-GB"/>
        </w:rPr>
        <w:t xml:space="preserve">Provide information regarding progression, signpost learners to alternative provision / organisations etc </w:t>
      </w:r>
    </w:p>
    <w:p w14:paraId="2C0ECECC" w14:textId="77777777" w:rsidR="00022395" w:rsidRPr="00022395" w:rsidRDefault="00022395" w:rsidP="00B62757">
      <w:pPr>
        <w:numPr>
          <w:ilvl w:val="0"/>
          <w:numId w:val="38"/>
        </w:numPr>
        <w:spacing w:before="0" w:after="0"/>
        <w:rPr>
          <w:lang w:eastAsia="en-GB"/>
        </w:rPr>
      </w:pPr>
      <w:r>
        <w:rPr>
          <w:sz w:val="22"/>
          <w:lang w:eastAsia="en-GB"/>
        </w:rPr>
        <w:t xml:space="preserve">Monitor and record progression and destination (intended and actual) </w:t>
      </w:r>
    </w:p>
    <w:p w14:paraId="4F20240D" w14:textId="77777777" w:rsidR="00022395" w:rsidRPr="00022395" w:rsidRDefault="00022395" w:rsidP="00D01B35">
      <w:pPr>
        <w:spacing w:before="0" w:after="0"/>
        <w:rPr>
          <w:lang w:eastAsia="en-GB"/>
        </w:rPr>
      </w:pPr>
    </w:p>
    <w:p w14:paraId="1F13EC8D" w14:textId="77777777" w:rsidR="00022395" w:rsidRPr="00045E0C" w:rsidRDefault="00022395" w:rsidP="00022395">
      <w:pPr>
        <w:spacing w:before="0" w:after="0"/>
        <w:rPr>
          <w:b/>
          <w:sz w:val="22"/>
          <w:lang w:eastAsia="en-GB"/>
        </w:rPr>
      </w:pPr>
      <w:r>
        <w:rPr>
          <w:b/>
          <w:sz w:val="22"/>
          <w:lang w:eastAsia="en-GB"/>
        </w:rPr>
        <w:t xml:space="preserve">Confidentiality </w:t>
      </w:r>
    </w:p>
    <w:p w14:paraId="5A66B14A" w14:textId="77777777" w:rsidR="00022395" w:rsidRDefault="00022395" w:rsidP="00022395">
      <w:pPr>
        <w:spacing w:before="0" w:after="0"/>
        <w:rPr>
          <w:b/>
          <w:sz w:val="22"/>
          <w:lang w:eastAsia="en-GB"/>
        </w:rPr>
      </w:pPr>
      <w:proofErr w:type="gramStart"/>
      <w:r>
        <w:rPr>
          <w:b/>
          <w:sz w:val="22"/>
          <w:lang w:eastAsia="en-GB"/>
        </w:rPr>
        <w:t>In order to</w:t>
      </w:r>
      <w:proofErr w:type="gramEnd"/>
      <w:r>
        <w:rPr>
          <w:b/>
          <w:sz w:val="22"/>
          <w:lang w:eastAsia="en-GB"/>
        </w:rPr>
        <w:t xml:space="preserve"> provide the best possible service, we do keep a record of our learner’s details </w:t>
      </w:r>
      <w:r w:rsidR="00D01B35">
        <w:rPr>
          <w:b/>
          <w:sz w:val="22"/>
          <w:lang w:eastAsia="en-GB"/>
        </w:rPr>
        <w:t>and log of their progression routes. This record can only be accessed by authorised staff who may need to see this information for data proposes. Adult Education in Gloucestershire complies with the requirements of the GDPR regulations 2018 / Data Protection Act 1998.</w:t>
      </w:r>
    </w:p>
    <w:p w14:paraId="30AC5C72" w14:textId="77777777" w:rsidR="00022395" w:rsidRDefault="00022395" w:rsidP="00D01B35">
      <w:pPr>
        <w:spacing w:before="0" w:after="0"/>
        <w:rPr>
          <w:lang w:eastAsia="en-GB"/>
        </w:rPr>
      </w:pPr>
    </w:p>
    <w:p w14:paraId="5F633EDB" w14:textId="77777777" w:rsidR="00D01B35" w:rsidRDefault="00D01B35" w:rsidP="00D01B35">
      <w:pPr>
        <w:autoSpaceDE w:val="0"/>
        <w:autoSpaceDN w:val="0"/>
        <w:adjustRightInd w:val="0"/>
        <w:spacing w:before="0" w:after="0" w:line="240" w:lineRule="auto"/>
        <w:rPr>
          <w:rFonts w:cs="Tahoma"/>
          <w:b/>
          <w:bCs/>
          <w:color w:val="000000"/>
          <w:sz w:val="22"/>
          <w:szCs w:val="22"/>
        </w:rPr>
      </w:pPr>
      <w:r w:rsidRPr="00D01B35">
        <w:rPr>
          <w:rFonts w:cs="Tahoma"/>
          <w:b/>
          <w:bCs/>
          <w:color w:val="000000"/>
          <w:sz w:val="22"/>
          <w:szCs w:val="22"/>
        </w:rPr>
        <w:t xml:space="preserve">Equal Opportunities </w:t>
      </w:r>
    </w:p>
    <w:p w14:paraId="7D6F2F4C" w14:textId="77777777" w:rsidR="00D01B35" w:rsidRPr="00D01B35" w:rsidRDefault="00D01B35" w:rsidP="00D01B35">
      <w:pPr>
        <w:autoSpaceDE w:val="0"/>
        <w:autoSpaceDN w:val="0"/>
        <w:adjustRightInd w:val="0"/>
        <w:spacing w:before="0" w:after="0" w:line="240" w:lineRule="auto"/>
        <w:rPr>
          <w:rFonts w:cs="Tahoma"/>
          <w:color w:val="000000"/>
          <w:sz w:val="22"/>
          <w:szCs w:val="22"/>
        </w:rPr>
      </w:pPr>
    </w:p>
    <w:p w14:paraId="2D766B59" w14:textId="77777777" w:rsidR="00D01B35" w:rsidRDefault="00D01B35" w:rsidP="00D01B35">
      <w:pPr>
        <w:autoSpaceDE w:val="0"/>
        <w:autoSpaceDN w:val="0"/>
        <w:adjustRightInd w:val="0"/>
        <w:spacing w:before="0" w:after="0" w:line="240" w:lineRule="auto"/>
        <w:rPr>
          <w:rFonts w:cs="Tahoma"/>
          <w:color w:val="000000"/>
          <w:sz w:val="22"/>
          <w:szCs w:val="22"/>
        </w:rPr>
      </w:pPr>
      <w:r>
        <w:rPr>
          <w:rFonts w:cs="Tahoma"/>
          <w:color w:val="000000"/>
          <w:sz w:val="22"/>
          <w:szCs w:val="22"/>
        </w:rPr>
        <w:t xml:space="preserve">Adult Education in Gloucestershire </w:t>
      </w:r>
      <w:r w:rsidRPr="00D01B35">
        <w:rPr>
          <w:rFonts w:cs="Tahoma"/>
          <w:color w:val="000000"/>
          <w:sz w:val="22"/>
          <w:szCs w:val="22"/>
        </w:rPr>
        <w:t xml:space="preserve">welcomes enquiries from all people regardless of their age, race, colour, gender, and sexual orientation, religious or political beliefs, disability, marital status, or background. </w:t>
      </w:r>
      <w:r>
        <w:rPr>
          <w:rFonts w:cs="Tahoma"/>
          <w:color w:val="000000"/>
          <w:sz w:val="22"/>
          <w:szCs w:val="22"/>
        </w:rPr>
        <w:t xml:space="preserve">We are </w:t>
      </w:r>
      <w:r w:rsidRPr="00D01B35">
        <w:rPr>
          <w:rFonts w:cs="Tahoma"/>
          <w:color w:val="000000"/>
          <w:sz w:val="22"/>
          <w:szCs w:val="22"/>
        </w:rPr>
        <w:t xml:space="preserve">committed to the aim that everybody is given equal opportunity to access our IAG services and training resources. </w:t>
      </w:r>
    </w:p>
    <w:p w14:paraId="33010F2C" w14:textId="77777777" w:rsidR="00D01B35" w:rsidRPr="00D01B35" w:rsidRDefault="00D01B35" w:rsidP="00D01B35">
      <w:pPr>
        <w:autoSpaceDE w:val="0"/>
        <w:autoSpaceDN w:val="0"/>
        <w:adjustRightInd w:val="0"/>
        <w:spacing w:before="0" w:after="0" w:line="240" w:lineRule="auto"/>
        <w:rPr>
          <w:rFonts w:cs="Tahoma"/>
          <w:color w:val="000000"/>
          <w:sz w:val="22"/>
          <w:szCs w:val="22"/>
        </w:rPr>
      </w:pPr>
    </w:p>
    <w:p w14:paraId="4AAFDCA8" w14:textId="77777777" w:rsidR="00D01B35" w:rsidRPr="00D01B35" w:rsidRDefault="00D01B35" w:rsidP="00D01B35">
      <w:pPr>
        <w:autoSpaceDE w:val="0"/>
        <w:autoSpaceDN w:val="0"/>
        <w:adjustRightInd w:val="0"/>
        <w:spacing w:before="0" w:after="0" w:line="240" w:lineRule="auto"/>
        <w:rPr>
          <w:rFonts w:cs="Tahoma"/>
          <w:color w:val="000000"/>
          <w:sz w:val="22"/>
          <w:szCs w:val="22"/>
        </w:rPr>
      </w:pPr>
      <w:r w:rsidRPr="00D01B35">
        <w:rPr>
          <w:rFonts w:cs="Tahoma"/>
          <w:b/>
          <w:bCs/>
          <w:color w:val="000000"/>
          <w:sz w:val="22"/>
          <w:szCs w:val="22"/>
        </w:rPr>
        <w:t xml:space="preserve">Feedback: Compliments, Comments and Complaints </w:t>
      </w:r>
    </w:p>
    <w:p w14:paraId="57B0F26B" w14:textId="77777777" w:rsidR="00D01B35" w:rsidRDefault="00D01B35" w:rsidP="00D01B35">
      <w:pPr>
        <w:autoSpaceDE w:val="0"/>
        <w:autoSpaceDN w:val="0"/>
        <w:adjustRightInd w:val="0"/>
        <w:spacing w:before="0" w:after="0" w:line="240" w:lineRule="auto"/>
        <w:rPr>
          <w:rFonts w:cs="Tahoma"/>
          <w:color w:val="000000"/>
          <w:sz w:val="22"/>
          <w:szCs w:val="22"/>
        </w:rPr>
      </w:pPr>
      <w:r w:rsidRPr="00D01B35">
        <w:rPr>
          <w:rFonts w:cs="Tahoma"/>
          <w:color w:val="000000"/>
          <w:sz w:val="22"/>
          <w:szCs w:val="22"/>
        </w:rPr>
        <w:t xml:space="preserve">To help us continuously improve our service and address learners’ needs we want to hear from our customers, if so desired, this can be done anonymously. </w:t>
      </w:r>
    </w:p>
    <w:p w14:paraId="3A50E776" w14:textId="77777777" w:rsidR="00D01B35" w:rsidRPr="00D01B35" w:rsidRDefault="00D01B35" w:rsidP="00D01B35">
      <w:pPr>
        <w:autoSpaceDE w:val="0"/>
        <w:autoSpaceDN w:val="0"/>
        <w:adjustRightInd w:val="0"/>
        <w:spacing w:before="0" w:after="0" w:line="240" w:lineRule="auto"/>
        <w:rPr>
          <w:rFonts w:cs="Tahoma"/>
          <w:color w:val="000000"/>
          <w:sz w:val="22"/>
          <w:szCs w:val="22"/>
        </w:rPr>
      </w:pPr>
    </w:p>
    <w:p w14:paraId="4CCC659F" w14:textId="77777777" w:rsidR="00D01B35" w:rsidRDefault="00D01B35" w:rsidP="00D01B35">
      <w:pPr>
        <w:autoSpaceDE w:val="0"/>
        <w:autoSpaceDN w:val="0"/>
        <w:adjustRightInd w:val="0"/>
        <w:spacing w:before="0" w:after="0" w:line="240" w:lineRule="auto"/>
        <w:rPr>
          <w:rFonts w:cs="Tahoma"/>
          <w:color w:val="000000"/>
          <w:sz w:val="22"/>
          <w:szCs w:val="22"/>
        </w:rPr>
      </w:pPr>
      <w:r w:rsidRPr="00D01B35">
        <w:rPr>
          <w:rFonts w:cs="Tahoma"/>
          <w:color w:val="000000"/>
          <w:sz w:val="22"/>
          <w:szCs w:val="22"/>
        </w:rPr>
        <w:t xml:space="preserve">If customers would like to comment on or compliment the service, or make a complaint, they may refer to the complaints and appeals procedure. </w:t>
      </w:r>
    </w:p>
    <w:p w14:paraId="586350BD" w14:textId="77777777" w:rsidR="00D01B35" w:rsidRPr="00D01B35" w:rsidRDefault="00D01B35" w:rsidP="00D01B35">
      <w:pPr>
        <w:autoSpaceDE w:val="0"/>
        <w:autoSpaceDN w:val="0"/>
        <w:adjustRightInd w:val="0"/>
        <w:spacing w:before="0" w:after="0" w:line="240" w:lineRule="auto"/>
        <w:rPr>
          <w:rFonts w:cs="Tahoma"/>
          <w:color w:val="000000"/>
          <w:sz w:val="22"/>
          <w:szCs w:val="22"/>
        </w:rPr>
      </w:pPr>
    </w:p>
    <w:p w14:paraId="751D438A" w14:textId="77777777" w:rsidR="00D01B35" w:rsidRDefault="00D01B35" w:rsidP="00D01B35">
      <w:pPr>
        <w:autoSpaceDE w:val="0"/>
        <w:autoSpaceDN w:val="0"/>
        <w:adjustRightInd w:val="0"/>
        <w:spacing w:before="0" w:after="0" w:line="240" w:lineRule="auto"/>
        <w:rPr>
          <w:rFonts w:cs="Tahoma"/>
          <w:color w:val="000000"/>
          <w:sz w:val="22"/>
          <w:szCs w:val="22"/>
        </w:rPr>
      </w:pPr>
      <w:r w:rsidRPr="00D01B35">
        <w:rPr>
          <w:rFonts w:cs="Tahoma"/>
          <w:color w:val="000000"/>
          <w:sz w:val="22"/>
          <w:szCs w:val="22"/>
        </w:rPr>
        <w:t xml:space="preserve">Our complaints procedure explains clearly how complaints should be made and how these and any unresolved issues are dealt with. All complaints are dealt with in the strictest confidence. </w:t>
      </w:r>
    </w:p>
    <w:p w14:paraId="7EB50003" w14:textId="77777777" w:rsidR="00D01B35" w:rsidRPr="00D01B35" w:rsidRDefault="00D01B35" w:rsidP="00D01B35">
      <w:pPr>
        <w:autoSpaceDE w:val="0"/>
        <w:autoSpaceDN w:val="0"/>
        <w:adjustRightInd w:val="0"/>
        <w:spacing w:before="0" w:after="0" w:line="240" w:lineRule="auto"/>
        <w:rPr>
          <w:rFonts w:cs="Tahoma"/>
          <w:color w:val="000000"/>
          <w:sz w:val="22"/>
          <w:szCs w:val="22"/>
        </w:rPr>
      </w:pPr>
    </w:p>
    <w:p w14:paraId="00CE6F1A" w14:textId="77777777" w:rsidR="00D01B35" w:rsidRDefault="00D01B35">
      <w:pPr>
        <w:rPr>
          <w:rFonts w:cs="Tahoma"/>
          <w:b/>
          <w:bCs/>
          <w:color w:val="000000"/>
          <w:sz w:val="22"/>
          <w:szCs w:val="22"/>
        </w:rPr>
      </w:pPr>
      <w:r>
        <w:rPr>
          <w:rFonts w:cs="Tahoma"/>
          <w:b/>
          <w:bCs/>
          <w:color w:val="000000"/>
          <w:sz w:val="22"/>
          <w:szCs w:val="22"/>
        </w:rPr>
        <w:br w:type="page"/>
      </w:r>
    </w:p>
    <w:p w14:paraId="0A88DD3D" w14:textId="77777777" w:rsidR="00D01B35" w:rsidRPr="00D01B35" w:rsidRDefault="00D01B35" w:rsidP="00D01B35">
      <w:pPr>
        <w:autoSpaceDE w:val="0"/>
        <w:autoSpaceDN w:val="0"/>
        <w:adjustRightInd w:val="0"/>
        <w:spacing w:before="0" w:after="0" w:line="240" w:lineRule="auto"/>
        <w:rPr>
          <w:rFonts w:cs="Tahoma"/>
          <w:color w:val="000000"/>
          <w:sz w:val="22"/>
          <w:szCs w:val="22"/>
        </w:rPr>
      </w:pPr>
      <w:r w:rsidRPr="00D01B35">
        <w:rPr>
          <w:rFonts w:cs="Tahoma"/>
          <w:b/>
          <w:bCs/>
          <w:color w:val="000000"/>
          <w:sz w:val="22"/>
          <w:szCs w:val="22"/>
        </w:rPr>
        <w:lastRenderedPageBreak/>
        <w:t xml:space="preserve">Monitoring </w:t>
      </w:r>
    </w:p>
    <w:p w14:paraId="3F9C27C1" w14:textId="77777777" w:rsidR="00D01B35" w:rsidRDefault="00D01B35" w:rsidP="00D01B35">
      <w:pPr>
        <w:autoSpaceDE w:val="0"/>
        <w:autoSpaceDN w:val="0"/>
        <w:adjustRightInd w:val="0"/>
        <w:spacing w:before="0" w:after="0" w:line="240" w:lineRule="auto"/>
        <w:rPr>
          <w:rFonts w:cs="Tahoma"/>
          <w:color w:val="000000"/>
          <w:sz w:val="22"/>
          <w:szCs w:val="22"/>
        </w:rPr>
      </w:pPr>
      <w:r>
        <w:rPr>
          <w:rFonts w:cs="Tahoma"/>
          <w:color w:val="000000"/>
          <w:sz w:val="22"/>
          <w:szCs w:val="22"/>
        </w:rPr>
        <w:t xml:space="preserve">Adult Education in Gloucestershire </w:t>
      </w:r>
      <w:r w:rsidRPr="00D01B35">
        <w:rPr>
          <w:rFonts w:cs="Tahoma"/>
          <w:color w:val="000000"/>
          <w:sz w:val="22"/>
          <w:szCs w:val="22"/>
        </w:rPr>
        <w:t>will</w:t>
      </w:r>
      <w:r>
        <w:rPr>
          <w:rFonts w:cs="Tahoma"/>
          <w:color w:val="000000"/>
          <w:sz w:val="22"/>
          <w:szCs w:val="22"/>
        </w:rPr>
        <w:t xml:space="preserve"> quality assure the details</w:t>
      </w:r>
      <w:r w:rsidRPr="00D01B35">
        <w:rPr>
          <w:rFonts w:cs="Tahoma"/>
          <w:color w:val="000000"/>
          <w:sz w:val="22"/>
          <w:szCs w:val="22"/>
        </w:rPr>
        <w:t xml:space="preserve"> within this policy thro</w:t>
      </w:r>
      <w:r>
        <w:rPr>
          <w:rFonts w:cs="Tahoma"/>
          <w:color w:val="000000"/>
          <w:sz w:val="22"/>
          <w:szCs w:val="22"/>
        </w:rPr>
        <w:t>ugh</w:t>
      </w:r>
      <w:r w:rsidRPr="00D01B35">
        <w:rPr>
          <w:rFonts w:cs="Tahoma"/>
          <w:color w:val="000000"/>
          <w:sz w:val="22"/>
          <w:szCs w:val="22"/>
        </w:rPr>
        <w:t xml:space="preserve"> completion of monthly staff 1:1s, observation of teaching and learning and progress reviews. External scrutiny will be encouraged through assessments such as the Matrix accreditation. </w:t>
      </w:r>
    </w:p>
    <w:p w14:paraId="64ADFE1A" w14:textId="77777777" w:rsidR="00D01B35" w:rsidRPr="00D01B35" w:rsidRDefault="00D01B35" w:rsidP="00D01B35">
      <w:pPr>
        <w:autoSpaceDE w:val="0"/>
        <w:autoSpaceDN w:val="0"/>
        <w:adjustRightInd w:val="0"/>
        <w:spacing w:before="0" w:after="0" w:line="240" w:lineRule="auto"/>
        <w:rPr>
          <w:rFonts w:cs="Tahoma"/>
          <w:color w:val="000000"/>
          <w:sz w:val="22"/>
          <w:szCs w:val="22"/>
        </w:rPr>
      </w:pPr>
    </w:p>
    <w:p w14:paraId="01FA0BA8" w14:textId="77777777" w:rsidR="00D01B35" w:rsidRDefault="00D01B35" w:rsidP="00D01B35">
      <w:pPr>
        <w:autoSpaceDE w:val="0"/>
        <w:autoSpaceDN w:val="0"/>
        <w:adjustRightInd w:val="0"/>
        <w:spacing w:before="0" w:after="0" w:line="240" w:lineRule="auto"/>
        <w:rPr>
          <w:rFonts w:cs="Tahoma"/>
          <w:color w:val="000000"/>
          <w:sz w:val="22"/>
          <w:szCs w:val="22"/>
        </w:rPr>
      </w:pPr>
      <w:r w:rsidRPr="00D01B35">
        <w:rPr>
          <w:rFonts w:cs="Tahoma"/>
          <w:b/>
          <w:bCs/>
          <w:color w:val="000000"/>
          <w:sz w:val="22"/>
          <w:szCs w:val="22"/>
        </w:rPr>
        <w:t xml:space="preserve">The Matrix Quality Standard Award </w:t>
      </w:r>
    </w:p>
    <w:p w14:paraId="709DE832" w14:textId="77777777" w:rsidR="00AB2A58" w:rsidRPr="00D01B35" w:rsidRDefault="00D01B35" w:rsidP="00D01B35">
      <w:pPr>
        <w:autoSpaceDE w:val="0"/>
        <w:autoSpaceDN w:val="0"/>
        <w:adjustRightInd w:val="0"/>
        <w:spacing w:before="0" w:after="0" w:line="240" w:lineRule="auto"/>
        <w:rPr>
          <w:rFonts w:cs="Tahoma"/>
          <w:color w:val="000000"/>
          <w:sz w:val="22"/>
          <w:szCs w:val="22"/>
        </w:rPr>
      </w:pPr>
      <w:r>
        <w:rPr>
          <w:rFonts w:cs="Tahoma"/>
          <w:color w:val="000000"/>
          <w:sz w:val="22"/>
          <w:szCs w:val="22"/>
        </w:rPr>
        <w:t xml:space="preserve">Adult Education in Gloucestershire </w:t>
      </w:r>
      <w:r w:rsidRPr="00D01B35">
        <w:rPr>
          <w:rFonts w:cs="Tahoma"/>
          <w:color w:val="000000"/>
          <w:sz w:val="22"/>
          <w:szCs w:val="22"/>
        </w:rPr>
        <w:t>has achieved the Matrix Standard Award for IAG. The Matrix Standard is the national quality standard for any organisation that delivers information, advice and/or guidance on learning.</w:t>
      </w:r>
    </w:p>
    <w:p w14:paraId="74E1C0E5" w14:textId="77777777" w:rsidR="006947B3" w:rsidRPr="006947B3" w:rsidRDefault="006947B3" w:rsidP="006947B3">
      <w:pPr>
        <w:spacing w:line="240" w:lineRule="auto"/>
        <w:contextualSpacing/>
        <w:jc w:val="both"/>
        <w:rPr>
          <w:rFonts w:ascii="Arial" w:eastAsia="Times New Roman" w:hAnsi="Arial" w:cs="Times New Roman"/>
          <w:lang w:eastAsia="en-GB"/>
        </w:rPr>
      </w:pPr>
    </w:p>
    <w:p w14:paraId="13B21658" w14:textId="77777777" w:rsidR="006947B3" w:rsidRDefault="006947B3" w:rsidP="006B48B7">
      <w:pPr>
        <w:spacing w:line="240" w:lineRule="auto"/>
        <w:contextualSpacing/>
        <w:jc w:val="both"/>
        <w:rPr>
          <w:rFonts w:ascii="Arial" w:eastAsia="Times New Roman" w:hAnsi="Arial" w:cs="Times New Roman"/>
          <w:lang w:eastAsia="en-GB"/>
        </w:rPr>
      </w:pPr>
    </w:p>
    <w:p w14:paraId="320FD8E7" w14:textId="77777777" w:rsidR="00E50F1A" w:rsidRDefault="00E50F1A" w:rsidP="006B48B7">
      <w:pPr>
        <w:spacing w:line="240" w:lineRule="auto"/>
        <w:contextualSpacing/>
        <w:jc w:val="both"/>
        <w:rPr>
          <w:rFonts w:ascii="Arial" w:eastAsia="Times New Roman" w:hAnsi="Arial" w:cs="Times New Roman"/>
          <w:lang w:eastAsia="en-GB"/>
        </w:rPr>
      </w:pPr>
    </w:p>
    <w:p w14:paraId="2500F2D5" w14:textId="77777777" w:rsidR="00E50F1A" w:rsidRDefault="00E50F1A" w:rsidP="006B48B7">
      <w:pPr>
        <w:spacing w:line="240" w:lineRule="auto"/>
        <w:contextualSpacing/>
        <w:jc w:val="both"/>
        <w:rPr>
          <w:rFonts w:ascii="Arial" w:eastAsia="Times New Roman" w:hAnsi="Arial" w:cs="Times New Roman"/>
          <w:lang w:eastAsia="en-GB"/>
        </w:rPr>
      </w:pPr>
    </w:p>
    <w:p w14:paraId="307091D9" w14:textId="77777777" w:rsidR="00E50F1A" w:rsidRDefault="00E50F1A" w:rsidP="006B48B7">
      <w:pPr>
        <w:spacing w:line="240" w:lineRule="auto"/>
        <w:contextualSpacing/>
        <w:jc w:val="both"/>
        <w:rPr>
          <w:rFonts w:ascii="Arial" w:eastAsia="Times New Roman" w:hAnsi="Arial" w:cs="Times New Roman"/>
          <w:lang w:eastAsia="en-GB"/>
        </w:rPr>
      </w:pPr>
    </w:p>
    <w:p w14:paraId="6997FBB6" w14:textId="77777777" w:rsidR="00E50F1A" w:rsidRDefault="00E50F1A" w:rsidP="006B48B7">
      <w:pPr>
        <w:spacing w:line="240" w:lineRule="auto"/>
        <w:contextualSpacing/>
        <w:jc w:val="both"/>
        <w:rPr>
          <w:rFonts w:ascii="Arial" w:eastAsia="Times New Roman" w:hAnsi="Arial" w:cs="Times New Roman"/>
          <w:lang w:eastAsia="en-GB"/>
        </w:rPr>
      </w:pPr>
    </w:p>
    <w:p w14:paraId="06A052B5" w14:textId="77777777" w:rsidR="00E50F1A" w:rsidRDefault="00E50F1A" w:rsidP="006B48B7">
      <w:pPr>
        <w:spacing w:line="240" w:lineRule="auto"/>
        <w:contextualSpacing/>
        <w:jc w:val="both"/>
        <w:rPr>
          <w:rFonts w:ascii="Arial" w:eastAsia="Times New Roman" w:hAnsi="Arial" w:cs="Times New Roman"/>
          <w:lang w:eastAsia="en-GB"/>
        </w:rPr>
      </w:pPr>
    </w:p>
    <w:sectPr w:rsidR="00E50F1A" w:rsidSect="00AD6AD9">
      <w:footerReference w:type="default" r:id="rId11"/>
      <w:footnotePr>
        <w:pos w:val="beneathText"/>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B4A13" w14:textId="77777777" w:rsidR="001A68E1" w:rsidRDefault="001A68E1" w:rsidP="00AD6AD9">
      <w:pPr>
        <w:spacing w:before="0" w:after="0" w:line="240" w:lineRule="auto"/>
      </w:pPr>
      <w:r>
        <w:separator/>
      </w:r>
    </w:p>
  </w:endnote>
  <w:endnote w:type="continuationSeparator" w:id="0">
    <w:p w14:paraId="7D337D9F" w14:textId="77777777" w:rsidR="001A68E1" w:rsidRDefault="001A68E1" w:rsidP="00AD6AD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6ADE6" w14:textId="77777777" w:rsidR="00022395" w:rsidRDefault="00022395">
    <w:pPr>
      <w:pStyle w:val="Footer"/>
    </w:pPr>
    <w:r>
      <w:t xml:space="preserve">IAG Policy V2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00B25" w14:textId="77777777" w:rsidR="001A68E1" w:rsidRDefault="001A68E1" w:rsidP="00AD6AD9">
      <w:pPr>
        <w:spacing w:before="0" w:after="0" w:line="240" w:lineRule="auto"/>
      </w:pPr>
      <w:r>
        <w:separator/>
      </w:r>
    </w:p>
  </w:footnote>
  <w:footnote w:type="continuationSeparator" w:id="0">
    <w:p w14:paraId="3E0408A9" w14:textId="77777777" w:rsidR="001A68E1" w:rsidRDefault="001A68E1" w:rsidP="00AD6AD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80C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8E7942"/>
    <w:multiLevelType w:val="hybridMultilevel"/>
    <w:tmpl w:val="7174ED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A1749F6"/>
    <w:multiLevelType w:val="multilevel"/>
    <w:tmpl w:val="9DD6954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370F03"/>
    <w:multiLevelType w:val="multilevel"/>
    <w:tmpl w:val="26CA75A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AB6739"/>
    <w:multiLevelType w:val="hybridMultilevel"/>
    <w:tmpl w:val="5A9205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C874965"/>
    <w:multiLevelType w:val="multilevel"/>
    <w:tmpl w:val="9DD6954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3C39CA"/>
    <w:multiLevelType w:val="hybridMultilevel"/>
    <w:tmpl w:val="5140625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130DF"/>
    <w:multiLevelType w:val="hybridMultilevel"/>
    <w:tmpl w:val="2C52D2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225D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A10265"/>
    <w:multiLevelType w:val="hybridMultilevel"/>
    <w:tmpl w:val="BF04A8A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6226BA"/>
    <w:multiLevelType w:val="hybridMultilevel"/>
    <w:tmpl w:val="D5A6C4AC"/>
    <w:lvl w:ilvl="0" w:tplc="0809000B">
      <w:start w:val="1"/>
      <w:numFmt w:val="bullet"/>
      <w:lvlText w:val=""/>
      <w:lvlJc w:val="left"/>
      <w:pPr>
        <w:ind w:left="770" w:hanging="360"/>
      </w:pPr>
      <w:rPr>
        <w:rFonts w:ascii="Wingdings" w:hAnsi="Wingdings"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1" w15:restartNumberingAfterBreak="0">
    <w:nsid w:val="1CA23256"/>
    <w:multiLevelType w:val="multilevel"/>
    <w:tmpl w:val="9DD6954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625E90"/>
    <w:multiLevelType w:val="multilevel"/>
    <w:tmpl w:val="9DD6954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9769ED"/>
    <w:multiLevelType w:val="hybridMultilevel"/>
    <w:tmpl w:val="FACC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C56CD2"/>
    <w:multiLevelType w:val="hybridMultilevel"/>
    <w:tmpl w:val="09E04AE2"/>
    <w:lvl w:ilvl="0" w:tplc="01DCA08E">
      <w:start w:val="1"/>
      <w:numFmt w:val="lowerRoman"/>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F40B78"/>
    <w:multiLevelType w:val="hybridMultilevel"/>
    <w:tmpl w:val="A446C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655440"/>
    <w:multiLevelType w:val="hybridMultilevel"/>
    <w:tmpl w:val="D556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6F1E1E"/>
    <w:multiLevelType w:val="hybridMultilevel"/>
    <w:tmpl w:val="308A8966"/>
    <w:lvl w:ilvl="0" w:tplc="01DCA08E">
      <w:start w:val="1"/>
      <w:numFmt w:val="lowerRoman"/>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B52A25"/>
    <w:multiLevelType w:val="hybridMultilevel"/>
    <w:tmpl w:val="292E56CA"/>
    <w:lvl w:ilvl="0" w:tplc="08090001">
      <w:start w:val="1"/>
      <w:numFmt w:val="bullet"/>
      <w:lvlText w:val=""/>
      <w:lvlJc w:val="left"/>
      <w:pPr>
        <w:ind w:left="1056" w:hanging="360"/>
      </w:pPr>
      <w:rPr>
        <w:rFonts w:ascii="Symbol" w:hAnsi="Symbol" w:hint="default"/>
      </w:rPr>
    </w:lvl>
    <w:lvl w:ilvl="1" w:tplc="08090003" w:tentative="1">
      <w:start w:val="1"/>
      <w:numFmt w:val="bullet"/>
      <w:lvlText w:val="o"/>
      <w:lvlJc w:val="left"/>
      <w:pPr>
        <w:ind w:left="1776" w:hanging="360"/>
      </w:pPr>
      <w:rPr>
        <w:rFonts w:ascii="Courier New" w:hAnsi="Courier New" w:cs="Courier New" w:hint="default"/>
      </w:rPr>
    </w:lvl>
    <w:lvl w:ilvl="2" w:tplc="08090005" w:tentative="1">
      <w:start w:val="1"/>
      <w:numFmt w:val="bullet"/>
      <w:lvlText w:val=""/>
      <w:lvlJc w:val="left"/>
      <w:pPr>
        <w:ind w:left="2496" w:hanging="360"/>
      </w:pPr>
      <w:rPr>
        <w:rFonts w:ascii="Wingdings" w:hAnsi="Wingdings" w:hint="default"/>
      </w:rPr>
    </w:lvl>
    <w:lvl w:ilvl="3" w:tplc="08090001" w:tentative="1">
      <w:start w:val="1"/>
      <w:numFmt w:val="bullet"/>
      <w:lvlText w:val=""/>
      <w:lvlJc w:val="left"/>
      <w:pPr>
        <w:ind w:left="3216" w:hanging="360"/>
      </w:pPr>
      <w:rPr>
        <w:rFonts w:ascii="Symbol" w:hAnsi="Symbol" w:hint="default"/>
      </w:rPr>
    </w:lvl>
    <w:lvl w:ilvl="4" w:tplc="08090003" w:tentative="1">
      <w:start w:val="1"/>
      <w:numFmt w:val="bullet"/>
      <w:lvlText w:val="o"/>
      <w:lvlJc w:val="left"/>
      <w:pPr>
        <w:ind w:left="3936" w:hanging="360"/>
      </w:pPr>
      <w:rPr>
        <w:rFonts w:ascii="Courier New" w:hAnsi="Courier New" w:cs="Courier New" w:hint="default"/>
      </w:rPr>
    </w:lvl>
    <w:lvl w:ilvl="5" w:tplc="08090005" w:tentative="1">
      <w:start w:val="1"/>
      <w:numFmt w:val="bullet"/>
      <w:lvlText w:val=""/>
      <w:lvlJc w:val="left"/>
      <w:pPr>
        <w:ind w:left="4656" w:hanging="360"/>
      </w:pPr>
      <w:rPr>
        <w:rFonts w:ascii="Wingdings" w:hAnsi="Wingdings" w:hint="default"/>
      </w:rPr>
    </w:lvl>
    <w:lvl w:ilvl="6" w:tplc="08090001" w:tentative="1">
      <w:start w:val="1"/>
      <w:numFmt w:val="bullet"/>
      <w:lvlText w:val=""/>
      <w:lvlJc w:val="left"/>
      <w:pPr>
        <w:ind w:left="5376" w:hanging="360"/>
      </w:pPr>
      <w:rPr>
        <w:rFonts w:ascii="Symbol" w:hAnsi="Symbol" w:hint="default"/>
      </w:rPr>
    </w:lvl>
    <w:lvl w:ilvl="7" w:tplc="08090003" w:tentative="1">
      <w:start w:val="1"/>
      <w:numFmt w:val="bullet"/>
      <w:lvlText w:val="o"/>
      <w:lvlJc w:val="left"/>
      <w:pPr>
        <w:ind w:left="6096" w:hanging="360"/>
      </w:pPr>
      <w:rPr>
        <w:rFonts w:ascii="Courier New" w:hAnsi="Courier New" w:cs="Courier New" w:hint="default"/>
      </w:rPr>
    </w:lvl>
    <w:lvl w:ilvl="8" w:tplc="08090005" w:tentative="1">
      <w:start w:val="1"/>
      <w:numFmt w:val="bullet"/>
      <w:lvlText w:val=""/>
      <w:lvlJc w:val="left"/>
      <w:pPr>
        <w:ind w:left="6816" w:hanging="360"/>
      </w:pPr>
      <w:rPr>
        <w:rFonts w:ascii="Wingdings" w:hAnsi="Wingdings" w:hint="default"/>
      </w:rPr>
    </w:lvl>
  </w:abstractNum>
  <w:abstractNum w:abstractNumId="19" w15:restartNumberingAfterBreak="0">
    <w:nsid w:val="2A2C0CAB"/>
    <w:multiLevelType w:val="hybridMultilevel"/>
    <w:tmpl w:val="16F28B3E"/>
    <w:lvl w:ilvl="0" w:tplc="01DCA08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DD6067"/>
    <w:multiLevelType w:val="hybridMultilevel"/>
    <w:tmpl w:val="46ACAA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E733E28"/>
    <w:multiLevelType w:val="hybridMultilevel"/>
    <w:tmpl w:val="6EB0C966"/>
    <w:lvl w:ilvl="0" w:tplc="08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4E2A86"/>
    <w:multiLevelType w:val="hybridMultilevel"/>
    <w:tmpl w:val="CEBCB9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7AA44FE"/>
    <w:multiLevelType w:val="hybridMultilevel"/>
    <w:tmpl w:val="FF7846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B5C66B4"/>
    <w:multiLevelType w:val="multilevel"/>
    <w:tmpl w:val="9DD6954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DB920A9"/>
    <w:multiLevelType w:val="hybridMultilevel"/>
    <w:tmpl w:val="974A63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EAB747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34455C9"/>
    <w:multiLevelType w:val="hybridMultilevel"/>
    <w:tmpl w:val="7AEC3252"/>
    <w:lvl w:ilvl="0" w:tplc="08090001">
      <w:start w:val="1"/>
      <w:numFmt w:val="bullet"/>
      <w:lvlText w:val=""/>
      <w:lvlJc w:val="left"/>
      <w:pPr>
        <w:ind w:left="720" w:hanging="360"/>
      </w:pPr>
      <w:rPr>
        <w:rFonts w:ascii="Symbol" w:hAnsi="Symbol" w:hint="default"/>
      </w:rPr>
    </w:lvl>
    <w:lvl w:ilvl="1" w:tplc="EE66815A">
      <w:numFmt w:val="bullet"/>
      <w:lvlText w:val="•"/>
      <w:lvlJc w:val="left"/>
      <w:pPr>
        <w:ind w:left="1440" w:hanging="360"/>
      </w:pPr>
      <w:rPr>
        <w:rFonts w:ascii="Calibri" w:eastAsiaTheme="minorEastAsia"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57F5D75"/>
    <w:multiLevelType w:val="hybridMultilevel"/>
    <w:tmpl w:val="27BEF78C"/>
    <w:lvl w:ilvl="0" w:tplc="01DCA08E">
      <w:start w:val="1"/>
      <w:numFmt w:val="lowerRoman"/>
      <w:lvlText w:val="%1."/>
      <w:lvlJc w:val="left"/>
      <w:pPr>
        <w:ind w:left="720" w:hanging="360"/>
      </w:pPr>
      <w:rPr>
        <w:rFonts w:hint="default"/>
      </w:rPr>
    </w:lvl>
    <w:lvl w:ilvl="1" w:tplc="08090005">
      <w:start w:val="1"/>
      <w:numFmt w:val="bullet"/>
      <w:lvlText w:val=""/>
      <w:lvlJc w:val="left"/>
      <w:pPr>
        <w:ind w:left="1440" w:hanging="360"/>
      </w:pPr>
      <w:rPr>
        <w:rFonts w:ascii="Wingdings" w:hAnsi="Wingdings" w:hint="default"/>
      </w:rPr>
    </w:lvl>
    <w:lvl w:ilvl="2" w:tplc="70ACD52C">
      <w:start w:val="1"/>
      <w:numFmt w:val="decimal"/>
      <w:lvlText w:val="%3)"/>
      <w:lvlJc w:val="left"/>
      <w:pPr>
        <w:ind w:left="2160" w:hanging="360"/>
      </w:pPr>
      <w:rPr>
        <w:rFonts w:hint="default"/>
        <w:b w:val="0"/>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DE3E1D"/>
    <w:multiLevelType w:val="multilevel"/>
    <w:tmpl w:val="9DD6954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A524DF0"/>
    <w:multiLevelType w:val="multilevel"/>
    <w:tmpl w:val="9DD6954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EA1E1F"/>
    <w:multiLevelType w:val="multilevel"/>
    <w:tmpl w:val="9DD69540"/>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8555350"/>
    <w:multiLevelType w:val="multilevel"/>
    <w:tmpl w:val="E4D0B72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9995464"/>
    <w:multiLevelType w:val="hybridMultilevel"/>
    <w:tmpl w:val="E8E2BC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6F845B3A"/>
    <w:multiLevelType w:val="hybridMultilevel"/>
    <w:tmpl w:val="F092D0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2E87017"/>
    <w:multiLevelType w:val="multilevel"/>
    <w:tmpl w:val="E4D0B72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A393D6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F1B71B5"/>
    <w:multiLevelType w:val="hybridMultilevel"/>
    <w:tmpl w:val="FD5C40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8848845">
    <w:abstractNumId w:val="5"/>
  </w:num>
  <w:num w:numId="2" w16cid:durableId="1901867">
    <w:abstractNumId w:val="19"/>
  </w:num>
  <w:num w:numId="3" w16cid:durableId="1322731231">
    <w:abstractNumId w:val="13"/>
  </w:num>
  <w:num w:numId="4" w16cid:durableId="2013137641">
    <w:abstractNumId w:val="14"/>
  </w:num>
  <w:num w:numId="5" w16cid:durableId="775565650">
    <w:abstractNumId w:val="21"/>
  </w:num>
  <w:num w:numId="6" w16cid:durableId="1785926281">
    <w:abstractNumId w:val="17"/>
  </w:num>
  <w:num w:numId="7" w16cid:durableId="45371958">
    <w:abstractNumId w:val="28"/>
  </w:num>
  <w:num w:numId="8" w16cid:durableId="1734113737">
    <w:abstractNumId w:val="26"/>
  </w:num>
  <w:num w:numId="9" w16cid:durableId="1499080181">
    <w:abstractNumId w:val="8"/>
  </w:num>
  <w:num w:numId="10" w16cid:durableId="741295470">
    <w:abstractNumId w:val="9"/>
  </w:num>
  <w:num w:numId="11" w16cid:durableId="388380507">
    <w:abstractNumId w:val="25"/>
  </w:num>
  <w:num w:numId="12" w16cid:durableId="263074636">
    <w:abstractNumId w:val="36"/>
  </w:num>
  <w:num w:numId="13" w16cid:durableId="2055498176">
    <w:abstractNumId w:val="20"/>
  </w:num>
  <w:num w:numId="14" w16cid:durableId="1911035720">
    <w:abstractNumId w:val="23"/>
  </w:num>
  <w:num w:numId="15" w16cid:durableId="815800358">
    <w:abstractNumId w:val="15"/>
  </w:num>
  <w:num w:numId="16" w16cid:durableId="864174252">
    <w:abstractNumId w:val="6"/>
  </w:num>
  <w:num w:numId="17" w16cid:durableId="1464425785">
    <w:abstractNumId w:val="0"/>
  </w:num>
  <w:num w:numId="18" w16cid:durableId="486168173">
    <w:abstractNumId w:val="27"/>
  </w:num>
  <w:num w:numId="19" w16cid:durableId="1936555687">
    <w:abstractNumId w:val="11"/>
  </w:num>
  <w:num w:numId="20" w16cid:durableId="322005784">
    <w:abstractNumId w:val="2"/>
  </w:num>
  <w:num w:numId="21" w16cid:durableId="2083141021">
    <w:abstractNumId w:val="12"/>
  </w:num>
  <w:num w:numId="22" w16cid:durableId="659819977">
    <w:abstractNumId w:val="29"/>
  </w:num>
  <w:num w:numId="23" w16cid:durableId="1491824011">
    <w:abstractNumId w:val="24"/>
  </w:num>
  <w:num w:numId="24" w16cid:durableId="1837069203">
    <w:abstractNumId w:val="30"/>
  </w:num>
  <w:num w:numId="25" w16cid:durableId="933903661">
    <w:abstractNumId w:val="16"/>
  </w:num>
  <w:num w:numId="26" w16cid:durableId="1972397396">
    <w:abstractNumId w:val="31"/>
  </w:num>
  <w:num w:numId="27" w16cid:durableId="985285413">
    <w:abstractNumId w:val="32"/>
  </w:num>
  <w:num w:numId="28" w16cid:durableId="1946426386">
    <w:abstractNumId w:val="35"/>
  </w:num>
  <w:num w:numId="29" w16cid:durableId="730076840">
    <w:abstractNumId w:val="34"/>
  </w:num>
  <w:num w:numId="30" w16cid:durableId="149752285">
    <w:abstractNumId w:val="18"/>
  </w:num>
  <w:num w:numId="31" w16cid:durableId="1196309328">
    <w:abstractNumId w:val="1"/>
  </w:num>
  <w:num w:numId="32" w16cid:durableId="1977253032">
    <w:abstractNumId w:val="4"/>
  </w:num>
  <w:num w:numId="33" w16cid:durableId="9890208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17351113">
    <w:abstractNumId w:val="3"/>
  </w:num>
  <w:num w:numId="35" w16cid:durableId="472452596">
    <w:abstractNumId w:val="7"/>
  </w:num>
  <w:num w:numId="36" w16cid:durableId="1034887321">
    <w:abstractNumId w:val="22"/>
  </w:num>
  <w:num w:numId="37" w16cid:durableId="2027633955">
    <w:abstractNumId w:val="37"/>
  </w:num>
  <w:num w:numId="38" w16cid:durableId="1000279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8193"/>
  </w:hdrShapeDefaults>
  <w:footnotePr>
    <w:pos w:val="beneathText"/>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589"/>
    <w:rsid w:val="00010508"/>
    <w:rsid w:val="00022395"/>
    <w:rsid w:val="000371B7"/>
    <w:rsid w:val="00045E0C"/>
    <w:rsid w:val="00060757"/>
    <w:rsid w:val="00065828"/>
    <w:rsid w:val="00074A1A"/>
    <w:rsid w:val="000855B6"/>
    <w:rsid w:val="000856CE"/>
    <w:rsid w:val="00092658"/>
    <w:rsid w:val="00094BAE"/>
    <w:rsid w:val="000A430C"/>
    <w:rsid w:val="000A60F9"/>
    <w:rsid w:val="000B054B"/>
    <w:rsid w:val="000B13D3"/>
    <w:rsid w:val="000C6CC7"/>
    <w:rsid w:val="000D4594"/>
    <w:rsid w:val="000D78D3"/>
    <w:rsid w:val="0012051B"/>
    <w:rsid w:val="0012214A"/>
    <w:rsid w:val="00152D2B"/>
    <w:rsid w:val="001563B2"/>
    <w:rsid w:val="001625BD"/>
    <w:rsid w:val="00162AA3"/>
    <w:rsid w:val="00176D85"/>
    <w:rsid w:val="00193086"/>
    <w:rsid w:val="0019670F"/>
    <w:rsid w:val="001A68E1"/>
    <w:rsid w:val="001B4773"/>
    <w:rsid w:val="001C1CC2"/>
    <w:rsid w:val="001D6392"/>
    <w:rsid w:val="001D71D8"/>
    <w:rsid w:val="002146AA"/>
    <w:rsid w:val="00231CFC"/>
    <w:rsid w:val="002322AF"/>
    <w:rsid w:val="0023522D"/>
    <w:rsid w:val="00247A87"/>
    <w:rsid w:val="00272528"/>
    <w:rsid w:val="00287A09"/>
    <w:rsid w:val="00296217"/>
    <w:rsid w:val="002B1962"/>
    <w:rsid w:val="002B55B3"/>
    <w:rsid w:val="002C2082"/>
    <w:rsid w:val="002D4BC6"/>
    <w:rsid w:val="002E0712"/>
    <w:rsid w:val="002F2958"/>
    <w:rsid w:val="003072EB"/>
    <w:rsid w:val="00316097"/>
    <w:rsid w:val="0032041B"/>
    <w:rsid w:val="003225CE"/>
    <w:rsid w:val="003235FB"/>
    <w:rsid w:val="00330FEB"/>
    <w:rsid w:val="00342589"/>
    <w:rsid w:val="0034536D"/>
    <w:rsid w:val="00355594"/>
    <w:rsid w:val="003562C8"/>
    <w:rsid w:val="00374B15"/>
    <w:rsid w:val="0038227A"/>
    <w:rsid w:val="00387006"/>
    <w:rsid w:val="003942E7"/>
    <w:rsid w:val="003A2C6F"/>
    <w:rsid w:val="003A41A4"/>
    <w:rsid w:val="003B6FB8"/>
    <w:rsid w:val="003C309F"/>
    <w:rsid w:val="003D50DC"/>
    <w:rsid w:val="00410A14"/>
    <w:rsid w:val="0041615C"/>
    <w:rsid w:val="004200E2"/>
    <w:rsid w:val="00432E74"/>
    <w:rsid w:val="00434D49"/>
    <w:rsid w:val="00444D30"/>
    <w:rsid w:val="00451029"/>
    <w:rsid w:val="004631D2"/>
    <w:rsid w:val="00466F6B"/>
    <w:rsid w:val="00483137"/>
    <w:rsid w:val="00490AF0"/>
    <w:rsid w:val="00497253"/>
    <w:rsid w:val="004B21E4"/>
    <w:rsid w:val="004B39A5"/>
    <w:rsid w:val="004C4887"/>
    <w:rsid w:val="00520504"/>
    <w:rsid w:val="00537E68"/>
    <w:rsid w:val="00544BFD"/>
    <w:rsid w:val="00544E08"/>
    <w:rsid w:val="005464B2"/>
    <w:rsid w:val="00561DD2"/>
    <w:rsid w:val="00583D0C"/>
    <w:rsid w:val="005851E2"/>
    <w:rsid w:val="005930AA"/>
    <w:rsid w:val="005A2850"/>
    <w:rsid w:val="005D2B94"/>
    <w:rsid w:val="005D6AB8"/>
    <w:rsid w:val="005E1B20"/>
    <w:rsid w:val="005F32F8"/>
    <w:rsid w:val="005F7E11"/>
    <w:rsid w:val="006131B8"/>
    <w:rsid w:val="00621675"/>
    <w:rsid w:val="00625BEF"/>
    <w:rsid w:val="00637495"/>
    <w:rsid w:val="00662029"/>
    <w:rsid w:val="006628DF"/>
    <w:rsid w:val="00674F78"/>
    <w:rsid w:val="006800B6"/>
    <w:rsid w:val="006947B3"/>
    <w:rsid w:val="006A194F"/>
    <w:rsid w:val="006B48B7"/>
    <w:rsid w:val="006B4BA3"/>
    <w:rsid w:val="006B5453"/>
    <w:rsid w:val="006B74C3"/>
    <w:rsid w:val="006C2F66"/>
    <w:rsid w:val="006C583E"/>
    <w:rsid w:val="006E20D2"/>
    <w:rsid w:val="006E5FD6"/>
    <w:rsid w:val="006F7CB7"/>
    <w:rsid w:val="00762CB0"/>
    <w:rsid w:val="0076592C"/>
    <w:rsid w:val="00786850"/>
    <w:rsid w:val="007925E8"/>
    <w:rsid w:val="007C0E59"/>
    <w:rsid w:val="007C461B"/>
    <w:rsid w:val="007D08EF"/>
    <w:rsid w:val="007D2B68"/>
    <w:rsid w:val="007E69B4"/>
    <w:rsid w:val="00800752"/>
    <w:rsid w:val="008146DD"/>
    <w:rsid w:val="008245ED"/>
    <w:rsid w:val="00843F4A"/>
    <w:rsid w:val="008503B3"/>
    <w:rsid w:val="00891C76"/>
    <w:rsid w:val="008A6553"/>
    <w:rsid w:val="008A7865"/>
    <w:rsid w:val="009033B1"/>
    <w:rsid w:val="009148D1"/>
    <w:rsid w:val="00916C30"/>
    <w:rsid w:val="00923FF8"/>
    <w:rsid w:val="009339AE"/>
    <w:rsid w:val="00940C7C"/>
    <w:rsid w:val="00940FC0"/>
    <w:rsid w:val="009439B0"/>
    <w:rsid w:val="0095047A"/>
    <w:rsid w:val="0095751A"/>
    <w:rsid w:val="009809F9"/>
    <w:rsid w:val="009842A0"/>
    <w:rsid w:val="009A3324"/>
    <w:rsid w:val="009B5165"/>
    <w:rsid w:val="009C3022"/>
    <w:rsid w:val="009C672E"/>
    <w:rsid w:val="009D7C4B"/>
    <w:rsid w:val="009F20EF"/>
    <w:rsid w:val="009F7606"/>
    <w:rsid w:val="00A20BDA"/>
    <w:rsid w:val="00A3706A"/>
    <w:rsid w:val="00A37F5D"/>
    <w:rsid w:val="00A427D9"/>
    <w:rsid w:val="00A75118"/>
    <w:rsid w:val="00A7702D"/>
    <w:rsid w:val="00A85041"/>
    <w:rsid w:val="00A8540F"/>
    <w:rsid w:val="00A914F8"/>
    <w:rsid w:val="00A939DC"/>
    <w:rsid w:val="00AA0887"/>
    <w:rsid w:val="00AA7997"/>
    <w:rsid w:val="00AB2A58"/>
    <w:rsid w:val="00AC4F8F"/>
    <w:rsid w:val="00AC58D2"/>
    <w:rsid w:val="00AD0FAD"/>
    <w:rsid w:val="00AD6AD9"/>
    <w:rsid w:val="00AE0DED"/>
    <w:rsid w:val="00AF0528"/>
    <w:rsid w:val="00AF3747"/>
    <w:rsid w:val="00AF5401"/>
    <w:rsid w:val="00B05F9B"/>
    <w:rsid w:val="00B117AF"/>
    <w:rsid w:val="00B12B28"/>
    <w:rsid w:val="00B243AE"/>
    <w:rsid w:val="00B24B9B"/>
    <w:rsid w:val="00B317F9"/>
    <w:rsid w:val="00B348B7"/>
    <w:rsid w:val="00B60DBA"/>
    <w:rsid w:val="00B62757"/>
    <w:rsid w:val="00B7479F"/>
    <w:rsid w:val="00B84E91"/>
    <w:rsid w:val="00BF6844"/>
    <w:rsid w:val="00C906FB"/>
    <w:rsid w:val="00C96C8F"/>
    <w:rsid w:val="00CA0E53"/>
    <w:rsid w:val="00CC2A18"/>
    <w:rsid w:val="00CC4594"/>
    <w:rsid w:val="00CE1FC0"/>
    <w:rsid w:val="00CE6B3E"/>
    <w:rsid w:val="00D00DCB"/>
    <w:rsid w:val="00D01B35"/>
    <w:rsid w:val="00D16D69"/>
    <w:rsid w:val="00D33422"/>
    <w:rsid w:val="00D37237"/>
    <w:rsid w:val="00D543B3"/>
    <w:rsid w:val="00D664B3"/>
    <w:rsid w:val="00D771A9"/>
    <w:rsid w:val="00D8274D"/>
    <w:rsid w:val="00DA68F3"/>
    <w:rsid w:val="00DD3BA7"/>
    <w:rsid w:val="00DF2B6D"/>
    <w:rsid w:val="00DF7266"/>
    <w:rsid w:val="00E13DAE"/>
    <w:rsid w:val="00E317A6"/>
    <w:rsid w:val="00E31F57"/>
    <w:rsid w:val="00E40920"/>
    <w:rsid w:val="00E47890"/>
    <w:rsid w:val="00E50F1A"/>
    <w:rsid w:val="00E53D5B"/>
    <w:rsid w:val="00E62D57"/>
    <w:rsid w:val="00E65663"/>
    <w:rsid w:val="00E67F47"/>
    <w:rsid w:val="00EA6653"/>
    <w:rsid w:val="00EB4950"/>
    <w:rsid w:val="00EF0964"/>
    <w:rsid w:val="00F0584E"/>
    <w:rsid w:val="00F12C81"/>
    <w:rsid w:val="00F2387B"/>
    <w:rsid w:val="00F2652F"/>
    <w:rsid w:val="00F32D29"/>
    <w:rsid w:val="00F336C5"/>
    <w:rsid w:val="00F44409"/>
    <w:rsid w:val="00F9485A"/>
    <w:rsid w:val="00FA4760"/>
    <w:rsid w:val="00FB0ECE"/>
    <w:rsid w:val="00FD3569"/>
    <w:rsid w:val="00FE3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5BC613"/>
  <w15:docId w15:val="{8D246B16-DC5E-4DE7-B7EC-7A6F635E9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92C"/>
    <w:rPr>
      <w:sz w:val="20"/>
      <w:szCs w:val="20"/>
    </w:rPr>
  </w:style>
  <w:style w:type="paragraph" w:styleId="Heading1">
    <w:name w:val="heading 1"/>
    <w:basedOn w:val="Normal"/>
    <w:next w:val="Normal"/>
    <w:link w:val="Heading1Char"/>
    <w:uiPriority w:val="9"/>
    <w:qFormat/>
    <w:rsid w:val="0076592C"/>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76592C"/>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76592C"/>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76592C"/>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76592C"/>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76592C"/>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76592C"/>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76592C"/>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6592C"/>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42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592C"/>
    <w:pPr>
      <w:ind w:left="720"/>
      <w:contextualSpacing/>
    </w:pPr>
  </w:style>
  <w:style w:type="table" w:customStyle="1" w:styleId="TableGrid1">
    <w:name w:val="Table Grid1"/>
    <w:basedOn w:val="TableNormal"/>
    <w:next w:val="TableGrid"/>
    <w:rsid w:val="0034258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42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89"/>
    <w:rPr>
      <w:rFonts w:ascii="Tahoma" w:hAnsi="Tahoma" w:cs="Tahoma"/>
      <w:sz w:val="16"/>
      <w:szCs w:val="16"/>
    </w:rPr>
  </w:style>
  <w:style w:type="character" w:styleId="CommentReference">
    <w:name w:val="annotation reference"/>
    <w:basedOn w:val="DefaultParagraphFont"/>
    <w:uiPriority w:val="99"/>
    <w:semiHidden/>
    <w:unhideWhenUsed/>
    <w:rsid w:val="00F44409"/>
    <w:rPr>
      <w:sz w:val="16"/>
      <w:szCs w:val="16"/>
    </w:rPr>
  </w:style>
  <w:style w:type="paragraph" w:styleId="CommentText">
    <w:name w:val="annotation text"/>
    <w:basedOn w:val="Normal"/>
    <w:link w:val="CommentTextChar"/>
    <w:uiPriority w:val="99"/>
    <w:unhideWhenUsed/>
    <w:rsid w:val="00F44409"/>
    <w:pPr>
      <w:spacing w:line="240" w:lineRule="auto"/>
    </w:pPr>
  </w:style>
  <w:style w:type="character" w:customStyle="1" w:styleId="CommentTextChar">
    <w:name w:val="Comment Text Char"/>
    <w:basedOn w:val="DefaultParagraphFont"/>
    <w:link w:val="CommentText"/>
    <w:uiPriority w:val="99"/>
    <w:rsid w:val="00F44409"/>
    <w:rPr>
      <w:sz w:val="20"/>
      <w:szCs w:val="20"/>
    </w:rPr>
  </w:style>
  <w:style w:type="paragraph" w:styleId="CommentSubject">
    <w:name w:val="annotation subject"/>
    <w:basedOn w:val="CommentText"/>
    <w:next w:val="CommentText"/>
    <w:link w:val="CommentSubjectChar"/>
    <w:uiPriority w:val="99"/>
    <w:semiHidden/>
    <w:unhideWhenUsed/>
    <w:rsid w:val="00F44409"/>
    <w:rPr>
      <w:b/>
      <w:bCs/>
    </w:rPr>
  </w:style>
  <w:style w:type="character" w:customStyle="1" w:styleId="CommentSubjectChar">
    <w:name w:val="Comment Subject Char"/>
    <w:basedOn w:val="CommentTextChar"/>
    <w:link w:val="CommentSubject"/>
    <w:uiPriority w:val="99"/>
    <w:semiHidden/>
    <w:rsid w:val="00F44409"/>
    <w:rPr>
      <w:b/>
      <w:bCs/>
      <w:sz w:val="20"/>
      <w:szCs w:val="20"/>
    </w:rPr>
  </w:style>
  <w:style w:type="paragraph" w:customStyle="1" w:styleId="Default">
    <w:name w:val="Default"/>
    <w:rsid w:val="00583D0C"/>
    <w:pPr>
      <w:autoSpaceDE w:val="0"/>
      <w:autoSpaceDN w:val="0"/>
      <w:adjustRightInd w:val="0"/>
      <w:spacing w:after="0" w:line="240" w:lineRule="auto"/>
    </w:pPr>
    <w:rPr>
      <w:rFonts w:ascii="Arial" w:hAnsi="Arial" w:cs="Arial"/>
      <w:color w:val="000000"/>
      <w:sz w:val="24"/>
      <w:szCs w:val="24"/>
    </w:rPr>
  </w:style>
  <w:style w:type="paragraph" w:styleId="TOC2">
    <w:name w:val="toc 2"/>
    <w:basedOn w:val="Normal"/>
    <w:next w:val="Normal"/>
    <w:autoRedefine/>
    <w:uiPriority w:val="39"/>
    <w:unhideWhenUsed/>
    <w:rsid w:val="004B39A5"/>
    <w:pPr>
      <w:tabs>
        <w:tab w:val="left" w:pos="880"/>
        <w:tab w:val="right" w:leader="dot" w:pos="10456"/>
      </w:tabs>
      <w:spacing w:after="100"/>
      <w:ind w:left="142"/>
    </w:pPr>
  </w:style>
  <w:style w:type="character" w:styleId="Hyperlink">
    <w:name w:val="Hyperlink"/>
    <w:basedOn w:val="DefaultParagraphFont"/>
    <w:uiPriority w:val="99"/>
    <w:unhideWhenUsed/>
    <w:rsid w:val="009F20EF"/>
    <w:rPr>
      <w:color w:val="0000FF" w:themeColor="hyperlink"/>
      <w:u w:val="single"/>
    </w:rPr>
  </w:style>
  <w:style w:type="character" w:customStyle="1" w:styleId="Heading1Char">
    <w:name w:val="Heading 1 Char"/>
    <w:basedOn w:val="DefaultParagraphFont"/>
    <w:link w:val="Heading1"/>
    <w:uiPriority w:val="9"/>
    <w:rsid w:val="0076592C"/>
    <w:rPr>
      <w:b/>
      <w:bCs/>
      <w:caps/>
      <w:color w:val="FFFFFF" w:themeColor="background1"/>
      <w:spacing w:val="15"/>
      <w:shd w:val="clear" w:color="auto" w:fill="4F81BD" w:themeFill="accent1"/>
    </w:rPr>
  </w:style>
  <w:style w:type="paragraph" w:styleId="TOCHeading">
    <w:name w:val="TOC Heading"/>
    <w:basedOn w:val="Heading1"/>
    <w:next w:val="Normal"/>
    <w:uiPriority w:val="39"/>
    <w:semiHidden/>
    <w:unhideWhenUsed/>
    <w:qFormat/>
    <w:rsid w:val="0076592C"/>
    <w:pPr>
      <w:outlineLvl w:val="9"/>
    </w:pPr>
    <w:rPr>
      <w:lang w:bidi="en-US"/>
    </w:rPr>
  </w:style>
  <w:style w:type="paragraph" w:styleId="TOC1">
    <w:name w:val="toc 1"/>
    <w:basedOn w:val="Normal"/>
    <w:next w:val="Normal"/>
    <w:autoRedefine/>
    <w:uiPriority w:val="39"/>
    <w:unhideWhenUsed/>
    <w:rsid w:val="00637495"/>
    <w:pPr>
      <w:spacing w:after="100"/>
    </w:pPr>
  </w:style>
  <w:style w:type="character" w:customStyle="1" w:styleId="Heading2Char">
    <w:name w:val="Heading 2 Char"/>
    <w:basedOn w:val="DefaultParagraphFont"/>
    <w:link w:val="Heading2"/>
    <w:uiPriority w:val="9"/>
    <w:rsid w:val="0076592C"/>
    <w:rPr>
      <w:caps/>
      <w:spacing w:val="15"/>
      <w:shd w:val="clear" w:color="auto" w:fill="DBE5F1" w:themeFill="accent1" w:themeFillTint="33"/>
    </w:rPr>
  </w:style>
  <w:style w:type="character" w:customStyle="1" w:styleId="Heading3Char">
    <w:name w:val="Heading 3 Char"/>
    <w:basedOn w:val="DefaultParagraphFont"/>
    <w:link w:val="Heading3"/>
    <w:uiPriority w:val="9"/>
    <w:rsid w:val="0076592C"/>
    <w:rPr>
      <w:caps/>
      <w:color w:val="243F60" w:themeColor="accent1" w:themeShade="7F"/>
      <w:spacing w:val="15"/>
    </w:rPr>
  </w:style>
  <w:style w:type="paragraph" w:styleId="Revision">
    <w:name w:val="Revision"/>
    <w:hidden/>
    <w:uiPriority w:val="99"/>
    <w:semiHidden/>
    <w:rsid w:val="000B054B"/>
    <w:pPr>
      <w:spacing w:after="0" w:line="240" w:lineRule="auto"/>
    </w:pPr>
  </w:style>
  <w:style w:type="character" w:customStyle="1" w:styleId="Heading4Char">
    <w:name w:val="Heading 4 Char"/>
    <w:basedOn w:val="DefaultParagraphFont"/>
    <w:link w:val="Heading4"/>
    <w:uiPriority w:val="9"/>
    <w:semiHidden/>
    <w:rsid w:val="0076592C"/>
    <w:rPr>
      <w:caps/>
      <w:color w:val="365F91" w:themeColor="accent1" w:themeShade="BF"/>
      <w:spacing w:val="10"/>
    </w:rPr>
  </w:style>
  <w:style w:type="character" w:customStyle="1" w:styleId="Heading5Char">
    <w:name w:val="Heading 5 Char"/>
    <w:basedOn w:val="DefaultParagraphFont"/>
    <w:link w:val="Heading5"/>
    <w:uiPriority w:val="9"/>
    <w:semiHidden/>
    <w:rsid w:val="0076592C"/>
    <w:rPr>
      <w:caps/>
      <w:color w:val="365F91" w:themeColor="accent1" w:themeShade="BF"/>
      <w:spacing w:val="10"/>
    </w:rPr>
  </w:style>
  <w:style w:type="character" w:customStyle="1" w:styleId="Heading6Char">
    <w:name w:val="Heading 6 Char"/>
    <w:basedOn w:val="DefaultParagraphFont"/>
    <w:link w:val="Heading6"/>
    <w:uiPriority w:val="9"/>
    <w:semiHidden/>
    <w:rsid w:val="0076592C"/>
    <w:rPr>
      <w:caps/>
      <w:color w:val="365F91" w:themeColor="accent1" w:themeShade="BF"/>
      <w:spacing w:val="10"/>
    </w:rPr>
  </w:style>
  <w:style w:type="character" w:customStyle="1" w:styleId="Heading7Char">
    <w:name w:val="Heading 7 Char"/>
    <w:basedOn w:val="DefaultParagraphFont"/>
    <w:link w:val="Heading7"/>
    <w:uiPriority w:val="9"/>
    <w:semiHidden/>
    <w:rsid w:val="0076592C"/>
    <w:rPr>
      <w:caps/>
      <w:color w:val="365F91" w:themeColor="accent1" w:themeShade="BF"/>
      <w:spacing w:val="10"/>
    </w:rPr>
  </w:style>
  <w:style w:type="character" w:customStyle="1" w:styleId="Heading8Char">
    <w:name w:val="Heading 8 Char"/>
    <w:basedOn w:val="DefaultParagraphFont"/>
    <w:link w:val="Heading8"/>
    <w:uiPriority w:val="9"/>
    <w:semiHidden/>
    <w:rsid w:val="0076592C"/>
    <w:rPr>
      <w:caps/>
      <w:spacing w:val="10"/>
      <w:sz w:val="18"/>
      <w:szCs w:val="18"/>
    </w:rPr>
  </w:style>
  <w:style w:type="character" w:customStyle="1" w:styleId="Heading9Char">
    <w:name w:val="Heading 9 Char"/>
    <w:basedOn w:val="DefaultParagraphFont"/>
    <w:link w:val="Heading9"/>
    <w:uiPriority w:val="9"/>
    <w:semiHidden/>
    <w:rsid w:val="0076592C"/>
    <w:rPr>
      <w:i/>
      <w:caps/>
      <w:spacing w:val="10"/>
      <w:sz w:val="18"/>
      <w:szCs w:val="18"/>
    </w:rPr>
  </w:style>
  <w:style w:type="paragraph" w:styleId="Caption">
    <w:name w:val="caption"/>
    <w:basedOn w:val="Normal"/>
    <w:next w:val="Normal"/>
    <w:uiPriority w:val="35"/>
    <w:semiHidden/>
    <w:unhideWhenUsed/>
    <w:qFormat/>
    <w:rsid w:val="0076592C"/>
    <w:rPr>
      <w:b/>
      <w:bCs/>
      <w:color w:val="365F91" w:themeColor="accent1" w:themeShade="BF"/>
      <w:sz w:val="16"/>
      <w:szCs w:val="16"/>
    </w:rPr>
  </w:style>
  <w:style w:type="paragraph" w:styleId="Title">
    <w:name w:val="Title"/>
    <w:basedOn w:val="Normal"/>
    <w:next w:val="Normal"/>
    <w:link w:val="TitleChar"/>
    <w:uiPriority w:val="10"/>
    <w:qFormat/>
    <w:rsid w:val="0076592C"/>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76592C"/>
    <w:rPr>
      <w:caps/>
      <w:color w:val="4F81BD" w:themeColor="accent1"/>
      <w:spacing w:val="10"/>
      <w:kern w:val="28"/>
      <w:sz w:val="52"/>
      <w:szCs w:val="52"/>
    </w:rPr>
  </w:style>
  <w:style w:type="paragraph" w:styleId="Subtitle">
    <w:name w:val="Subtitle"/>
    <w:basedOn w:val="Normal"/>
    <w:next w:val="Normal"/>
    <w:link w:val="SubtitleChar"/>
    <w:uiPriority w:val="11"/>
    <w:qFormat/>
    <w:rsid w:val="0076592C"/>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76592C"/>
    <w:rPr>
      <w:caps/>
      <w:color w:val="595959" w:themeColor="text1" w:themeTint="A6"/>
      <w:spacing w:val="10"/>
      <w:sz w:val="24"/>
      <w:szCs w:val="24"/>
    </w:rPr>
  </w:style>
  <w:style w:type="character" w:styleId="Strong">
    <w:name w:val="Strong"/>
    <w:uiPriority w:val="22"/>
    <w:qFormat/>
    <w:rsid w:val="0076592C"/>
    <w:rPr>
      <w:b/>
      <w:bCs/>
    </w:rPr>
  </w:style>
  <w:style w:type="character" w:styleId="Emphasis">
    <w:name w:val="Emphasis"/>
    <w:uiPriority w:val="20"/>
    <w:qFormat/>
    <w:rsid w:val="0076592C"/>
    <w:rPr>
      <w:caps/>
      <w:color w:val="243F60" w:themeColor="accent1" w:themeShade="7F"/>
      <w:spacing w:val="5"/>
    </w:rPr>
  </w:style>
  <w:style w:type="paragraph" w:styleId="NoSpacing">
    <w:name w:val="No Spacing"/>
    <w:basedOn w:val="Normal"/>
    <w:link w:val="NoSpacingChar"/>
    <w:uiPriority w:val="1"/>
    <w:qFormat/>
    <w:rsid w:val="0076592C"/>
    <w:pPr>
      <w:spacing w:before="0" w:after="0" w:line="240" w:lineRule="auto"/>
    </w:pPr>
  </w:style>
  <w:style w:type="character" w:customStyle="1" w:styleId="NoSpacingChar">
    <w:name w:val="No Spacing Char"/>
    <w:basedOn w:val="DefaultParagraphFont"/>
    <w:link w:val="NoSpacing"/>
    <w:uiPriority w:val="1"/>
    <w:rsid w:val="0076592C"/>
    <w:rPr>
      <w:sz w:val="20"/>
      <w:szCs w:val="20"/>
    </w:rPr>
  </w:style>
  <w:style w:type="paragraph" w:styleId="Quote">
    <w:name w:val="Quote"/>
    <w:basedOn w:val="Normal"/>
    <w:next w:val="Normal"/>
    <w:link w:val="QuoteChar"/>
    <w:uiPriority w:val="29"/>
    <w:qFormat/>
    <w:rsid w:val="0076592C"/>
    <w:rPr>
      <w:i/>
      <w:iCs/>
    </w:rPr>
  </w:style>
  <w:style w:type="character" w:customStyle="1" w:styleId="QuoteChar">
    <w:name w:val="Quote Char"/>
    <w:basedOn w:val="DefaultParagraphFont"/>
    <w:link w:val="Quote"/>
    <w:uiPriority w:val="29"/>
    <w:rsid w:val="0076592C"/>
    <w:rPr>
      <w:i/>
      <w:iCs/>
      <w:sz w:val="20"/>
      <w:szCs w:val="20"/>
    </w:rPr>
  </w:style>
  <w:style w:type="paragraph" w:styleId="IntenseQuote">
    <w:name w:val="Intense Quote"/>
    <w:basedOn w:val="Normal"/>
    <w:next w:val="Normal"/>
    <w:link w:val="IntenseQuoteChar"/>
    <w:uiPriority w:val="30"/>
    <w:qFormat/>
    <w:rsid w:val="0076592C"/>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76592C"/>
    <w:rPr>
      <w:i/>
      <w:iCs/>
      <w:color w:val="4F81BD" w:themeColor="accent1"/>
      <w:sz w:val="20"/>
      <w:szCs w:val="20"/>
    </w:rPr>
  </w:style>
  <w:style w:type="character" w:styleId="SubtleEmphasis">
    <w:name w:val="Subtle Emphasis"/>
    <w:uiPriority w:val="19"/>
    <w:qFormat/>
    <w:rsid w:val="0076592C"/>
    <w:rPr>
      <w:i/>
      <w:iCs/>
      <w:color w:val="243F60" w:themeColor="accent1" w:themeShade="7F"/>
    </w:rPr>
  </w:style>
  <w:style w:type="character" w:styleId="IntenseEmphasis">
    <w:name w:val="Intense Emphasis"/>
    <w:uiPriority w:val="21"/>
    <w:qFormat/>
    <w:rsid w:val="0076592C"/>
    <w:rPr>
      <w:b/>
      <w:bCs/>
      <w:caps/>
      <w:color w:val="243F60" w:themeColor="accent1" w:themeShade="7F"/>
      <w:spacing w:val="10"/>
    </w:rPr>
  </w:style>
  <w:style w:type="character" w:styleId="SubtleReference">
    <w:name w:val="Subtle Reference"/>
    <w:uiPriority w:val="31"/>
    <w:qFormat/>
    <w:rsid w:val="0076592C"/>
    <w:rPr>
      <w:b/>
      <w:bCs/>
      <w:color w:val="4F81BD" w:themeColor="accent1"/>
    </w:rPr>
  </w:style>
  <w:style w:type="character" w:styleId="IntenseReference">
    <w:name w:val="Intense Reference"/>
    <w:uiPriority w:val="32"/>
    <w:qFormat/>
    <w:rsid w:val="0076592C"/>
    <w:rPr>
      <w:b/>
      <w:bCs/>
      <w:i/>
      <w:iCs/>
      <w:caps/>
      <w:color w:val="4F81BD" w:themeColor="accent1"/>
    </w:rPr>
  </w:style>
  <w:style w:type="character" w:styleId="BookTitle">
    <w:name w:val="Book Title"/>
    <w:uiPriority w:val="33"/>
    <w:qFormat/>
    <w:rsid w:val="0076592C"/>
    <w:rPr>
      <w:b/>
      <w:bCs/>
      <w:i/>
      <w:iCs/>
      <w:spacing w:val="9"/>
    </w:rPr>
  </w:style>
  <w:style w:type="paragraph" w:styleId="TOC3">
    <w:name w:val="toc 3"/>
    <w:basedOn w:val="Normal"/>
    <w:next w:val="Normal"/>
    <w:autoRedefine/>
    <w:uiPriority w:val="39"/>
    <w:unhideWhenUsed/>
    <w:rsid w:val="00EB4950"/>
    <w:pPr>
      <w:spacing w:after="100"/>
      <w:ind w:left="400"/>
    </w:pPr>
  </w:style>
  <w:style w:type="paragraph" w:customStyle="1" w:styleId="TableParagraph">
    <w:name w:val="Table Paragraph"/>
    <w:basedOn w:val="Normal"/>
    <w:uiPriority w:val="1"/>
    <w:qFormat/>
    <w:rsid w:val="00F12C81"/>
    <w:pPr>
      <w:widowControl w:val="0"/>
      <w:spacing w:before="0" w:after="0" w:line="240" w:lineRule="auto"/>
    </w:pPr>
    <w:rPr>
      <w:rFonts w:eastAsiaTheme="minorHAnsi"/>
      <w:sz w:val="22"/>
      <w:szCs w:val="22"/>
      <w:lang w:val="en-US"/>
    </w:rPr>
  </w:style>
  <w:style w:type="paragraph" w:styleId="Header">
    <w:name w:val="header"/>
    <w:basedOn w:val="Normal"/>
    <w:link w:val="HeaderChar"/>
    <w:uiPriority w:val="99"/>
    <w:unhideWhenUsed/>
    <w:rsid w:val="00AD6AD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AD6AD9"/>
    <w:rPr>
      <w:sz w:val="20"/>
      <w:szCs w:val="20"/>
    </w:rPr>
  </w:style>
  <w:style w:type="paragraph" w:styleId="Footer">
    <w:name w:val="footer"/>
    <w:basedOn w:val="Normal"/>
    <w:link w:val="FooterChar"/>
    <w:uiPriority w:val="99"/>
    <w:unhideWhenUsed/>
    <w:rsid w:val="00AD6AD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AD6AD9"/>
    <w:rPr>
      <w:sz w:val="20"/>
      <w:szCs w:val="20"/>
    </w:rPr>
  </w:style>
  <w:style w:type="character" w:styleId="PlaceholderText">
    <w:name w:val="Placeholder Text"/>
    <w:basedOn w:val="DefaultParagraphFont"/>
    <w:uiPriority w:val="99"/>
    <w:semiHidden/>
    <w:rsid w:val="0095047A"/>
    <w:rPr>
      <w:color w:val="808080"/>
    </w:rPr>
  </w:style>
  <w:style w:type="paragraph" w:styleId="FootnoteText">
    <w:name w:val="footnote text"/>
    <w:basedOn w:val="Normal"/>
    <w:link w:val="FootnoteTextChar"/>
    <w:uiPriority w:val="99"/>
    <w:semiHidden/>
    <w:unhideWhenUsed/>
    <w:rsid w:val="006947B3"/>
    <w:pPr>
      <w:spacing w:before="0" w:after="0" w:line="240" w:lineRule="auto"/>
    </w:pPr>
    <w:rPr>
      <w:rFonts w:ascii="Calibri" w:eastAsia="Calibri" w:hAnsi="Calibri" w:cs="Times New Roman"/>
    </w:rPr>
  </w:style>
  <w:style w:type="character" w:customStyle="1" w:styleId="FootnoteTextChar">
    <w:name w:val="Footnote Text Char"/>
    <w:basedOn w:val="DefaultParagraphFont"/>
    <w:link w:val="FootnoteText"/>
    <w:uiPriority w:val="99"/>
    <w:semiHidden/>
    <w:rsid w:val="006947B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947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83558">
      <w:bodyDiv w:val="1"/>
      <w:marLeft w:val="0"/>
      <w:marRight w:val="0"/>
      <w:marTop w:val="0"/>
      <w:marBottom w:val="0"/>
      <w:divBdr>
        <w:top w:val="none" w:sz="0" w:space="0" w:color="auto"/>
        <w:left w:val="none" w:sz="0" w:space="0" w:color="auto"/>
        <w:bottom w:val="none" w:sz="0" w:space="0" w:color="auto"/>
        <w:right w:val="none" w:sz="0" w:space="0" w:color="auto"/>
      </w:divBdr>
    </w:div>
    <w:div w:id="244152118">
      <w:bodyDiv w:val="1"/>
      <w:marLeft w:val="0"/>
      <w:marRight w:val="0"/>
      <w:marTop w:val="0"/>
      <w:marBottom w:val="0"/>
      <w:divBdr>
        <w:top w:val="none" w:sz="0" w:space="0" w:color="auto"/>
        <w:left w:val="none" w:sz="0" w:space="0" w:color="auto"/>
        <w:bottom w:val="none" w:sz="0" w:space="0" w:color="auto"/>
        <w:right w:val="none" w:sz="0" w:space="0" w:color="auto"/>
      </w:divBdr>
    </w:div>
    <w:div w:id="280889735">
      <w:bodyDiv w:val="1"/>
      <w:marLeft w:val="0"/>
      <w:marRight w:val="0"/>
      <w:marTop w:val="0"/>
      <w:marBottom w:val="0"/>
      <w:divBdr>
        <w:top w:val="none" w:sz="0" w:space="0" w:color="auto"/>
        <w:left w:val="none" w:sz="0" w:space="0" w:color="auto"/>
        <w:bottom w:val="none" w:sz="0" w:space="0" w:color="auto"/>
        <w:right w:val="none" w:sz="0" w:space="0" w:color="auto"/>
      </w:divBdr>
    </w:div>
    <w:div w:id="326250999">
      <w:bodyDiv w:val="1"/>
      <w:marLeft w:val="0"/>
      <w:marRight w:val="0"/>
      <w:marTop w:val="0"/>
      <w:marBottom w:val="0"/>
      <w:divBdr>
        <w:top w:val="none" w:sz="0" w:space="0" w:color="auto"/>
        <w:left w:val="none" w:sz="0" w:space="0" w:color="auto"/>
        <w:bottom w:val="none" w:sz="0" w:space="0" w:color="auto"/>
        <w:right w:val="none" w:sz="0" w:space="0" w:color="auto"/>
      </w:divBdr>
    </w:div>
    <w:div w:id="451822068">
      <w:bodyDiv w:val="1"/>
      <w:marLeft w:val="0"/>
      <w:marRight w:val="0"/>
      <w:marTop w:val="0"/>
      <w:marBottom w:val="0"/>
      <w:divBdr>
        <w:top w:val="none" w:sz="0" w:space="0" w:color="auto"/>
        <w:left w:val="none" w:sz="0" w:space="0" w:color="auto"/>
        <w:bottom w:val="none" w:sz="0" w:space="0" w:color="auto"/>
        <w:right w:val="none" w:sz="0" w:space="0" w:color="auto"/>
      </w:divBdr>
    </w:div>
    <w:div w:id="463238899">
      <w:bodyDiv w:val="1"/>
      <w:marLeft w:val="0"/>
      <w:marRight w:val="0"/>
      <w:marTop w:val="0"/>
      <w:marBottom w:val="0"/>
      <w:divBdr>
        <w:top w:val="none" w:sz="0" w:space="0" w:color="auto"/>
        <w:left w:val="none" w:sz="0" w:space="0" w:color="auto"/>
        <w:bottom w:val="none" w:sz="0" w:space="0" w:color="auto"/>
        <w:right w:val="none" w:sz="0" w:space="0" w:color="auto"/>
      </w:divBdr>
    </w:div>
    <w:div w:id="463618986">
      <w:bodyDiv w:val="1"/>
      <w:marLeft w:val="0"/>
      <w:marRight w:val="0"/>
      <w:marTop w:val="0"/>
      <w:marBottom w:val="0"/>
      <w:divBdr>
        <w:top w:val="none" w:sz="0" w:space="0" w:color="auto"/>
        <w:left w:val="none" w:sz="0" w:space="0" w:color="auto"/>
        <w:bottom w:val="none" w:sz="0" w:space="0" w:color="auto"/>
        <w:right w:val="none" w:sz="0" w:space="0" w:color="auto"/>
      </w:divBdr>
    </w:div>
    <w:div w:id="492449185">
      <w:bodyDiv w:val="1"/>
      <w:marLeft w:val="0"/>
      <w:marRight w:val="0"/>
      <w:marTop w:val="0"/>
      <w:marBottom w:val="0"/>
      <w:divBdr>
        <w:top w:val="none" w:sz="0" w:space="0" w:color="auto"/>
        <w:left w:val="none" w:sz="0" w:space="0" w:color="auto"/>
        <w:bottom w:val="none" w:sz="0" w:space="0" w:color="auto"/>
        <w:right w:val="none" w:sz="0" w:space="0" w:color="auto"/>
      </w:divBdr>
    </w:div>
    <w:div w:id="503978319">
      <w:bodyDiv w:val="1"/>
      <w:marLeft w:val="0"/>
      <w:marRight w:val="0"/>
      <w:marTop w:val="0"/>
      <w:marBottom w:val="0"/>
      <w:divBdr>
        <w:top w:val="none" w:sz="0" w:space="0" w:color="auto"/>
        <w:left w:val="none" w:sz="0" w:space="0" w:color="auto"/>
        <w:bottom w:val="none" w:sz="0" w:space="0" w:color="auto"/>
        <w:right w:val="none" w:sz="0" w:space="0" w:color="auto"/>
      </w:divBdr>
    </w:div>
    <w:div w:id="555090135">
      <w:bodyDiv w:val="1"/>
      <w:marLeft w:val="0"/>
      <w:marRight w:val="0"/>
      <w:marTop w:val="0"/>
      <w:marBottom w:val="0"/>
      <w:divBdr>
        <w:top w:val="none" w:sz="0" w:space="0" w:color="auto"/>
        <w:left w:val="none" w:sz="0" w:space="0" w:color="auto"/>
        <w:bottom w:val="none" w:sz="0" w:space="0" w:color="auto"/>
        <w:right w:val="none" w:sz="0" w:space="0" w:color="auto"/>
      </w:divBdr>
    </w:div>
    <w:div w:id="646520208">
      <w:bodyDiv w:val="1"/>
      <w:marLeft w:val="0"/>
      <w:marRight w:val="0"/>
      <w:marTop w:val="0"/>
      <w:marBottom w:val="0"/>
      <w:divBdr>
        <w:top w:val="none" w:sz="0" w:space="0" w:color="auto"/>
        <w:left w:val="none" w:sz="0" w:space="0" w:color="auto"/>
        <w:bottom w:val="none" w:sz="0" w:space="0" w:color="auto"/>
        <w:right w:val="none" w:sz="0" w:space="0" w:color="auto"/>
      </w:divBdr>
    </w:div>
    <w:div w:id="693920087">
      <w:bodyDiv w:val="1"/>
      <w:marLeft w:val="0"/>
      <w:marRight w:val="0"/>
      <w:marTop w:val="0"/>
      <w:marBottom w:val="0"/>
      <w:divBdr>
        <w:top w:val="none" w:sz="0" w:space="0" w:color="auto"/>
        <w:left w:val="none" w:sz="0" w:space="0" w:color="auto"/>
        <w:bottom w:val="none" w:sz="0" w:space="0" w:color="auto"/>
        <w:right w:val="none" w:sz="0" w:space="0" w:color="auto"/>
      </w:divBdr>
    </w:div>
    <w:div w:id="710157052">
      <w:bodyDiv w:val="1"/>
      <w:marLeft w:val="0"/>
      <w:marRight w:val="0"/>
      <w:marTop w:val="0"/>
      <w:marBottom w:val="0"/>
      <w:divBdr>
        <w:top w:val="none" w:sz="0" w:space="0" w:color="auto"/>
        <w:left w:val="none" w:sz="0" w:space="0" w:color="auto"/>
        <w:bottom w:val="none" w:sz="0" w:space="0" w:color="auto"/>
        <w:right w:val="none" w:sz="0" w:space="0" w:color="auto"/>
      </w:divBdr>
    </w:div>
    <w:div w:id="771320542">
      <w:bodyDiv w:val="1"/>
      <w:marLeft w:val="0"/>
      <w:marRight w:val="0"/>
      <w:marTop w:val="0"/>
      <w:marBottom w:val="0"/>
      <w:divBdr>
        <w:top w:val="none" w:sz="0" w:space="0" w:color="auto"/>
        <w:left w:val="none" w:sz="0" w:space="0" w:color="auto"/>
        <w:bottom w:val="none" w:sz="0" w:space="0" w:color="auto"/>
        <w:right w:val="none" w:sz="0" w:space="0" w:color="auto"/>
      </w:divBdr>
    </w:div>
    <w:div w:id="949121268">
      <w:bodyDiv w:val="1"/>
      <w:marLeft w:val="0"/>
      <w:marRight w:val="0"/>
      <w:marTop w:val="0"/>
      <w:marBottom w:val="0"/>
      <w:divBdr>
        <w:top w:val="none" w:sz="0" w:space="0" w:color="auto"/>
        <w:left w:val="none" w:sz="0" w:space="0" w:color="auto"/>
        <w:bottom w:val="none" w:sz="0" w:space="0" w:color="auto"/>
        <w:right w:val="none" w:sz="0" w:space="0" w:color="auto"/>
      </w:divBdr>
    </w:div>
    <w:div w:id="1025793063">
      <w:bodyDiv w:val="1"/>
      <w:marLeft w:val="0"/>
      <w:marRight w:val="0"/>
      <w:marTop w:val="0"/>
      <w:marBottom w:val="0"/>
      <w:divBdr>
        <w:top w:val="none" w:sz="0" w:space="0" w:color="auto"/>
        <w:left w:val="none" w:sz="0" w:space="0" w:color="auto"/>
        <w:bottom w:val="none" w:sz="0" w:space="0" w:color="auto"/>
        <w:right w:val="none" w:sz="0" w:space="0" w:color="auto"/>
      </w:divBdr>
    </w:div>
    <w:div w:id="1051340718">
      <w:bodyDiv w:val="1"/>
      <w:marLeft w:val="0"/>
      <w:marRight w:val="0"/>
      <w:marTop w:val="0"/>
      <w:marBottom w:val="0"/>
      <w:divBdr>
        <w:top w:val="none" w:sz="0" w:space="0" w:color="auto"/>
        <w:left w:val="none" w:sz="0" w:space="0" w:color="auto"/>
        <w:bottom w:val="none" w:sz="0" w:space="0" w:color="auto"/>
        <w:right w:val="none" w:sz="0" w:space="0" w:color="auto"/>
      </w:divBdr>
    </w:div>
    <w:div w:id="1112822668">
      <w:bodyDiv w:val="1"/>
      <w:marLeft w:val="0"/>
      <w:marRight w:val="0"/>
      <w:marTop w:val="0"/>
      <w:marBottom w:val="0"/>
      <w:divBdr>
        <w:top w:val="none" w:sz="0" w:space="0" w:color="auto"/>
        <w:left w:val="none" w:sz="0" w:space="0" w:color="auto"/>
        <w:bottom w:val="none" w:sz="0" w:space="0" w:color="auto"/>
        <w:right w:val="none" w:sz="0" w:space="0" w:color="auto"/>
      </w:divBdr>
    </w:div>
    <w:div w:id="1189181227">
      <w:bodyDiv w:val="1"/>
      <w:marLeft w:val="0"/>
      <w:marRight w:val="0"/>
      <w:marTop w:val="0"/>
      <w:marBottom w:val="0"/>
      <w:divBdr>
        <w:top w:val="none" w:sz="0" w:space="0" w:color="auto"/>
        <w:left w:val="none" w:sz="0" w:space="0" w:color="auto"/>
        <w:bottom w:val="none" w:sz="0" w:space="0" w:color="auto"/>
        <w:right w:val="none" w:sz="0" w:space="0" w:color="auto"/>
      </w:divBdr>
    </w:div>
    <w:div w:id="1241402863">
      <w:bodyDiv w:val="1"/>
      <w:marLeft w:val="0"/>
      <w:marRight w:val="0"/>
      <w:marTop w:val="0"/>
      <w:marBottom w:val="0"/>
      <w:divBdr>
        <w:top w:val="none" w:sz="0" w:space="0" w:color="auto"/>
        <w:left w:val="none" w:sz="0" w:space="0" w:color="auto"/>
        <w:bottom w:val="none" w:sz="0" w:space="0" w:color="auto"/>
        <w:right w:val="none" w:sz="0" w:space="0" w:color="auto"/>
      </w:divBdr>
    </w:div>
    <w:div w:id="1276255190">
      <w:bodyDiv w:val="1"/>
      <w:marLeft w:val="0"/>
      <w:marRight w:val="0"/>
      <w:marTop w:val="0"/>
      <w:marBottom w:val="0"/>
      <w:divBdr>
        <w:top w:val="none" w:sz="0" w:space="0" w:color="auto"/>
        <w:left w:val="none" w:sz="0" w:space="0" w:color="auto"/>
        <w:bottom w:val="none" w:sz="0" w:space="0" w:color="auto"/>
        <w:right w:val="none" w:sz="0" w:space="0" w:color="auto"/>
      </w:divBdr>
    </w:div>
    <w:div w:id="1283417257">
      <w:bodyDiv w:val="1"/>
      <w:marLeft w:val="0"/>
      <w:marRight w:val="0"/>
      <w:marTop w:val="0"/>
      <w:marBottom w:val="0"/>
      <w:divBdr>
        <w:top w:val="none" w:sz="0" w:space="0" w:color="auto"/>
        <w:left w:val="none" w:sz="0" w:space="0" w:color="auto"/>
        <w:bottom w:val="none" w:sz="0" w:space="0" w:color="auto"/>
        <w:right w:val="none" w:sz="0" w:space="0" w:color="auto"/>
      </w:divBdr>
    </w:div>
    <w:div w:id="1293053525">
      <w:bodyDiv w:val="1"/>
      <w:marLeft w:val="0"/>
      <w:marRight w:val="0"/>
      <w:marTop w:val="0"/>
      <w:marBottom w:val="0"/>
      <w:divBdr>
        <w:top w:val="none" w:sz="0" w:space="0" w:color="auto"/>
        <w:left w:val="none" w:sz="0" w:space="0" w:color="auto"/>
        <w:bottom w:val="none" w:sz="0" w:space="0" w:color="auto"/>
        <w:right w:val="none" w:sz="0" w:space="0" w:color="auto"/>
      </w:divBdr>
    </w:div>
    <w:div w:id="1302465351">
      <w:bodyDiv w:val="1"/>
      <w:marLeft w:val="0"/>
      <w:marRight w:val="0"/>
      <w:marTop w:val="0"/>
      <w:marBottom w:val="0"/>
      <w:divBdr>
        <w:top w:val="none" w:sz="0" w:space="0" w:color="auto"/>
        <w:left w:val="none" w:sz="0" w:space="0" w:color="auto"/>
        <w:bottom w:val="none" w:sz="0" w:space="0" w:color="auto"/>
        <w:right w:val="none" w:sz="0" w:space="0" w:color="auto"/>
      </w:divBdr>
    </w:div>
    <w:div w:id="1335382030">
      <w:bodyDiv w:val="1"/>
      <w:marLeft w:val="0"/>
      <w:marRight w:val="0"/>
      <w:marTop w:val="0"/>
      <w:marBottom w:val="0"/>
      <w:divBdr>
        <w:top w:val="none" w:sz="0" w:space="0" w:color="auto"/>
        <w:left w:val="none" w:sz="0" w:space="0" w:color="auto"/>
        <w:bottom w:val="none" w:sz="0" w:space="0" w:color="auto"/>
        <w:right w:val="none" w:sz="0" w:space="0" w:color="auto"/>
      </w:divBdr>
    </w:div>
    <w:div w:id="1504710155">
      <w:bodyDiv w:val="1"/>
      <w:marLeft w:val="0"/>
      <w:marRight w:val="0"/>
      <w:marTop w:val="0"/>
      <w:marBottom w:val="0"/>
      <w:divBdr>
        <w:top w:val="none" w:sz="0" w:space="0" w:color="auto"/>
        <w:left w:val="none" w:sz="0" w:space="0" w:color="auto"/>
        <w:bottom w:val="none" w:sz="0" w:space="0" w:color="auto"/>
        <w:right w:val="none" w:sz="0" w:space="0" w:color="auto"/>
      </w:divBdr>
    </w:div>
    <w:div w:id="1736320642">
      <w:bodyDiv w:val="1"/>
      <w:marLeft w:val="0"/>
      <w:marRight w:val="0"/>
      <w:marTop w:val="0"/>
      <w:marBottom w:val="0"/>
      <w:divBdr>
        <w:top w:val="none" w:sz="0" w:space="0" w:color="auto"/>
        <w:left w:val="none" w:sz="0" w:space="0" w:color="auto"/>
        <w:bottom w:val="none" w:sz="0" w:space="0" w:color="auto"/>
        <w:right w:val="none" w:sz="0" w:space="0" w:color="auto"/>
      </w:divBdr>
    </w:div>
    <w:div w:id="1740981154">
      <w:bodyDiv w:val="1"/>
      <w:marLeft w:val="0"/>
      <w:marRight w:val="0"/>
      <w:marTop w:val="0"/>
      <w:marBottom w:val="0"/>
      <w:divBdr>
        <w:top w:val="none" w:sz="0" w:space="0" w:color="auto"/>
        <w:left w:val="none" w:sz="0" w:space="0" w:color="auto"/>
        <w:bottom w:val="none" w:sz="0" w:space="0" w:color="auto"/>
        <w:right w:val="none" w:sz="0" w:space="0" w:color="auto"/>
      </w:divBdr>
    </w:div>
    <w:div w:id="1800611840">
      <w:bodyDiv w:val="1"/>
      <w:marLeft w:val="0"/>
      <w:marRight w:val="0"/>
      <w:marTop w:val="0"/>
      <w:marBottom w:val="0"/>
      <w:divBdr>
        <w:top w:val="none" w:sz="0" w:space="0" w:color="auto"/>
        <w:left w:val="none" w:sz="0" w:space="0" w:color="auto"/>
        <w:bottom w:val="none" w:sz="0" w:space="0" w:color="auto"/>
        <w:right w:val="none" w:sz="0" w:space="0" w:color="auto"/>
      </w:divBdr>
    </w:div>
    <w:div w:id="1989821165">
      <w:bodyDiv w:val="1"/>
      <w:marLeft w:val="0"/>
      <w:marRight w:val="0"/>
      <w:marTop w:val="0"/>
      <w:marBottom w:val="0"/>
      <w:divBdr>
        <w:top w:val="none" w:sz="0" w:space="0" w:color="auto"/>
        <w:left w:val="none" w:sz="0" w:space="0" w:color="auto"/>
        <w:bottom w:val="none" w:sz="0" w:space="0" w:color="auto"/>
        <w:right w:val="none" w:sz="0" w:space="0" w:color="auto"/>
      </w:divBdr>
    </w:div>
    <w:div w:id="2020158138">
      <w:bodyDiv w:val="1"/>
      <w:marLeft w:val="0"/>
      <w:marRight w:val="0"/>
      <w:marTop w:val="0"/>
      <w:marBottom w:val="0"/>
      <w:divBdr>
        <w:top w:val="none" w:sz="0" w:space="0" w:color="auto"/>
        <w:left w:val="none" w:sz="0" w:space="0" w:color="auto"/>
        <w:bottom w:val="none" w:sz="0" w:space="0" w:color="auto"/>
        <w:right w:val="none" w:sz="0" w:space="0" w:color="auto"/>
      </w:divBdr>
    </w:div>
    <w:div w:id="2030139624">
      <w:bodyDiv w:val="1"/>
      <w:marLeft w:val="0"/>
      <w:marRight w:val="0"/>
      <w:marTop w:val="0"/>
      <w:marBottom w:val="0"/>
      <w:divBdr>
        <w:top w:val="none" w:sz="0" w:space="0" w:color="auto"/>
        <w:left w:val="none" w:sz="0" w:space="0" w:color="auto"/>
        <w:bottom w:val="none" w:sz="0" w:space="0" w:color="auto"/>
        <w:right w:val="none" w:sz="0" w:space="0" w:color="auto"/>
      </w:divBdr>
    </w:div>
    <w:div w:id="213570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06359-2E1D-411C-9F42-41DD616782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1356</Words>
  <Characters>7731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QUINN, Yvonne</dc:creator>
  <cp:lastModifiedBy>CARNE, Sarah</cp:lastModifiedBy>
  <cp:revision>3</cp:revision>
  <cp:lastPrinted>2021-06-23T12:05:00Z</cp:lastPrinted>
  <dcterms:created xsi:type="dcterms:W3CDTF">2022-10-10T10:28:00Z</dcterms:created>
  <dcterms:modified xsi:type="dcterms:W3CDTF">2022-11-07T17:12:00Z</dcterms:modified>
</cp:coreProperties>
</file>