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theme="minorBidi"/>
          <w:b w:val="0"/>
          <w:sz w:val="22"/>
          <w:szCs w:val="22"/>
        </w:rPr>
        <w:id w:val="-783724106"/>
        <w:docPartObj>
          <w:docPartGallery w:val="Cover Pages"/>
          <w:docPartUnique/>
        </w:docPartObj>
      </w:sdtPr>
      <w:sdtEndPr/>
      <w:sdtContent>
        <w:p w14:paraId="740A5D47" w14:textId="77777777" w:rsidR="004727F1" w:rsidRDefault="00625B30" w:rsidP="00964326">
          <w:pPr>
            <w:pStyle w:val="Title"/>
          </w:pPr>
          <w:r w:rsidRPr="00D82B30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1428807" wp14:editId="306957C0">
                <wp:simplePos x="0" y="0"/>
                <wp:positionH relativeFrom="margin">
                  <wp:align>center</wp:align>
                </wp:positionH>
                <wp:positionV relativeFrom="paragraph">
                  <wp:posOffset>6842760</wp:posOffset>
                </wp:positionV>
                <wp:extent cx="695960" cy="1170940"/>
                <wp:effectExtent l="0" t="0" r="8890" b="0"/>
                <wp:wrapTight wrapText="bothSides">
                  <wp:wrapPolygon edited="0">
                    <wp:start x="5912" y="0"/>
                    <wp:lineTo x="2365" y="2460"/>
                    <wp:lineTo x="0" y="4920"/>
                    <wp:lineTo x="0" y="10894"/>
                    <wp:lineTo x="2365" y="16868"/>
                    <wp:lineTo x="1774" y="17570"/>
                    <wp:lineTo x="1774" y="21085"/>
                    <wp:lineTo x="8277" y="21085"/>
                    <wp:lineTo x="18328" y="21085"/>
                    <wp:lineTo x="21285" y="20030"/>
                    <wp:lineTo x="21285" y="3866"/>
                    <wp:lineTo x="17737" y="1757"/>
                    <wp:lineTo x="13007" y="0"/>
                    <wp:lineTo x="5912" y="0"/>
                  </wp:wrapPolygon>
                </wp:wrapTight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" cy="1170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82B30" w:rsidRPr="00D82B30">
            <w:t xml:space="preserve"> </w:t>
          </w:r>
          <w:r w:rsidR="00D82B30">
            <w:br/>
          </w:r>
          <w:r w:rsidR="00D82B30">
            <w:br/>
          </w:r>
          <w:r w:rsidR="00D82B30">
            <w:br/>
          </w:r>
          <w:r w:rsidR="00D82B30">
            <w:br/>
          </w:r>
          <w:r w:rsidR="00D82B30">
            <w:br/>
          </w:r>
        </w:p>
        <w:p w14:paraId="4CA9710A" w14:textId="720CD3C7" w:rsidR="00F748CD" w:rsidRPr="00F748CD" w:rsidRDefault="00CC637D" w:rsidP="00CF35D7">
          <w:pPr>
            <w:pStyle w:val="Title"/>
          </w:pPr>
          <w:r>
            <w:t>Creating a Federation</w:t>
          </w:r>
          <w:r w:rsidR="000614FC">
            <w:t xml:space="preserve"> (human resources perspective)</w:t>
          </w:r>
        </w:p>
        <w:sdt>
          <w:sdtPr>
            <w:alias w:val="Subject"/>
            <w:tag w:val=""/>
            <w:id w:val="1419437100"/>
            <w:placeholder>
              <w:docPart w:val="20C612BA30D14A03881DC659A6F1409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B627D67" w14:textId="33403412" w:rsidR="00BA1630" w:rsidRPr="00BA1630" w:rsidRDefault="00BA1630" w:rsidP="00964326">
              <w:pPr>
                <w:pStyle w:val="Subtitle"/>
              </w:pPr>
              <w:r w:rsidRPr="00BA1630">
                <w:t>MG</w:t>
              </w:r>
              <w:r w:rsidR="00CF35D7">
                <w:t>N</w:t>
              </w:r>
            </w:p>
          </w:sdtContent>
        </w:sdt>
        <w:p w14:paraId="6A7073DB" w14:textId="77777777" w:rsidR="00CF35D7" w:rsidRDefault="00F748CD" w:rsidP="00F748CD">
          <w:r>
            <w:br w:type="page"/>
          </w:r>
        </w:p>
      </w:sdtContent>
    </w:sdt>
    <w:p w14:paraId="7E5FFF3C" w14:textId="7385C766" w:rsidR="00CF35D7" w:rsidRPr="0056008E" w:rsidRDefault="00CF35D7" w:rsidP="00CF35D7">
      <w:pPr>
        <w:rPr>
          <w:b/>
          <w:bCs/>
        </w:rPr>
      </w:pPr>
      <w:r w:rsidRPr="0056008E">
        <w:rPr>
          <w:b/>
          <w:bCs/>
        </w:rPr>
        <w:lastRenderedPageBreak/>
        <w:t>Contents:</w:t>
      </w:r>
    </w:p>
    <w:p w14:paraId="7F2FF844" w14:textId="61E1EA42" w:rsidR="00C25589" w:rsidRPr="0056008E" w:rsidRDefault="00C25589" w:rsidP="00C25589">
      <w:pPr>
        <w:pStyle w:val="ListParagraph"/>
        <w:numPr>
          <w:ilvl w:val="0"/>
          <w:numId w:val="34"/>
        </w:numPr>
        <w:rPr>
          <w:b/>
          <w:bCs/>
        </w:rPr>
      </w:pPr>
      <w:hyperlink w:anchor="introduction" w:history="1">
        <w:r w:rsidRPr="00B01826">
          <w:rPr>
            <w:rStyle w:val="Hyperlink"/>
            <w:b/>
            <w:bCs/>
          </w:rPr>
          <w:t>Introduction</w:t>
        </w:r>
      </w:hyperlink>
    </w:p>
    <w:p w14:paraId="32FE7464" w14:textId="07F4CBFD" w:rsidR="00C25589" w:rsidRPr="0056008E" w:rsidRDefault="00C25589" w:rsidP="00C25589">
      <w:pPr>
        <w:rPr>
          <w:b/>
          <w:bCs/>
        </w:rPr>
      </w:pPr>
      <w:r w:rsidRPr="0056008E">
        <w:rPr>
          <w:b/>
          <w:bCs/>
        </w:rPr>
        <w:t xml:space="preserve">2.0 </w:t>
      </w:r>
      <w:hyperlink w:anchor="staffing" w:history="1">
        <w:r w:rsidRPr="00B01826">
          <w:rPr>
            <w:rStyle w:val="Hyperlink"/>
            <w:b/>
            <w:bCs/>
          </w:rPr>
          <w:t>Staffing</w:t>
        </w:r>
      </w:hyperlink>
    </w:p>
    <w:p w14:paraId="0A861566" w14:textId="7C718288" w:rsidR="00C25589" w:rsidRPr="0056008E" w:rsidRDefault="00C25589" w:rsidP="00C25589">
      <w:pPr>
        <w:rPr>
          <w:b/>
          <w:bCs/>
        </w:rPr>
      </w:pPr>
      <w:r w:rsidRPr="0056008E">
        <w:rPr>
          <w:b/>
          <w:bCs/>
        </w:rPr>
        <w:t xml:space="preserve">3.0 </w:t>
      </w:r>
      <w:hyperlink w:anchor="startingandendingemployment" w:history="1">
        <w:r w:rsidRPr="00416FF4">
          <w:rPr>
            <w:rStyle w:val="Hyperlink"/>
            <w:b/>
            <w:bCs/>
          </w:rPr>
          <w:t>Starting and ending employment</w:t>
        </w:r>
      </w:hyperlink>
    </w:p>
    <w:p w14:paraId="7E71AE96" w14:textId="06C7A4AA" w:rsidR="00C25589" w:rsidRPr="0056008E" w:rsidRDefault="00C25589" w:rsidP="00C25589">
      <w:pPr>
        <w:rPr>
          <w:b/>
          <w:bCs/>
        </w:rPr>
      </w:pPr>
      <w:r w:rsidRPr="0056008E">
        <w:rPr>
          <w:b/>
          <w:bCs/>
        </w:rPr>
        <w:t xml:space="preserve">4.0 </w:t>
      </w:r>
      <w:hyperlink w:anchor="recordsandresource" w:history="1">
        <w:r w:rsidRPr="00416FF4">
          <w:rPr>
            <w:rStyle w:val="Hyperlink"/>
            <w:b/>
            <w:bCs/>
          </w:rPr>
          <w:t>Records and resource</w:t>
        </w:r>
      </w:hyperlink>
    </w:p>
    <w:p w14:paraId="1849F82D" w14:textId="2433B3BE" w:rsidR="00577774" w:rsidRDefault="00C25589" w:rsidP="00C25589">
      <w:r w:rsidRPr="0056008E">
        <w:rPr>
          <w:b/>
          <w:bCs/>
        </w:rPr>
        <w:t xml:space="preserve">5.0 </w:t>
      </w:r>
      <w:hyperlink w:anchor="Leavingdissolvingfederation" w:history="1">
        <w:r w:rsidR="00416FF4">
          <w:rPr>
            <w:rStyle w:val="Hyperlink"/>
            <w:b/>
            <w:bCs/>
          </w:rPr>
          <w:t>Leaving and d</w:t>
        </w:r>
        <w:r w:rsidRPr="00416FF4">
          <w:rPr>
            <w:rStyle w:val="Hyperlink"/>
            <w:b/>
            <w:bCs/>
          </w:rPr>
          <w:t>issol</w:t>
        </w:r>
        <w:r w:rsidR="00416FF4">
          <w:rPr>
            <w:rStyle w:val="Hyperlink"/>
            <w:b/>
            <w:bCs/>
          </w:rPr>
          <w:t xml:space="preserve">ving </w:t>
        </w:r>
        <w:r w:rsidRPr="00416FF4">
          <w:rPr>
            <w:rStyle w:val="Hyperlink"/>
            <w:b/>
            <w:bCs/>
          </w:rPr>
          <w:t>a federation</w:t>
        </w:r>
      </w:hyperlink>
      <w:r w:rsidR="00577774">
        <w:br w:type="page"/>
      </w:r>
    </w:p>
    <w:p w14:paraId="618B8D5D" w14:textId="77777777" w:rsidR="0056008E" w:rsidRPr="0056008E" w:rsidRDefault="00FA07EB" w:rsidP="00E4413E">
      <w:pPr>
        <w:pStyle w:val="ListParagraph"/>
        <w:numPr>
          <w:ilvl w:val="0"/>
          <w:numId w:val="32"/>
        </w:numPr>
        <w:spacing w:after="0" w:line="240" w:lineRule="auto"/>
        <w:ind w:left="357" w:hanging="357"/>
      </w:pPr>
      <w:bookmarkStart w:id="0" w:name="introduction"/>
      <w:r w:rsidRPr="0056008E">
        <w:rPr>
          <w:b/>
          <w:bCs/>
          <w:lang w:val="en-US"/>
        </w:rPr>
        <w:lastRenderedPageBreak/>
        <w:t>Introduction</w:t>
      </w:r>
    </w:p>
    <w:bookmarkEnd w:id="0"/>
    <w:p w14:paraId="40437012" w14:textId="77777777" w:rsidR="0056008E" w:rsidRPr="0056008E" w:rsidRDefault="0056008E" w:rsidP="0056008E">
      <w:pPr>
        <w:pStyle w:val="ListParagraph"/>
        <w:spacing w:after="0" w:line="240" w:lineRule="auto"/>
        <w:ind w:left="357"/>
      </w:pPr>
    </w:p>
    <w:p w14:paraId="4C04FFE9" w14:textId="17C04FE8" w:rsidR="00743C3F" w:rsidRDefault="00E4413E" w:rsidP="0056008E">
      <w:pPr>
        <w:spacing w:after="0" w:line="240" w:lineRule="auto"/>
      </w:pPr>
      <w:r>
        <w:t xml:space="preserve">This guidance </w:t>
      </w:r>
      <w:r w:rsidR="00AC183F">
        <w:t xml:space="preserve">is </w:t>
      </w:r>
      <w:r w:rsidR="00662859">
        <w:t xml:space="preserve">aimed at </w:t>
      </w:r>
      <w:r>
        <w:t>local authority maintained schools</w:t>
      </w:r>
      <w:r w:rsidR="00C56F5B">
        <w:t xml:space="preserve"> </w:t>
      </w:r>
      <w:r w:rsidR="00662859">
        <w:t>creat</w:t>
      </w:r>
      <w:r w:rsidR="003F7B17">
        <w:t xml:space="preserve">ing a </w:t>
      </w:r>
      <w:r w:rsidR="00662859">
        <w:t>federation and the human resources implications</w:t>
      </w:r>
      <w:r w:rsidR="0039614F">
        <w:t>.</w:t>
      </w:r>
    </w:p>
    <w:p w14:paraId="33D7D0AF" w14:textId="77777777" w:rsidR="00743C3F" w:rsidRDefault="00743C3F" w:rsidP="00E4413E">
      <w:pPr>
        <w:spacing w:after="0" w:line="240" w:lineRule="auto"/>
        <w:contextualSpacing/>
      </w:pPr>
    </w:p>
    <w:p w14:paraId="73F635F5" w14:textId="54805D77" w:rsidR="0035139B" w:rsidRDefault="003C4FFD" w:rsidP="0035139B">
      <w:pPr>
        <w:spacing w:after="0" w:line="240" w:lineRule="auto"/>
        <w:contextualSpacing/>
      </w:pPr>
      <w:r>
        <w:t>A federation is a formal arrangement where 2 or more schools come together and operate under a single governing body.</w:t>
      </w:r>
      <w:r w:rsidR="009E695C">
        <w:t xml:space="preserve">  </w:t>
      </w:r>
      <w:r w:rsidR="0035139B">
        <w:t>The governing body</w:t>
      </w:r>
      <w:r w:rsidR="00263490">
        <w:t xml:space="preserve"> operates at a strategic level (including holding to account senior leaders) and is </w:t>
      </w:r>
      <w:r w:rsidR="0035139B">
        <w:t>responsible for all schools in the federation</w:t>
      </w:r>
      <w:r w:rsidR="00263490">
        <w:t>.</w:t>
      </w:r>
    </w:p>
    <w:p w14:paraId="3F17A31A" w14:textId="77777777" w:rsidR="00395E08" w:rsidRDefault="00395E08" w:rsidP="003C4FFD">
      <w:pPr>
        <w:spacing w:after="0" w:line="240" w:lineRule="auto"/>
        <w:contextualSpacing/>
      </w:pPr>
    </w:p>
    <w:p w14:paraId="777A7881" w14:textId="011DDB09" w:rsidR="009E695C" w:rsidRDefault="009E695C" w:rsidP="009E695C">
      <w:pPr>
        <w:spacing w:after="0" w:line="240" w:lineRule="auto"/>
        <w:contextualSpacing/>
      </w:pPr>
      <w:r>
        <w:t xml:space="preserve">Maintained schools in a federation continue to be individual schools (there is no change to </w:t>
      </w:r>
      <w:r w:rsidR="00D668B4">
        <w:t xml:space="preserve">their </w:t>
      </w:r>
      <w:r>
        <w:t xml:space="preserve">status </w:t>
      </w:r>
      <w:r w:rsidR="005023BB">
        <w:t xml:space="preserve">i.e. community, voluntary controlled, </w:t>
      </w:r>
      <w:r>
        <w:t>and they remain separate local authority maintained schools).</w:t>
      </w:r>
    </w:p>
    <w:p w14:paraId="410EFFDC" w14:textId="77777777" w:rsidR="009E695C" w:rsidRDefault="009E695C" w:rsidP="003C4FFD">
      <w:pPr>
        <w:spacing w:after="0" w:line="240" w:lineRule="auto"/>
        <w:contextualSpacing/>
      </w:pPr>
    </w:p>
    <w:p w14:paraId="520DC9B3" w14:textId="224A730E" w:rsidR="0039614F" w:rsidRDefault="007B58FF" w:rsidP="00E4413E">
      <w:pPr>
        <w:spacing w:after="0" w:line="240" w:lineRule="auto"/>
        <w:contextualSpacing/>
      </w:pPr>
      <w:r>
        <w:t>Federati</w:t>
      </w:r>
      <w:r w:rsidR="00430F63">
        <w:t>on</w:t>
      </w:r>
      <w:r>
        <w:t xml:space="preserve"> can improve outcomes for children by collaborating on strategic initiatives and sharing resources.</w:t>
      </w:r>
      <w:r w:rsidR="00D82348">
        <w:t xml:space="preserve">  </w:t>
      </w:r>
      <w:r w:rsidR="006340A1">
        <w:t>Federation</w:t>
      </w:r>
      <w:r w:rsidR="00325C4A">
        <w:t xml:space="preserve"> can be a natural progression from </w:t>
      </w:r>
      <w:r w:rsidR="006340A1">
        <w:t xml:space="preserve">an existing collaboration agreement.  </w:t>
      </w:r>
      <w:r w:rsidR="006E421B">
        <w:t xml:space="preserve">It is </w:t>
      </w:r>
      <w:r w:rsidR="00D82348">
        <w:t xml:space="preserve">also </w:t>
      </w:r>
      <w:r w:rsidR="006E421B">
        <w:t>possible for a school to join an existing federation.</w:t>
      </w:r>
    </w:p>
    <w:p w14:paraId="7418D376" w14:textId="77777777" w:rsidR="00D82348" w:rsidRDefault="00D82348" w:rsidP="00E4413E">
      <w:pPr>
        <w:spacing w:after="0" w:line="240" w:lineRule="auto"/>
        <w:contextualSpacing/>
      </w:pPr>
    </w:p>
    <w:p w14:paraId="6D92BC76" w14:textId="77777777" w:rsidR="002D6B0F" w:rsidRDefault="002D6B0F" w:rsidP="002D6B0F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Forming a federation may encourage s</w:t>
      </w:r>
      <w:r w:rsidRPr="00AB36A3">
        <w:rPr>
          <w:rFonts w:cs="Arial"/>
        </w:rPr>
        <w:t>chool improvement</w:t>
      </w:r>
      <w:r>
        <w:rPr>
          <w:rFonts w:cs="Arial"/>
        </w:rPr>
        <w:t xml:space="preserve"> as well as facilitating s</w:t>
      </w:r>
      <w:r w:rsidRPr="00AB36A3">
        <w:rPr>
          <w:rFonts w:cs="Arial"/>
        </w:rPr>
        <w:t>haring resources</w:t>
      </w:r>
      <w:r>
        <w:rPr>
          <w:rFonts w:cs="Arial"/>
        </w:rPr>
        <w:t xml:space="preserve">, </w:t>
      </w:r>
      <w:r w:rsidRPr="00AB36A3">
        <w:rPr>
          <w:rFonts w:cs="Arial"/>
        </w:rPr>
        <w:t>expertise, best practice</w:t>
      </w:r>
      <w:r w:rsidRPr="008D629C">
        <w:rPr>
          <w:rFonts w:cs="Arial"/>
        </w:rPr>
        <w:t xml:space="preserve"> allowing support and development for staff</w:t>
      </w:r>
      <w:r>
        <w:rPr>
          <w:rFonts w:cs="Arial"/>
        </w:rPr>
        <w:t>.  It could also offer an opportunity for clearer structure, enhanced professional development, different roles in the structure, succession management and avoid duplication of effort.</w:t>
      </w:r>
    </w:p>
    <w:p w14:paraId="222EB1A5" w14:textId="77777777" w:rsidR="002D6B0F" w:rsidRDefault="002D6B0F" w:rsidP="00E4413E">
      <w:pPr>
        <w:spacing w:after="0" w:line="240" w:lineRule="auto"/>
        <w:contextualSpacing/>
      </w:pPr>
    </w:p>
    <w:p w14:paraId="68EFF1D3" w14:textId="4AE32F91" w:rsidR="00A95DDA" w:rsidRDefault="00A95DDA" w:rsidP="00E4413E">
      <w:pPr>
        <w:spacing w:after="0" w:line="240" w:lineRule="auto"/>
        <w:contextualSpacing/>
      </w:pPr>
      <w:r>
        <w:t>Where required</w:t>
      </w:r>
      <w:r w:rsidR="007B5CF8">
        <w:t>,</w:t>
      </w:r>
      <w:r>
        <w:t xml:space="preserve"> </w:t>
      </w:r>
      <w:r w:rsidR="0063058E">
        <w:t>approval will be required from the</w:t>
      </w:r>
      <w:r w:rsidR="002A05D2">
        <w:t xml:space="preserve"> relevant body to form a federation </w:t>
      </w:r>
      <w:r>
        <w:t>i.e.</w:t>
      </w:r>
      <w:r w:rsidR="002A05D2">
        <w:t xml:space="preserve"> a</w:t>
      </w:r>
      <w:r>
        <w:t xml:space="preserve"> voluntary aided school</w:t>
      </w:r>
      <w:r w:rsidR="00BB029D">
        <w:t xml:space="preserve"> </w:t>
      </w:r>
      <w:r w:rsidR="002A05D2">
        <w:t>overseen by the Diocese.</w:t>
      </w:r>
    </w:p>
    <w:p w14:paraId="0EB0BBBF" w14:textId="77777777" w:rsidR="002A05D2" w:rsidRDefault="002A05D2" w:rsidP="00E4413E">
      <w:pPr>
        <w:spacing w:after="0" w:line="240" w:lineRule="auto"/>
        <w:contextualSpacing/>
      </w:pPr>
    </w:p>
    <w:p w14:paraId="0CBA8C5A" w14:textId="47E09B40" w:rsidR="00DD0BD2" w:rsidRDefault="00C37AF0" w:rsidP="00E4413E">
      <w:pPr>
        <w:spacing w:after="0" w:line="240" w:lineRule="auto"/>
        <w:contextualSpacing/>
      </w:pPr>
      <w:r>
        <w:t xml:space="preserve">Budgetary </w:t>
      </w:r>
      <w:r w:rsidR="003C4FFD" w:rsidRPr="003C4FFD">
        <w:t>implications</w:t>
      </w:r>
      <w:r>
        <w:t xml:space="preserve"> must </w:t>
      </w:r>
      <w:r w:rsidR="003C4FFD" w:rsidRPr="003C4FFD">
        <w:t xml:space="preserve">be </w:t>
      </w:r>
      <w:r>
        <w:t>seriously</w:t>
      </w:r>
      <w:r w:rsidR="003C4FFD" w:rsidRPr="003C4FFD">
        <w:t xml:space="preserve"> considered by governing bodies</w:t>
      </w:r>
      <w:r w:rsidR="00B677B4">
        <w:t>.</w:t>
      </w:r>
      <w:r w:rsidR="002846F4">
        <w:t xml:space="preserve">  Schools would normally retain th</w:t>
      </w:r>
      <w:r w:rsidR="00506615">
        <w:t>e budget share they would receive if not federated.  However, it</w:t>
      </w:r>
      <w:r w:rsidR="003C4FFD" w:rsidRPr="003C4FFD">
        <w:t xml:space="preserve"> is important to </w:t>
      </w:r>
      <w:r w:rsidR="00EA1A75">
        <w:t>examine f</w:t>
      </w:r>
      <w:r w:rsidR="003C4FFD" w:rsidRPr="003C4FFD">
        <w:t>inancial implications</w:t>
      </w:r>
      <w:r w:rsidR="00EA1A75">
        <w:t>,</w:t>
      </w:r>
      <w:r w:rsidR="003C4FFD" w:rsidRPr="003C4FFD">
        <w:t xml:space="preserve"> future funding and budget arrangements</w:t>
      </w:r>
      <w:r w:rsidR="00DD1160">
        <w:t xml:space="preserve"> </w:t>
      </w:r>
      <w:r w:rsidR="00B677B4">
        <w:t xml:space="preserve">when </w:t>
      </w:r>
      <w:r w:rsidR="00DD1160">
        <w:t>forming a federation</w:t>
      </w:r>
      <w:r w:rsidR="003C4FFD" w:rsidRPr="003C4FFD">
        <w:t>.</w:t>
      </w:r>
    </w:p>
    <w:p w14:paraId="78ED3D1B" w14:textId="77777777" w:rsidR="006C6E8D" w:rsidRDefault="006C6E8D" w:rsidP="00E4413E">
      <w:pPr>
        <w:spacing w:after="0" w:line="240" w:lineRule="auto"/>
        <w:contextualSpacing/>
      </w:pPr>
    </w:p>
    <w:p w14:paraId="2113EDBE" w14:textId="118DE849" w:rsidR="006C6E8D" w:rsidRDefault="006C6E8D" w:rsidP="006C6E8D">
      <w:pPr>
        <w:spacing w:after="0" w:line="240" w:lineRule="auto"/>
        <w:contextualSpacing/>
      </w:pPr>
      <w:r>
        <w:t>This guidance note does not cover the process of becoming a federation, how the governing body must be incorporated or what it must include.</w:t>
      </w:r>
      <w:r w:rsidR="002C39DA">
        <w:t xml:space="preserve">  The federation must comply with The School Governance (Federations) (England) Regulations 2012.  These regulations outline statutory guidance for setting up a federation.  </w:t>
      </w:r>
      <w:r>
        <w:t>For detailed information and guidance, schools can refer to the Department for Education or the GCC Education Team.</w:t>
      </w:r>
    </w:p>
    <w:p w14:paraId="3D63256A" w14:textId="77777777" w:rsidR="0026699A" w:rsidRDefault="0026699A" w:rsidP="00006DF8">
      <w:pPr>
        <w:spacing w:after="0" w:line="240" w:lineRule="auto"/>
        <w:contextualSpacing/>
      </w:pPr>
    </w:p>
    <w:p w14:paraId="3D1CA5DF" w14:textId="3C7B720C" w:rsidR="00216676" w:rsidRPr="009A4BAA" w:rsidRDefault="009A4BAA" w:rsidP="00006DF8">
      <w:pPr>
        <w:spacing w:after="0" w:line="240" w:lineRule="auto"/>
        <w:contextualSpacing/>
        <w:rPr>
          <w:b/>
          <w:bCs/>
        </w:rPr>
      </w:pPr>
      <w:r w:rsidRPr="009A4BAA">
        <w:rPr>
          <w:b/>
          <w:bCs/>
        </w:rPr>
        <w:t xml:space="preserve">2.0 </w:t>
      </w:r>
      <w:bookmarkStart w:id="1" w:name="staffing"/>
      <w:r w:rsidR="00216676" w:rsidRPr="009A4BAA">
        <w:rPr>
          <w:b/>
          <w:bCs/>
        </w:rPr>
        <w:t>Staffing</w:t>
      </w:r>
      <w:bookmarkEnd w:id="1"/>
    </w:p>
    <w:p w14:paraId="1BE9FFB5" w14:textId="77777777" w:rsidR="00216676" w:rsidRDefault="00216676" w:rsidP="00006DF8">
      <w:pPr>
        <w:spacing w:after="0" w:line="240" w:lineRule="auto"/>
        <w:contextualSpacing/>
      </w:pPr>
    </w:p>
    <w:p w14:paraId="5F6497CD" w14:textId="142CA396" w:rsidR="0052053D" w:rsidRPr="0026699A" w:rsidRDefault="0052053D" w:rsidP="0052053D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The governing </w:t>
      </w:r>
      <w:r w:rsidR="000C53E6">
        <w:rPr>
          <w:rFonts w:cs="Arial"/>
        </w:rPr>
        <w:t xml:space="preserve">bodies </w:t>
      </w:r>
      <w:r>
        <w:rPr>
          <w:rFonts w:cs="Arial"/>
        </w:rPr>
        <w:t>should carefully consider s</w:t>
      </w:r>
      <w:r w:rsidRPr="008D629C">
        <w:rPr>
          <w:rFonts w:cs="Arial"/>
        </w:rPr>
        <w:t>taffing</w:t>
      </w:r>
      <w:r>
        <w:rPr>
          <w:rFonts w:cs="Arial"/>
        </w:rPr>
        <w:t xml:space="preserve"> resource</w:t>
      </w:r>
      <w:r w:rsidRPr="008D629C">
        <w:rPr>
          <w:rFonts w:cs="Arial"/>
        </w:rPr>
        <w:t xml:space="preserve"> </w:t>
      </w:r>
      <w:r>
        <w:rPr>
          <w:rFonts w:cs="Arial"/>
        </w:rPr>
        <w:t>be</w:t>
      </w:r>
      <w:r w:rsidRPr="008D629C">
        <w:rPr>
          <w:rFonts w:cs="Arial"/>
        </w:rPr>
        <w:t>fore federati</w:t>
      </w:r>
      <w:r w:rsidR="00A0485C">
        <w:rPr>
          <w:rFonts w:cs="Arial"/>
        </w:rPr>
        <w:t>on</w:t>
      </w:r>
      <w:r w:rsidRPr="008D629C">
        <w:rPr>
          <w:rFonts w:cs="Arial"/>
        </w:rPr>
        <w:t xml:space="preserve"> </w:t>
      </w:r>
      <w:r>
        <w:rPr>
          <w:rFonts w:cs="Arial"/>
        </w:rPr>
        <w:t xml:space="preserve">and beyond </w:t>
      </w:r>
      <w:r w:rsidRPr="008D629C">
        <w:rPr>
          <w:rFonts w:cs="Arial"/>
        </w:rPr>
        <w:t>(</w:t>
      </w:r>
      <w:r>
        <w:rPr>
          <w:rFonts w:cs="Arial"/>
        </w:rPr>
        <w:t>as well as a</w:t>
      </w:r>
      <w:r w:rsidRPr="008D629C">
        <w:rPr>
          <w:rFonts w:cs="Arial"/>
        </w:rPr>
        <w:t>reas such as curriculum, finances, school performance and governance).</w:t>
      </w:r>
    </w:p>
    <w:p w14:paraId="410002D0" w14:textId="77777777" w:rsidR="00AF4F3F" w:rsidRDefault="00AF4F3F" w:rsidP="00006DF8">
      <w:pPr>
        <w:spacing w:after="0" w:line="240" w:lineRule="auto"/>
        <w:contextualSpacing/>
      </w:pPr>
    </w:p>
    <w:p w14:paraId="252AEB9A" w14:textId="1C38CBF9" w:rsidR="00AF4F3F" w:rsidRPr="00AF4F3F" w:rsidRDefault="00AF4F3F" w:rsidP="00AF4F3F">
      <w:pPr>
        <w:spacing w:after="0" w:line="240" w:lineRule="auto"/>
        <w:contextualSpacing/>
      </w:pPr>
      <w:r w:rsidRPr="00AF4F3F">
        <w:t xml:space="preserve">There are </w:t>
      </w:r>
      <w:r>
        <w:t xml:space="preserve">several </w:t>
      </w:r>
      <w:r w:rsidRPr="00AF4F3F">
        <w:t>different scenarios for school leadership in a federation</w:t>
      </w:r>
      <w:r w:rsidR="00DA440C">
        <w:t xml:space="preserve">, </w:t>
      </w:r>
      <w:r w:rsidR="00096935">
        <w:t xml:space="preserve">for </w:t>
      </w:r>
      <w:r w:rsidRPr="00AF4F3F">
        <w:t>example:</w:t>
      </w:r>
    </w:p>
    <w:p w14:paraId="7A9D2B10" w14:textId="657F923D" w:rsidR="00AF4F3F" w:rsidRPr="00AF4F3F" w:rsidRDefault="00F0007C" w:rsidP="00AF4F3F">
      <w:pPr>
        <w:numPr>
          <w:ilvl w:val="0"/>
          <w:numId w:val="33"/>
        </w:numPr>
        <w:spacing w:after="0" w:line="240" w:lineRule="auto"/>
        <w:contextualSpacing/>
      </w:pPr>
      <w:r>
        <w:t xml:space="preserve">a headteacher in </w:t>
      </w:r>
      <w:r w:rsidR="00AF4F3F" w:rsidRPr="00AF4F3F">
        <w:t>each school</w:t>
      </w:r>
    </w:p>
    <w:p w14:paraId="42910956" w14:textId="43486A47" w:rsidR="003C7879" w:rsidRDefault="00AF4F3F" w:rsidP="00277DFB">
      <w:pPr>
        <w:numPr>
          <w:ilvl w:val="0"/>
          <w:numId w:val="33"/>
        </w:numPr>
        <w:spacing w:after="0" w:line="240" w:lineRule="auto"/>
        <w:contextualSpacing/>
      </w:pPr>
      <w:r w:rsidRPr="00AF4F3F">
        <w:t>one headteacher has responsibility for all the schools</w:t>
      </w:r>
      <w:r w:rsidR="003C7879">
        <w:t xml:space="preserve"> (</w:t>
      </w:r>
      <w:r w:rsidR="003D19AF">
        <w:t>a single e</w:t>
      </w:r>
      <w:r w:rsidRPr="00AF4F3F">
        <w:t>xecutive headteacher</w:t>
      </w:r>
      <w:r w:rsidR="003C7879">
        <w:t>)</w:t>
      </w:r>
    </w:p>
    <w:p w14:paraId="0681BA9D" w14:textId="77777777" w:rsidR="003C7879" w:rsidRDefault="003C7879" w:rsidP="00006DF8">
      <w:pPr>
        <w:spacing w:after="0" w:line="240" w:lineRule="auto"/>
        <w:contextualSpacing/>
        <w:rPr>
          <w:rFonts w:cs="Arial"/>
        </w:rPr>
      </w:pPr>
    </w:p>
    <w:p w14:paraId="397E2A32" w14:textId="0F73F280" w:rsidR="00985343" w:rsidRDefault="00123C68" w:rsidP="0052053D">
      <w:pPr>
        <w:spacing w:after="0" w:line="240" w:lineRule="auto"/>
        <w:contextualSpacing/>
        <w:rPr>
          <w:rFonts w:cs="Arial"/>
        </w:rPr>
      </w:pPr>
      <w:r>
        <w:t xml:space="preserve">The federation </w:t>
      </w:r>
      <w:r w:rsidR="00ED4424">
        <w:t xml:space="preserve">may have </w:t>
      </w:r>
      <w:r w:rsidR="00ED4424" w:rsidRPr="00C751B0">
        <w:t>shared staffing</w:t>
      </w:r>
      <w:r w:rsidR="00ED4424">
        <w:t>,</w:t>
      </w:r>
      <w:r w:rsidR="00ED4424" w:rsidRPr="00C751B0">
        <w:t xml:space="preserve"> although this is not a required.</w:t>
      </w:r>
      <w:r>
        <w:t xml:space="preserve"> </w:t>
      </w:r>
      <w:r w:rsidR="0052053D">
        <w:rPr>
          <w:rFonts w:cs="Arial"/>
        </w:rPr>
        <w:t>W</w:t>
      </w:r>
      <w:r w:rsidR="0052053D" w:rsidRPr="008D629C">
        <w:rPr>
          <w:rFonts w:cs="Arial"/>
        </w:rPr>
        <w:t xml:space="preserve">hether or not staff </w:t>
      </w:r>
      <w:r w:rsidR="004C7B07">
        <w:rPr>
          <w:rFonts w:cs="Arial"/>
        </w:rPr>
        <w:t xml:space="preserve">(other than a headteacher responsible for all the schools) </w:t>
      </w:r>
      <w:r w:rsidR="0052053D" w:rsidRPr="008D629C">
        <w:rPr>
          <w:rFonts w:cs="Arial"/>
        </w:rPr>
        <w:t xml:space="preserve">can work across the federation will be dictated by the </w:t>
      </w:r>
      <w:r w:rsidR="00096935">
        <w:rPr>
          <w:rFonts w:cs="Arial"/>
        </w:rPr>
        <w:t xml:space="preserve">individual </w:t>
      </w:r>
      <w:r w:rsidR="0052053D" w:rsidRPr="008D629C">
        <w:rPr>
          <w:rFonts w:cs="Arial"/>
        </w:rPr>
        <w:t>contract of employment.</w:t>
      </w:r>
    </w:p>
    <w:p w14:paraId="1607C4BC" w14:textId="2F55B339" w:rsidR="00A85128" w:rsidRDefault="00A85128">
      <w:pPr>
        <w:rPr>
          <w:rFonts w:cs="Arial"/>
        </w:rPr>
      </w:pPr>
      <w:r>
        <w:rPr>
          <w:rFonts w:cs="Arial"/>
        </w:rPr>
        <w:br w:type="page"/>
      </w:r>
    </w:p>
    <w:p w14:paraId="05C9524D" w14:textId="77777777" w:rsidR="00985343" w:rsidRDefault="00985343" w:rsidP="0052053D">
      <w:pPr>
        <w:spacing w:after="0" w:line="240" w:lineRule="auto"/>
        <w:contextualSpacing/>
        <w:rPr>
          <w:rFonts w:cs="Arial"/>
        </w:rPr>
      </w:pPr>
    </w:p>
    <w:p w14:paraId="715F9C5B" w14:textId="37BE51EE" w:rsidR="0052053D" w:rsidRPr="008D629C" w:rsidRDefault="00FA0B29" w:rsidP="0052053D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Where</w:t>
      </w:r>
      <w:r w:rsidR="00096935">
        <w:rPr>
          <w:rFonts w:cs="Arial"/>
        </w:rPr>
        <w:t xml:space="preserve"> there</w:t>
      </w:r>
      <w:r>
        <w:rPr>
          <w:rFonts w:cs="Arial"/>
        </w:rPr>
        <w:t xml:space="preserve"> is no mobility</w:t>
      </w:r>
      <w:r w:rsidR="00681EFA">
        <w:rPr>
          <w:rFonts w:cs="Arial"/>
        </w:rPr>
        <w:t xml:space="preserve"> </w:t>
      </w:r>
      <w:r>
        <w:rPr>
          <w:rFonts w:cs="Arial"/>
        </w:rPr>
        <w:t>or cross site working</w:t>
      </w:r>
      <w:r w:rsidR="00681EFA">
        <w:rPr>
          <w:rFonts w:cs="Arial"/>
        </w:rPr>
        <w:t xml:space="preserve"> clause in the contract of employment</w:t>
      </w:r>
      <w:r w:rsidR="006354D9">
        <w:rPr>
          <w:rFonts w:cs="Arial"/>
        </w:rPr>
        <w:t>, i</w:t>
      </w:r>
      <w:r w:rsidR="0052053D" w:rsidRPr="008D629C">
        <w:rPr>
          <w:rFonts w:cs="Arial"/>
        </w:rPr>
        <w:t>t may be possible to negotiate to amend terms and conditions to allow cross federation working.</w:t>
      </w:r>
      <w:r w:rsidR="00985343">
        <w:rPr>
          <w:rFonts w:cs="Arial"/>
        </w:rPr>
        <w:t xml:space="preserve">  </w:t>
      </w:r>
      <w:r w:rsidR="00B34A25">
        <w:rPr>
          <w:rFonts w:cs="Arial"/>
        </w:rPr>
        <w:t>To</w:t>
      </w:r>
      <w:r w:rsidR="00985343">
        <w:rPr>
          <w:rFonts w:cs="Arial"/>
        </w:rPr>
        <w:t xml:space="preserve"> do this</w:t>
      </w:r>
      <w:r w:rsidR="00B34A25">
        <w:rPr>
          <w:rFonts w:cs="Arial"/>
        </w:rPr>
        <w:t>,</w:t>
      </w:r>
      <w:r w:rsidR="00985343">
        <w:rPr>
          <w:rFonts w:cs="Arial"/>
        </w:rPr>
        <w:t xml:space="preserve"> consultation must take place with </w:t>
      </w:r>
      <w:r w:rsidR="00CA17FE">
        <w:rPr>
          <w:rFonts w:cs="Arial"/>
        </w:rPr>
        <w:t xml:space="preserve">relevant trade unions and </w:t>
      </w:r>
      <w:r w:rsidR="00985343">
        <w:rPr>
          <w:rFonts w:cs="Arial"/>
        </w:rPr>
        <w:t>staff</w:t>
      </w:r>
      <w:r w:rsidR="003950D5">
        <w:rPr>
          <w:rFonts w:cs="Arial"/>
        </w:rPr>
        <w:t xml:space="preserve"> affected (please obtain H</w:t>
      </w:r>
      <w:r w:rsidR="0052053D" w:rsidRPr="008D629C">
        <w:rPr>
          <w:rFonts w:cs="Arial"/>
        </w:rPr>
        <w:t>R advice</w:t>
      </w:r>
      <w:r w:rsidR="003950D5">
        <w:rPr>
          <w:rFonts w:cs="Arial"/>
        </w:rPr>
        <w:t>)</w:t>
      </w:r>
      <w:r w:rsidR="0052053D" w:rsidRPr="008D629C">
        <w:rPr>
          <w:rFonts w:cs="Arial"/>
        </w:rPr>
        <w:t>.</w:t>
      </w:r>
    </w:p>
    <w:p w14:paraId="4C962555" w14:textId="77777777" w:rsidR="00EB4BB8" w:rsidRDefault="00EB4BB8" w:rsidP="00006DF8">
      <w:pPr>
        <w:spacing w:after="0" w:line="240" w:lineRule="auto"/>
        <w:contextualSpacing/>
      </w:pPr>
    </w:p>
    <w:p w14:paraId="74DC1003" w14:textId="17B7CC5F" w:rsidR="00C31797" w:rsidRPr="00C31797" w:rsidRDefault="00C31797" w:rsidP="00C31797">
      <w:pPr>
        <w:spacing w:after="0" w:line="240" w:lineRule="auto"/>
        <w:contextualSpacing/>
        <w:rPr>
          <w:rFonts w:cs="Arial"/>
        </w:rPr>
      </w:pPr>
      <w:r w:rsidRPr="008D629C">
        <w:rPr>
          <w:rFonts w:cs="Arial"/>
        </w:rPr>
        <w:t xml:space="preserve">In community and </w:t>
      </w:r>
      <w:r>
        <w:rPr>
          <w:rFonts w:cs="Arial"/>
        </w:rPr>
        <w:t>voluntary controlled s</w:t>
      </w:r>
      <w:r w:rsidRPr="008D629C">
        <w:rPr>
          <w:rFonts w:cs="Arial"/>
        </w:rPr>
        <w:t>chools</w:t>
      </w:r>
      <w:r w:rsidR="00671552">
        <w:rPr>
          <w:rFonts w:cs="Arial"/>
        </w:rPr>
        <w:t>,</w:t>
      </w:r>
      <w:r w:rsidRPr="008D629C">
        <w:rPr>
          <w:rFonts w:cs="Arial"/>
        </w:rPr>
        <w:t xml:space="preserve"> the </w:t>
      </w:r>
      <w:r w:rsidR="00F87F93">
        <w:rPr>
          <w:rFonts w:cs="Arial"/>
        </w:rPr>
        <w:t xml:space="preserve">status </w:t>
      </w:r>
      <w:r w:rsidR="006350AD">
        <w:rPr>
          <w:rFonts w:cs="Arial"/>
        </w:rPr>
        <w:t xml:space="preserve">of the school </w:t>
      </w:r>
      <w:r w:rsidR="00677851">
        <w:rPr>
          <w:rFonts w:cs="Arial"/>
        </w:rPr>
        <w:t xml:space="preserve">does not </w:t>
      </w:r>
      <w:proofErr w:type="gramStart"/>
      <w:r w:rsidR="00677851">
        <w:rPr>
          <w:rFonts w:cs="Arial"/>
        </w:rPr>
        <w:t>change</w:t>
      </w:r>
      <w:proofErr w:type="gramEnd"/>
      <w:r w:rsidR="00677851">
        <w:rPr>
          <w:rFonts w:cs="Arial"/>
        </w:rPr>
        <w:t xml:space="preserve"> and </w:t>
      </w:r>
      <w:r w:rsidRPr="008D629C">
        <w:rPr>
          <w:rFonts w:cs="Arial"/>
        </w:rPr>
        <w:t>the local authority</w:t>
      </w:r>
      <w:r w:rsidR="00F87F93">
        <w:rPr>
          <w:rFonts w:cs="Arial"/>
        </w:rPr>
        <w:t xml:space="preserve"> remains as the employer</w:t>
      </w:r>
      <w:r w:rsidR="006350AD">
        <w:rPr>
          <w:rFonts w:cs="Arial"/>
        </w:rPr>
        <w:t>.</w:t>
      </w:r>
    </w:p>
    <w:p w14:paraId="7DB40A26" w14:textId="77777777" w:rsidR="00C31797" w:rsidRDefault="00C31797" w:rsidP="00C31797">
      <w:pPr>
        <w:spacing w:after="0" w:line="240" w:lineRule="auto"/>
        <w:contextualSpacing/>
        <w:rPr>
          <w:rFonts w:cs="Arial"/>
        </w:rPr>
      </w:pPr>
    </w:p>
    <w:p w14:paraId="7EF644F2" w14:textId="14D7FE9E" w:rsidR="00C31797" w:rsidRDefault="00C31797" w:rsidP="00C31797">
      <w:pPr>
        <w:spacing w:after="0" w:line="240" w:lineRule="auto"/>
        <w:contextualSpacing/>
        <w:rPr>
          <w:rFonts w:cs="Arial"/>
        </w:rPr>
      </w:pPr>
      <w:r w:rsidRPr="008D629C">
        <w:rPr>
          <w:rFonts w:cs="Arial"/>
        </w:rPr>
        <w:t xml:space="preserve">In </w:t>
      </w:r>
      <w:r>
        <w:rPr>
          <w:rFonts w:cs="Arial"/>
        </w:rPr>
        <w:t xml:space="preserve">voluntary aided and </w:t>
      </w:r>
      <w:r w:rsidRPr="008D629C">
        <w:rPr>
          <w:rFonts w:cs="Arial"/>
        </w:rPr>
        <w:t>foundation schools</w:t>
      </w:r>
      <w:r w:rsidR="00F2732B">
        <w:rPr>
          <w:rFonts w:cs="Arial"/>
        </w:rPr>
        <w:t>,</w:t>
      </w:r>
      <w:r w:rsidRPr="008D629C">
        <w:rPr>
          <w:rFonts w:cs="Arial"/>
        </w:rPr>
        <w:t xml:space="preserve"> the employer will be the federated governing body (the staff will TUPE transfer from the existing governing body to the newly formed federated governing body).</w:t>
      </w:r>
    </w:p>
    <w:p w14:paraId="0BE807AF" w14:textId="77777777" w:rsidR="00252A50" w:rsidRDefault="00252A50" w:rsidP="00C31797">
      <w:pPr>
        <w:spacing w:after="0" w:line="240" w:lineRule="auto"/>
        <w:contextualSpacing/>
        <w:rPr>
          <w:rFonts w:cs="Arial"/>
        </w:rPr>
      </w:pPr>
    </w:p>
    <w:p w14:paraId="38097BD3" w14:textId="7C32305F" w:rsidR="00252A50" w:rsidRDefault="00252A50" w:rsidP="00252A50">
      <w:pPr>
        <w:spacing w:after="0" w:line="240" w:lineRule="auto"/>
        <w:contextualSpacing/>
        <w:rPr>
          <w:rFonts w:cs="Arial"/>
        </w:rPr>
      </w:pPr>
      <w:r w:rsidRPr="008D629C">
        <w:rPr>
          <w:rFonts w:cs="Arial"/>
        </w:rPr>
        <w:t>For church schools</w:t>
      </w:r>
      <w:r w:rsidR="007B6E7A">
        <w:rPr>
          <w:rFonts w:cs="Arial"/>
        </w:rPr>
        <w:t>,</w:t>
      </w:r>
      <w:r w:rsidRPr="008D629C">
        <w:rPr>
          <w:rFonts w:cs="Arial"/>
        </w:rPr>
        <w:t xml:space="preserve"> the Diocese must approve</w:t>
      </w:r>
      <w:r w:rsidR="003D431E">
        <w:rPr>
          <w:rFonts w:cs="Arial"/>
        </w:rPr>
        <w:t xml:space="preserve"> the</w:t>
      </w:r>
      <w:r w:rsidRPr="008D629C">
        <w:rPr>
          <w:rFonts w:cs="Arial"/>
        </w:rPr>
        <w:t xml:space="preserve"> governing body proposal for federati</w:t>
      </w:r>
      <w:r w:rsidR="009D05F1">
        <w:rPr>
          <w:rFonts w:cs="Arial"/>
        </w:rPr>
        <w:t>on</w:t>
      </w:r>
      <w:r w:rsidRPr="008D629C">
        <w:rPr>
          <w:rFonts w:cs="Arial"/>
        </w:rPr>
        <w:t>.</w:t>
      </w:r>
    </w:p>
    <w:p w14:paraId="413172B6" w14:textId="41C95BA1" w:rsidR="00AF0C5D" w:rsidRPr="008D629C" w:rsidRDefault="00AF0C5D" w:rsidP="00C31797">
      <w:pPr>
        <w:spacing w:after="0" w:line="240" w:lineRule="auto"/>
        <w:contextualSpacing/>
        <w:rPr>
          <w:rFonts w:cs="Arial"/>
        </w:rPr>
      </w:pPr>
    </w:p>
    <w:p w14:paraId="30A1E591" w14:textId="7E6DE05D" w:rsidR="00847308" w:rsidRDefault="00BE645B" w:rsidP="00847308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Where there </w:t>
      </w:r>
      <w:r w:rsidR="00B01826">
        <w:rPr>
          <w:rFonts w:cs="Arial"/>
        </w:rPr>
        <w:t>is</w:t>
      </w:r>
      <w:r>
        <w:rPr>
          <w:rFonts w:cs="Arial"/>
        </w:rPr>
        <w:t xml:space="preserve"> a </w:t>
      </w:r>
      <w:r w:rsidR="00847308">
        <w:rPr>
          <w:rFonts w:cs="Arial"/>
        </w:rPr>
        <w:t>mixed federation</w:t>
      </w:r>
      <w:r>
        <w:rPr>
          <w:rFonts w:cs="Arial"/>
        </w:rPr>
        <w:t xml:space="preserve"> </w:t>
      </w:r>
      <w:r w:rsidR="00E30449">
        <w:rPr>
          <w:rFonts w:cs="Arial"/>
        </w:rPr>
        <w:t>and employees</w:t>
      </w:r>
      <w:r w:rsidR="004721BD">
        <w:rPr>
          <w:rFonts w:cs="Arial"/>
        </w:rPr>
        <w:t xml:space="preserve"> in the respective schools</w:t>
      </w:r>
      <w:r w:rsidR="00E30449">
        <w:rPr>
          <w:rFonts w:cs="Arial"/>
        </w:rPr>
        <w:t xml:space="preserve"> h</w:t>
      </w:r>
      <w:r w:rsidR="00847308" w:rsidRPr="008D629C">
        <w:rPr>
          <w:rFonts w:cs="Arial"/>
        </w:rPr>
        <w:t>ave different employers</w:t>
      </w:r>
      <w:r w:rsidR="004F2DF2">
        <w:rPr>
          <w:rFonts w:cs="Arial"/>
        </w:rPr>
        <w:t xml:space="preserve"> </w:t>
      </w:r>
      <w:r w:rsidR="004F2DF2" w:rsidRPr="008D629C">
        <w:rPr>
          <w:rFonts w:cs="Arial"/>
        </w:rPr>
        <w:t>i.e. the federated governing body or the local authority</w:t>
      </w:r>
      <w:r w:rsidR="004F2DF2">
        <w:rPr>
          <w:rFonts w:cs="Arial"/>
        </w:rPr>
        <w:t>,</w:t>
      </w:r>
      <w:r w:rsidR="00847308" w:rsidRPr="008D629C">
        <w:rPr>
          <w:rFonts w:cs="Arial"/>
        </w:rPr>
        <w:t xml:space="preserve"> </w:t>
      </w:r>
      <w:r w:rsidR="00E30449">
        <w:rPr>
          <w:rFonts w:cs="Arial"/>
        </w:rPr>
        <w:t xml:space="preserve">an agreement will need to be put in place </w:t>
      </w:r>
      <w:r w:rsidR="00847308" w:rsidRPr="008D629C">
        <w:rPr>
          <w:rFonts w:cs="Arial"/>
        </w:rPr>
        <w:t>to govern any shared work arrangements.</w:t>
      </w:r>
    </w:p>
    <w:p w14:paraId="52CE25EF" w14:textId="77777777" w:rsidR="00765422" w:rsidRDefault="00765422" w:rsidP="00847308">
      <w:pPr>
        <w:spacing w:after="0" w:line="240" w:lineRule="auto"/>
        <w:contextualSpacing/>
        <w:rPr>
          <w:rFonts w:cs="Arial"/>
        </w:rPr>
      </w:pPr>
    </w:p>
    <w:p w14:paraId="5D460E64" w14:textId="7E4E015B" w:rsidR="000E7ABA" w:rsidRPr="008D629C" w:rsidRDefault="00E97A6D" w:rsidP="000E7ABA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When new staff are recruited to the federation it will need </w:t>
      </w:r>
      <w:r w:rsidR="000E7ABA" w:rsidRPr="008D629C">
        <w:rPr>
          <w:rFonts w:cs="Arial"/>
        </w:rPr>
        <w:t xml:space="preserve">to be clear whether they are employed by the federated governing body or the local authority </w:t>
      </w:r>
      <w:r w:rsidR="004A082B">
        <w:rPr>
          <w:rFonts w:cs="Arial"/>
        </w:rPr>
        <w:t xml:space="preserve">(the respective school) </w:t>
      </w:r>
      <w:r w:rsidR="000E7ABA" w:rsidRPr="008D629C">
        <w:rPr>
          <w:rFonts w:cs="Arial"/>
        </w:rPr>
        <w:t>and the arrangements for this.</w:t>
      </w:r>
      <w:r w:rsidR="00BB2EAD">
        <w:rPr>
          <w:rFonts w:cs="Arial"/>
        </w:rPr>
        <w:t xml:space="preserve">  Contracts for n</w:t>
      </w:r>
      <w:r w:rsidR="00BB2EAD" w:rsidRPr="005A249F">
        <w:rPr>
          <w:rFonts w:cs="Arial"/>
        </w:rPr>
        <w:t>ew</w:t>
      </w:r>
      <w:r w:rsidR="00BB2EAD">
        <w:rPr>
          <w:rFonts w:cs="Arial"/>
        </w:rPr>
        <w:t xml:space="preserve">ly appointed </w:t>
      </w:r>
      <w:r w:rsidR="00BB2EAD" w:rsidRPr="005A249F">
        <w:rPr>
          <w:rFonts w:cs="Arial"/>
        </w:rPr>
        <w:t>roles post-federation could include provision to work across sites</w:t>
      </w:r>
      <w:r w:rsidR="00BB2EAD">
        <w:rPr>
          <w:rFonts w:cs="Arial"/>
        </w:rPr>
        <w:t xml:space="preserve"> in the federation (this could apply to teaching and support staff).</w:t>
      </w:r>
    </w:p>
    <w:p w14:paraId="0EF17667" w14:textId="77777777" w:rsidR="00C31797" w:rsidRDefault="00C31797" w:rsidP="00C31797">
      <w:pPr>
        <w:spacing w:after="0" w:line="240" w:lineRule="auto"/>
        <w:contextualSpacing/>
        <w:rPr>
          <w:rFonts w:cs="Arial"/>
        </w:rPr>
      </w:pPr>
    </w:p>
    <w:p w14:paraId="5DA42C41" w14:textId="1A60D391" w:rsidR="00EF05D8" w:rsidRDefault="00714075" w:rsidP="00C3179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Where a federation is formed there would be no impact on continuity of employment for employees (continuity would remain).</w:t>
      </w:r>
    </w:p>
    <w:p w14:paraId="3E12FC98" w14:textId="77777777" w:rsidR="00AD2205" w:rsidRDefault="00AD2205" w:rsidP="00C31797">
      <w:pPr>
        <w:spacing w:after="0" w:line="240" w:lineRule="auto"/>
        <w:contextualSpacing/>
        <w:rPr>
          <w:rFonts w:cs="Arial"/>
        </w:rPr>
      </w:pPr>
    </w:p>
    <w:p w14:paraId="59542ED6" w14:textId="55658DAE" w:rsidR="00B05AE8" w:rsidRDefault="003B0F1F" w:rsidP="009577CE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S</w:t>
      </w:r>
      <w:r w:rsidR="00B05AE8">
        <w:rPr>
          <w:rFonts w:cs="Arial"/>
        </w:rPr>
        <w:t>taff terms and conditions of employment would not change as a result of federation</w:t>
      </w:r>
      <w:r>
        <w:rPr>
          <w:rFonts w:cs="Arial"/>
        </w:rPr>
        <w:t>.</w:t>
      </w:r>
    </w:p>
    <w:p w14:paraId="79C80049" w14:textId="77777777" w:rsidR="001E49EA" w:rsidRDefault="001E49EA" w:rsidP="009577CE">
      <w:pPr>
        <w:spacing w:after="0" w:line="240" w:lineRule="auto"/>
        <w:contextualSpacing/>
        <w:rPr>
          <w:rFonts w:cs="Arial"/>
        </w:rPr>
      </w:pPr>
    </w:p>
    <w:p w14:paraId="1EC85925" w14:textId="69ECDB20" w:rsidR="005B2CF9" w:rsidRDefault="009A4BAA" w:rsidP="009577CE">
      <w:pPr>
        <w:spacing w:after="0" w:line="240" w:lineRule="auto"/>
        <w:contextualSpacing/>
        <w:rPr>
          <w:rFonts w:cs="Arial"/>
          <w:b/>
          <w:bCs/>
        </w:rPr>
      </w:pPr>
      <w:r>
        <w:rPr>
          <w:rFonts w:cs="Arial"/>
          <w:b/>
          <w:bCs/>
        </w:rPr>
        <w:t xml:space="preserve">3.0 </w:t>
      </w:r>
      <w:bookmarkStart w:id="2" w:name="startingandendingemployment"/>
      <w:r w:rsidR="005B2CF9" w:rsidRPr="009A4BAA">
        <w:rPr>
          <w:rFonts w:cs="Arial"/>
          <w:b/>
          <w:bCs/>
        </w:rPr>
        <w:t>Sta</w:t>
      </w:r>
      <w:r w:rsidR="00416FF4">
        <w:rPr>
          <w:rFonts w:cs="Arial"/>
          <w:b/>
          <w:bCs/>
        </w:rPr>
        <w:t>rting and ending employment</w:t>
      </w:r>
      <w:bookmarkEnd w:id="2"/>
    </w:p>
    <w:p w14:paraId="115BD9C2" w14:textId="77777777" w:rsidR="009D05F1" w:rsidRDefault="009D05F1" w:rsidP="009577CE">
      <w:pPr>
        <w:spacing w:after="0" w:line="240" w:lineRule="auto"/>
        <w:contextualSpacing/>
        <w:rPr>
          <w:rFonts w:cs="Arial"/>
          <w:b/>
          <w:bCs/>
        </w:rPr>
      </w:pPr>
    </w:p>
    <w:p w14:paraId="61082C37" w14:textId="05D28915" w:rsidR="00267BDD" w:rsidRDefault="00267BDD" w:rsidP="00267BDD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Where a federation involves </w:t>
      </w:r>
      <w:r w:rsidR="00F32F19">
        <w:rPr>
          <w:rFonts w:cs="Arial"/>
        </w:rPr>
        <w:t xml:space="preserve">schools with different employers, </w:t>
      </w:r>
      <w:r>
        <w:rPr>
          <w:rFonts w:cs="Arial"/>
        </w:rPr>
        <w:t xml:space="preserve">a community school and a voluntary aided school for example, the governing board must be aware of the differing responsibilities for the different school types. </w:t>
      </w:r>
      <w:r w:rsidR="00F32F19">
        <w:rPr>
          <w:rFonts w:cs="Arial"/>
        </w:rPr>
        <w:t xml:space="preserve">As a summary, some key differences are outlined below. Governing Boards must review </w:t>
      </w:r>
      <w:r w:rsidR="00D245E5">
        <w:rPr>
          <w:rFonts w:cs="Arial"/>
        </w:rPr>
        <w:t>T</w:t>
      </w:r>
      <w:r w:rsidR="00F32F19">
        <w:rPr>
          <w:rFonts w:cs="Arial"/>
        </w:rPr>
        <w:t xml:space="preserve">he </w:t>
      </w:r>
      <w:r w:rsidR="00D245E5">
        <w:rPr>
          <w:rFonts w:cs="Arial"/>
        </w:rPr>
        <w:t xml:space="preserve">School </w:t>
      </w:r>
      <w:r w:rsidR="00F32F19">
        <w:rPr>
          <w:rFonts w:cs="Arial"/>
        </w:rPr>
        <w:t>Staffing Regulations</w:t>
      </w:r>
      <w:r w:rsidR="00D245E5">
        <w:rPr>
          <w:rFonts w:cs="Arial"/>
        </w:rPr>
        <w:t xml:space="preserve"> (England) 2009</w:t>
      </w:r>
      <w:r w:rsidR="00F32F19">
        <w:rPr>
          <w:rFonts w:cs="Arial"/>
        </w:rPr>
        <w:t xml:space="preserve"> to unde</w:t>
      </w:r>
      <w:r w:rsidR="00D245E5">
        <w:rPr>
          <w:rFonts w:cs="Arial"/>
        </w:rPr>
        <w:t xml:space="preserve">rstand </w:t>
      </w:r>
      <w:r w:rsidR="00246370">
        <w:rPr>
          <w:rFonts w:cs="Arial"/>
        </w:rPr>
        <w:t xml:space="preserve">the respective powers. Please also see Governor Information on </w:t>
      </w:r>
      <w:proofErr w:type="spellStart"/>
      <w:r w:rsidR="00246370">
        <w:rPr>
          <w:rFonts w:cs="Arial"/>
        </w:rPr>
        <w:t>Schoolsnet</w:t>
      </w:r>
      <w:proofErr w:type="spellEnd"/>
      <w:r w:rsidR="00246370">
        <w:rPr>
          <w:rFonts w:cs="Arial"/>
        </w:rPr>
        <w:t xml:space="preserve">. </w:t>
      </w:r>
    </w:p>
    <w:p w14:paraId="475DF805" w14:textId="77777777" w:rsidR="00267BDD" w:rsidRDefault="00267BDD" w:rsidP="00267BDD">
      <w:pPr>
        <w:spacing w:after="0" w:line="240" w:lineRule="auto"/>
        <w:contextualSpacing/>
        <w:rPr>
          <w:rFonts w:cs="Arial"/>
        </w:rPr>
      </w:pPr>
    </w:p>
    <w:p w14:paraId="2E5BF011" w14:textId="4DD0D191" w:rsidR="009D05F1" w:rsidRPr="0056008E" w:rsidRDefault="009D05F1" w:rsidP="009D05F1">
      <w:pPr>
        <w:spacing w:after="0" w:line="240" w:lineRule="auto"/>
        <w:contextualSpacing/>
        <w:rPr>
          <w:rFonts w:cs="Arial"/>
        </w:rPr>
      </w:pPr>
      <w:r w:rsidRPr="0056008E">
        <w:rPr>
          <w:rFonts w:cs="Arial"/>
        </w:rPr>
        <w:t>In communit</w:t>
      </w:r>
      <w:r w:rsidR="007106E7">
        <w:rPr>
          <w:rFonts w:cs="Arial"/>
        </w:rPr>
        <w:t>y</w:t>
      </w:r>
      <w:r w:rsidRPr="0056008E">
        <w:rPr>
          <w:rFonts w:cs="Arial"/>
        </w:rPr>
        <w:t xml:space="preserve"> and voluntary controlled schools </w:t>
      </w:r>
      <w:r w:rsidR="007106E7">
        <w:rPr>
          <w:rFonts w:cs="Arial"/>
        </w:rPr>
        <w:t xml:space="preserve">(where </w:t>
      </w:r>
      <w:r w:rsidRPr="0056008E">
        <w:rPr>
          <w:rFonts w:cs="Arial"/>
        </w:rPr>
        <w:t>the Local Authority is the employer</w:t>
      </w:r>
      <w:r w:rsidR="007106E7">
        <w:rPr>
          <w:rFonts w:cs="Arial"/>
        </w:rPr>
        <w:t>) t</w:t>
      </w:r>
      <w:r w:rsidRPr="0056008E">
        <w:rPr>
          <w:rFonts w:cs="Arial"/>
        </w:rPr>
        <w:t>he governing board and headteacher (as the ‘Relevant Body’) have extensive powers in relation to staff employed in the school.</w:t>
      </w:r>
    </w:p>
    <w:p w14:paraId="6138DD3C" w14:textId="77777777" w:rsidR="00463663" w:rsidRPr="0056008E" w:rsidRDefault="00463663" w:rsidP="009D05F1">
      <w:pPr>
        <w:spacing w:after="0" w:line="240" w:lineRule="auto"/>
        <w:contextualSpacing/>
        <w:rPr>
          <w:rFonts w:cs="Arial"/>
        </w:rPr>
      </w:pPr>
    </w:p>
    <w:p w14:paraId="20211895" w14:textId="550D5880" w:rsidR="00463663" w:rsidRPr="0056008E" w:rsidRDefault="007106E7" w:rsidP="009D05F1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In these schools </w:t>
      </w:r>
      <w:r w:rsidR="00463663" w:rsidRPr="0056008E">
        <w:rPr>
          <w:rFonts w:cs="Arial"/>
        </w:rPr>
        <w:t xml:space="preserve">the governing body/headteacher decides how many and which staff should work in the school (in line with relevant </w:t>
      </w:r>
      <w:r>
        <w:rPr>
          <w:rFonts w:cs="Arial"/>
        </w:rPr>
        <w:t xml:space="preserve">employment </w:t>
      </w:r>
      <w:r w:rsidR="00463663" w:rsidRPr="0056008E">
        <w:rPr>
          <w:rFonts w:cs="Arial"/>
        </w:rPr>
        <w:t>eligibility).  However, in the case of appointing a headteacher or deputy headteacher, the local authority has the right to send a representative to give advice in relation to all proceedings relating to these appointments.</w:t>
      </w:r>
    </w:p>
    <w:p w14:paraId="4760B88D" w14:textId="77777777" w:rsidR="009D05F1" w:rsidRPr="0056008E" w:rsidRDefault="009D05F1" w:rsidP="009D05F1">
      <w:pPr>
        <w:spacing w:after="0" w:line="240" w:lineRule="auto"/>
        <w:contextualSpacing/>
        <w:rPr>
          <w:rFonts w:cs="Arial"/>
        </w:rPr>
      </w:pPr>
    </w:p>
    <w:p w14:paraId="663FB655" w14:textId="17B7883E" w:rsidR="009D05F1" w:rsidRPr="0056008E" w:rsidRDefault="009D05F1" w:rsidP="009D05F1">
      <w:pPr>
        <w:spacing w:after="0" w:line="240" w:lineRule="auto"/>
        <w:contextualSpacing/>
        <w:rPr>
          <w:rFonts w:cs="Arial"/>
        </w:rPr>
      </w:pPr>
      <w:r w:rsidRPr="0056008E">
        <w:rPr>
          <w:rFonts w:cs="Arial"/>
        </w:rPr>
        <w:t xml:space="preserve">In these schools </w:t>
      </w:r>
      <w:r w:rsidR="007106E7">
        <w:rPr>
          <w:rFonts w:cs="Arial"/>
        </w:rPr>
        <w:t xml:space="preserve">any </w:t>
      </w:r>
      <w:r w:rsidRPr="0056008E">
        <w:rPr>
          <w:rFonts w:cs="Arial"/>
        </w:rPr>
        <w:t>dis</w:t>
      </w:r>
      <w:r w:rsidRPr="0056008E">
        <w:rPr>
          <w:rFonts w:cs="Arial"/>
          <w:lang w:val="en-US"/>
        </w:rPr>
        <w:t xml:space="preserve">missal letter </w:t>
      </w:r>
      <w:r w:rsidRPr="00EF5252">
        <w:rPr>
          <w:rFonts w:cs="Arial"/>
          <w:lang w:val="en-US"/>
        </w:rPr>
        <w:t>will</w:t>
      </w:r>
      <w:r w:rsidRPr="007106E7">
        <w:rPr>
          <w:rFonts w:cs="Arial"/>
          <w:lang w:val="en-US"/>
        </w:rPr>
        <w:t> </w:t>
      </w:r>
      <w:r w:rsidRPr="0056008E">
        <w:rPr>
          <w:rFonts w:cs="Arial"/>
          <w:lang w:val="en-US"/>
        </w:rPr>
        <w:t>be issued</w:t>
      </w:r>
      <w:r w:rsidR="004E1205">
        <w:rPr>
          <w:rFonts w:cs="Arial"/>
          <w:lang w:val="en-US"/>
        </w:rPr>
        <w:t xml:space="preserve">, or at a minimum </w:t>
      </w:r>
      <w:r w:rsidR="00463663" w:rsidRPr="0056008E">
        <w:rPr>
          <w:rFonts w:cs="Arial"/>
          <w:lang w:val="en-US"/>
        </w:rPr>
        <w:t>signed</w:t>
      </w:r>
      <w:r w:rsidRPr="0056008E">
        <w:rPr>
          <w:rFonts w:cs="Arial"/>
          <w:lang w:val="en-US"/>
        </w:rPr>
        <w:t xml:space="preserve"> by the Local Authority</w:t>
      </w:r>
      <w:r w:rsidR="00463663" w:rsidRPr="0056008E">
        <w:rPr>
          <w:rFonts w:cs="Arial"/>
          <w:lang w:val="en-US"/>
        </w:rPr>
        <w:t>.</w:t>
      </w:r>
    </w:p>
    <w:p w14:paraId="5E54418B" w14:textId="77777777" w:rsidR="009D05F1" w:rsidRPr="0056008E" w:rsidRDefault="009D05F1" w:rsidP="009D05F1">
      <w:pPr>
        <w:spacing w:after="0" w:line="240" w:lineRule="auto"/>
        <w:contextualSpacing/>
        <w:rPr>
          <w:rFonts w:cs="Arial"/>
        </w:rPr>
      </w:pPr>
    </w:p>
    <w:p w14:paraId="38E79ECA" w14:textId="1F259D53" w:rsidR="00463663" w:rsidRDefault="009D05F1" w:rsidP="009577CE">
      <w:pPr>
        <w:spacing w:after="0" w:line="240" w:lineRule="auto"/>
        <w:contextualSpacing/>
        <w:rPr>
          <w:rFonts w:cs="Arial"/>
        </w:rPr>
      </w:pPr>
      <w:r w:rsidRPr="0056008E">
        <w:rPr>
          <w:rFonts w:cs="Arial"/>
        </w:rPr>
        <w:t>In voluntary aided, foundation and foundation special schools the governing bo</w:t>
      </w:r>
      <w:r w:rsidR="009A5113" w:rsidRPr="0056008E">
        <w:rPr>
          <w:rFonts w:cs="Arial"/>
        </w:rPr>
        <w:t>dy</w:t>
      </w:r>
      <w:r w:rsidRPr="0056008E">
        <w:rPr>
          <w:rFonts w:cs="Arial"/>
        </w:rPr>
        <w:t xml:space="preserve"> </w:t>
      </w:r>
      <w:r w:rsidR="00434853" w:rsidRPr="0056008E">
        <w:rPr>
          <w:rFonts w:cs="Arial"/>
        </w:rPr>
        <w:t>is the</w:t>
      </w:r>
      <w:r w:rsidRPr="0056008E">
        <w:rPr>
          <w:rFonts w:cs="Arial"/>
        </w:rPr>
        <w:t xml:space="preserve"> employer of the school staff.</w:t>
      </w:r>
    </w:p>
    <w:p w14:paraId="4E5C475C" w14:textId="77777777" w:rsidR="004E1205" w:rsidRPr="0056008E" w:rsidRDefault="004E1205" w:rsidP="009577CE">
      <w:pPr>
        <w:spacing w:after="0" w:line="240" w:lineRule="auto"/>
        <w:contextualSpacing/>
        <w:rPr>
          <w:rFonts w:cs="Arial"/>
        </w:rPr>
      </w:pPr>
    </w:p>
    <w:p w14:paraId="72935B61" w14:textId="2F71D356" w:rsidR="009D05F1" w:rsidRPr="0056008E" w:rsidRDefault="00463663" w:rsidP="009D05F1">
      <w:pPr>
        <w:spacing w:after="0" w:line="240" w:lineRule="auto"/>
        <w:contextualSpacing/>
        <w:rPr>
          <w:rFonts w:cs="Arial"/>
        </w:rPr>
      </w:pPr>
      <w:r w:rsidRPr="0056008E">
        <w:rPr>
          <w:rFonts w:cs="Arial"/>
        </w:rPr>
        <w:lastRenderedPageBreak/>
        <w:t>Where the governing body is the employer, the L</w:t>
      </w:r>
      <w:r w:rsidR="00AB4FC0">
        <w:rPr>
          <w:rFonts w:cs="Arial"/>
        </w:rPr>
        <w:t xml:space="preserve">ocal </w:t>
      </w:r>
      <w:r w:rsidRPr="0056008E">
        <w:rPr>
          <w:rFonts w:cs="Arial"/>
        </w:rPr>
        <w:t>A</w:t>
      </w:r>
      <w:r w:rsidR="00AB4FC0">
        <w:rPr>
          <w:rFonts w:cs="Arial"/>
        </w:rPr>
        <w:t>uthority</w:t>
      </w:r>
      <w:r w:rsidRPr="0056008E">
        <w:rPr>
          <w:rFonts w:cs="Arial"/>
        </w:rPr>
        <w:t xml:space="preserve"> does not have an automatic statutory right of attendance at appointment</w:t>
      </w:r>
      <w:r w:rsidR="002B2574">
        <w:rPr>
          <w:rFonts w:cs="Arial"/>
        </w:rPr>
        <w:t xml:space="preserve"> of HTs </w:t>
      </w:r>
      <w:r w:rsidR="0007035F">
        <w:rPr>
          <w:rFonts w:cs="Arial"/>
        </w:rPr>
        <w:t>and DHTs or the d</w:t>
      </w:r>
      <w:r w:rsidRPr="0056008E">
        <w:rPr>
          <w:rFonts w:cs="Arial"/>
        </w:rPr>
        <w:t xml:space="preserve">ismissal </w:t>
      </w:r>
      <w:r w:rsidR="0007035F">
        <w:rPr>
          <w:rFonts w:cs="Arial"/>
        </w:rPr>
        <w:t>of staff.</w:t>
      </w:r>
      <w:r w:rsidRPr="0056008E">
        <w:rPr>
          <w:rFonts w:cs="Arial"/>
        </w:rPr>
        <w:t xml:space="preserve"> </w:t>
      </w:r>
      <w:r w:rsidR="009D05F1" w:rsidRPr="0056008E">
        <w:rPr>
          <w:rFonts w:cs="Arial"/>
        </w:rPr>
        <w:t xml:space="preserve">In these schools the </w:t>
      </w:r>
      <w:r w:rsidR="009D05F1" w:rsidRPr="0056008E">
        <w:rPr>
          <w:rFonts w:cs="Arial"/>
          <w:lang w:val="en-US"/>
        </w:rPr>
        <w:t>Governing Body</w:t>
      </w:r>
      <w:r w:rsidRPr="0056008E">
        <w:rPr>
          <w:rFonts w:cs="Arial"/>
          <w:lang w:val="en-US"/>
        </w:rPr>
        <w:t xml:space="preserve"> will be responsible for the appointment and dismissal of staff.</w:t>
      </w:r>
    </w:p>
    <w:p w14:paraId="2F5AE521" w14:textId="77777777" w:rsidR="004B00F6" w:rsidRPr="009A4BAA" w:rsidRDefault="004B00F6" w:rsidP="009577CE">
      <w:pPr>
        <w:spacing w:after="0" w:line="240" w:lineRule="auto"/>
        <w:contextualSpacing/>
        <w:rPr>
          <w:rFonts w:cs="Arial"/>
          <w:b/>
          <w:bCs/>
        </w:rPr>
      </w:pPr>
    </w:p>
    <w:p w14:paraId="2223A64B" w14:textId="0BD2C3B0" w:rsidR="0056008E" w:rsidRDefault="006D497B" w:rsidP="009577CE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The Academy or Academy </w:t>
      </w:r>
      <w:r w:rsidR="00B47278">
        <w:rPr>
          <w:rFonts w:cs="Arial"/>
        </w:rPr>
        <w:t>Trust</w:t>
      </w:r>
      <w:r>
        <w:rPr>
          <w:rFonts w:cs="Arial"/>
        </w:rPr>
        <w:t xml:space="preserve"> will be responsible for all staffing matters in </w:t>
      </w:r>
      <w:r w:rsidR="00434853">
        <w:rPr>
          <w:rFonts w:cs="Arial"/>
        </w:rPr>
        <w:t>academies.</w:t>
      </w:r>
    </w:p>
    <w:p w14:paraId="5B00DA40" w14:textId="708EEB9D" w:rsidR="004B00F6" w:rsidRDefault="004B00F6" w:rsidP="009577CE">
      <w:pPr>
        <w:spacing w:after="0" w:line="240" w:lineRule="auto"/>
        <w:contextualSpacing/>
        <w:rPr>
          <w:rFonts w:cs="Arial"/>
        </w:rPr>
      </w:pPr>
    </w:p>
    <w:p w14:paraId="338D0C80" w14:textId="5365E61C" w:rsidR="00337F83" w:rsidRPr="00B47278" w:rsidRDefault="009A4BAA" w:rsidP="00123CAE">
      <w:pPr>
        <w:spacing w:after="0" w:line="240" w:lineRule="auto"/>
        <w:rPr>
          <w:rFonts w:cs="Arial"/>
        </w:rPr>
      </w:pPr>
      <w:r w:rsidRPr="009A4BAA">
        <w:rPr>
          <w:rFonts w:cs="Arial"/>
          <w:b/>
          <w:bCs/>
        </w:rPr>
        <w:t xml:space="preserve">4.0 </w:t>
      </w:r>
      <w:bookmarkStart w:id="3" w:name="recordsandresource"/>
      <w:r w:rsidR="00337F83" w:rsidRPr="009A4BAA">
        <w:rPr>
          <w:rFonts w:cs="Arial"/>
          <w:b/>
          <w:bCs/>
        </w:rPr>
        <w:t>Records</w:t>
      </w:r>
      <w:r w:rsidR="00042C72" w:rsidRPr="009A4BAA">
        <w:rPr>
          <w:rFonts w:cs="Arial"/>
          <w:b/>
          <w:bCs/>
        </w:rPr>
        <w:t xml:space="preserve"> and resource</w:t>
      </w:r>
      <w:bookmarkEnd w:id="3"/>
    </w:p>
    <w:p w14:paraId="23D9DC8B" w14:textId="77777777" w:rsidR="00337F83" w:rsidRDefault="00337F83" w:rsidP="00123CAE">
      <w:pPr>
        <w:spacing w:after="0" w:line="240" w:lineRule="auto"/>
        <w:contextualSpacing/>
        <w:rPr>
          <w:rFonts w:cs="Arial"/>
        </w:rPr>
      </w:pPr>
    </w:p>
    <w:p w14:paraId="6A799527" w14:textId="4F33E17A" w:rsidR="00042C72" w:rsidRDefault="00C7032D" w:rsidP="00123CAE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Each school would retain its name, status, budget and staff</w:t>
      </w:r>
      <w:r w:rsidR="00B349A2">
        <w:rPr>
          <w:rFonts w:cs="Arial"/>
        </w:rPr>
        <w:t xml:space="preserve"> (except where cross </w:t>
      </w:r>
      <w:r w:rsidR="008618B8">
        <w:rPr>
          <w:rFonts w:cs="Arial"/>
        </w:rPr>
        <w:t xml:space="preserve">federation </w:t>
      </w:r>
      <w:r w:rsidR="00B349A2">
        <w:rPr>
          <w:rFonts w:cs="Arial"/>
        </w:rPr>
        <w:t>working has been agreed/stipulated – see above)</w:t>
      </w:r>
      <w:r w:rsidR="00042C72">
        <w:rPr>
          <w:rFonts w:cs="Arial"/>
        </w:rPr>
        <w:t xml:space="preserve"> but can use resources across the federation (to improve educational outcomes)</w:t>
      </w:r>
      <w:r>
        <w:rPr>
          <w:rFonts w:cs="Arial"/>
        </w:rPr>
        <w:t>.</w:t>
      </w:r>
    </w:p>
    <w:p w14:paraId="3F9DDB2F" w14:textId="36D0D290" w:rsidR="00042C72" w:rsidRDefault="00042C72" w:rsidP="009577CE">
      <w:pPr>
        <w:spacing w:after="0" w:line="240" w:lineRule="auto"/>
        <w:contextualSpacing/>
        <w:rPr>
          <w:rFonts w:cs="Arial"/>
        </w:rPr>
      </w:pPr>
    </w:p>
    <w:p w14:paraId="2D3F7066" w14:textId="66044FDC" w:rsidR="00772D51" w:rsidRDefault="00337F83" w:rsidP="008D6264">
      <w:pPr>
        <w:spacing w:after="0" w:line="240" w:lineRule="auto"/>
        <w:contextualSpacing/>
        <w:rPr>
          <w:rFonts w:cs="Arial"/>
        </w:rPr>
      </w:pPr>
      <w:r w:rsidRPr="008D629C">
        <w:rPr>
          <w:rFonts w:cs="Arial"/>
        </w:rPr>
        <w:t xml:space="preserve">Each school should maintain </w:t>
      </w:r>
      <w:r w:rsidRPr="00A409CA">
        <w:rPr>
          <w:rFonts w:cs="Arial"/>
        </w:rPr>
        <w:t xml:space="preserve">up to date </w:t>
      </w:r>
      <w:r>
        <w:rPr>
          <w:rFonts w:cs="Arial"/>
        </w:rPr>
        <w:t xml:space="preserve">records </w:t>
      </w:r>
      <w:r w:rsidRPr="00A409CA">
        <w:rPr>
          <w:rFonts w:cs="Arial"/>
        </w:rPr>
        <w:t>for absence and training</w:t>
      </w:r>
      <w:r>
        <w:rPr>
          <w:rFonts w:cs="Arial"/>
        </w:rPr>
        <w:t xml:space="preserve"> (to meet</w:t>
      </w:r>
      <w:r w:rsidR="009A4BAA">
        <w:rPr>
          <w:rFonts w:cs="Arial"/>
        </w:rPr>
        <w:t xml:space="preserve"> </w:t>
      </w:r>
      <w:r>
        <w:rPr>
          <w:rFonts w:cs="Arial"/>
        </w:rPr>
        <w:t xml:space="preserve">School Workforce Census and </w:t>
      </w:r>
      <w:r w:rsidR="00FC3252">
        <w:rPr>
          <w:rFonts w:cs="Arial"/>
        </w:rPr>
        <w:t>OFSTED requirements)</w:t>
      </w:r>
      <w:r w:rsidR="00281C67">
        <w:rPr>
          <w:rFonts w:cs="Arial"/>
        </w:rPr>
        <w:t>.</w:t>
      </w:r>
      <w:r w:rsidR="00246E12">
        <w:rPr>
          <w:rFonts w:cs="Arial"/>
        </w:rPr>
        <w:t xml:space="preserve">  As well as other records such as personnel files, policies</w:t>
      </w:r>
      <w:r w:rsidR="00266BBB">
        <w:rPr>
          <w:rFonts w:cs="Arial"/>
        </w:rPr>
        <w:t xml:space="preserve"> and</w:t>
      </w:r>
      <w:r w:rsidR="00246E12">
        <w:rPr>
          <w:rFonts w:cs="Arial"/>
        </w:rPr>
        <w:t xml:space="preserve"> procedures</w:t>
      </w:r>
      <w:r w:rsidR="00266BBB">
        <w:rPr>
          <w:rFonts w:cs="Arial"/>
        </w:rPr>
        <w:t>.</w:t>
      </w:r>
    </w:p>
    <w:p w14:paraId="634A391D" w14:textId="77777777" w:rsidR="008D6264" w:rsidRDefault="008D6264" w:rsidP="008D6264">
      <w:pPr>
        <w:spacing w:after="0" w:line="240" w:lineRule="auto"/>
        <w:contextualSpacing/>
        <w:rPr>
          <w:rFonts w:cs="Arial"/>
        </w:rPr>
      </w:pPr>
    </w:p>
    <w:p w14:paraId="35B6C3AB" w14:textId="44DC5E50" w:rsidR="001D1587" w:rsidRPr="001D1587" w:rsidRDefault="001D1587" w:rsidP="00C31797">
      <w:pPr>
        <w:spacing w:after="0" w:line="240" w:lineRule="auto"/>
        <w:contextualSpacing/>
        <w:rPr>
          <w:rFonts w:cs="Arial"/>
          <w:b/>
          <w:bCs/>
        </w:rPr>
      </w:pPr>
      <w:r w:rsidRPr="001D1587">
        <w:rPr>
          <w:rFonts w:cs="Arial"/>
          <w:b/>
          <w:bCs/>
        </w:rPr>
        <w:t xml:space="preserve">5.0 </w:t>
      </w:r>
      <w:bookmarkStart w:id="4" w:name="Leavingdissolvingfederation"/>
      <w:r w:rsidR="00137A5A">
        <w:rPr>
          <w:rFonts w:cs="Arial"/>
          <w:b/>
          <w:bCs/>
        </w:rPr>
        <w:t xml:space="preserve">Leaving and dissolving </w:t>
      </w:r>
      <w:r w:rsidR="00747F15">
        <w:rPr>
          <w:rFonts w:cs="Arial"/>
          <w:b/>
          <w:bCs/>
        </w:rPr>
        <w:t>a federation</w:t>
      </w:r>
      <w:bookmarkEnd w:id="4"/>
    </w:p>
    <w:p w14:paraId="460AB9DE" w14:textId="77777777" w:rsidR="001D1587" w:rsidRDefault="001D1587" w:rsidP="00C31797">
      <w:pPr>
        <w:spacing w:after="0" w:line="240" w:lineRule="auto"/>
        <w:contextualSpacing/>
        <w:rPr>
          <w:rFonts w:cs="Arial"/>
        </w:rPr>
      </w:pPr>
    </w:p>
    <w:p w14:paraId="40E72837" w14:textId="03557C82" w:rsidR="00485E6D" w:rsidRDefault="007F49D0" w:rsidP="00C31797">
      <w:pPr>
        <w:spacing w:after="0" w:line="240" w:lineRule="auto"/>
        <w:contextualSpacing/>
        <w:rPr>
          <w:rFonts w:cs="Arial"/>
        </w:rPr>
      </w:pPr>
      <w:r w:rsidRPr="006A3E6B">
        <w:rPr>
          <w:rFonts w:cs="Arial"/>
        </w:rPr>
        <w:t>Taking the decision to</w:t>
      </w:r>
      <w:r w:rsidR="00137A5A" w:rsidRPr="006A3E6B">
        <w:rPr>
          <w:rFonts w:cs="Arial"/>
        </w:rPr>
        <w:t xml:space="preserve"> leave or</w:t>
      </w:r>
      <w:r w:rsidRPr="006A3E6B">
        <w:rPr>
          <w:rFonts w:cs="Arial"/>
        </w:rPr>
        <w:t xml:space="preserve"> d</w:t>
      </w:r>
      <w:r w:rsidR="00485E6D" w:rsidRPr="006A3E6B">
        <w:rPr>
          <w:rFonts w:cs="Arial"/>
        </w:rPr>
        <w:t>issol</w:t>
      </w:r>
      <w:r w:rsidRPr="006A3E6B">
        <w:rPr>
          <w:rFonts w:cs="Arial"/>
        </w:rPr>
        <w:t xml:space="preserve">ve </w:t>
      </w:r>
      <w:r w:rsidR="00485E6D" w:rsidRPr="006A3E6B">
        <w:rPr>
          <w:rFonts w:cs="Arial"/>
        </w:rPr>
        <w:t>a federation should not be taken lightly and can only happen in certain circumstances</w:t>
      </w:r>
      <w:r w:rsidR="00021F43">
        <w:rPr>
          <w:rFonts w:cs="Arial"/>
        </w:rPr>
        <w:t>:</w:t>
      </w:r>
    </w:p>
    <w:p w14:paraId="7C201402" w14:textId="77777777" w:rsidR="00021F43" w:rsidRDefault="00021F43" w:rsidP="00C31797">
      <w:pPr>
        <w:spacing w:after="0" w:line="240" w:lineRule="auto"/>
        <w:contextualSpacing/>
        <w:rPr>
          <w:rFonts w:cs="Arial"/>
        </w:rPr>
      </w:pPr>
    </w:p>
    <w:p w14:paraId="40D2F7D6" w14:textId="1702F492" w:rsidR="00021F43" w:rsidRDefault="00B15748" w:rsidP="005E496F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</w:rPr>
      </w:pPr>
      <w:r>
        <w:rPr>
          <w:rFonts w:cs="Arial"/>
        </w:rPr>
        <w:t>A</w:t>
      </w:r>
      <w:r w:rsidR="005E496F" w:rsidRPr="00021F43">
        <w:rPr>
          <w:rFonts w:cs="Arial"/>
        </w:rPr>
        <w:t xml:space="preserve"> school is being </w:t>
      </w:r>
      <w:r w:rsidR="00021F43" w:rsidRPr="00021F43">
        <w:rPr>
          <w:rFonts w:cs="Arial"/>
        </w:rPr>
        <w:t>re</w:t>
      </w:r>
      <w:r w:rsidR="005E496F" w:rsidRPr="00021F43">
        <w:rPr>
          <w:rFonts w:cs="Arial"/>
        </w:rPr>
        <w:t xml:space="preserve">moved from a federation </w:t>
      </w:r>
      <w:r w:rsidR="005E496F" w:rsidRPr="005E496F">
        <w:rPr>
          <w:rFonts w:cs="Arial"/>
        </w:rPr>
        <w:t>(defederation)</w:t>
      </w:r>
    </w:p>
    <w:p w14:paraId="1A3F5779" w14:textId="77777777" w:rsidR="00B15748" w:rsidRDefault="00B15748" w:rsidP="005E496F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</w:rPr>
      </w:pPr>
      <w:r>
        <w:rPr>
          <w:rFonts w:cs="Arial"/>
        </w:rPr>
        <w:t>A</w:t>
      </w:r>
      <w:r w:rsidR="006A3E6B" w:rsidRPr="00021F43">
        <w:rPr>
          <w:rFonts w:cs="Arial"/>
        </w:rPr>
        <w:t xml:space="preserve"> school in a federation is closing</w:t>
      </w:r>
    </w:p>
    <w:p w14:paraId="0CA255F7" w14:textId="551AFEED" w:rsidR="00B15748" w:rsidRDefault="00B15748" w:rsidP="005E496F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</w:rPr>
      </w:pPr>
      <w:r>
        <w:rPr>
          <w:rFonts w:cs="Arial"/>
        </w:rPr>
        <w:t>The governing body of a federation decides to dissolve a federation (</w:t>
      </w:r>
      <w:r w:rsidR="00C057F4">
        <w:rPr>
          <w:rFonts w:cs="Arial"/>
        </w:rPr>
        <w:t>including</w:t>
      </w:r>
      <w:r>
        <w:rPr>
          <w:rFonts w:cs="Arial"/>
        </w:rPr>
        <w:t xml:space="preserve"> </w:t>
      </w:r>
      <w:r w:rsidR="00C057F4">
        <w:rPr>
          <w:rFonts w:cs="Arial"/>
        </w:rPr>
        <w:t xml:space="preserve">reasons 1 or </w:t>
      </w:r>
      <w:r w:rsidR="005D5FBE">
        <w:rPr>
          <w:rFonts w:cs="Arial"/>
        </w:rPr>
        <w:t>2</w:t>
      </w:r>
      <w:r w:rsidR="00C057F4">
        <w:rPr>
          <w:rFonts w:cs="Arial"/>
        </w:rPr>
        <w:t xml:space="preserve"> above)</w:t>
      </w:r>
    </w:p>
    <w:p w14:paraId="3EEDD90A" w14:textId="77777777" w:rsidR="00B15748" w:rsidRDefault="00B15748" w:rsidP="00B15748">
      <w:pPr>
        <w:spacing w:after="0" w:line="240" w:lineRule="auto"/>
        <w:rPr>
          <w:rFonts w:cs="Arial"/>
        </w:rPr>
      </w:pPr>
    </w:p>
    <w:p w14:paraId="5233A876" w14:textId="24A238AA" w:rsidR="000477B0" w:rsidRDefault="003A12FA" w:rsidP="00C3179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Relevant statutory guidance must be followed in relation to the process</w:t>
      </w:r>
      <w:r w:rsidR="00854E5E">
        <w:rPr>
          <w:rFonts w:cs="Arial"/>
        </w:rPr>
        <w:t xml:space="preserve"> (</w:t>
      </w:r>
      <w:r w:rsidR="00C057F4">
        <w:rPr>
          <w:rFonts w:cs="Arial"/>
        </w:rPr>
        <w:t>T</w:t>
      </w:r>
      <w:r w:rsidR="001166C4" w:rsidRPr="00B15748">
        <w:rPr>
          <w:rFonts w:cs="Arial"/>
        </w:rPr>
        <w:t>he School Governance (Federations) (England) Regulations 2012</w:t>
      </w:r>
      <w:r w:rsidR="00854E5E">
        <w:rPr>
          <w:rFonts w:cs="Arial"/>
        </w:rPr>
        <w:t>)</w:t>
      </w:r>
      <w:r w:rsidR="00C057F4">
        <w:rPr>
          <w:rFonts w:cs="Arial"/>
        </w:rPr>
        <w:t>.</w:t>
      </w:r>
      <w:r w:rsidR="00C36E7A">
        <w:rPr>
          <w:rFonts w:cs="Arial"/>
        </w:rPr>
        <w:t xml:space="preserve">  Please</w:t>
      </w:r>
      <w:r w:rsidR="001166C4" w:rsidRPr="00B15748">
        <w:rPr>
          <w:rFonts w:cs="Arial"/>
        </w:rPr>
        <w:t xml:space="preserve"> </w:t>
      </w:r>
      <w:r w:rsidR="00C36E7A">
        <w:rPr>
          <w:rFonts w:cs="Arial"/>
        </w:rPr>
        <w:t xml:space="preserve">seek </w:t>
      </w:r>
      <w:r w:rsidR="00142ABC">
        <w:rPr>
          <w:rFonts w:cs="Arial"/>
        </w:rPr>
        <w:t xml:space="preserve">advice from the </w:t>
      </w:r>
      <w:r w:rsidR="002A03F9">
        <w:rPr>
          <w:rFonts w:cs="Arial"/>
        </w:rPr>
        <w:t>GCC Education tea</w:t>
      </w:r>
      <w:r w:rsidR="00AC0001">
        <w:rPr>
          <w:rFonts w:cs="Arial"/>
        </w:rPr>
        <w:t>m</w:t>
      </w:r>
      <w:r w:rsidR="002A03F9">
        <w:rPr>
          <w:rFonts w:cs="Arial"/>
        </w:rPr>
        <w:t>.</w:t>
      </w:r>
    </w:p>
    <w:p w14:paraId="6F0466DD" w14:textId="77777777" w:rsidR="00463663" w:rsidRDefault="00463663" w:rsidP="00C31797">
      <w:pPr>
        <w:spacing w:after="0" w:line="240" w:lineRule="auto"/>
        <w:contextualSpacing/>
        <w:rPr>
          <w:rFonts w:cs="Arial"/>
        </w:rPr>
      </w:pPr>
    </w:p>
    <w:p w14:paraId="603A2034" w14:textId="1E2A6939" w:rsidR="00463663" w:rsidRDefault="00317321" w:rsidP="00C3179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Where the cessation of the federation is a </w:t>
      </w:r>
      <w:r w:rsidR="002A49AD">
        <w:rPr>
          <w:rFonts w:cs="Arial"/>
        </w:rPr>
        <w:t>possibility,</w:t>
      </w:r>
      <w:r>
        <w:rPr>
          <w:rFonts w:cs="Arial"/>
        </w:rPr>
        <w:t xml:space="preserve"> </w:t>
      </w:r>
      <w:r w:rsidR="00463663">
        <w:rPr>
          <w:rFonts w:cs="Arial"/>
        </w:rPr>
        <w:t xml:space="preserve">the relevant </w:t>
      </w:r>
      <w:r w:rsidR="00217B5C">
        <w:rPr>
          <w:rFonts w:cs="Arial"/>
        </w:rPr>
        <w:t xml:space="preserve">body </w:t>
      </w:r>
      <w:r w:rsidR="00463663">
        <w:rPr>
          <w:rFonts w:cs="Arial"/>
        </w:rPr>
        <w:t>must consult with relevant staff (across all schools)</w:t>
      </w:r>
      <w:r w:rsidR="00217B5C">
        <w:rPr>
          <w:rFonts w:cs="Arial"/>
        </w:rPr>
        <w:t xml:space="preserve"> and recognised trade unions</w:t>
      </w:r>
      <w:r w:rsidR="00463663">
        <w:rPr>
          <w:rFonts w:cs="Arial"/>
        </w:rPr>
        <w:t>.</w:t>
      </w:r>
      <w:r>
        <w:rPr>
          <w:rFonts w:cs="Arial"/>
        </w:rPr>
        <w:t xml:space="preserve">  This may not be possible where a school is being removed from a federation and/or where a school is closing (</w:t>
      </w:r>
      <w:r w:rsidR="00F44B62">
        <w:rPr>
          <w:rFonts w:cs="Arial"/>
        </w:rPr>
        <w:t xml:space="preserve">i.e. </w:t>
      </w:r>
      <w:r>
        <w:rPr>
          <w:rFonts w:cs="Arial"/>
        </w:rPr>
        <w:t>the federation is coming to an end as the result of a decision outsi</w:t>
      </w:r>
      <w:r w:rsidR="007B03C5">
        <w:rPr>
          <w:rFonts w:cs="Arial"/>
        </w:rPr>
        <w:t>de of the control of the governing body).</w:t>
      </w:r>
      <w:r w:rsidR="00CC37B2">
        <w:rPr>
          <w:rFonts w:cs="Arial"/>
        </w:rPr>
        <w:t xml:space="preserve">  However, affected employees should be informed</w:t>
      </w:r>
    </w:p>
    <w:p w14:paraId="1B50AEBD" w14:textId="77777777" w:rsidR="001F570C" w:rsidRDefault="001F570C" w:rsidP="00C31797">
      <w:pPr>
        <w:spacing w:after="0" w:line="240" w:lineRule="auto"/>
        <w:contextualSpacing/>
        <w:rPr>
          <w:rFonts w:cs="Arial"/>
        </w:rPr>
      </w:pPr>
    </w:p>
    <w:p w14:paraId="00276FDE" w14:textId="0BC120FD" w:rsidR="00463663" w:rsidRDefault="00854E5E" w:rsidP="00C3179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Prior to dissolving a federation</w:t>
      </w:r>
      <w:r w:rsidR="008D693B">
        <w:rPr>
          <w:rFonts w:cs="Arial"/>
        </w:rPr>
        <w:t>,</w:t>
      </w:r>
      <w:r>
        <w:rPr>
          <w:rFonts w:cs="Arial"/>
        </w:rPr>
        <w:t xml:space="preserve"> consideration must be given to the types of school </w:t>
      </w:r>
      <w:r w:rsidR="008567F9">
        <w:rPr>
          <w:rFonts w:cs="Arial"/>
        </w:rPr>
        <w:t>federated and the employment</w:t>
      </w:r>
      <w:r w:rsidR="001533B9">
        <w:rPr>
          <w:rFonts w:cs="Arial"/>
        </w:rPr>
        <w:t xml:space="preserve"> contract </w:t>
      </w:r>
      <w:r w:rsidR="008567F9">
        <w:rPr>
          <w:rFonts w:cs="Arial"/>
        </w:rPr>
        <w:t>in place for those employed at the schools.</w:t>
      </w:r>
    </w:p>
    <w:p w14:paraId="236F525A" w14:textId="77777777" w:rsidR="008567F9" w:rsidRDefault="008567F9" w:rsidP="00C31797">
      <w:pPr>
        <w:spacing w:after="0" w:line="240" w:lineRule="auto"/>
        <w:contextualSpacing/>
        <w:rPr>
          <w:rFonts w:cs="Arial"/>
        </w:rPr>
      </w:pPr>
    </w:p>
    <w:p w14:paraId="1FD6D15C" w14:textId="74A471A5" w:rsidR="00317CA2" w:rsidRDefault="008567F9" w:rsidP="00C3179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Where there is a mixed federation e.g. one school is a voluntary aided school, where the employer is the gover</w:t>
      </w:r>
      <w:r w:rsidR="008A0787">
        <w:rPr>
          <w:rFonts w:cs="Arial"/>
        </w:rPr>
        <w:t>ning body</w:t>
      </w:r>
      <w:r>
        <w:rPr>
          <w:rFonts w:cs="Arial"/>
        </w:rPr>
        <w:t xml:space="preserve"> and one school is voluntary controlled school</w:t>
      </w:r>
      <w:r w:rsidR="008A0787">
        <w:rPr>
          <w:rFonts w:cs="Arial"/>
        </w:rPr>
        <w:t>, where</w:t>
      </w:r>
      <w:r>
        <w:rPr>
          <w:rFonts w:cs="Arial"/>
        </w:rPr>
        <w:t xml:space="preserve"> the employer is </w:t>
      </w:r>
      <w:r w:rsidR="008A0787">
        <w:rPr>
          <w:rFonts w:cs="Arial"/>
        </w:rPr>
        <w:t>the local authority</w:t>
      </w:r>
      <w:r w:rsidR="00E14D91">
        <w:rPr>
          <w:rFonts w:cs="Arial"/>
        </w:rPr>
        <w:t>,</w:t>
      </w:r>
      <w:r w:rsidR="0038192A">
        <w:rPr>
          <w:rFonts w:cs="Arial"/>
        </w:rPr>
        <w:t xml:space="preserve"> careful review and planning will need to take place to ensure the transition of these employees is</w:t>
      </w:r>
      <w:r w:rsidR="00FA6844">
        <w:rPr>
          <w:rFonts w:cs="Arial"/>
        </w:rPr>
        <w:t xml:space="preserve"> compliant with employment law.</w:t>
      </w:r>
    </w:p>
    <w:p w14:paraId="042DCBB4" w14:textId="77777777" w:rsidR="00317CA2" w:rsidRDefault="00317CA2" w:rsidP="00C31797">
      <w:pPr>
        <w:spacing w:after="0" w:line="240" w:lineRule="auto"/>
        <w:contextualSpacing/>
        <w:rPr>
          <w:rFonts w:cs="Arial"/>
        </w:rPr>
      </w:pPr>
    </w:p>
    <w:p w14:paraId="2173CDD0" w14:textId="77777777" w:rsidR="00B01826" w:rsidRDefault="00317CA2" w:rsidP="00C3179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Where an employee has a school speci</w:t>
      </w:r>
      <w:r w:rsidR="007B5D7D">
        <w:rPr>
          <w:rFonts w:cs="Arial"/>
        </w:rPr>
        <w:t xml:space="preserve">fically named in their </w:t>
      </w:r>
      <w:r w:rsidR="008D5431">
        <w:rPr>
          <w:rFonts w:cs="Arial"/>
        </w:rPr>
        <w:t xml:space="preserve">statement of particulars (or </w:t>
      </w:r>
      <w:r w:rsidR="007B5D7D">
        <w:rPr>
          <w:rFonts w:cs="Arial"/>
        </w:rPr>
        <w:t>contract</w:t>
      </w:r>
      <w:r w:rsidR="008D5431">
        <w:rPr>
          <w:rFonts w:cs="Arial"/>
        </w:rPr>
        <w:t>)</w:t>
      </w:r>
      <w:r w:rsidR="007B5D7D">
        <w:rPr>
          <w:rFonts w:cs="Arial"/>
        </w:rPr>
        <w:t xml:space="preserve"> of employment they will continue to work in that school</w:t>
      </w:r>
      <w:r w:rsidR="00AB3BE0">
        <w:rPr>
          <w:rFonts w:cs="Arial"/>
        </w:rPr>
        <w:t xml:space="preserve"> once the federation ceases to exist</w:t>
      </w:r>
      <w:r w:rsidR="007B5D7D">
        <w:rPr>
          <w:rFonts w:cs="Arial"/>
        </w:rPr>
        <w:t>.</w:t>
      </w:r>
    </w:p>
    <w:p w14:paraId="0C21E751" w14:textId="77777777" w:rsidR="00B01826" w:rsidRDefault="00B01826">
      <w:pPr>
        <w:rPr>
          <w:rFonts w:cs="Arial"/>
        </w:rPr>
      </w:pPr>
      <w:r>
        <w:rPr>
          <w:rFonts w:cs="Arial"/>
        </w:rPr>
        <w:br w:type="page"/>
      </w:r>
    </w:p>
    <w:p w14:paraId="030128EE" w14:textId="11C5379F" w:rsidR="00280A43" w:rsidRDefault="00AB3BE0" w:rsidP="00C31797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lastRenderedPageBreak/>
        <w:t xml:space="preserve">If the employee works across the federation and has been employed to </w:t>
      </w:r>
      <w:r w:rsidR="00AE703C">
        <w:rPr>
          <w:rFonts w:cs="Arial"/>
        </w:rPr>
        <w:t>the</w:t>
      </w:r>
      <w:r>
        <w:rPr>
          <w:rFonts w:cs="Arial"/>
        </w:rPr>
        <w:t xml:space="preserve"> federation i.e. their contract is not with a specific school, </w:t>
      </w:r>
      <w:r w:rsidR="00733554">
        <w:rPr>
          <w:rFonts w:cs="Arial"/>
        </w:rPr>
        <w:t xml:space="preserve">the employee’s preference should be </w:t>
      </w:r>
      <w:r w:rsidR="0000318E">
        <w:rPr>
          <w:rFonts w:cs="Arial"/>
        </w:rPr>
        <w:t>considered</w:t>
      </w:r>
      <w:r w:rsidR="00733554">
        <w:rPr>
          <w:rFonts w:cs="Arial"/>
        </w:rPr>
        <w:t xml:space="preserve"> as to </w:t>
      </w:r>
      <w:r w:rsidR="00C9644C">
        <w:rPr>
          <w:rFonts w:cs="Arial"/>
        </w:rPr>
        <w:t xml:space="preserve">deployment </w:t>
      </w:r>
      <w:r w:rsidR="00733554">
        <w:rPr>
          <w:rFonts w:cs="Arial"/>
        </w:rPr>
        <w:t>once the federation ceases to exist.</w:t>
      </w:r>
      <w:r w:rsidR="00C9644C">
        <w:rPr>
          <w:rFonts w:cs="Arial"/>
        </w:rPr>
        <w:t xml:space="preserve">  The schools </w:t>
      </w:r>
      <w:r w:rsidR="00280A43">
        <w:rPr>
          <w:rFonts w:cs="Arial"/>
        </w:rPr>
        <w:t>can</w:t>
      </w:r>
      <w:r w:rsidR="00C9644C">
        <w:rPr>
          <w:rFonts w:cs="Arial"/>
        </w:rPr>
        <w:t xml:space="preserve"> consider where </w:t>
      </w:r>
      <w:proofErr w:type="gramStart"/>
      <w:r w:rsidR="00C9644C">
        <w:rPr>
          <w:rFonts w:cs="Arial"/>
        </w:rPr>
        <w:t>the majority of</w:t>
      </w:r>
      <w:proofErr w:type="gramEnd"/>
      <w:r w:rsidR="00C9644C">
        <w:rPr>
          <w:rFonts w:cs="Arial"/>
        </w:rPr>
        <w:t xml:space="preserve"> the work of this individual has been carried </w:t>
      </w:r>
      <w:r w:rsidR="00280A43">
        <w:rPr>
          <w:rFonts w:cs="Arial"/>
        </w:rPr>
        <w:t>when cons</w:t>
      </w:r>
      <w:r w:rsidR="001E71BA">
        <w:rPr>
          <w:rFonts w:cs="Arial"/>
        </w:rPr>
        <w:t>idering deployment</w:t>
      </w:r>
      <w:r w:rsidR="00C9644C">
        <w:rPr>
          <w:rFonts w:cs="Arial"/>
        </w:rPr>
        <w:t>.</w:t>
      </w:r>
      <w:r w:rsidR="00390988">
        <w:rPr>
          <w:rFonts w:cs="Arial"/>
        </w:rPr>
        <w:t xml:space="preserve">  A change of the statement of particulars of employment </w:t>
      </w:r>
      <w:r w:rsidR="00452073">
        <w:rPr>
          <w:rFonts w:cs="Arial"/>
        </w:rPr>
        <w:t xml:space="preserve">will </w:t>
      </w:r>
      <w:r w:rsidR="00390988">
        <w:rPr>
          <w:rFonts w:cs="Arial"/>
        </w:rPr>
        <w:t>be required</w:t>
      </w:r>
      <w:r w:rsidR="00452073">
        <w:rPr>
          <w:rFonts w:cs="Arial"/>
        </w:rPr>
        <w:t xml:space="preserve"> where the individual is employed by the federation, and the federation ceases to exist</w:t>
      </w:r>
      <w:r w:rsidR="00390988">
        <w:rPr>
          <w:rFonts w:cs="Arial"/>
        </w:rPr>
        <w:t>.</w:t>
      </w:r>
    </w:p>
    <w:p w14:paraId="03CED058" w14:textId="77777777" w:rsidR="00A422D8" w:rsidRDefault="00A422D8" w:rsidP="00C31797">
      <w:pPr>
        <w:spacing w:after="0" w:line="240" w:lineRule="auto"/>
        <w:contextualSpacing/>
        <w:rPr>
          <w:rFonts w:cs="Arial"/>
        </w:rPr>
      </w:pPr>
    </w:p>
    <w:p w14:paraId="2BE5CCEA" w14:textId="1B636906" w:rsidR="00284F17" w:rsidRDefault="008D5431" w:rsidP="008A7558">
      <w:pPr>
        <w:rPr>
          <w:rFonts w:cs="Arial"/>
        </w:rPr>
      </w:pPr>
      <w:r>
        <w:rPr>
          <w:rFonts w:cs="Arial"/>
        </w:rPr>
        <w:t>Where</w:t>
      </w:r>
      <w:r w:rsidR="00ED2311">
        <w:rPr>
          <w:rFonts w:cs="Arial"/>
        </w:rPr>
        <w:t xml:space="preserve"> </w:t>
      </w:r>
      <w:r w:rsidR="00AB475B">
        <w:rPr>
          <w:rFonts w:cs="Arial"/>
        </w:rPr>
        <w:t>staff are employed by the federation (not the individual school</w:t>
      </w:r>
      <w:r w:rsidR="00760BB3">
        <w:rPr>
          <w:rFonts w:cs="Arial"/>
        </w:rPr>
        <w:t xml:space="preserve"> or Local Authority</w:t>
      </w:r>
      <w:r w:rsidR="00AB475B">
        <w:rPr>
          <w:rFonts w:cs="Arial"/>
        </w:rPr>
        <w:t xml:space="preserve">) </w:t>
      </w:r>
      <w:r w:rsidR="00ED2311">
        <w:rPr>
          <w:rFonts w:cs="Arial"/>
        </w:rPr>
        <w:t xml:space="preserve">TUPE </w:t>
      </w:r>
      <w:r w:rsidR="00AB475B">
        <w:rPr>
          <w:rFonts w:cs="Arial"/>
        </w:rPr>
        <w:t xml:space="preserve">will </w:t>
      </w:r>
      <w:r w:rsidR="00ED2311">
        <w:rPr>
          <w:rFonts w:cs="Arial"/>
        </w:rPr>
        <w:t>apply to</w:t>
      </w:r>
      <w:r w:rsidR="00AB475B">
        <w:rPr>
          <w:rFonts w:cs="Arial"/>
        </w:rPr>
        <w:t xml:space="preserve"> employment of</w:t>
      </w:r>
      <w:r w:rsidR="00ED2311">
        <w:rPr>
          <w:rFonts w:cs="Arial"/>
        </w:rPr>
        <w:t xml:space="preserve"> those staff </w:t>
      </w:r>
      <w:r w:rsidR="00EC28E2">
        <w:rPr>
          <w:rFonts w:cs="Arial"/>
        </w:rPr>
        <w:t>moving to the newly formed governing body</w:t>
      </w:r>
      <w:r w:rsidR="00614120">
        <w:rPr>
          <w:rFonts w:cs="Arial"/>
        </w:rPr>
        <w:t>. However, it is likely that this will be</w:t>
      </w:r>
      <w:r w:rsidR="008A0A64">
        <w:rPr>
          <w:rFonts w:cs="Arial"/>
        </w:rPr>
        <w:t xml:space="preserve"> a straightforward process </w:t>
      </w:r>
      <w:r w:rsidR="00614120">
        <w:rPr>
          <w:rFonts w:cs="Arial"/>
        </w:rPr>
        <w:t xml:space="preserve">as the only change is to the employer i.e. the staff </w:t>
      </w:r>
      <w:r w:rsidR="00266E13">
        <w:rPr>
          <w:rFonts w:cs="Arial"/>
        </w:rPr>
        <w:t>a</w:t>
      </w:r>
      <w:r w:rsidR="00614120">
        <w:rPr>
          <w:rFonts w:cs="Arial"/>
        </w:rPr>
        <w:t>re no longer employed by the federation</w:t>
      </w:r>
      <w:r w:rsidR="00266E13">
        <w:rPr>
          <w:rFonts w:cs="Arial"/>
        </w:rPr>
        <w:t xml:space="preserve"> but by</w:t>
      </w:r>
      <w:r w:rsidR="0058594F">
        <w:rPr>
          <w:rFonts w:cs="Arial"/>
        </w:rPr>
        <w:t xml:space="preserve"> the governing body set up post federation.</w:t>
      </w:r>
    </w:p>
    <w:p w14:paraId="36EF8A15" w14:textId="60CB716F" w:rsidR="0058594F" w:rsidRDefault="00266E13" w:rsidP="008A7558">
      <w:pPr>
        <w:rPr>
          <w:rFonts w:cs="Arial"/>
        </w:rPr>
      </w:pPr>
      <w:r>
        <w:rPr>
          <w:rFonts w:cs="Arial"/>
        </w:rPr>
        <w:t xml:space="preserve">We </w:t>
      </w:r>
      <w:r w:rsidR="00C827E8">
        <w:rPr>
          <w:rFonts w:cs="Arial"/>
        </w:rPr>
        <w:t xml:space="preserve">recommend you </w:t>
      </w:r>
      <w:r w:rsidR="0058594F">
        <w:rPr>
          <w:rFonts w:cs="Arial"/>
        </w:rPr>
        <w:t>obtain advice from HR</w:t>
      </w:r>
      <w:r>
        <w:rPr>
          <w:rFonts w:cs="Arial"/>
        </w:rPr>
        <w:t xml:space="preserve"> if you are undertaking this process</w:t>
      </w:r>
      <w:r w:rsidR="00C827E8">
        <w:rPr>
          <w:rFonts w:cs="Arial"/>
        </w:rPr>
        <w:t>.</w:t>
      </w:r>
    </w:p>
    <w:sectPr w:rsidR="0058594F" w:rsidSect="002B0B5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F7E2" w14:textId="77777777" w:rsidR="00E26BED" w:rsidRDefault="00E26BED" w:rsidP="00F748CD">
      <w:pPr>
        <w:spacing w:after="0" w:line="240" w:lineRule="auto"/>
      </w:pPr>
      <w:r>
        <w:separator/>
      </w:r>
    </w:p>
  </w:endnote>
  <w:endnote w:type="continuationSeparator" w:id="0">
    <w:p w14:paraId="71B1DCD7" w14:textId="77777777" w:rsidR="00E26BED" w:rsidRDefault="00E26BED" w:rsidP="00F7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35A1" w14:textId="1A143D9E" w:rsidR="00F748CD" w:rsidRPr="00F748CD" w:rsidRDefault="00F748CD" w:rsidP="00F748CD">
    <w:pPr>
      <w:pStyle w:val="Footer"/>
      <w:jc w:val="right"/>
      <w:rPr>
        <w:sz w:val="18"/>
        <w:szCs w:val="18"/>
      </w:rPr>
    </w:pPr>
    <w:r w:rsidRPr="00F748CD">
      <w:rPr>
        <w:noProof/>
        <w:sz w:val="18"/>
        <w:szCs w:val="18"/>
        <w:lang w:eastAsia="en-GB"/>
      </w:rPr>
      <w:drawing>
        <wp:anchor distT="0" distB="0" distL="114300" distR="114300" simplePos="0" relativeHeight="251658242" behindDoc="1" locked="0" layoutInCell="1" allowOverlap="1" wp14:anchorId="41A5D03F" wp14:editId="1132D389">
          <wp:simplePos x="0" y="0"/>
          <wp:positionH relativeFrom="margin">
            <wp:posOffset>-914400</wp:posOffset>
          </wp:positionH>
          <wp:positionV relativeFrom="page">
            <wp:posOffset>9523730</wp:posOffset>
          </wp:positionV>
          <wp:extent cx="7534275" cy="1153302"/>
          <wp:effectExtent l="0" t="0" r="0" b="8890"/>
          <wp:wrapNone/>
          <wp:docPr id="2" name="Picture 2" descr="A close up of a yellow and grey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yellow and grey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153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C616" w14:textId="77777777" w:rsidR="00F748CD" w:rsidRDefault="00F748C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8C8F320" wp14:editId="6023F42E">
          <wp:simplePos x="0" y="0"/>
          <wp:positionH relativeFrom="margin">
            <wp:posOffset>-933450</wp:posOffset>
          </wp:positionH>
          <wp:positionV relativeFrom="page">
            <wp:posOffset>8743315</wp:posOffset>
          </wp:positionV>
          <wp:extent cx="7588885" cy="1931970"/>
          <wp:effectExtent l="0" t="0" r="0" b="0"/>
          <wp:wrapNone/>
          <wp:docPr id="9" name="Picture 9" descr="A grey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grey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93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C565" w14:textId="77777777" w:rsidR="00E26BED" w:rsidRDefault="00E26BED" w:rsidP="00F748CD">
      <w:pPr>
        <w:spacing w:after="0" w:line="240" w:lineRule="auto"/>
      </w:pPr>
      <w:r>
        <w:separator/>
      </w:r>
    </w:p>
  </w:footnote>
  <w:footnote w:type="continuationSeparator" w:id="0">
    <w:p w14:paraId="0C2D999B" w14:textId="77777777" w:rsidR="00E26BED" w:rsidRDefault="00E26BED" w:rsidP="00F7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8411" w14:textId="77777777" w:rsidR="00AF4D0F" w:rsidRDefault="00742A9F">
    <w:pPr>
      <w:pStyle w:val="Header"/>
    </w:pPr>
    <w:r>
      <w:rPr>
        <w:noProof/>
      </w:rPr>
      <w:pict w14:anchorId="740E87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1266" o:spid="_x0000_s1026" type="#_x0000_t136" style="position:absolute;margin-left:0;margin-top:0;width:735pt;height:54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911D" w14:textId="77777777" w:rsidR="00C3495F" w:rsidRPr="00C3495F" w:rsidRDefault="00742A9F">
    <w:pPr>
      <w:pStyle w:val="Header"/>
      <w:jc w:val="right"/>
      <w:rPr>
        <w:sz w:val="18"/>
        <w:szCs w:val="18"/>
      </w:rPr>
    </w:pPr>
    <w:r>
      <w:rPr>
        <w:noProof/>
      </w:rPr>
      <w:pict w14:anchorId="6C7AE4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1267" o:spid="_x0000_s1027" type="#_x0000_t136" style="position:absolute;left:0;text-align:left;margin-left:0;margin-top:0;width:735pt;height:54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GCC Plus (HR Policy &amp; Guidance)"/>
          <w10:wrap anchorx="margin" anchory="margin"/>
        </v:shape>
      </w:pict>
    </w:r>
    <w:sdt>
      <w:sdtPr>
        <w:rPr>
          <w:sz w:val="18"/>
          <w:szCs w:val="18"/>
        </w:rPr>
        <w:id w:val="-11205373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3495F" w:rsidRPr="00C3495F">
          <w:rPr>
            <w:sz w:val="18"/>
            <w:szCs w:val="18"/>
          </w:rPr>
          <w:fldChar w:fldCharType="begin"/>
        </w:r>
        <w:r w:rsidR="00C3495F" w:rsidRPr="00C3495F">
          <w:rPr>
            <w:sz w:val="18"/>
            <w:szCs w:val="18"/>
          </w:rPr>
          <w:instrText xml:space="preserve"> PAGE   \* MERGEFORMAT </w:instrText>
        </w:r>
        <w:r w:rsidR="00C3495F" w:rsidRPr="00C3495F">
          <w:rPr>
            <w:sz w:val="18"/>
            <w:szCs w:val="18"/>
          </w:rPr>
          <w:fldChar w:fldCharType="separate"/>
        </w:r>
        <w:r w:rsidR="00C3495F" w:rsidRPr="00C3495F">
          <w:rPr>
            <w:noProof/>
            <w:sz w:val="18"/>
            <w:szCs w:val="18"/>
          </w:rPr>
          <w:t>2</w:t>
        </w:r>
        <w:r w:rsidR="00C3495F" w:rsidRPr="00C3495F">
          <w:rPr>
            <w:noProof/>
            <w:sz w:val="18"/>
            <w:szCs w:val="18"/>
          </w:rPr>
          <w:fldChar w:fldCharType="end"/>
        </w:r>
      </w:sdtContent>
    </w:sdt>
  </w:p>
  <w:p w14:paraId="634FE5F7" w14:textId="77777777" w:rsidR="00C3495F" w:rsidRDefault="00C34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8C" w14:textId="77777777" w:rsidR="00F748CD" w:rsidRDefault="00AF4D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E9EFA8" wp14:editId="5A9BE568">
          <wp:simplePos x="0" y="0"/>
          <wp:positionH relativeFrom="margin">
            <wp:posOffset>-933450</wp:posOffset>
          </wp:positionH>
          <wp:positionV relativeFrom="page">
            <wp:posOffset>9525</wp:posOffset>
          </wp:positionV>
          <wp:extent cx="7589281" cy="1154494"/>
          <wp:effectExtent l="0" t="0" r="0" b="762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492" cy="1155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A9F">
      <w:rPr>
        <w:noProof/>
      </w:rPr>
      <w:pict w14:anchorId="29BCBD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1265" o:spid="_x0000_s1025" type="#_x0000_t136" style="position:absolute;margin-left:0;margin-top:0;width:735pt;height:54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5E3"/>
    <w:multiLevelType w:val="multilevel"/>
    <w:tmpl w:val="3604BC04"/>
    <w:lvl w:ilvl="0">
      <w:start w:val="1"/>
      <w:numFmt w:val="decimal"/>
      <w:lvlText w:val="%1.0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6437DA"/>
    <w:multiLevelType w:val="multilevel"/>
    <w:tmpl w:val="D59AE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3586"/>
    <w:multiLevelType w:val="hybridMultilevel"/>
    <w:tmpl w:val="4266A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F5EC3"/>
    <w:multiLevelType w:val="multilevel"/>
    <w:tmpl w:val="71B0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A4B24"/>
    <w:multiLevelType w:val="hybridMultilevel"/>
    <w:tmpl w:val="DD721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53CE"/>
    <w:multiLevelType w:val="multilevel"/>
    <w:tmpl w:val="8B2A459C"/>
    <w:lvl w:ilvl="0">
      <w:start w:val="1"/>
      <w:numFmt w:val="decimal"/>
      <w:lvlText w:val="%1.0"/>
      <w:lvlJc w:val="left"/>
      <w:pPr>
        <w:ind w:left="567" w:hanging="567"/>
      </w:pPr>
      <w:rPr>
        <w:rFonts w:ascii="Arial" w:hAnsi="Arial" w:hint="default"/>
        <w:b/>
        <w:i w:val="0"/>
        <w:color w:val="0054A4" w:themeColor="accent1"/>
        <w:sz w:val="24"/>
        <w:szCs w:val="36"/>
      </w:rPr>
    </w:lvl>
    <w:lvl w:ilvl="1">
      <w:start w:val="1"/>
      <w:numFmt w:val="decimal"/>
      <w:lvlText w:val="%2.1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1.1.1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5.1.1.1.1"/>
      <w:lvlJc w:val="left"/>
      <w:pPr>
        <w:ind w:left="2835" w:hanging="1134"/>
      </w:pPr>
      <w:rPr>
        <w:rFonts w:hint="default"/>
      </w:rPr>
    </w:lvl>
    <w:lvl w:ilvl="5">
      <w:start w:val="1"/>
      <w:numFmt w:val="decimal"/>
      <w:lvlText w:val="%6.1.1.1.1.1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1.1.1.1.1.1"/>
      <w:lvlJc w:val="left"/>
      <w:pPr>
        <w:ind w:left="3969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20E22389"/>
    <w:multiLevelType w:val="hybridMultilevel"/>
    <w:tmpl w:val="89947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B1871"/>
    <w:multiLevelType w:val="multilevel"/>
    <w:tmpl w:val="936C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239B4"/>
    <w:multiLevelType w:val="multilevel"/>
    <w:tmpl w:val="D5B8A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C77B4"/>
    <w:multiLevelType w:val="multilevel"/>
    <w:tmpl w:val="21565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6652E"/>
    <w:multiLevelType w:val="hybridMultilevel"/>
    <w:tmpl w:val="DBA2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14B69"/>
    <w:multiLevelType w:val="multilevel"/>
    <w:tmpl w:val="5F40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C1541A"/>
    <w:multiLevelType w:val="hybridMultilevel"/>
    <w:tmpl w:val="3B521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E2B76"/>
    <w:multiLevelType w:val="multilevel"/>
    <w:tmpl w:val="F9467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D13B8"/>
    <w:multiLevelType w:val="multilevel"/>
    <w:tmpl w:val="69AE9E90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5" w15:restartNumberingAfterBreak="0">
    <w:nsid w:val="6E3C512D"/>
    <w:multiLevelType w:val="multilevel"/>
    <w:tmpl w:val="16729828"/>
    <w:lvl w:ilvl="0">
      <w:start w:val="1"/>
      <w:numFmt w:val="decimal"/>
      <w:pStyle w:val="Heading1"/>
      <w:isLgl/>
      <w:lvlText w:val="%1.0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8"/>
        <w:szCs w:val="40"/>
      </w:rPr>
    </w:lvl>
    <w:lvl w:ilvl="1">
      <w:start w:val="1"/>
      <w:numFmt w:val="decimal"/>
      <w:pStyle w:val="Heading2"/>
      <w:isLgl/>
      <w:lvlText w:val="%1.%2"/>
      <w:lvlJc w:val="left"/>
      <w:pPr>
        <w:ind w:left="1418" w:hanging="851"/>
      </w:pPr>
      <w:rPr>
        <w:rFonts w:ascii="Arial" w:hAnsi="Arial" w:hint="default"/>
        <w:b/>
        <w:i w:val="0"/>
        <w:sz w:val="24"/>
        <w:szCs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1701" w:hanging="113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567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35" w:hanging="567"/>
      </w:pPr>
      <w:rPr>
        <w:rFonts w:hint="default"/>
      </w:rPr>
    </w:lvl>
    <w:lvl w:ilvl="6">
      <w:start w:val="1"/>
      <w:numFmt w:val="bullet"/>
      <w:lvlRestart w:val="0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6" w15:restartNumberingAfterBreak="0">
    <w:nsid w:val="6E63118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F6475"/>
    <w:multiLevelType w:val="multilevel"/>
    <w:tmpl w:val="73C60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244501">
    <w:abstractNumId w:val="15"/>
  </w:num>
  <w:num w:numId="2" w16cid:durableId="1689599871">
    <w:abstractNumId w:val="5"/>
  </w:num>
  <w:num w:numId="3" w16cid:durableId="2088644898">
    <w:abstractNumId w:val="15"/>
  </w:num>
  <w:num w:numId="4" w16cid:durableId="1112553338">
    <w:abstractNumId w:val="2"/>
  </w:num>
  <w:num w:numId="5" w16cid:durableId="123357125">
    <w:abstractNumId w:val="4"/>
  </w:num>
  <w:num w:numId="6" w16cid:durableId="1169521940">
    <w:abstractNumId w:val="16"/>
  </w:num>
  <w:num w:numId="7" w16cid:durableId="312414735">
    <w:abstractNumId w:val="15"/>
  </w:num>
  <w:num w:numId="8" w16cid:durableId="783958858">
    <w:abstractNumId w:val="15"/>
  </w:num>
  <w:num w:numId="9" w16cid:durableId="830756384">
    <w:abstractNumId w:val="15"/>
  </w:num>
  <w:num w:numId="10" w16cid:durableId="1070809181">
    <w:abstractNumId w:val="15"/>
  </w:num>
  <w:num w:numId="11" w16cid:durableId="223876426">
    <w:abstractNumId w:val="15"/>
  </w:num>
  <w:num w:numId="12" w16cid:durableId="1688166947">
    <w:abstractNumId w:val="15"/>
  </w:num>
  <w:num w:numId="13" w16cid:durableId="854425204">
    <w:abstractNumId w:val="15"/>
  </w:num>
  <w:num w:numId="14" w16cid:durableId="1538011074">
    <w:abstractNumId w:val="15"/>
  </w:num>
  <w:num w:numId="15" w16cid:durableId="1024332351">
    <w:abstractNumId w:val="15"/>
  </w:num>
  <w:num w:numId="16" w16cid:durableId="1593858568">
    <w:abstractNumId w:val="15"/>
  </w:num>
  <w:num w:numId="17" w16cid:durableId="1683623092">
    <w:abstractNumId w:val="15"/>
  </w:num>
  <w:num w:numId="18" w16cid:durableId="133180183">
    <w:abstractNumId w:val="15"/>
  </w:num>
  <w:num w:numId="19" w16cid:durableId="612133408">
    <w:abstractNumId w:val="15"/>
  </w:num>
  <w:num w:numId="20" w16cid:durableId="1940986190">
    <w:abstractNumId w:val="15"/>
  </w:num>
  <w:num w:numId="21" w16cid:durableId="1098212540">
    <w:abstractNumId w:val="15"/>
  </w:num>
  <w:num w:numId="22" w16cid:durableId="800072075">
    <w:abstractNumId w:val="15"/>
  </w:num>
  <w:num w:numId="23" w16cid:durableId="11149018">
    <w:abstractNumId w:val="6"/>
  </w:num>
  <w:num w:numId="24" w16cid:durableId="406150374">
    <w:abstractNumId w:val="12"/>
  </w:num>
  <w:num w:numId="25" w16cid:durableId="511115287">
    <w:abstractNumId w:val="7"/>
  </w:num>
  <w:num w:numId="26" w16cid:durableId="1161657527">
    <w:abstractNumId w:val="3"/>
  </w:num>
  <w:num w:numId="27" w16cid:durableId="2038002455">
    <w:abstractNumId w:val="9"/>
  </w:num>
  <w:num w:numId="28" w16cid:durableId="1220095289">
    <w:abstractNumId w:val="17"/>
  </w:num>
  <w:num w:numId="29" w16cid:durableId="594174640">
    <w:abstractNumId w:val="1"/>
  </w:num>
  <w:num w:numId="30" w16cid:durableId="1661739188">
    <w:abstractNumId w:val="8"/>
  </w:num>
  <w:num w:numId="31" w16cid:durableId="970525249">
    <w:abstractNumId w:val="13"/>
  </w:num>
  <w:num w:numId="32" w16cid:durableId="1266962266">
    <w:abstractNumId w:val="14"/>
  </w:num>
  <w:num w:numId="33" w16cid:durableId="817380530">
    <w:abstractNumId w:val="11"/>
  </w:num>
  <w:num w:numId="34" w16cid:durableId="757169974">
    <w:abstractNumId w:val="0"/>
  </w:num>
  <w:num w:numId="35" w16cid:durableId="1449157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95"/>
    <w:rsid w:val="00003044"/>
    <w:rsid w:val="0000318E"/>
    <w:rsid w:val="00006DF8"/>
    <w:rsid w:val="000102EE"/>
    <w:rsid w:val="00015029"/>
    <w:rsid w:val="00016276"/>
    <w:rsid w:val="00021F43"/>
    <w:rsid w:val="00040673"/>
    <w:rsid w:val="00040FA8"/>
    <w:rsid w:val="00042C72"/>
    <w:rsid w:val="000477B0"/>
    <w:rsid w:val="000614FC"/>
    <w:rsid w:val="0007035F"/>
    <w:rsid w:val="00071673"/>
    <w:rsid w:val="00074966"/>
    <w:rsid w:val="00074DA8"/>
    <w:rsid w:val="00096935"/>
    <w:rsid w:val="000C53E6"/>
    <w:rsid w:val="000E70A1"/>
    <w:rsid w:val="000E7ABA"/>
    <w:rsid w:val="001166C4"/>
    <w:rsid w:val="0012271E"/>
    <w:rsid w:val="00123C68"/>
    <w:rsid w:val="00123CAE"/>
    <w:rsid w:val="001242F7"/>
    <w:rsid w:val="00134FE9"/>
    <w:rsid w:val="00137A5A"/>
    <w:rsid w:val="00142ABC"/>
    <w:rsid w:val="001533B9"/>
    <w:rsid w:val="00167716"/>
    <w:rsid w:val="00173552"/>
    <w:rsid w:val="001A2D3E"/>
    <w:rsid w:val="001B733C"/>
    <w:rsid w:val="001C307F"/>
    <w:rsid w:val="001D1587"/>
    <w:rsid w:val="001D6F03"/>
    <w:rsid w:val="001E49EA"/>
    <w:rsid w:val="001E4CAE"/>
    <w:rsid w:val="001E71BA"/>
    <w:rsid w:val="001F570C"/>
    <w:rsid w:val="0020428D"/>
    <w:rsid w:val="002124FC"/>
    <w:rsid w:val="00216676"/>
    <w:rsid w:val="00217B5C"/>
    <w:rsid w:val="00220770"/>
    <w:rsid w:val="002240C1"/>
    <w:rsid w:val="00240DFC"/>
    <w:rsid w:val="002435A1"/>
    <w:rsid w:val="00246370"/>
    <w:rsid w:val="00246E12"/>
    <w:rsid w:val="00252A50"/>
    <w:rsid w:val="00255DE7"/>
    <w:rsid w:val="00261ABD"/>
    <w:rsid w:val="002623B9"/>
    <w:rsid w:val="00263268"/>
    <w:rsid w:val="00263490"/>
    <w:rsid w:val="0026699A"/>
    <w:rsid w:val="00266BBB"/>
    <w:rsid w:val="00266E13"/>
    <w:rsid w:val="00267BDD"/>
    <w:rsid w:val="00277DFB"/>
    <w:rsid w:val="00280A43"/>
    <w:rsid w:val="00281C67"/>
    <w:rsid w:val="002846F4"/>
    <w:rsid w:val="00284F17"/>
    <w:rsid w:val="002A03F9"/>
    <w:rsid w:val="002A05D2"/>
    <w:rsid w:val="002A49AD"/>
    <w:rsid w:val="002B0255"/>
    <w:rsid w:val="002B0B5F"/>
    <w:rsid w:val="002B2574"/>
    <w:rsid w:val="002B79AA"/>
    <w:rsid w:val="002C39DA"/>
    <w:rsid w:val="002C7345"/>
    <w:rsid w:val="002D6B0F"/>
    <w:rsid w:val="002F4A21"/>
    <w:rsid w:val="00317321"/>
    <w:rsid w:val="00317CA2"/>
    <w:rsid w:val="00325C4A"/>
    <w:rsid w:val="0033310E"/>
    <w:rsid w:val="0033697B"/>
    <w:rsid w:val="00337F83"/>
    <w:rsid w:val="0034409E"/>
    <w:rsid w:val="00344FE4"/>
    <w:rsid w:val="0035139B"/>
    <w:rsid w:val="003527C3"/>
    <w:rsid w:val="00372A26"/>
    <w:rsid w:val="0038192A"/>
    <w:rsid w:val="00390988"/>
    <w:rsid w:val="003950D5"/>
    <w:rsid w:val="00395E08"/>
    <w:rsid w:val="0039614F"/>
    <w:rsid w:val="00396A64"/>
    <w:rsid w:val="003A0AB9"/>
    <w:rsid w:val="003A12FA"/>
    <w:rsid w:val="003A7110"/>
    <w:rsid w:val="003B0F1F"/>
    <w:rsid w:val="003B2016"/>
    <w:rsid w:val="003C1381"/>
    <w:rsid w:val="003C4FFD"/>
    <w:rsid w:val="003C7879"/>
    <w:rsid w:val="003D19AF"/>
    <w:rsid w:val="003D431E"/>
    <w:rsid w:val="003F07B0"/>
    <w:rsid w:val="003F7B17"/>
    <w:rsid w:val="004009B0"/>
    <w:rsid w:val="00416FF4"/>
    <w:rsid w:val="00422C07"/>
    <w:rsid w:val="00424864"/>
    <w:rsid w:val="00430F63"/>
    <w:rsid w:val="00434853"/>
    <w:rsid w:val="0044115D"/>
    <w:rsid w:val="00452073"/>
    <w:rsid w:val="0046325D"/>
    <w:rsid w:val="00463663"/>
    <w:rsid w:val="00463B9C"/>
    <w:rsid w:val="0046763A"/>
    <w:rsid w:val="004721BD"/>
    <w:rsid w:val="004727F1"/>
    <w:rsid w:val="0047705E"/>
    <w:rsid w:val="00485E6D"/>
    <w:rsid w:val="00491B43"/>
    <w:rsid w:val="004A082B"/>
    <w:rsid w:val="004B00F6"/>
    <w:rsid w:val="004B1AC4"/>
    <w:rsid w:val="004B3241"/>
    <w:rsid w:val="004C4A66"/>
    <w:rsid w:val="004C7B07"/>
    <w:rsid w:val="004D6E5C"/>
    <w:rsid w:val="004E1205"/>
    <w:rsid w:val="004E7D02"/>
    <w:rsid w:val="004F2DF2"/>
    <w:rsid w:val="005023BB"/>
    <w:rsid w:val="00503A97"/>
    <w:rsid w:val="00506615"/>
    <w:rsid w:val="005110BE"/>
    <w:rsid w:val="00517136"/>
    <w:rsid w:val="00520022"/>
    <w:rsid w:val="0052053D"/>
    <w:rsid w:val="00531C7F"/>
    <w:rsid w:val="0053416C"/>
    <w:rsid w:val="0053567A"/>
    <w:rsid w:val="00535D1C"/>
    <w:rsid w:val="00543245"/>
    <w:rsid w:val="0056008E"/>
    <w:rsid w:val="00560B85"/>
    <w:rsid w:val="0056452B"/>
    <w:rsid w:val="00576F04"/>
    <w:rsid w:val="00577359"/>
    <w:rsid w:val="00577774"/>
    <w:rsid w:val="00583D33"/>
    <w:rsid w:val="0058594F"/>
    <w:rsid w:val="00587DB0"/>
    <w:rsid w:val="00592B79"/>
    <w:rsid w:val="00592F51"/>
    <w:rsid w:val="00594F8B"/>
    <w:rsid w:val="005B2CF9"/>
    <w:rsid w:val="005B5641"/>
    <w:rsid w:val="005B7759"/>
    <w:rsid w:val="005C1609"/>
    <w:rsid w:val="005C3756"/>
    <w:rsid w:val="005C54FB"/>
    <w:rsid w:val="005D1867"/>
    <w:rsid w:val="005D30EB"/>
    <w:rsid w:val="005D4DF1"/>
    <w:rsid w:val="005D5FBE"/>
    <w:rsid w:val="005E496F"/>
    <w:rsid w:val="005E68BC"/>
    <w:rsid w:val="00614120"/>
    <w:rsid w:val="00622878"/>
    <w:rsid w:val="00624A89"/>
    <w:rsid w:val="006259D5"/>
    <w:rsid w:val="00625B30"/>
    <w:rsid w:val="0063058E"/>
    <w:rsid w:val="006310AA"/>
    <w:rsid w:val="006340A1"/>
    <w:rsid w:val="006350AD"/>
    <w:rsid w:val="006354D9"/>
    <w:rsid w:val="00656F96"/>
    <w:rsid w:val="00662859"/>
    <w:rsid w:val="00671552"/>
    <w:rsid w:val="00671D49"/>
    <w:rsid w:val="00677851"/>
    <w:rsid w:val="00680186"/>
    <w:rsid w:val="00681EFA"/>
    <w:rsid w:val="006866FA"/>
    <w:rsid w:val="006A1F66"/>
    <w:rsid w:val="006A3E6B"/>
    <w:rsid w:val="006A3EEC"/>
    <w:rsid w:val="006A562D"/>
    <w:rsid w:val="006A6396"/>
    <w:rsid w:val="006B3285"/>
    <w:rsid w:val="006B45FF"/>
    <w:rsid w:val="006C6581"/>
    <w:rsid w:val="006C6C15"/>
    <w:rsid w:val="006C6E8D"/>
    <w:rsid w:val="006C77FB"/>
    <w:rsid w:val="006D497B"/>
    <w:rsid w:val="006D5895"/>
    <w:rsid w:val="006E421B"/>
    <w:rsid w:val="006E53FC"/>
    <w:rsid w:val="006F3528"/>
    <w:rsid w:val="0070760C"/>
    <w:rsid w:val="007106E7"/>
    <w:rsid w:val="00714075"/>
    <w:rsid w:val="00717277"/>
    <w:rsid w:val="00733554"/>
    <w:rsid w:val="00735947"/>
    <w:rsid w:val="007365C2"/>
    <w:rsid w:val="00741A34"/>
    <w:rsid w:val="00742A9F"/>
    <w:rsid w:val="00742CBC"/>
    <w:rsid w:val="00743C3F"/>
    <w:rsid w:val="00747CD7"/>
    <w:rsid w:val="00747F15"/>
    <w:rsid w:val="00760BB3"/>
    <w:rsid w:val="00765422"/>
    <w:rsid w:val="007666B9"/>
    <w:rsid w:val="00772D51"/>
    <w:rsid w:val="00780385"/>
    <w:rsid w:val="00780815"/>
    <w:rsid w:val="00783038"/>
    <w:rsid w:val="0078480B"/>
    <w:rsid w:val="007A0D0E"/>
    <w:rsid w:val="007B03C5"/>
    <w:rsid w:val="007B58FF"/>
    <w:rsid w:val="007B5CF8"/>
    <w:rsid w:val="007B5D7D"/>
    <w:rsid w:val="007B6E7A"/>
    <w:rsid w:val="007C50F6"/>
    <w:rsid w:val="007D4A0A"/>
    <w:rsid w:val="007E0DE3"/>
    <w:rsid w:val="007F1745"/>
    <w:rsid w:val="007F49D0"/>
    <w:rsid w:val="007F6837"/>
    <w:rsid w:val="008027A3"/>
    <w:rsid w:val="0081200C"/>
    <w:rsid w:val="00830823"/>
    <w:rsid w:val="00835C86"/>
    <w:rsid w:val="00840699"/>
    <w:rsid w:val="00847203"/>
    <w:rsid w:val="00847308"/>
    <w:rsid w:val="00850CA5"/>
    <w:rsid w:val="008524EE"/>
    <w:rsid w:val="00854E5E"/>
    <w:rsid w:val="008567F9"/>
    <w:rsid w:val="00860270"/>
    <w:rsid w:val="008618B8"/>
    <w:rsid w:val="00863E45"/>
    <w:rsid w:val="008662E7"/>
    <w:rsid w:val="008820BD"/>
    <w:rsid w:val="008877E1"/>
    <w:rsid w:val="008A0787"/>
    <w:rsid w:val="008A0A64"/>
    <w:rsid w:val="008A20F9"/>
    <w:rsid w:val="008A5826"/>
    <w:rsid w:val="008A7558"/>
    <w:rsid w:val="008A7DA6"/>
    <w:rsid w:val="008B7F62"/>
    <w:rsid w:val="008C1A56"/>
    <w:rsid w:val="008C2D6E"/>
    <w:rsid w:val="008C2F71"/>
    <w:rsid w:val="008C5A07"/>
    <w:rsid w:val="008D5431"/>
    <w:rsid w:val="008D6264"/>
    <w:rsid w:val="008D693B"/>
    <w:rsid w:val="008E738C"/>
    <w:rsid w:val="008E7850"/>
    <w:rsid w:val="008F4206"/>
    <w:rsid w:val="00901916"/>
    <w:rsid w:val="0090191C"/>
    <w:rsid w:val="00902466"/>
    <w:rsid w:val="00915E96"/>
    <w:rsid w:val="00916D08"/>
    <w:rsid w:val="00917B10"/>
    <w:rsid w:val="00930651"/>
    <w:rsid w:val="00932D19"/>
    <w:rsid w:val="00944A22"/>
    <w:rsid w:val="009462AF"/>
    <w:rsid w:val="00954C9E"/>
    <w:rsid w:val="00956313"/>
    <w:rsid w:val="009577CE"/>
    <w:rsid w:val="00961830"/>
    <w:rsid w:val="00964326"/>
    <w:rsid w:val="00966DC9"/>
    <w:rsid w:val="00971D26"/>
    <w:rsid w:val="00976A76"/>
    <w:rsid w:val="00980051"/>
    <w:rsid w:val="00985343"/>
    <w:rsid w:val="009939A2"/>
    <w:rsid w:val="009A0477"/>
    <w:rsid w:val="009A3605"/>
    <w:rsid w:val="009A3927"/>
    <w:rsid w:val="009A4BAA"/>
    <w:rsid w:val="009A5113"/>
    <w:rsid w:val="009D05F1"/>
    <w:rsid w:val="009D73A0"/>
    <w:rsid w:val="009E695C"/>
    <w:rsid w:val="00A02067"/>
    <w:rsid w:val="00A0485C"/>
    <w:rsid w:val="00A05B20"/>
    <w:rsid w:val="00A1066E"/>
    <w:rsid w:val="00A13932"/>
    <w:rsid w:val="00A14076"/>
    <w:rsid w:val="00A21DBF"/>
    <w:rsid w:val="00A22D5A"/>
    <w:rsid w:val="00A30E1A"/>
    <w:rsid w:val="00A422D8"/>
    <w:rsid w:val="00A45766"/>
    <w:rsid w:val="00A571EA"/>
    <w:rsid w:val="00A66D05"/>
    <w:rsid w:val="00A85128"/>
    <w:rsid w:val="00A92639"/>
    <w:rsid w:val="00A95DDA"/>
    <w:rsid w:val="00AA2BC8"/>
    <w:rsid w:val="00AA3E6E"/>
    <w:rsid w:val="00AA76F6"/>
    <w:rsid w:val="00AB3BE0"/>
    <w:rsid w:val="00AB475B"/>
    <w:rsid w:val="00AB4FC0"/>
    <w:rsid w:val="00AC0001"/>
    <w:rsid w:val="00AC183F"/>
    <w:rsid w:val="00AC5376"/>
    <w:rsid w:val="00AC5DA2"/>
    <w:rsid w:val="00AD2205"/>
    <w:rsid w:val="00AD74A4"/>
    <w:rsid w:val="00AE703C"/>
    <w:rsid w:val="00AF0C5D"/>
    <w:rsid w:val="00AF4D0F"/>
    <w:rsid w:val="00AF4F3F"/>
    <w:rsid w:val="00AF7FB6"/>
    <w:rsid w:val="00B01826"/>
    <w:rsid w:val="00B05AE8"/>
    <w:rsid w:val="00B12B9E"/>
    <w:rsid w:val="00B13FA7"/>
    <w:rsid w:val="00B15748"/>
    <w:rsid w:val="00B15948"/>
    <w:rsid w:val="00B160F0"/>
    <w:rsid w:val="00B1716D"/>
    <w:rsid w:val="00B33A2A"/>
    <w:rsid w:val="00B34266"/>
    <w:rsid w:val="00B349A2"/>
    <w:rsid w:val="00B34A25"/>
    <w:rsid w:val="00B360FF"/>
    <w:rsid w:val="00B368A5"/>
    <w:rsid w:val="00B47278"/>
    <w:rsid w:val="00B515C9"/>
    <w:rsid w:val="00B56607"/>
    <w:rsid w:val="00B60B5F"/>
    <w:rsid w:val="00B628AE"/>
    <w:rsid w:val="00B66433"/>
    <w:rsid w:val="00B677B4"/>
    <w:rsid w:val="00B76E5B"/>
    <w:rsid w:val="00BA1630"/>
    <w:rsid w:val="00BA32E0"/>
    <w:rsid w:val="00BA721E"/>
    <w:rsid w:val="00BB029D"/>
    <w:rsid w:val="00BB2EAD"/>
    <w:rsid w:val="00BC7ADC"/>
    <w:rsid w:val="00BE645B"/>
    <w:rsid w:val="00BF03D3"/>
    <w:rsid w:val="00C057F4"/>
    <w:rsid w:val="00C121EE"/>
    <w:rsid w:val="00C25589"/>
    <w:rsid w:val="00C27894"/>
    <w:rsid w:val="00C31797"/>
    <w:rsid w:val="00C3495F"/>
    <w:rsid w:val="00C36372"/>
    <w:rsid w:val="00C36E7A"/>
    <w:rsid w:val="00C37AF0"/>
    <w:rsid w:val="00C42D87"/>
    <w:rsid w:val="00C56F5B"/>
    <w:rsid w:val="00C63167"/>
    <w:rsid w:val="00C66487"/>
    <w:rsid w:val="00C7032D"/>
    <w:rsid w:val="00C751B0"/>
    <w:rsid w:val="00C827E8"/>
    <w:rsid w:val="00C87936"/>
    <w:rsid w:val="00C9644C"/>
    <w:rsid w:val="00C97F40"/>
    <w:rsid w:val="00CA17FE"/>
    <w:rsid w:val="00CC37B2"/>
    <w:rsid w:val="00CC637D"/>
    <w:rsid w:val="00CD2763"/>
    <w:rsid w:val="00CD5808"/>
    <w:rsid w:val="00CF1B5F"/>
    <w:rsid w:val="00CF35D7"/>
    <w:rsid w:val="00D0017B"/>
    <w:rsid w:val="00D128C1"/>
    <w:rsid w:val="00D245E5"/>
    <w:rsid w:val="00D369A3"/>
    <w:rsid w:val="00D43A99"/>
    <w:rsid w:val="00D668B4"/>
    <w:rsid w:val="00D76345"/>
    <w:rsid w:val="00D82348"/>
    <w:rsid w:val="00D82B30"/>
    <w:rsid w:val="00D911F0"/>
    <w:rsid w:val="00D925F0"/>
    <w:rsid w:val="00DA440C"/>
    <w:rsid w:val="00DB43EF"/>
    <w:rsid w:val="00DB76B1"/>
    <w:rsid w:val="00DC132A"/>
    <w:rsid w:val="00DC1C5D"/>
    <w:rsid w:val="00DC37A5"/>
    <w:rsid w:val="00DC3EDF"/>
    <w:rsid w:val="00DD0BD2"/>
    <w:rsid w:val="00DD1160"/>
    <w:rsid w:val="00DD196F"/>
    <w:rsid w:val="00E14D91"/>
    <w:rsid w:val="00E2001A"/>
    <w:rsid w:val="00E25C32"/>
    <w:rsid w:val="00E26BED"/>
    <w:rsid w:val="00E30449"/>
    <w:rsid w:val="00E35A68"/>
    <w:rsid w:val="00E41428"/>
    <w:rsid w:val="00E4413E"/>
    <w:rsid w:val="00E44175"/>
    <w:rsid w:val="00E4680C"/>
    <w:rsid w:val="00E61595"/>
    <w:rsid w:val="00E62EB4"/>
    <w:rsid w:val="00E85518"/>
    <w:rsid w:val="00E86A33"/>
    <w:rsid w:val="00E97A6D"/>
    <w:rsid w:val="00EA1022"/>
    <w:rsid w:val="00EA1A75"/>
    <w:rsid w:val="00EA4AA3"/>
    <w:rsid w:val="00EB4566"/>
    <w:rsid w:val="00EB4BB8"/>
    <w:rsid w:val="00EC28E2"/>
    <w:rsid w:val="00ED0B43"/>
    <w:rsid w:val="00ED2311"/>
    <w:rsid w:val="00ED4424"/>
    <w:rsid w:val="00ED7824"/>
    <w:rsid w:val="00EE019D"/>
    <w:rsid w:val="00EE38EF"/>
    <w:rsid w:val="00EE4189"/>
    <w:rsid w:val="00EF05D8"/>
    <w:rsid w:val="00EF5252"/>
    <w:rsid w:val="00EF65CF"/>
    <w:rsid w:val="00F0007C"/>
    <w:rsid w:val="00F04669"/>
    <w:rsid w:val="00F2732B"/>
    <w:rsid w:val="00F32F19"/>
    <w:rsid w:val="00F339BC"/>
    <w:rsid w:val="00F44B62"/>
    <w:rsid w:val="00F5374C"/>
    <w:rsid w:val="00F55A5C"/>
    <w:rsid w:val="00F748CD"/>
    <w:rsid w:val="00F8212A"/>
    <w:rsid w:val="00F87F93"/>
    <w:rsid w:val="00F9499D"/>
    <w:rsid w:val="00FA07EB"/>
    <w:rsid w:val="00FA0B29"/>
    <w:rsid w:val="00FA6844"/>
    <w:rsid w:val="00FB3124"/>
    <w:rsid w:val="00FC0676"/>
    <w:rsid w:val="00FC3252"/>
    <w:rsid w:val="00FE7E0E"/>
    <w:rsid w:val="00FF01D9"/>
    <w:rsid w:val="00FF5AC0"/>
    <w:rsid w:val="00FF6033"/>
    <w:rsid w:val="1A15EE4B"/>
    <w:rsid w:val="2936BFBE"/>
    <w:rsid w:val="43927568"/>
    <w:rsid w:val="4C9A64DA"/>
    <w:rsid w:val="78619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1FAA8"/>
  <w15:chartTrackingRefBased/>
  <w15:docId w15:val="{CED25806-EFF5-4AC3-B244-C1BCF031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30"/>
  </w:style>
  <w:style w:type="paragraph" w:styleId="Heading1">
    <w:name w:val="heading 1"/>
    <w:basedOn w:val="Normal"/>
    <w:next w:val="Normal"/>
    <w:link w:val="Heading1Char"/>
    <w:uiPriority w:val="9"/>
    <w:qFormat/>
    <w:rsid w:val="00D82B30"/>
    <w:pPr>
      <w:keepNext/>
      <w:keepLines/>
      <w:numPr>
        <w:numId w:val="22"/>
      </w:numPr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B30"/>
    <w:pPr>
      <w:keepNext/>
      <w:keepLines/>
      <w:numPr>
        <w:ilvl w:val="1"/>
        <w:numId w:val="22"/>
      </w:numPr>
      <w:spacing w:before="40" w:after="24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B30"/>
    <w:pPr>
      <w:keepNext/>
      <w:keepLines/>
      <w:numPr>
        <w:ilvl w:val="2"/>
        <w:numId w:val="2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B30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B30"/>
    <w:pPr>
      <w:keepNext/>
      <w:keepLines/>
      <w:spacing w:before="40" w:after="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2B30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2B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2B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aragraph text"/>
    <w:basedOn w:val="Normal"/>
    <w:link w:val="NoSpacingChar"/>
    <w:uiPriority w:val="1"/>
    <w:qFormat/>
    <w:rsid w:val="00D82B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82B30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2B30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2B30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2B30"/>
    <w:rPr>
      <w:rFonts w:eastAsiaTheme="majorEastAsia" w:cstheme="majorBidi"/>
      <w:i/>
      <w:iCs/>
    </w:rPr>
  </w:style>
  <w:style w:type="paragraph" w:styleId="Title">
    <w:name w:val="Title"/>
    <w:basedOn w:val="NoSpacing"/>
    <w:next w:val="Normal"/>
    <w:link w:val="TitleChar"/>
    <w:uiPriority w:val="10"/>
    <w:qFormat/>
    <w:rsid w:val="00D82B30"/>
    <w:pPr>
      <w:jc w:val="center"/>
    </w:pPr>
    <w:rPr>
      <w:rFonts w:asciiTheme="majorHAnsi" w:eastAsiaTheme="majorEastAsia" w:hAnsiTheme="majorHAnsi" w:cstheme="majorBid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2B30"/>
    <w:rPr>
      <w:rFonts w:asciiTheme="majorHAnsi" w:eastAsiaTheme="majorEastAsia" w:hAnsiTheme="majorHAnsi" w:cstheme="majorBid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B30"/>
    <w:pPr>
      <w:numPr>
        <w:ilvl w:val="1"/>
      </w:numPr>
      <w:spacing w:line="240" w:lineRule="auto"/>
      <w:jc w:val="center"/>
    </w:pPr>
    <w:rPr>
      <w:rFonts w:eastAsiaTheme="minorEastAsia"/>
      <w:b/>
      <w:color w:val="0066FF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D82B30"/>
    <w:rPr>
      <w:rFonts w:eastAsiaTheme="minorEastAsia"/>
      <w:b/>
      <w:color w:val="0066FF"/>
      <w:sz w:val="72"/>
    </w:rPr>
  </w:style>
  <w:style w:type="character" w:styleId="SubtleEmphasis">
    <w:name w:val="Subtle Emphasis"/>
    <w:basedOn w:val="DefaultParagraphFont"/>
    <w:uiPriority w:val="19"/>
    <w:qFormat/>
    <w:rsid w:val="00D82B30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D82B30"/>
    <w:rPr>
      <w:rFonts w:ascii="Arial" w:hAnsi="Arial"/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D82B30"/>
    <w:rPr>
      <w:rFonts w:ascii="Arial" w:hAnsi="Arial"/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D82B30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2B3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2B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B30"/>
    <w:pPr>
      <w:pBdr>
        <w:top w:val="single" w:sz="4" w:space="10" w:color="0054A4" w:themeColor="accent1"/>
        <w:bottom w:val="single" w:sz="4" w:space="10" w:color="0054A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B30"/>
    <w:rPr>
      <w:iCs/>
    </w:rPr>
  </w:style>
  <w:style w:type="character" w:styleId="SubtleReference">
    <w:name w:val="Subtle Reference"/>
    <w:basedOn w:val="DefaultParagraphFont"/>
    <w:uiPriority w:val="31"/>
    <w:qFormat/>
    <w:rsid w:val="00D82B30"/>
    <w:rPr>
      <w:rFonts w:ascii="Arial" w:hAnsi="Arial"/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D82B30"/>
    <w:rPr>
      <w:rFonts w:ascii="Arial" w:hAnsi="Arial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D82B30"/>
    <w:rPr>
      <w:rFonts w:ascii="Arial" w:hAnsi="Arial"/>
      <w:b/>
      <w:bCs/>
      <w:i w:val="0"/>
      <w:iCs/>
      <w:spacing w:val="5"/>
    </w:rPr>
  </w:style>
  <w:style w:type="paragraph" w:styleId="ListParagraph">
    <w:name w:val="List Paragraph"/>
    <w:basedOn w:val="Normal"/>
    <w:uiPriority w:val="34"/>
    <w:qFormat/>
    <w:rsid w:val="00D82B3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D82B30"/>
    <w:rPr>
      <w:rFonts w:eastAsiaTheme="majorEastAsia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D82B30"/>
    <w:rPr>
      <w:rFonts w:eastAsiaTheme="majorEastAsia" w:cstheme="majorBidi"/>
      <w:i/>
    </w:rPr>
  </w:style>
  <w:style w:type="character" w:customStyle="1" w:styleId="NoSpacingChar">
    <w:name w:val="No Spacing Char"/>
    <w:aliases w:val="Paragraph text Char"/>
    <w:basedOn w:val="DefaultParagraphFont"/>
    <w:link w:val="NoSpacing"/>
    <w:uiPriority w:val="1"/>
    <w:rsid w:val="00D82B30"/>
  </w:style>
  <w:style w:type="character" w:customStyle="1" w:styleId="Heading7Char">
    <w:name w:val="Heading 7 Char"/>
    <w:basedOn w:val="DefaultParagraphFont"/>
    <w:link w:val="Heading7"/>
    <w:uiPriority w:val="9"/>
    <w:rsid w:val="00D82B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D82B30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D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DF1"/>
  </w:style>
  <w:style w:type="paragraph" w:styleId="Footer">
    <w:name w:val="footer"/>
    <w:basedOn w:val="Normal"/>
    <w:link w:val="FooterChar"/>
    <w:uiPriority w:val="99"/>
    <w:unhideWhenUsed/>
    <w:rsid w:val="005D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F1"/>
  </w:style>
  <w:style w:type="paragraph" w:styleId="TOCHeading">
    <w:name w:val="TOC Heading"/>
    <w:basedOn w:val="Heading1"/>
    <w:next w:val="Normal"/>
    <w:uiPriority w:val="39"/>
    <w:unhideWhenUsed/>
    <w:qFormat/>
    <w:rsid w:val="00D82B30"/>
    <w:pPr>
      <w:numPr>
        <w:numId w:val="0"/>
      </w:numPr>
      <w:outlineLvl w:val="9"/>
    </w:pPr>
    <w:rPr>
      <w:rFonts w:asciiTheme="majorHAnsi" w:hAnsiTheme="majorHAnsi"/>
      <w:b w:val="0"/>
      <w:sz w:val="32"/>
      <w:lang w:val="en-US"/>
    </w:rPr>
  </w:style>
  <w:style w:type="paragraph" w:styleId="TOC1">
    <w:name w:val="toc 1"/>
    <w:basedOn w:val="Normal"/>
    <w:next w:val="Normal"/>
    <w:uiPriority w:val="39"/>
    <w:unhideWhenUsed/>
    <w:rsid w:val="005D4DF1"/>
    <w:pPr>
      <w:spacing w:before="240" w:after="120"/>
    </w:pPr>
    <w:rPr>
      <w:b/>
    </w:rPr>
  </w:style>
  <w:style w:type="character" w:styleId="Hyperlink">
    <w:name w:val="Hyperlink"/>
    <w:basedOn w:val="DefaultParagraphFont"/>
    <w:uiPriority w:val="99"/>
    <w:unhideWhenUsed/>
    <w:rsid w:val="005D4D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F1"/>
    <w:rPr>
      <w:color w:val="605E5C"/>
      <w:shd w:val="clear" w:color="auto" w:fill="E1DFDD"/>
    </w:rPr>
  </w:style>
  <w:style w:type="paragraph" w:styleId="TOC2">
    <w:name w:val="toc 2"/>
    <w:basedOn w:val="Normal"/>
    <w:next w:val="Normal"/>
    <w:uiPriority w:val="39"/>
    <w:unhideWhenUsed/>
    <w:rsid w:val="001B733C"/>
    <w:pPr>
      <w:tabs>
        <w:tab w:val="left" w:pos="960"/>
        <w:tab w:val="right" w:leader="dot" w:pos="9016"/>
      </w:tabs>
      <w:spacing w:after="100"/>
      <w:ind w:left="220"/>
    </w:pPr>
  </w:style>
  <w:style w:type="paragraph" w:styleId="List">
    <w:name w:val="List"/>
    <w:basedOn w:val="Normal"/>
    <w:uiPriority w:val="99"/>
    <w:unhideWhenUsed/>
    <w:rsid w:val="005D4DF1"/>
    <w:p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5D4DF1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5D4DF1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5D4DF1"/>
    <w:rPr>
      <w:color w:val="808080" w:themeColor="background1" w:themeShade="80"/>
    </w:rPr>
  </w:style>
  <w:style w:type="paragraph" w:styleId="CommentText">
    <w:name w:val="annotation text"/>
    <w:basedOn w:val="Normal"/>
    <w:link w:val="CommentTextChar"/>
    <w:uiPriority w:val="99"/>
    <w:unhideWhenUsed/>
    <w:rsid w:val="005D4DF1"/>
    <w:pPr>
      <w:spacing w:after="0" w:line="240" w:lineRule="auto"/>
    </w:pPr>
    <w:rPr>
      <w:rFonts w:asciiTheme="minorHAnsi" w:eastAsiaTheme="minorEastAsia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DF1"/>
    <w:rPr>
      <w:rFonts w:asciiTheme="minorHAnsi" w:eastAsiaTheme="minorEastAsia" w:hAnsiTheme="minorHAns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4D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F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F1"/>
    <w:rPr>
      <w:rFonts w:asciiTheme="minorHAnsi" w:eastAsiaTheme="minorEastAsia" w:hAnsiTheme="minorHAnsi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D4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sey.Knox\OneDrive%20-%20Gloucestershire%20County%20Council\F%20HR%20Policy%20and%20Guidance%20-%203.%20Schools%20Employment%20Handbook\1.%20GCC%20Plus%20HR%20Templates\2025%20GCCPlus%20Template%20Polic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612BA30D14A03881DC659A6F1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FDA2C-D304-4D8D-B1EC-E96BCDD8B716}"/>
      </w:docPartPr>
      <w:docPartBody>
        <w:p w:rsidR="00C121EE" w:rsidRDefault="00C121EE">
          <w:pPr>
            <w:pStyle w:val="20C612BA30D14A03881DC659A6F1409F"/>
          </w:pPr>
          <w:r w:rsidRPr="001A07E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CB"/>
    <w:rsid w:val="003527C3"/>
    <w:rsid w:val="0039451C"/>
    <w:rsid w:val="004009B0"/>
    <w:rsid w:val="0056452B"/>
    <w:rsid w:val="005C1609"/>
    <w:rsid w:val="00601ACB"/>
    <w:rsid w:val="00624A89"/>
    <w:rsid w:val="006D0656"/>
    <w:rsid w:val="007666B9"/>
    <w:rsid w:val="00780815"/>
    <w:rsid w:val="00831B4D"/>
    <w:rsid w:val="00840699"/>
    <w:rsid w:val="00850CA5"/>
    <w:rsid w:val="008927FF"/>
    <w:rsid w:val="00907889"/>
    <w:rsid w:val="00944A22"/>
    <w:rsid w:val="00980051"/>
    <w:rsid w:val="009F0884"/>
    <w:rsid w:val="00B34266"/>
    <w:rsid w:val="00B9089C"/>
    <w:rsid w:val="00C121EE"/>
    <w:rsid w:val="00E61595"/>
    <w:rsid w:val="00EB4566"/>
    <w:rsid w:val="00FA6A4F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0C612BA30D14A03881DC659A6F1409F">
    <w:name w:val="20C612BA30D14A03881DC659A6F14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hools Policy New">
  <a:themeElements>
    <a:clrScheme name="GCC">
      <a:dk1>
        <a:sysClr val="windowText" lastClr="000000"/>
      </a:dk1>
      <a:lt1>
        <a:sysClr val="window" lastClr="FFFFFF"/>
      </a:lt1>
      <a:dk2>
        <a:srgbClr val="536F90"/>
      </a:dk2>
      <a:lt2>
        <a:srgbClr val="E7E6E6"/>
      </a:lt2>
      <a:accent1>
        <a:srgbClr val="0054A4"/>
      </a:accent1>
      <a:accent2>
        <a:srgbClr val="DA0A8A"/>
      </a:accent2>
      <a:accent3>
        <a:srgbClr val="00AEEF"/>
      </a:accent3>
      <a:accent4>
        <a:srgbClr val="8165A8"/>
      </a:accent4>
      <a:accent5>
        <a:srgbClr val="97CB59"/>
      </a:accent5>
      <a:accent6>
        <a:srgbClr val="F7D63A"/>
      </a:accent6>
      <a:hlink>
        <a:srgbClr val="0000FF"/>
      </a:hlink>
      <a:folHlink>
        <a:srgbClr val="DA0A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66906B60530429722D31569F4F8D4" ma:contentTypeVersion="4" ma:contentTypeDescription="Create a new document." ma:contentTypeScope="" ma:versionID="4e4cf18588b1f2dcf5374b12c8c45f37">
  <xsd:schema xmlns:xsd="http://www.w3.org/2001/XMLSchema" xmlns:xs="http://www.w3.org/2001/XMLSchema" xmlns:p="http://schemas.microsoft.com/office/2006/metadata/properties" xmlns:ns2="4fa891be-5fc9-4508-9b7e-d74edf9af454" targetNamespace="http://schemas.microsoft.com/office/2006/metadata/properties" ma:root="true" ma:fieldsID="fa561bf85284c4dc2b7f759c9197ccef" ns2:_="">
    <xsd:import namespace="4fa891be-5fc9-4508-9b7e-d74edf9af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891be-5fc9-4508-9b7e-d74edf9af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B263-79D5-478E-B665-C44F15406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CB693-EC0D-4368-A70C-EB962C721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2B395-43A6-4013-BC93-737947A41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891be-5fc9-4508-9b7e-d74edf9af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675EC-FC04-4A7C-9EA3-272123B4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GCCPlus Template Policy</Template>
  <TotalTime>0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9440</CharactersWithSpaces>
  <SharedDoc>false</SharedDoc>
  <HLinks>
    <vt:vector size="30" baseType="variant"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Leavingdissolvingfederation</vt:lpwstr>
      </vt:variant>
      <vt:variant>
        <vt:i4>7733353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recordsandresource</vt:lpwstr>
      </vt:variant>
      <vt:variant>
        <vt:i4>7340144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startingandendingemployment</vt:lpwstr>
      </vt:variant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staffing</vt:lpwstr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MGN</dc:subject>
  <dc:creator>KNOX, Linsey</dc:creator>
  <cp:keywords/>
  <dc:description/>
  <cp:lastModifiedBy>KNOX, Linsey</cp:lastModifiedBy>
  <cp:revision>4</cp:revision>
  <dcterms:created xsi:type="dcterms:W3CDTF">2026-03-20T11:58:00Z</dcterms:created>
  <dcterms:modified xsi:type="dcterms:W3CDTF">2026-03-20T12:12:00Z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0x0101006C566906B60530429722D31569F4F8D4</vt:lpwstr>
  </property>
  <property fmtid="{D5CDD505-2E9C-101B-9397-08002B2CF9AE}" pid="3" name="_dlc_DocIdItemGuid">
    <vt:lpwstr>45f7f6c9-d7c7-4eff-a3be-60411b76a437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GCC_Global_EmploymentHandbook_Subtopics">
    <vt:lpwstr/>
  </property>
  <property fmtid="{D5CDD505-2E9C-101B-9397-08002B2CF9AE}" pid="7" name="n2bfed117b874fe091b7e387afe4331a">
    <vt:lpwstr/>
  </property>
  <property fmtid="{D5CDD505-2E9C-101B-9397-08002B2CF9AE}" pid="8" name="lc2a09a925004f52ac20a9be5c85e09a">
    <vt:lpwstr/>
  </property>
  <property fmtid="{D5CDD505-2E9C-101B-9397-08002B2CF9AE}" pid="9" name="GCC_Global_EmploymentHandbook_Areas">
    <vt:lpwstr/>
  </property>
  <property fmtid="{D5CDD505-2E9C-101B-9397-08002B2CF9AE}" pid="10" name="Order">
    <vt:r8>84300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7d404578-2d81-4a23-86f9-58870b7211f0_Enabled">
    <vt:lpwstr>true</vt:lpwstr>
  </property>
  <property fmtid="{D5CDD505-2E9C-101B-9397-08002B2CF9AE}" pid="15" name="MSIP_Label_7d404578-2d81-4a23-86f9-58870b7211f0_SetDate">
    <vt:lpwstr>2025-10-01T12:19:54Z</vt:lpwstr>
  </property>
  <property fmtid="{D5CDD505-2E9C-101B-9397-08002B2CF9AE}" pid="16" name="MSIP_Label_7d404578-2d81-4a23-86f9-58870b7211f0_Method">
    <vt:lpwstr>Standard</vt:lpwstr>
  </property>
  <property fmtid="{D5CDD505-2E9C-101B-9397-08002B2CF9AE}" pid="17" name="MSIP_Label_7d404578-2d81-4a23-86f9-58870b7211f0_Name">
    <vt:lpwstr>Official - Contains Personal Data</vt:lpwstr>
  </property>
  <property fmtid="{D5CDD505-2E9C-101B-9397-08002B2CF9AE}" pid="18" name="MSIP_Label_7d404578-2d81-4a23-86f9-58870b7211f0_SiteId">
    <vt:lpwstr>5faec754-64e3-4014-9bcc-e72fc73ba312</vt:lpwstr>
  </property>
  <property fmtid="{D5CDD505-2E9C-101B-9397-08002B2CF9AE}" pid="19" name="MSIP_Label_7d404578-2d81-4a23-86f9-58870b7211f0_ActionId">
    <vt:lpwstr>fa669405-baee-4b59-80ab-5599d32d6bcd</vt:lpwstr>
  </property>
  <property fmtid="{D5CDD505-2E9C-101B-9397-08002B2CF9AE}" pid="20" name="MSIP_Label_7d404578-2d81-4a23-86f9-58870b7211f0_ContentBits">
    <vt:lpwstr>0</vt:lpwstr>
  </property>
  <property fmtid="{D5CDD505-2E9C-101B-9397-08002B2CF9AE}" pid="21" name="MSIP_Label_7d404578-2d81-4a23-86f9-58870b7211f0_Tag">
    <vt:lpwstr>10, 1, 2, 1</vt:lpwstr>
  </property>
</Properties>
</file>