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AF2F" w14:textId="61046710" w:rsidR="00E37FD9" w:rsidRPr="00CF5F46" w:rsidRDefault="00CF5F46" w:rsidP="00CF5F46">
      <w:pPr>
        <w:keepNext/>
        <w:spacing w:before="120" w:after="60" w:line="240" w:lineRule="auto"/>
        <w:jc w:val="center"/>
        <w:outlineLvl w:val="0"/>
        <w:rPr>
          <w:rFonts w:ascii="Arial" w:eastAsia="Times New Roman" w:hAnsi="Arial" w:cs="Arial"/>
          <w:b/>
          <w:bCs/>
          <w:kern w:val="32"/>
          <w:sz w:val="44"/>
          <w:szCs w:val="32"/>
          <w:lang w:eastAsia="en-GB"/>
          <w14:ligatures w14:val="none"/>
        </w:rPr>
      </w:pPr>
      <w:r w:rsidRPr="00E37FD9">
        <w:rPr>
          <w:rFonts w:ascii="Aileron Light" w:eastAsia="Times New Roman" w:hAnsi="Aileron Light" w:cs="Arial"/>
          <w:b/>
          <w:bCs/>
          <w:noProof/>
          <w:color w:val="414042"/>
          <w:kern w:val="32"/>
          <w:sz w:val="80"/>
          <w:szCs w:val="80"/>
          <w:lang w:eastAsia="en-GB"/>
          <w14:ligatures w14:val="none"/>
        </w:rPr>
        <w:drawing>
          <wp:anchor distT="0" distB="0" distL="114300" distR="114300" simplePos="0" relativeHeight="251658241" behindDoc="1" locked="0" layoutInCell="1" allowOverlap="1" wp14:anchorId="40EE72A5" wp14:editId="050F7FC2">
            <wp:simplePos x="0" y="0"/>
            <wp:positionH relativeFrom="page">
              <wp:posOffset>6578600</wp:posOffset>
            </wp:positionH>
            <wp:positionV relativeFrom="page">
              <wp:posOffset>309880</wp:posOffset>
            </wp:positionV>
            <wp:extent cx="602615" cy="594995"/>
            <wp:effectExtent l="0" t="0" r="0" b="0"/>
            <wp:wrapNone/>
            <wp:docPr id="816124733" name="Picture 816124733" descr="Data:LITTLE ORANGE:1742-1990:1989_GA_Heritage Hub Branding and Template Design:1989_Artwork:GHH:GHH:Icons:Print:Icons_informatio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LITTLE ORANGE:1742-1990:1989_GA_Heritage Hub Branding and Template Design:1989_Artwork:GHH:GHH:Icons:Print:Icons_information.ep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89" t="27746" r="28323" b="27746"/>
                    <a:stretch/>
                  </pic:blipFill>
                  <pic:spPr bwMode="auto">
                    <a:xfrm>
                      <a:off x="0" y="0"/>
                      <a:ext cx="602615" cy="59499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E37FD9" w:rsidRPr="00E37FD9">
        <w:rPr>
          <w:rFonts w:ascii="Arial" w:eastAsia="Times New Roman" w:hAnsi="Arial" w:cs="Arial"/>
          <w:b/>
          <w:bCs/>
          <w:noProof/>
          <w:kern w:val="32"/>
          <w:sz w:val="44"/>
          <w:szCs w:val="32"/>
          <w:lang w:eastAsia="en-GB"/>
          <w14:ligatures w14:val="none"/>
        </w:rPr>
        <w:drawing>
          <wp:anchor distT="0" distB="0" distL="114300" distR="114300" simplePos="0" relativeHeight="251658240" behindDoc="1" locked="0" layoutInCell="1" allowOverlap="1" wp14:anchorId="3F2BACDF" wp14:editId="54F115F6">
            <wp:simplePos x="0" y="0"/>
            <wp:positionH relativeFrom="column">
              <wp:posOffset>-694055</wp:posOffset>
            </wp:positionH>
            <wp:positionV relativeFrom="paragraph">
              <wp:posOffset>-915035</wp:posOffset>
            </wp:positionV>
            <wp:extent cx="3183088" cy="1080658"/>
            <wp:effectExtent l="0" t="0" r="0" b="5715"/>
            <wp:wrapNone/>
            <wp:docPr id="346176242" name="Picture 1" descr="A logo with text and a wa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76242" name="Picture 1" descr="A logo with text and a wav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3088" cy="1080658"/>
                    </a:xfrm>
                    <a:prstGeom prst="rect">
                      <a:avLst/>
                    </a:prstGeom>
                    <a:noFill/>
                  </pic:spPr>
                </pic:pic>
              </a:graphicData>
            </a:graphic>
            <wp14:sizeRelH relativeFrom="page">
              <wp14:pctWidth>0</wp14:pctWidth>
            </wp14:sizeRelH>
            <wp14:sizeRelV relativeFrom="page">
              <wp14:pctHeight>0</wp14:pctHeight>
            </wp14:sizeRelV>
          </wp:anchor>
        </w:drawing>
      </w:r>
      <w:r w:rsidR="00E37FD9" w:rsidRPr="00E37FD9">
        <w:rPr>
          <w:rFonts w:ascii="Aileron Bold" w:eastAsia="Times New Roman" w:hAnsi="Aileron Bold" w:cs="Arial"/>
          <w:b/>
          <w:bCs/>
          <w:noProof/>
          <w:kern w:val="32"/>
          <w:sz w:val="44"/>
          <w:szCs w:val="32"/>
          <w:lang w:eastAsia="en-GB"/>
          <w14:ligatures w14:val="none"/>
        </w:rPr>
        <mc:AlternateContent>
          <mc:Choice Requires="wps">
            <w:drawing>
              <wp:inline distT="0" distB="0" distL="0" distR="0" wp14:anchorId="01D939B6" wp14:editId="7AF193B3">
                <wp:extent cx="304800" cy="304800"/>
                <wp:effectExtent l="0" t="0" r="0" b="0"/>
                <wp:docPr id="164896848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ma14="http://schemas.microsoft.com/office/mac/drawingml/2011/main" xmlns:arto="http://schemas.microsoft.com/office/word/2006/arto">
            <w:pict>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9B4C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0454D5">
        <w:rPr>
          <w:rFonts w:ascii="Arial" w:eastAsia="Times New Roman" w:hAnsi="Arial" w:cs="Arial"/>
          <w:b/>
          <w:kern w:val="32"/>
          <w:sz w:val="44"/>
          <w:szCs w:val="44"/>
          <w:lang w:eastAsia="en-GB"/>
          <w14:ligatures w14:val="none"/>
        </w:rPr>
        <w:t>Lifestyles</w:t>
      </w:r>
    </w:p>
    <w:p w14:paraId="1708943D" w14:textId="77777777" w:rsidR="00E37FD9" w:rsidRPr="00E37FD9" w:rsidRDefault="00E37FD9" w:rsidP="00E37FD9">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E37FD9">
        <w:rPr>
          <w:rFonts w:ascii="Arial" w:eastAsia="Times New Roman" w:hAnsi="Arial" w:cs="Arial"/>
          <w:b/>
          <w:bCs/>
          <w:kern w:val="0"/>
          <w:sz w:val="28"/>
          <w:szCs w:val="26"/>
          <w:lang w:eastAsia="en-GB"/>
          <w14:ligatures w14:val="none"/>
        </w:rPr>
        <w:t>Background</w:t>
      </w:r>
    </w:p>
    <w:p w14:paraId="2258C702" w14:textId="235C75A3" w:rsidR="00AF2D35" w:rsidRDefault="005A3B19">
      <w:pPr>
        <w:rPr>
          <w:rFonts w:ascii="Arial" w:hAnsi="Arial" w:cs="Arial"/>
          <w:sz w:val="24"/>
          <w:szCs w:val="24"/>
        </w:rPr>
      </w:pPr>
      <w:r>
        <w:rPr>
          <w:rFonts w:ascii="Arial" w:hAnsi="Arial" w:cs="Arial"/>
          <w:sz w:val="24"/>
          <w:szCs w:val="24"/>
        </w:rPr>
        <w:t xml:space="preserve">Our lifestyles </w:t>
      </w:r>
      <w:r w:rsidR="00A4077E">
        <w:rPr>
          <w:rFonts w:ascii="Arial" w:hAnsi="Arial" w:cs="Arial"/>
          <w:sz w:val="24"/>
          <w:szCs w:val="24"/>
        </w:rPr>
        <w:t xml:space="preserve">have been </w:t>
      </w:r>
      <w:r w:rsidR="000E57CB">
        <w:rPr>
          <w:rFonts w:ascii="Arial" w:hAnsi="Arial" w:cs="Arial"/>
          <w:sz w:val="24"/>
          <w:szCs w:val="24"/>
        </w:rPr>
        <w:t>ongoing</w:t>
      </w:r>
      <w:r w:rsidR="00990031">
        <w:rPr>
          <w:rFonts w:ascii="Arial" w:hAnsi="Arial" w:cs="Arial"/>
          <w:sz w:val="24"/>
          <w:szCs w:val="24"/>
        </w:rPr>
        <w:t xml:space="preserve"> </w:t>
      </w:r>
      <w:r w:rsidR="00A4077E">
        <w:rPr>
          <w:rFonts w:ascii="Arial" w:hAnsi="Arial" w:cs="Arial"/>
          <w:sz w:val="24"/>
          <w:szCs w:val="24"/>
        </w:rPr>
        <w:t xml:space="preserve">continuous </w:t>
      </w:r>
      <w:r w:rsidR="00990031">
        <w:rPr>
          <w:rFonts w:ascii="Arial" w:hAnsi="Arial" w:cs="Arial"/>
          <w:sz w:val="24"/>
          <w:szCs w:val="24"/>
        </w:rPr>
        <w:t>change and re</w:t>
      </w:r>
      <w:r w:rsidR="000E57CB">
        <w:rPr>
          <w:rFonts w:ascii="Arial" w:hAnsi="Arial" w:cs="Arial"/>
          <w:sz w:val="24"/>
          <w:szCs w:val="24"/>
        </w:rPr>
        <w:t>shaping in society over time</w:t>
      </w:r>
      <w:r w:rsidR="00BB1228">
        <w:rPr>
          <w:rFonts w:ascii="Arial" w:hAnsi="Arial" w:cs="Arial"/>
          <w:sz w:val="24"/>
          <w:szCs w:val="24"/>
        </w:rPr>
        <w:t xml:space="preserve">. How has such change come about, and what has fuelled it? Today we live in a world that is very heavily dependent on </w:t>
      </w:r>
      <w:r w:rsidR="000D23B2">
        <w:rPr>
          <w:rFonts w:ascii="Arial" w:hAnsi="Arial" w:cs="Arial"/>
          <w:sz w:val="24"/>
          <w:szCs w:val="24"/>
        </w:rPr>
        <w:t>c</w:t>
      </w:r>
      <w:r w:rsidR="00BB1228">
        <w:rPr>
          <w:rFonts w:ascii="Arial" w:hAnsi="Arial" w:cs="Arial"/>
          <w:sz w:val="24"/>
          <w:szCs w:val="24"/>
        </w:rPr>
        <w:t xml:space="preserve">arbon technologies to sustain </w:t>
      </w:r>
      <w:r w:rsidR="0028109C">
        <w:rPr>
          <w:rFonts w:ascii="Arial" w:hAnsi="Arial" w:cs="Arial"/>
          <w:sz w:val="24"/>
          <w:szCs w:val="24"/>
        </w:rPr>
        <w:t>itself, and a society that is inherently built as a “throwaway” society</w:t>
      </w:r>
      <w:r w:rsidR="00687CF6">
        <w:rPr>
          <w:rFonts w:ascii="Arial" w:hAnsi="Arial" w:cs="Arial"/>
          <w:sz w:val="24"/>
          <w:szCs w:val="24"/>
        </w:rPr>
        <w:t xml:space="preserve"> wastefully disregarding goods and technologies </w:t>
      </w:r>
      <w:r w:rsidR="000C5E67">
        <w:rPr>
          <w:rFonts w:ascii="Arial" w:hAnsi="Arial" w:cs="Arial"/>
          <w:sz w:val="24"/>
          <w:szCs w:val="24"/>
        </w:rPr>
        <w:t xml:space="preserve">at a faster pace year by year. </w:t>
      </w:r>
    </w:p>
    <w:p w14:paraId="46AF4810" w14:textId="53B4C100" w:rsidR="001049FB" w:rsidRDefault="008C5F74">
      <w:pPr>
        <w:rPr>
          <w:rFonts w:ascii="Arial" w:hAnsi="Arial" w:cs="Arial"/>
          <w:sz w:val="24"/>
          <w:szCs w:val="24"/>
        </w:rPr>
      </w:pPr>
      <w:r>
        <w:rPr>
          <w:rFonts w:ascii="Arial" w:hAnsi="Arial" w:cs="Arial"/>
          <w:sz w:val="24"/>
          <w:szCs w:val="24"/>
        </w:rPr>
        <w:t>Our</w:t>
      </w:r>
      <w:r w:rsidR="00AF2D35">
        <w:rPr>
          <w:rFonts w:ascii="Arial" w:hAnsi="Arial" w:cs="Arial"/>
          <w:sz w:val="24"/>
          <w:szCs w:val="24"/>
        </w:rPr>
        <w:t xml:space="preserve"> past </w:t>
      </w:r>
      <w:r>
        <w:rPr>
          <w:rFonts w:ascii="Arial" w:hAnsi="Arial" w:cs="Arial"/>
          <w:sz w:val="24"/>
          <w:szCs w:val="24"/>
        </w:rPr>
        <w:t xml:space="preserve">can not only </w:t>
      </w:r>
      <w:r w:rsidR="00AF2D35">
        <w:rPr>
          <w:rFonts w:ascii="Arial" w:hAnsi="Arial" w:cs="Arial"/>
          <w:sz w:val="24"/>
          <w:szCs w:val="24"/>
        </w:rPr>
        <w:t xml:space="preserve">help to illuminate how this </w:t>
      </w:r>
      <w:r w:rsidR="006F19C8">
        <w:rPr>
          <w:rFonts w:ascii="Arial" w:hAnsi="Arial" w:cs="Arial"/>
          <w:sz w:val="24"/>
          <w:szCs w:val="24"/>
        </w:rPr>
        <w:t>has changed</w:t>
      </w:r>
      <w:r w:rsidR="00AC68ED">
        <w:rPr>
          <w:rFonts w:ascii="Arial" w:hAnsi="Arial" w:cs="Arial"/>
          <w:sz w:val="24"/>
          <w:szCs w:val="24"/>
        </w:rPr>
        <w:t xml:space="preserve"> and the reasons behind </w:t>
      </w:r>
      <w:r w:rsidR="00763092">
        <w:rPr>
          <w:rFonts w:ascii="Arial" w:hAnsi="Arial" w:cs="Arial"/>
          <w:sz w:val="24"/>
          <w:szCs w:val="24"/>
        </w:rPr>
        <w:t>this but</w:t>
      </w:r>
      <w:r>
        <w:rPr>
          <w:rFonts w:ascii="Arial" w:hAnsi="Arial" w:cs="Arial"/>
          <w:sz w:val="24"/>
          <w:szCs w:val="24"/>
        </w:rPr>
        <w:t xml:space="preserve"> also</w:t>
      </w:r>
      <w:r w:rsidR="006F19C8">
        <w:rPr>
          <w:rFonts w:ascii="Arial" w:hAnsi="Arial" w:cs="Arial"/>
          <w:sz w:val="24"/>
          <w:szCs w:val="24"/>
        </w:rPr>
        <w:t xml:space="preserve"> offer some ideas </w:t>
      </w:r>
      <w:r w:rsidR="00AC68ED">
        <w:rPr>
          <w:rFonts w:ascii="Arial" w:hAnsi="Arial" w:cs="Arial"/>
          <w:sz w:val="24"/>
          <w:szCs w:val="24"/>
        </w:rPr>
        <w:t xml:space="preserve">and thoughts </w:t>
      </w:r>
      <w:r w:rsidR="006F19C8">
        <w:rPr>
          <w:rFonts w:ascii="Arial" w:hAnsi="Arial" w:cs="Arial"/>
          <w:sz w:val="24"/>
          <w:szCs w:val="24"/>
        </w:rPr>
        <w:t>as to</w:t>
      </w:r>
      <w:r w:rsidR="00AC68ED">
        <w:rPr>
          <w:rFonts w:ascii="Arial" w:hAnsi="Arial" w:cs="Arial"/>
          <w:sz w:val="24"/>
          <w:szCs w:val="24"/>
        </w:rPr>
        <w:t xml:space="preserve"> what </w:t>
      </w:r>
      <w:r w:rsidR="006F19C8">
        <w:rPr>
          <w:rFonts w:ascii="Arial" w:hAnsi="Arial" w:cs="Arial"/>
          <w:sz w:val="24"/>
          <w:szCs w:val="24"/>
        </w:rPr>
        <w:t>a more sustainable future</w:t>
      </w:r>
      <w:r w:rsidR="00AC68ED">
        <w:rPr>
          <w:rFonts w:ascii="Arial" w:hAnsi="Arial" w:cs="Arial"/>
          <w:sz w:val="24"/>
          <w:szCs w:val="24"/>
        </w:rPr>
        <w:t xml:space="preserve"> could look like</w:t>
      </w:r>
      <w:r>
        <w:rPr>
          <w:rFonts w:ascii="Arial" w:hAnsi="Arial" w:cs="Arial"/>
          <w:sz w:val="24"/>
          <w:szCs w:val="24"/>
        </w:rPr>
        <w:t xml:space="preserve">. </w:t>
      </w:r>
    </w:p>
    <w:p w14:paraId="365EDE72" w14:textId="77777777" w:rsidR="00CE6EC3" w:rsidRDefault="00CE6EC3">
      <w:pPr>
        <w:rPr>
          <w:rFonts w:ascii="Arial" w:hAnsi="Arial" w:cs="Arial"/>
          <w:sz w:val="24"/>
          <w:szCs w:val="24"/>
        </w:rPr>
      </w:pPr>
    </w:p>
    <w:p w14:paraId="10CBA848" w14:textId="77777777" w:rsidR="004152D4" w:rsidRPr="00286680" w:rsidRDefault="212F0FAE" w:rsidP="004152D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286680">
        <w:rPr>
          <w:rFonts w:ascii="Arial" w:eastAsia="Times New Roman" w:hAnsi="Arial" w:cs="Arial"/>
          <w:b/>
          <w:bCs/>
          <w:kern w:val="0"/>
          <w:sz w:val="28"/>
          <w:szCs w:val="28"/>
          <w:lang w:eastAsia="en-GB"/>
          <w14:ligatures w14:val="none"/>
        </w:rPr>
        <w:t>What records are there and what information will they contain?</w:t>
      </w:r>
    </w:p>
    <w:p w14:paraId="7A7FEB7B" w14:textId="1016B840" w:rsidR="00E27AE4" w:rsidRDefault="5C1BFB2C" w:rsidP="22181F2D">
      <w:pPr>
        <w:spacing w:line="257" w:lineRule="auto"/>
        <w:rPr>
          <w:rFonts w:ascii="Arial" w:eastAsia="Arial" w:hAnsi="Arial" w:cs="Arial"/>
          <w:sz w:val="24"/>
          <w:szCs w:val="24"/>
        </w:rPr>
      </w:pPr>
      <w:r w:rsidRPr="22181F2D">
        <w:rPr>
          <w:rFonts w:ascii="Arial" w:eastAsia="Arial" w:hAnsi="Arial" w:cs="Arial"/>
          <w:sz w:val="24"/>
          <w:szCs w:val="24"/>
        </w:rPr>
        <w:t xml:space="preserve">The following resources offer a starting point to discovering more about how developments in lifestyles took place, how change over time can be evaluated, and </w:t>
      </w:r>
      <w:r w:rsidR="68B5599E" w:rsidRPr="22181F2D">
        <w:rPr>
          <w:rFonts w:ascii="Arial" w:eastAsia="Arial" w:hAnsi="Arial" w:cs="Arial"/>
          <w:sz w:val="24"/>
          <w:szCs w:val="24"/>
        </w:rPr>
        <w:t>the emergence of new sustainability trends</w:t>
      </w:r>
      <w:r w:rsidRPr="22181F2D">
        <w:rPr>
          <w:rFonts w:ascii="Arial" w:eastAsia="Arial" w:hAnsi="Arial" w:cs="Arial"/>
          <w:sz w:val="24"/>
          <w:szCs w:val="24"/>
        </w:rPr>
        <w:t>. This list is not exhaustive and there will be more to discover in our collections.</w:t>
      </w:r>
    </w:p>
    <w:p w14:paraId="42A1D27C" w14:textId="77777777" w:rsidR="00CE6EC3" w:rsidRDefault="00CE6EC3" w:rsidP="22181F2D">
      <w:pPr>
        <w:spacing w:line="257" w:lineRule="auto"/>
        <w:rPr>
          <w:rFonts w:ascii="Arial" w:eastAsia="Arial" w:hAnsi="Arial" w:cs="Arial"/>
          <w:sz w:val="24"/>
          <w:szCs w:val="24"/>
        </w:rPr>
      </w:pPr>
    </w:p>
    <w:p w14:paraId="2AF8B284" w14:textId="35AC5604" w:rsidR="7C1350BB" w:rsidRDefault="6FDFFFD4" w:rsidP="22181F2D">
      <w:pPr>
        <w:rPr>
          <w:rFonts w:ascii="Arial" w:hAnsi="Arial" w:cs="Arial"/>
          <w:sz w:val="24"/>
          <w:szCs w:val="24"/>
          <w:u w:val="single"/>
        </w:rPr>
      </w:pPr>
      <w:r w:rsidRPr="22181F2D">
        <w:rPr>
          <w:rFonts w:ascii="Arial" w:hAnsi="Arial" w:cs="Arial"/>
          <w:sz w:val="24"/>
          <w:szCs w:val="24"/>
          <w:u w:val="single"/>
        </w:rPr>
        <w:t xml:space="preserve">Developments </w:t>
      </w:r>
    </w:p>
    <w:p w14:paraId="51DD246C" w14:textId="1B394644" w:rsidR="70CFED38" w:rsidRDefault="5391F8A4" w:rsidP="2CD5096E">
      <w:pPr>
        <w:pStyle w:val="ListParagraph"/>
        <w:numPr>
          <w:ilvl w:val="0"/>
          <w:numId w:val="5"/>
        </w:numPr>
        <w:rPr>
          <w:rFonts w:ascii="Arial" w:hAnsi="Arial" w:cs="Arial"/>
          <w:sz w:val="24"/>
          <w:szCs w:val="24"/>
        </w:rPr>
      </w:pPr>
      <w:r w:rsidRPr="2CD5096E">
        <w:rPr>
          <w:rFonts w:ascii="Arial" w:hAnsi="Arial" w:cs="Arial"/>
          <w:b/>
          <w:bCs/>
          <w:sz w:val="24"/>
          <w:szCs w:val="24"/>
        </w:rPr>
        <w:t>CBR/C3/3/1/8/4</w:t>
      </w:r>
      <w:r w:rsidRPr="2CD5096E">
        <w:rPr>
          <w:rFonts w:ascii="Arial" w:hAnsi="Arial" w:cs="Arial"/>
          <w:sz w:val="24"/>
          <w:szCs w:val="24"/>
        </w:rPr>
        <w:t xml:space="preserve"> </w:t>
      </w:r>
      <w:r w:rsidR="007724AF">
        <w:rPr>
          <w:rFonts w:ascii="Arial" w:hAnsi="Arial" w:cs="Arial"/>
          <w:sz w:val="24"/>
          <w:szCs w:val="24"/>
        </w:rPr>
        <w:t>-</w:t>
      </w:r>
      <w:r w:rsidRPr="2CD5096E">
        <w:rPr>
          <w:rFonts w:ascii="Arial" w:hAnsi="Arial" w:cs="Arial"/>
          <w:sz w:val="24"/>
          <w:szCs w:val="24"/>
        </w:rPr>
        <w:t>Notes of some domestic uses of electricity</w:t>
      </w:r>
      <w:r w:rsidR="00610E7A">
        <w:rPr>
          <w:rFonts w:ascii="Arial" w:hAnsi="Arial" w:cs="Arial"/>
          <w:sz w:val="24"/>
          <w:szCs w:val="24"/>
        </w:rPr>
        <w:t xml:space="preserve">. </w:t>
      </w:r>
      <w:r w:rsidRPr="2CD5096E">
        <w:rPr>
          <w:rFonts w:ascii="Arial" w:hAnsi="Arial" w:cs="Arial"/>
          <w:sz w:val="24"/>
          <w:szCs w:val="24"/>
        </w:rPr>
        <w:t>An interesting pamphlet that can aid in showing how our use and appreciation of electricity has changed. This demonstrates gadgets and domestic appliances that many of us would now think of as necessities of modern life</w:t>
      </w:r>
      <w:r w:rsidR="00610E7A">
        <w:rPr>
          <w:rFonts w:ascii="Arial" w:hAnsi="Arial" w:cs="Arial"/>
          <w:sz w:val="24"/>
          <w:szCs w:val="24"/>
        </w:rPr>
        <w:t xml:space="preserve"> </w:t>
      </w:r>
      <w:r w:rsidR="00610E7A" w:rsidRPr="00610E7A">
        <w:rPr>
          <w:rFonts w:ascii="Arial" w:hAnsi="Arial" w:cs="Arial"/>
          <w:sz w:val="24"/>
          <w:szCs w:val="24"/>
        </w:rPr>
        <w:t>(c.1910).</w:t>
      </w:r>
    </w:p>
    <w:p w14:paraId="15F77A4C" w14:textId="77777777" w:rsidR="00CE6EC3" w:rsidRDefault="00CE6EC3" w:rsidP="00CE6EC3">
      <w:pPr>
        <w:pStyle w:val="ListParagraph"/>
        <w:rPr>
          <w:rFonts w:ascii="Arial" w:hAnsi="Arial" w:cs="Arial"/>
          <w:sz w:val="24"/>
          <w:szCs w:val="24"/>
        </w:rPr>
      </w:pPr>
    </w:p>
    <w:p w14:paraId="0119BCFA" w14:textId="1E2E2F25" w:rsidR="00CE6EC3" w:rsidRDefault="149AFADA" w:rsidP="00CE6EC3">
      <w:pPr>
        <w:pStyle w:val="ListParagraph"/>
        <w:numPr>
          <w:ilvl w:val="0"/>
          <w:numId w:val="5"/>
        </w:numPr>
        <w:rPr>
          <w:rFonts w:ascii="Arial" w:hAnsi="Arial" w:cs="Arial"/>
          <w:sz w:val="24"/>
          <w:szCs w:val="24"/>
        </w:rPr>
      </w:pPr>
      <w:r w:rsidRPr="2CD5096E">
        <w:rPr>
          <w:rFonts w:ascii="Arial" w:hAnsi="Arial" w:cs="Arial"/>
          <w:b/>
          <w:bCs/>
          <w:sz w:val="24"/>
          <w:szCs w:val="24"/>
        </w:rPr>
        <w:t>GBR/L6/23/B1979-B1981</w:t>
      </w:r>
      <w:r w:rsidR="0668C40C" w:rsidRPr="2CD5096E">
        <w:rPr>
          <w:rFonts w:ascii="Arial" w:hAnsi="Arial" w:cs="Arial"/>
          <w:b/>
          <w:bCs/>
          <w:sz w:val="24"/>
          <w:szCs w:val="24"/>
        </w:rPr>
        <w:t xml:space="preserve"> - </w:t>
      </w:r>
      <w:r w:rsidR="0668C40C" w:rsidRPr="2CD5096E">
        <w:rPr>
          <w:rFonts w:ascii="Arial" w:hAnsi="Arial" w:cs="Arial"/>
          <w:sz w:val="24"/>
          <w:szCs w:val="24"/>
        </w:rPr>
        <w:t>Town Clerk's file concerning proposals to build a road bridge across the Severn below Sharpness, raised in 1923, 1929, 1935-1936</w:t>
      </w:r>
      <w:r w:rsidR="27B29241" w:rsidRPr="2CD5096E">
        <w:rPr>
          <w:rFonts w:ascii="Arial" w:hAnsi="Arial" w:cs="Arial"/>
          <w:sz w:val="24"/>
          <w:szCs w:val="24"/>
        </w:rPr>
        <w:t>,</w:t>
      </w:r>
      <w:r w:rsidR="0668C40C" w:rsidRPr="2CD5096E">
        <w:rPr>
          <w:rFonts w:ascii="Arial" w:hAnsi="Arial" w:cs="Arial"/>
          <w:sz w:val="24"/>
          <w:szCs w:val="24"/>
        </w:rPr>
        <w:t>1953-1954 &amp; includes a copy of the timetable for the Beachley-</w:t>
      </w:r>
      <w:proofErr w:type="spellStart"/>
      <w:r w:rsidR="0668C40C" w:rsidRPr="2CD5096E">
        <w:rPr>
          <w:rFonts w:ascii="Arial" w:hAnsi="Arial" w:cs="Arial"/>
          <w:sz w:val="24"/>
          <w:szCs w:val="24"/>
        </w:rPr>
        <w:t>Aust</w:t>
      </w:r>
      <w:proofErr w:type="spellEnd"/>
      <w:r w:rsidR="0668C40C" w:rsidRPr="2CD5096E">
        <w:rPr>
          <w:rFonts w:ascii="Arial" w:hAnsi="Arial" w:cs="Arial"/>
          <w:sz w:val="24"/>
          <w:szCs w:val="24"/>
        </w:rPr>
        <w:t xml:space="preserve"> ferry for July 1936. </w:t>
      </w:r>
      <w:r w:rsidR="1F904F4A" w:rsidRPr="2CD5096E">
        <w:rPr>
          <w:rFonts w:ascii="Arial" w:hAnsi="Arial" w:cs="Arial"/>
          <w:sz w:val="24"/>
          <w:szCs w:val="24"/>
        </w:rPr>
        <w:t xml:space="preserve">The proposed bridge was </w:t>
      </w:r>
      <w:r w:rsidR="591A938A" w:rsidRPr="2CD5096E">
        <w:rPr>
          <w:rFonts w:ascii="Arial" w:hAnsi="Arial" w:cs="Arial"/>
          <w:sz w:val="24"/>
          <w:szCs w:val="24"/>
        </w:rPr>
        <w:t>to be built close to Sharpness, near to the Severn Railway Bridge</w:t>
      </w:r>
      <w:r w:rsidR="4C77AD24" w:rsidRPr="2CD5096E">
        <w:rPr>
          <w:rFonts w:ascii="Arial" w:hAnsi="Arial" w:cs="Arial"/>
          <w:sz w:val="24"/>
          <w:szCs w:val="24"/>
        </w:rPr>
        <w:t xml:space="preserve">, but </w:t>
      </w:r>
      <w:r w:rsidR="18044A87" w:rsidRPr="2CD5096E">
        <w:rPr>
          <w:rFonts w:ascii="Arial" w:hAnsi="Arial" w:cs="Arial"/>
          <w:sz w:val="24"/>
          <w:szCs w:val="24"/>
        </w:rPr>
        <w:t xml:space="preserve">was initially </w:t>
      </w:r>
      <w:r w:rsidR="4C77AD24" w:rsidRPr="2CD5096E">
        <w:rPr>
          <w:rFonts w:ascii="Arial" w:hAnsi="Arial" w:cs="Arial"/>
          <w:sz w:val="24"/>
          <w:szCs w:val="24"/>
        </w:rPr>
        <w:t>met with fierce opposition. It wasn’t until 1966 that the first road bridge across the Severn was built</w:t>
      </w:r>
      <w:r w:rsidR="00460297">
        <w:rPr>
          <w:rFonts w:ascii="Arial" w:hAnsi="Arial" w:cs="Arial"/>
          <w:sz w:val="24"/>
          <w:szCs w:val="24"/>
        </w:rPr>
        <w:t xml:space="preserve"> (1923-1954)</w:t>
      </w:r>
    </w:p>
    <w:p w14:paraId="2F4A28C0" w14:textId="77777777" w:rsidR="00CE6EC3" w:rsidRPr="00CE6EC3" w:rsidRDefault="00CE6EC3" w:rsidP="00CE6EC3">
      <w:pPr>
        <w:pStyle w:val="ListParagraph"/>
        <w:rPr>
          <w:rFonts w:ascii="Arial" w:hAnsi="Arial" w:cs="Arial"/>
          <w:sz w:val="24"/>
          <w:szCs w:val="24"/>
        </w:rPr>
      </w:pPr>
    </w:p>
    <w:p w14:paraId="1320130B" w14:textId="56C11F5B" w:rsidR="44D97D21" w:rsidRDefault="777547BB" w:rsidP="22181F2D">
      <w:pPr>
        <w:pStyle w:val="ListParagraph"/>
        <w:numPr>
          <w:ilvl w:val="0"/>
          <w:numId w:val="5"/>
        </w:numPr>
        <w:rPr>
          <w:rFonts w:ascii="Arial" w:eastAsia="Arial" w:hAnsi="Arial" w:cs="Arial"/>
          <w:sz w:val="24"/>
          <w:szCs w:val="24"/>
        </w:rPr>
      </w:pPr>
      <w:r w:rsidRPr="22181F2D">
        <w:rPr>
          <w:rFonts w:ascii="Arial" w:hAnsi="Arial" w:cs="Arial"/>
          <w:b/>
          <w:bCs/>
          <w:sz w:val="24"/>
          <w:szCs w:val="24"/>
        </w:rPr>
        <w:t>D10</w:t>
      </w:r>
      <w:r w:rsidRPr="22181F2D">
        <w:rPr>
          <w:rFonts w:ascii="Arial" w:eastAsia="Arial" w:hAnsi="Arial" w:cs="Arial"/>
          <w:b/>
          <w:bCs/>
          <w:sz w:val="24"/>
          <w:szCs w:val="24"/>
        </w:rPr>
        <w:t>638/1/1973/7/56</w:t>
      </w:r>
      <w:r w:rsidRPr="22181F2D">
        <w:rPr>
          <w:rFonts w:ascii="Arial" w:eastAsia="Arial" w:hAnsi="Arial" w:cs="Arial"/>
          <w:sz w:val="24"/>
          <w:szCs w:val="24"/>
        </w:rPr>
        <w:t> </w:t>
      </w:r>
      <w:r w:rsidR="007724AF">
        <w:rPr>
          <w:rFonts w:ascii="Arial" w:eastAsia="Arial" w:hAnsi="Arial" w:cs="Arial"/>
          <w:sz w:val="24"/>
          <w:szCs w:val="24"/>
        </w:rPr>
        <w:t>-</w:t>
      </w:r>
      <w:r w:rsidRPr="22181F2D">
        <w:rPr>
          <w:rFonts w:ascii="Arial" w:eastAsia="Arial" w:hAnsi="Arial" w:cs="Arial"/>
          <w:sz w:val="24"/>
          <w:szCs w:val="24"/>
        </w:rPr>
        <w:t xml:space="preserve">Stroud </w:t>
      </w:r>
      <w:proofErr w:type="spellStart"/>
      <w:r w:rsidRPr="22181F2D">
        <w:rPr>
          <w:rFonts w:ascii="Arial" w:eastAsia="Arial" w:hAnsi="Arial" w:cs="Arial"/>
          <w:sz w:val="24"/>
          <w:szCs w:val="24"/>
        </w:rPr>
        <w:t>Merrywalks</w:t>
      </w:r>
      <w:proofErr w:type="spellEnd"/>
      <w:r w:rsidRPr="22181F2D">
        <w:rPr>
          <w:rFonts w:ascii="Arial" w:eastAsia="Arial" w:hAnsi="Arial" w:cs="Arial"/>
          <w:sz w:val="24"/>
          <w:szCs w:val="24"/>
        </w:rPr>
        <w:t xml:space="preserve"> Shopping Centre: Fishers, </w:t>
      </w:r>
      <w:proofErr w:type="spellStart"/>
      <w:r w:rsidRPr="22181F2D">
        <w:rPr>
          <w:rFonts w:ascii="Arial" w:eastAsia="Arial" w:hAnsi="Arial" w:cs="Arial"/>
          <w:sz w:val="24"/>
          <w:szCs w:val="24"/>
        </w:rPr>
        <w:t>Merretts</w:t>
      </w:r>
      <w:proofErr w:type="spellEnd"/>
      <w:r w:rsidRPr="22181F2D">
        <w:rPr>
          <w:rFonts w:ascii="Arial" w:eastAsia="Arial" w:hAnsi="Arial" w:cs="Arial"/>
          <w:sz w:val="24"/>
          <w:szCs w:val="24"/>
        </w:rPr>
        <w:t xml:space="preserve">, </w:t>
      </w:r>
      <w:proofErr w:type="spellStart"/>
      <w:r w:rsidRPr="22181F2D">
        <w:rPr>
          <w:rFonts w:ascii="Arial" w:eastAsia="Arial" w:hAnsi="Arial" w:cs="Arial"/>
          <w:sz w:val="24"/>
          <w:szCs w:val="24"/>
        </w:rPr>
        <w:t>Decomarket</w:t>
      </w:r>
      <w:proofErr w:type="spellEnd"/>
      <w:r w:rsidR="00610E7A">
        <w:rPr>
          <w:rFonts w:ascii="Arial" w:eastAsia="Arial" w:hAnsi="Arial" w:cs="Arial"/>
          <w:sz w:val="24"/>
          <w:szCs w:val="24"/>
        </w:rPr>
        <w:t xml:space="preserve">. </w:t>
      </w:r>
      <w:r w:rsidRPr="22181F2D">
        <w:rPr>
          <w:rFonts w:ascii="Arial" w:eastAsia="Arial" w:hAnsi="Arial" w:cs="Arial"/>
          <w:sz w:val="24"/>
          <w:szCs w:val="24"/>
        </w:rPr>
        <w:t>Showing the transition away from daily shopping in local independent shops, to the large weekly shops at large supermarkets</w:t>
      </w:r>
      <w:r w:rsidR="00610E7A">
        <w:rPr>
          <w:rFonts w:ascii="Arial" w:eastAsia="Arial" w:hAnsi="Arial" w:cs="Arial"/>
          <w:sz w:val="24"/>
          <w:szCs w:val="24"/>
        </w:rPr>
        <w:t xml:space="preserve"> </w:t>
      </w:r>
      <w:r w:rsidR="00610E7A" w:rsidRPr="22181F2D">
        <w:rPr>
          <w:rFonts w:ascii="Arial" w:eastAsia="Arial" w:hAnsi="Arial" w:cs="Arial"/>
          <w:sz w:val="24"/>
          <w:szCs w:val="24"/>
        </w:rPr>
        <w:t>(1973)</w:t>
      </w:r>
      <w:r w:rsidR="00610E7A">
        <w:rPr>
          <w:rFonts w:ascii="Arial" w:eastAsia="Arial" w:hAnsi="Arial" w:cs="Arial"/>
          <w:sz w:val="24"/>
          <w:szCs w:val="24"/>
        </w:rPr>
        <w:t xml:space="preserve">. </w:t>
      </w:r>
    </w:p>
    <w:p w14:paraId="7194142D" w14:textId="77777777" w:rsidR="00111591" w:rsidRDefault="00111591" w:rsidP="00111591">
      <w:pPr>
        <w:pStyle w:val="ListParagraph"/>
        <w:rPr>
          <w:rFonts w:ascii="Arial" w:eastAsia="Arial" w:hAnsi="Arial" w:cs="Arial"/>
          <w:sz w:val="24"/>
          <w:szCs w:val="24"/>
        </w:rPr>
      </w:pPr>
    </w:p>
    <w:p w14:paraId="5F5B3F57" w14:textId="42EA7383" w:rsidR="44D97D21" w:rsidRDefault="480AADC8" w:rsidP="2CD5096E">
      <w:pPr>
        <w:pStyle w:val="ListParagraph"/>
        <w:numPr>
          <w:ilvl w:val="0"/>
          <w:numId w:val="5"/>
        </w:numPr>
        <w:rPr>
          <w:rFonts w:ascii="Arial" w:eastAsia="Arial" w:hAnsi="Arial" w:cs="Arial"/>
          <w:sz w:val="24"/>
          <w:szCs w:val="24"/>
        </w:rPr>
      </w:pPr>
      <w:r w:rsidRPr="22181F2D">
        <w:rPr>
          <w:rFonts w:ascii="Arial" w:eastAsia="Arial" w:hAnsi="Arial" w:cs="Arial"/>
          <w:b/>
          <w:bCs/>
          <w:sz w:val="24"/>
          <w:szCs w:val="24"/>
        </w:rPr>
        <w:t>GBR/L6/23/B5790</w:t>
      </w:r>
      <w:r w:rsidRPr="22181F2D">
        <w:rPr>
          <w:rFonts w:ascii="Arial" w:eastAsia="Arial" w:hAnsi="Arial" w:cs="Arial"/>
          <w:sz w:val="24"/>
          <w:szCs w:val="24"/>
        </w:rPr>
        <w:t xml:space="preserve"> - Contains correspondence, copies and </w:t>
      </w:r>
      <w:proofErr w:type="spellStart"/>
      <w:r w:rsidRPr="22181F2D">
        <w:rPr>
          <w:rFonts w:ascii="Arial" w:eastAsia="Arial" w:hAnsi="Arial" w:cs="Arial"/>
          <w:sz w:val="24"/>
          <w:szCs w:val="24"/>
        </w:rPr>
        <w:t>newscuttings</w:t>
      </w:r>
      <w:proofErr w:type="spellEnd"/>
      <w:r w:rsidRPr="22181F2D">
        <w:rPr>
          <w:rFonts w:ascii="Arial" w:eastAsia="Arial" w:hAnsi="Arial" w:cs="Arial"/>
          <w:sz w:val="24"/>
          <w:szCs w:val="24"/>
        </w:rPr>
        <w:t xml:space="preserve"> of public notices, plans showing</w:t>
      </w:r>
      <w:r w:rsidRPr="22181F2D">
        <w:rPr>
          <w:rFonts w:ascii="Arial" w:eastAsia="Arial" w:hAnsi="Arial" w:cs="Arial"/>
          <w:b/>
          <w:bCs/>
          <w:i/>
          <w:iCs/>
          <w:sz w:val="24"/>
          <w:szCs w:val="24"/>
        </w:rPr>
        <w:t> </w:t>
      </w:r>
      <w:r w:rsidRPr="22181F2D">
        <w:rPr>
          <w:rFonts w:ascii="Arial" w:eastAsia="Arial" w:hAnsi="Arial" w:cs="Arial"/>
          <w:sz w:val="24"/>
          <w:szCs w:val="24"/>
        </w:rPr>
        <w:t>ownership and acquisition by the Corporation of properties in Park Street and Hare Lane</w:t>
      </w:r>
      <w:r w:rsidR="5B7B544A" w:rsidRPr="22181F2D">
        <w:rPr>
          <w:rFonts w:ascii="Arial" w:eastAsia="Arial" w:hAnsi="Arial" w:cs="Arial"/>
          <w:sz w:val="24"/>
          <w:szCs w:val="24"/>
        </w:rPr>
        <w:t>, and the provision of a car park on site in Hare Lane formerly used as a children's playground</w:t>
      </w:r>
      <w:r w:rsidR="00460297">
        <w:rPr>
          <w:rFonts w:ascii="Arial" w:eastAsia="Arial" w:hAnsi="Arial" w:cs="Arial"/>
          <w:sz w:val="24"/>
          <w:szCs w:val="24"/>
        </w:rPr>
        <w:t xml:space="preserve"> (1958-1959). </w:t>
      </w:r>
    </w:p>
    <w:p w14:paraId="7B5204D7" w14:textId="77777777" w:rsidR="00111591" w:rsidRPr="00111591" w:rsidRDefault="00111591" w:rsidP="00111591">
      <w:pPr>
        <w:rPr>
          <w:rFonts w:ascii="Arial" w:eastAsia="Arial" w:hAnsi="Arial" w:cs="Arial"/>
          <w:sz w:val="24"/>
          <w:szCs w:val="24"/>
        </w:rPr>
      </w:pPr>
    </w:p>
    <w:p w14:paraId="4D148474" w14:textId="01ED719B" w:rsidR="22181F2D" w:rsidRPr="000F2C2B" w:rsidRDefault="5371681D" w:rsidP="22181F2D">
      <w:pPr>
        <w:pStyle w:val="ListParagraph"/>
        <w:numPr>
          <w:ilvl w:val="0"/>
          <w:numId w:val="5"/>
        </w:numPr>
        <w:rPr>
          <w:rFonts w:ascii="Arial" w:eastAsia="Arial" w:hAnsi="Arial" w:cs="Arial"/>
        </w:rPr>
      </w:pPr>
      <w:r w:rsidRPr="22181F2D">
        <w:rPr>
          <w:rFonts w:ascii="Arial" w:eastAsia="Arial" w:hAnsi="Arial" w:cs="Arial"/>
          <w:b/>
          <w:bCs/>
          <w:color w:val="000000" w:themeColor="text1"/>
          <w:sz w:val="24"/>
          <w:szCs w:val="24"/>
        </w:rPr>
        <w:lastRenderedPageBreak/>
        <w:t xml:space="preserve">GCC/LEG/2/1/6/22 </w:t>
      </w:r>
      <w:r w:rsidRPr="22181F2D">
        <w:rPr>
          <w:rFonts w:ascii="Arial" w:eastAsia="Arial" w:hAnsi="Arial" w:cs="Arial"/>
          <w:color w:val="000000" w:themeColor="text1"/>
          <w:sz w:val="24"/>
          <w:szCs w:val="24"/>
        </w:rPr>
        <w:t>- Proposed housing developments at Thornbury</w:t>
      </w:r>
      <w:r w:rsidR="40B1F2C3" w:rsidRPr="22181F2D">
        <w:rPr>
          <w:rFonts w:ascii="Arial" w:eastAsia="Arial" w:hAnsi="Arial" w:cs="Arial"/>
          <w:color w:val="000000" w:themeColor="text1"/>
          <w:sz w:val="24"/>
          <w:szCs w:val="24"/>
        </w:rPr>
        <w:t>.</w:t>
      </w:r>
      <w:r w:rsidRPr="22181F2D">
        <w:rPr>
          <w:rFonts w:ascii="Arial" w:eastAsia="Arial" w:hAnsi="Arial" w:cs="Arial"/>
          <w:color w:val="000000" w:themeColor="text1"/>
          <w:sz w:val="24"/>
          <w:szCs w:val="24"/>
        </w:rPr>
        <w:t xml:space="preserve"> </w:t>
      </w:r>
      <w:r w:rsidRPr="22181F2D">
        <w:rPr>
          <w:rFonts w:ascii="Arial" w:eastAsia="Arial" w:hAnsi="Arial" w:cs="Arial"/>
          <w:b/>
          <w:bCs/>
          <w:color w:val="000000" w:themeColor="text1"/>
          <w:sz w:val="24"/>
          <w:szCs w:val="24"/>
        </w:rPr>
        <w:t xml:space="preserve"> </w:t>
      </w:r>
      <w:r w:rsidRPr="000F2C2B">
        <w:rPr>
          <w:rFonts w:ascii="Arial" w:eastAsia="Arial" w:hAnsi="Arial" w:cs="Arial"/>
          <w:sz w:val="24"/>
          <w:szCs w:val="24"/>
        </w:rPr>
        <w:t>Postwar town planners took inspiration from the Garden City movement to create sustainable and affordable places to live.  New housing developments were typically created alongside communal landscaped gardens, cycle paths and was within easy reach of amenities, public transport and workplaces</w:t>
      </w:r>
      <w:r w:rsidR="282CC863" w:rsidRPr="000F2C2B">
        <w:rPr>
          <w:rFonts w:ascii="Arial" w:eastAsia="Arial" w:hAnsi="Arial" w:cs="Arial"/>
          <w:sz w:val="24"/>
          <w:szCs w:val="24"/>
        </w:rPr>
        <w:t xml:space="preserve"> </w:t>
      </w:r>
      <w:r w:rsidR="282CC863" w:rsidRPr="000F2C2B">
        <w:rPr>
          <w:rFonts w:ascii="Arial" w:eastAsia="Arial" w:hAnsi="Arial" w:cs="Arial"/>
          <w:color w:val="000000" w:themeColor="text1"/>
          <w:sz w:val="24"/>
          <w:szCs w:val="24"/>
        </w:rPr>
        <w:t xml:space="preserve">(1964). </w:t>
      </w:r>
      <w:r w:rsidRPr="000F2C2B">
        <w:rPr>
          <w:rFonts w:ascii="Arial" w:eastAsia="Arial" w:hAnsi="Arial" w:cs="Arial"/>
          <w:color w:val="000000" w:themeColor="text1"/>
          <w:sz w:val="24"/>
          <w:szCs w:val="24"/>
        </w:rPr>
        <w:t xml:space="preserve">   </w:t>
      </w:r>
      <w:r w:rsidRPr="000F2C2B">
        <w:rPr>
          <w:rFonts w:ascii="Arial" w:eastAsia="Arial" w:hAnsi="Arial" w:cs="Arial"/>
          <w:sz w:val="24"/>
          <w:szCs w:val="24"/>
        </w:rPr>
        <w:t xml:space="preserve"> </w:t>
      </w:r>
    </w:p>
    <w:p w14:paraId="3C31F7FF" w14:textId="029152E8" w:rsidR="5E30DBA6" w:rsidRDefault="5E30DBA6" w:rsidP="2CD5096E">
      <w:pPr>
        <w:pStyle w:val="ListParagraph"/>
        <w:rPr>
          <w:rFonts w:ascii="Arial" w:hAnsi="Arial" w:cs="Arial"/>
          <w:sz w:val="24"/>
          <w:szCs w:val="24"/>
        </w:rPr>
      </w:pPr>
    </w:p>
    <w:p w14:paraId="6A993C49" w14:textId="7AE82CA2" w:rsidR="004B5792" w:rsidRPr="004B5792" w:rsidRDefault="004B5792" w:rsidP="004B5792">
      <w:pPr>
        <w:rPr>
          <w:rFonts w:ascii="Arial" w:hAnsi="Arial" w:cs="Arial"/>
          <w:sz w:val="24"/>
          <w:szCs w:val="24"/>
          <w:u w:val="single"/>
        </w:rPr>
      </w:pPr>
      <w:r w:rsidRPr="004B5792">
        <w:rPr>
          <w:rFonts w:ascii="Arial" w:hAnsi="Arial" w:cs="Arial"/>
          <w:sz w:val="24"/>
          <w:szCs w:val="24"/>
          <w:u w:val="single"/>
        </w:rPr>
        <w:t xml:space="preserve">Observing Changes </w:t>
      </w:r>
    </w:p>
    <w:p w14:paraId="2E79F0AF" w14:textId="5A190DFD" w:rsidR="000F2C2B" w:rsidRDefault="006A5744" w:rsidP="000F2C2B">
      <w:pPr>
        <w:pStyle w:val="ListParagraph"/>
        <w:numPr>
          <w:ilvl w:val="0"/>
          <w:numId w:val="5"/>
        </w:numPr>
        <w:rPr>
          <w:rFonts w:ascii="Arial" w:hAnsi="Arial" w:cs="Arial"/>
          <w:sz w:val="24"/>
          <w:szCs w:val="24"/>
        </w:rPr>
      </w:pPr>
      <w:r w:rsidRPr="00DE3EC4">
        <w:rPr>
          <w:rFonts w:ascii="Arial" w:hAnsi="Arial" w:cs="Arial"/>
          <w:b/>
          <w:bCs/>
          <w:sz w:val="24"/>
          <w:szCs w:val="24"/>
        </w:rPr>
        <w:t xml:space="preserve">S246/1 </w:t>
      </w:r>
      <w:r w:rsidR="007724AF">
        <w:rPr>
          <w:rFonts w:ascii="Arial" w:hAnsi="Arial" w:cs="Arial"/>
          <w:sz w:val="24"/>
          <w:szCs w:val="24"/>
        </w:rPr>
        <w:t xml:space="preserve">- </w:t>
      </w:r>
      <w:r w:rsidR="000941EC" w:rsidRPr="00DE3EC4">
        <w:rPr>
          <w:rFonts w:ascii="Arial" w:hAnsi="Arial" w:cs="Arial"/>
          <w:sz w:val="24"/>
          <w:szCs w:val="24"/>
        </w:rPr>
        <w:t xml:space="preserve">Information relating to </w:t>
      </w:r>
      <w:proofErr w:type="spellStart"/>
      <w:r w:rsidR="000941EC" w:rsidRPr="00DE3EC4">
        <w:rPr>
          <w:rFonts w:ascii="Arial" w:hAnsi="Arial" w:cs="Arial"/>
          <w:sz w:val="24"/>
          <w:szCs w:val="24"/>
        </w:rPr>
        <w:t>Pauntley</w:t>
      </w:r>
      <w:proofErr w:type="spellEnd"/>
      <w:r w:rsidR="000941EC" w:rsidRPr="00DE3EC4">
        <w:rPr>
          <w:rFonts w:ascii="Arial" w:hAnsi="Arial" w:cs="Arial"/>
          <w:sz w:val="24"/>
          <w:szCs w:val="24"/>
        </w:rPr>
        <w:t xml:space="preserve"> and surrounding area gathered for the BBC</w:t>
      </w:r>
      <w:r w:rsidR="002A3C2B" w:rsidRPr="00DE3EC4">
        <w:rPr>
          <w:rFonts w:ascii="Arial" w:hAnsi="Arial" w:cs="Arial"/>
          <w:sz w:val="24"/>
          <w:szCs w:val="24"/>
        </w:rPr>
        <w:t xml:space="preserve">’s “Domesday Project” by </w:t>
      </w:r>
      <w:proofErr w:type="spellStart"/>
      <w:r w:rsidR="002A3C2B" w:rsidRPr="00DE3EC4">
        <w:rPr>
          <w:rFonts w:ascii="Arial" w:hAnsi="Arial" w:cs="Arial"/>
          <w:sz w:val="24"/>
          <w:szCs w:val="24"/>
        </w:rPr>
        <w:t>Pauntley</w:t>
      </w:r>
      <w:proofErr w:type="spellEnd"/>
      <w:r w:rsidR="002A3C2B" w:rsidRPr="00DE3EC4">
        <w:rPr>
          <w:rFonts w:ascii="Arial" w:hAnsi="Arial" w:cs="Arial"/>
          <w:sz w:val="24"/>
          <w:szCs w:val="24"/>
        </w:rPr>
        <w:t xml:space="preserve"> Church of England School (</w:t>
      </w:r>
      <w:r w:rsidR="002A3C2B" w:rsidRPr="00610E7A">
        <w:rPr>
          <w:rFonts w:ascii="Arial" w:hAnsi="Arial" w:cs="Arial"/>
          <w:sz w:val="24"/>
          <w:szCs w:val="24"/>
        </w:rPr>
        <w:t>1985)</w:t>
      </w:r>
      <w:r w:rsidR="00E532F2" w:rsidRPr="00DE3EC4">
        <w:rPr>
          <w:rFonts w:ascii="Arial" w:hAnsi="Arial" w:cs="Arial"/>
          <w:sz w:val="24"/>
          <w:szCs w:val="24"/>
        </w:rPr>
        <w:t xml:space="preserve"> </w:t>
      </w:r>
      <w:r w:rsidR="007724AF">
        <w:rPr>
          <w:rFonts w:ascii="Arial" w:hAnsi="Arial" w:cs="Arial"/>
          <w:sz w:val="24"/>
          <w:szCs w:val="24"/>
        </w:rPr>
        <w:t>-</w:t>
      </w:r>
      <w:r w:rsidR="008655F3">
        <w:rPr>
          <w:rFonts w:ascii="Arial" w:hAnsi="Arial" w:cs="Arial"/>
          <w:sz w:val="24"/>
          <w:szCs w:val="24"/>
        </w:rPr>
        <w:t>A</w:t>
      </w:r>
      <w:r w:rsidR="003D17B4" w:rsidRPr="00DE3EC4">
        <w:rPr>
          <w:rFonts w:ascii="Arial" w:hAnsi="Arial" w:cs="Arial"/>
          <w:sz w:val="24"/>
          <w:szCs w:val="24"/>
        </w:rPr>
        <w:t xml:space="preserve">ccounts from the </w:t>
      </w:r>
      <w:r w:rsidR="008655F3">
        <w:rPr>
          <w:rFonts w:ascii="Arial" w:hAnsi="Arial" w:cs="Arial"/>
          <w:sz w:val="24"/>
          <w:szCs w:val="24"/>
        </w:rPr>
        <w:t xml:space="preserve">school </w:t>
      </w:r>
      <w:r w:rsidR="003D17B4" w:rsidRPr="00DE3EC4">
        <w:rPr>
          <w:rFonts w:ascii="Arial" w:hAnsi="Arial" w:cs="Arial"/>
          <w:sz w:val="24"/>
          <w:szCs w:val="24"/>
        </w:rPr>
        <w:t>children</w:t>
      </w:r>
      <w:r w:rsidR="008655F3">
        <w:rPr>
          <w:rFonts w:ascii="Arial" w:hAnsi="Arial" w:cs="Arial"/>
          <w:sz w:val="24"/>
          <w:szCs w:val="24"/>
        </w:rPr>
        <w:t xml:space="preserve"> that talk about their own lifestyles and interests </w:t>
      </w:r>
      <w:r w:rsidR="00671D0F" w:rsidRPr="00DE3EC4">
        <w:rPr>
          <w:rFonts w:ascii="Arial" w:hAnsi="Arial" w:cs="Arial"/>
          <w:sz w:val="24"/>
          <w:szCs w:val="24"/>
        </w:rPr>
        <w:t xml:space="preserve">from over 40 years ago </w:t>
      </w:r>
      <w:r w:rsidR="007724AF">
        <w:rPr>
          <w:rFonts w:ascii="Arial" w:hAnsi="Arial" w:cs="Arial"/>
          <w:sz w:val="24"/>
          <w:szCs w:val="24"/>
        </w:rPr>
        <w:t>-</w:t>
      </w:r>
      <w:r w:rsidR="00CE1789">
        <w:rPr>
          <w:rFonts w:ascii="Arial" w:hAnsi="Arial" w:cs="Arial"/>
          <w:sz w:val="24"/>
          <w:szCs w:val="24"/>
        </w:rPr>
        <w:t xml:space="preserve">Others also include: </w:t>
      </w:r>
      <w:hyperlink r:id="rId12" w:anchor="/catalogues/gloucestershire/descriptions/8267f919-f7a4-489f-b0fe-7f8765e10696" w:history="1">
        <w:r w:rsidR="00E532F2" w:rsidRPr="00DE3EC4">
          <w:rPr>
            <w:rStyle w:val="Hyperlink"/>
            <w:rFonts w:ascii="Arial" w:hAnsi="Arial" w:cs="Arial"/>
            <w:b/>
            <w:bCs/>
            <w:color w:val="auto"/>
            <w:sz w:val="24"/>
            <w:szCs w:val="24"/>
            <w:u w:val="none"/>
          </w:rPr>
          <w:t>S15/7/2</w:t>
        </w:r>
      </w:hyperlink>
      <w:r w:rsidR="00DE3EC4" w:rsidRPr="00DE3EC4">
        <w:rPr>
          <w:rFonts w:ascii="Arial" w:hAnsi="Arial" w:cs="Arial"/>
          <w:b/>
          <w:bCs/>
          <w:sz w:val="24"/>
          <w:szCs w:val="24"/>
        </w:rPr>
        <w:t xml:space="preserve"> </w:t>
      </w:r>
      <w:r w:rsidR="007724AF">
        <w:rPr>
          <w:rFonts w:ascii="Arial" w:hAnsi="Arial" w:cs="Arial"/>
          <w:b/>
          <w:bCs/>
          <w:sz w:val="24"/>
          <w:szCs w:val="24"/>
        </w:rPr>
        <w:t>-</w:t>
      </w:r>
      <w:r w:rsidR="00DE3EC4" w:rsidRPr="00DE3EC4">
        <w:rPr>
          <w:rFonts w:ascii="Arial" w:hAnsi="Arial" w:cs="Arial"/>
          <w:sz w:val="24"/>
          <w:szCs w:val="24"/>
        </w:rPr>
        <w:t xml:space="preserve">Domesday Project folder for </w:t>
      </w:r>
      <w:proofErr w:type="spellStart"/>
      <w:r w:rsidR="00DE3EC4" w:rsidRPr="00DE3EC4">
        <w:rPr>
          <w:rFonts w:ascii="Arial" w:hAnsi="Arial" w:cs="Arial"/>
          <w:sz w:val="24"/>
          <w:szCs w:val="24"/>
        </w:rPr>
        <w:t>Ampney</w:t>
      </w:r>
      <w:proofErr w:type="spellEnd"/>
      <w:r w:rsidR="00DE3EC4" w:rsidRPr="00DE3EC4">
        <w:rPr>
          <w:rFonts w:ascii="Arial" w:hAnsi="Arial" w:cs="Arial"/>
          <w:sz w:val="24"/>
          <w:szCs w:val="24"/>
        </w:rPr>
        <w:t xml:space="preserve"> Crucis Church of England School, which </w:t>
      </w:r>
      <w:r w:rsidR="00CE1789">
        <w:rPr>
          <w:rFonts w:ascii="Arial" w:hAnsi="Arial" w:cs="Arial"/>
          <w:sz w:val="24"/>
          <w:szCs w:val="24"/>
        </w:rPr>
        <w:t xml:space="preserve">also </w:t>
      </w:r>
      <w:r w:rsidR="00DE3EC4" w:rsidRPr="00DE3EC4">
        <w:rPr>
          <w:rFonts w:ascii="Arial" w:hAnsi="Arial" w:cs="Arial"/>
          <w:sz w:val="24"/>
          <w:szCs w:val="24"/>
        </w:rPr>
        <w:t>details village and landowners’ surveys that were completed by the pupils</w:t>
      </w:r>
      <w:r w:rsidR="00610E7A">
        <w:rPr>
          <w:rFonts w:ascii="Arial" w:hAnsi="Arial" w:cs="Arial"/>
          <w:sz w:val="24"/>
          <w:szCs w:val="24"/>
        </w:rPr>
        <w:t xml:space="preserve"> (1985)</w:t>
      </w:r>
    </w:p>
    <w:p w14:paraId="421A3BC5" w14:textId="77777777" w:rsidR="000F2C2B" w:rsidRPr="000F2C2B" w:rsidRDefault="000F2C2B" w:rsidP="000F2C2B">
      <w:pPr>
        <w:pStyle w:val="ListParagraph"/>
        <w:rPr>
          <w:rFonts w:ascii="Arial" w:hAnsi="Arial" w:cs="Arial"/>
          <w:sz w:val="24"/>
          <w:szCs w:val="24"/>
        </w:rPr>
      </w:pPr>
    </w:p>
    <w:p w14:paraId="0C7A60B1" w14:textId="7396C650" w:rsidR="000F2C2B" w:rsidRPr="000F2C2B" w:rsidRDefault="3802F74E" w:rsidP="000F2C2B">
      <w:pPr>
        <w:pStyle w:val="ListParagraph"/>
        <w:numPr>
          <w:ilvl w:val="0"/>
          <w:numId w:val="5"/>
        </w:numPr>
        <w:rPr>
          <w:rFonts w:ascii="Arial" w:hAnsi="Arial" w:cs="Arial"/>
          <w:sz w:val="24"/>
          <w:szCs w:val="24"/>
        </w:rPr>
      </w:pPr>
      <w:r w:rsidRPr="2CD5096E">
        <w:rPr>
          <w:rFonts w:ascii="Arial" w:hAnsi="Arial" w:cs="Arial"/>
          <w:b/>
          <w:bCs/>
          <w:sz w:val="24"/>
          <w:szCs w:val="24"/>
        </w:rPr>
        <w:t xml:space="preserve">GCC/ENV/1/3/3/4 </w:t>
      </w:r>
      <w:r w:rsidR="007724AF">
        <w:rPr>
          <w:rFonts w:ascii="Arial" w:hAnsi="Arial" w:cs="Arial"/>
          <w:sz w:val="24"/>
          <w:szCs w:val="24"/>
        </w:rPr>
        <w:t xml:space="preserve">- </w:t>
      </w:r>
      <w:r w:rsidRPr="2CD5096E">
        <w:rPr>
          <w:rFonts w:ascii="Arial" w:hAnsi="Arial" w:cs="Arial"/>
          <w:sz w:val="24"/>
          <w:szCs w:val="24"/>
        </w:rPr>
        <w:t>The re-shaping of British Railways, map showing services to be withdrawn and stations to be closed, and alternative bus services under the Beeching proposals</w:t>
      </w:r>
      <w:r w:rsidR="0F33E6AF" w:rsidRPr="2CD5096E">
        <w:rPr>
          <w:rFonts w:ascii="Arial" w:hAnsi="Arial" w:cs="Arial"/>
          <w:sz w:val="24"/>
          <w:szCs w:val="24"/>
        </w:rPr>
        <w:t>. Cars became the dominant form of transport throughout the latter part of the 20</w:t>
      </w:r>
      <w:r w:rsidR="0F33E6AF" w:rsidRPr="2CD5096E">
        <w:rPr>
          <w:rFonts w:ascii="Arial" w:hAnsi="Arial" w:cs="Arial"/>
          <w:sz w:val="24"/>
          <w:szCs w:val="24"/>
          <w:vertAlign w:val="superscript"/>
        </w:rPr>
        <w:t>th</w:t>
      </w:r>
      <w:r w:rsidR="0F33E6AF" w:rsidRPr="2CD5096E">
        <w:rPr>
          <w:rFonts w:ascii="Arial" w:hAnsi="Arial" w:cs="Arial"/>
          <w:sz w:val="24"/>
          <w:szCs w:val="24"/>
        </w:rPr>
        <w:t xml:space="preserve"> Century, and many railways and stations were lost during this period</w:t>
      </w:r>
      <w:r w:rsidRPr="2CD5096E">
        <w:rPr>
          <w:rFonts w:ascii="Arial" w:hAnsi="Arial" w:cs="Arial"/>
          <w:sz w:val="24"/>
          <w:szCs w:val="24"/>
        </w:rPr>
        <w:t xml:space="preserve"> </w:t>
      </w:r>
      <w:r w:rsidR="6020D36E" w:rsidRPr="2CD5096E">
        <w:rPr>
          <w:rFonts w:ascii="Arial" w:hAnsi="Arial" w:cs="Arial"/>
          <w:sz w:val="24"/>
          <w:szCs w:val="24"/>
        </w:rPr>
        <w:t xml:space="preserve">(1963) - </w:t>
      </w:r>
      <w:r w:rsidR="6020D36E" w:rsidRPr="2CD5096E">
        <w:rPr>
          <w:rFonts w:ascii="Arial" w:hAnsi="Arial" w:cs="Arial"/>
          <w:i/>
          <w:iCs/>
          <w:sz w:val="24"/>
          <w:szCs w:val="24"/>
        </w:rPr>
        <w:t>For more information on lost railways see our other guide ‘Lost Railways of Gloucestershire and South Gloucestershire’</w:t>
      </w:r>
    </w:p>
    <w:p w14:paraId="1EA32764" w14:textId="77777777" w:rsidR="000F2C2B" w:rsidRPr="000F2C2B" w:rsidRDefault="000F2C2B" w:rsidP="00824BE7">
      <w:pPr>
        <w:pStyle w:val="ListParagraph"/>
        <w:rPr>
          <w:rFonts w:ascii="Arial" w:hAnsi="Arial" w:cs="Arial"/>
          <w:sz w:val="24"/>
          <w:szCs w:val="24"/>
        </w:rPr>
      </w:pPr>
    </w:p>
    <w:p w14:paraId="6C98556C" w14:textId="552D90E5" w:rsidR="00A123A3" w:rsidRPr="00860B3D" w:rsidRDefault="00A123A3" w:rsidP="2CD5096E">
      <w:pPr>
        <w:pStyle w:val="ListParagraph"/>
        <w:numPr>
          <w:ilvl w:val="0"/>
          <w:numId w:val="5"/>
        </w:numPr>
        <w:rPr>
          <w:rFonts w:ascii="Arial" w:hAnsi="Arial" w:cs="Arial"/>
          <w:color w:val="000000" w:themeColor="text1"/>
          <w:sz w:val="24"/>
          <w:szCs w:val="24"/>
        </w:rPr>
      </w:pPr>
      <w:r w:rsidRPr="00860B3D">
        <w:rPr>
          <w:rFonts w:ascii="Arial" w:hAnsi="Arial" w:cs="Arial"/>
          <w:b/>
          <w:bCs/>
          <w:color w:val="000000" w:themeColor="text1"/>
          <w:sz w:val="24"/>
          <w:szCs w:val="24"/>
        </w:rPr>
        <w:t xml:space="preserve">GBR/L6/23/B7573 </w:t>
      </w:r>
      <w:r w:rsidR="007724AF">
        <w:rPr>
          <w:rFonts w:ascii="Arial" w:hAnsi="Arial" w:cs="Arial"/>
          <w:color w:val="000000" w:themeColor="text1"/>
          <w:sz w:val="24"/>
          <w:szCs w:val="24"/>
        </w:rPr>
        <w:t xml:space="preserve">- </w:t>
      </w:r>
      <w:r w:rsidR="00336855" w:rsidRPr="00860B3D">
        <w:rPr>
          <w:rFonts w:ascii="Arial" w:hAnsi="Arial" w:cs="Arial"/>
          <w:color w:val="000000" w:themeColor="text1"/>
          <w:sz w:val="24"/>
          <w:szCs w:val="24"/>
        </w:rPr>
        <w:t>Correspondence about traffic congestion in Gloucester City centre and car parking problems</w:t>
      </w:r>
      <w:r w:rsidR="00B677D9" w:rsidRPr="00860B3D">
        <w:rPr>
          <w:rFonts w:ascii="Arial" w:hAnsi="Arial" w:cs="Arial"/>
          <w:color w:val="000000" w:themeColor="text1"/>
          <w:sz w:val="24"/>
          <w:szCs w:val="24"/>
        </w:rPr>
        <w:t xml:space="preserve">. As </w:t>
      </w:r>
      <w:r w:rsidR="00E5334F" w:rsidRPr="00860B3D">
        <w:rPr>
          <w:rFonts w:ascii="Arial" w:hAnsi="Arial" w:cs="Arial"/>
          <w:color w:val="000000" w:themeColor="text1"/>
          <w:sz w:val="24"/>
          <w:szCs w:val="24"/>
        </w:rPr>
        <w:t>more</w:t>
      </w:r>
      <w:r w:rsidR="00B677D9" w:rsidRPr="00860B3D">
        <w:rPr>
          <w:rFonts w:ascii="Arial" w:hAnsi="Arial" w:cs="Arial"/>
          <w:color w:val="000000" w:themeColor="text1"/>
          <w:sz w:val="24"/>
          <w:szCs w:val="24"/>
        </w:rPr>
        <w:t xml:space="preserve"> people turn</w:t>
      </w:r>
      <w:r w:rsidR="00E5334F" w:rsidRPr="00860B3D">
        <w:rPr>
          <w:rFonts w:ascii="Arial" w:hAnsi="Arial" w:cs="Arial"/>
          <w:color w:val="000000" w:themeColor="text1"/>
          <w:sz w:val="24"/>
          <w:szCs w:val="24"/>
        </w:rPr>
        <w:t>ed</w:t>
      </w:r>
      <w:r w:rsidR="00B677D9" w:rsidRPr="00860B3D">
        <w:rPr>
          <w:rFonts w:ascii="Arial" w:hAnsi="Arial" w:cs="Arial"/>
          <w:color w:val="000000" w:themeColor="text1"/>
          <w:sz w:val="24"/>
          <w:szCs w:val="24"/>
        </w:rPr>
        <w:t xml:space="preserve"> to private transport</w:t>
      </w:r>
      <w:r w:rsidR="00E5334F" w:rsidRPr="00860B3D">
        <w:rPr>
          <w:rFonts w:ascii="Arial" w:hAnsi="Arial" w:cs="Arial"/>
          <w:color w:val="000000" w:themeColor="text1"/>
          <w:sz w:val="24"/>
          <w:szCs w:val="24"/>
        </w:rPr>
        <w:t xml:space="preserve"> postwar</w:t>
      </w:r>
      <w:r w:rsidR="00B677D9" w:rsidRPr="00860B3D">
        <w:rPr>
          <w:rFonts w:ascii="Arial" w:hAnsi="Arial" w:cs="Arial"/>
          <w:color w:val="000000" w:themeColor="text1"/>
          <w:sz w:val="24"/>
          <w:szCs w:val="24"/>
        </w:rPr>
        <w:t>, congestion and pollution levels</w:t>
      </w:r>
      <w:r w:rsidR="00E5334F" w:rsidRPr="00860B3D">
        <w:rPr>
          <w:rFonts w:ascii="Arial" w:hAnsi="Arial" w:cs="Arial"/>
          <w:color w:val="000000" w:themeColor="text1"/>
          <w:sz w:val="24"/>
          <w:szCs w:val="24"/>
        </w:rPr>
        <w:t xml:space="preserve"> subsequently</w:t>
      </w:r>
      <w:r w:rsidR="00B677D9" w:rsidRPr="00860B3D">
        <w:rPr>
          <w:rFonts w:ascii="Arial" w:hAnsi="Arial" w:cs="Arial"/>
          <w:color w:val="000000" w:themeColor="text1"/>
          <w:sz w:val="24"/>
          <w:szCs w:val="24"/>
        </w:rPr>
        <w:t xml:space="preserve"> begin to rise</w:t>
      </w:r>
      <w:r w:rsidR="0029092F">
        <w:rPr>
          <w:rFonts w:ascii="Arial" w:hAnsi="Arial" w:cs="Arial"/>
          <w:color w:val="000000" w:themeColor="text1"/>
          <w:sz w:val="24"/>
          <w:szCs w:val="24"/>
        </w:rPr>
        <w:t>.</w:t>
      </w:r>
      <w:r w:rsidR="00860B3D" w:rsidRPr="00860B3D">
        <w:rPr>
          <w:rFonts w:ascii="Arial" w:hAnsi="Arial" w:cs="Arial"/>
          <w:color w:val="000000" w:themeColor="text1"/>
          <w:sz w:val="24"/>
          <w:szCs w:val="24"/>
        </w:rPr>
        <w:t xml:space="preserve"> </w:t>
      </w:r>
      <w:r w:rsidR="0029092F">
        <w:rPr>
          <w:rFonts w:ascii="Arial" w:hAnsi="Arial" w:cs="Arial"/>
          <w:color w:val="000000" w:themeColor="text1"/>
          <w:sz w:val="24"/>
          <w:szCs w:val="24"/>
        </w:rPr>
        <w:t>Increased congestion</w:t>
      </w:r>
      <w:r w:rsidR="00E309B4">
        <w:rPr>
          <w:rFonts w:ascii="Arial" w:hAnsi="Arial" w:cs="Arial"/>
          <w:color w:val="000000" w:themeColor="text1"/>
          <w:sz w:val="24"/>
          <w:szCs w:val="24"/>
        </w:rPr>
        <w:t xml:space="preserve">, traffic flows, and parking are investigated within this document in </w:t>
      </w:r>
      <w:r w:rsidR="00860B3D" w:rsidRPr="00860B3D">
        <w:rPr>
          <w:rFonts w:ascii="Arial" w:hAnsi="Arial" w:cs="Arial"/>
          <w:color w:val="000000" w:themeColor="text1"/>
          <w:sz w:val="24"/>
          <w:szCs w:val="24"/>
        </w:rPr>
        <w:t>Gloucester City Centre.</w:t>
      </w:r>
      <w:r w:rsidR="00336855" w:rsidRPr="00860B3D">
        <w:rPr>
          <w:rFonts w:ascii="Arial" w:hAnsi="Arial" w:cs="Arial"/>
          <w:color w:val="000000" w:themeColor="text1"/>
          <w:sz w:val="24"/>
          <w:szCs w:val="24"/>
        </w:rPr>
        <w:t xml:space="preserve"> </w:t>
      </w:r>
      <w:r w:rsidR="00B677D9" w:rsidRPr="00860B3D">
        <w:rPr>
          <w:rFonts w:ascii="Arial" w:hAnsi="Arial" w:cs="Arial"/>
          <w:color w:val="000000" w:themeColor="text1"/>
          <w:sz w:val="24"/>
          <w:szCs w:val="24"/>
        </w:rPr>
        <w:t>(1958-1960)</w:t>
      </w:r>
    </w:p>
    <w:p w14:paraId="5E835669" w14:textId="77777777" w:rsidR="00824BE7" w:rsidRPr="00751DFF" w:rsidRDefault="00824BE7" w:rsidP="00824BE7">
      <w:pPr>
        <w:pStyle w:val="ListParagraph"/>
        <w:rPr>
          <w:rFonts w:ascii="Arial" w:hAnsi="Arial" w:cs="Arial"/>
          <w:color w:val="FF0000"/>
          <w:sz w:val="24"/>
          <w:szCs w:val="24"/>
        </w:rPr>
      </w:pPr>
    </w:p>
    <w:p w14:paraId="705FA08C" w14:textId="164CFF1F" w:rsidR="3E4EA2FD" w:rsidRDefault="3E4EA2FD" w:rsidP="54D5D46E">
      <w:pPr>
        <w:pStyle w:val="ListParagraph"/>
        <w:numPr>
          <w:ilvl w:val="0"/>
          <w:numId w:val="5"/>
        </w:numPr>
        <w:rPr>
          <w:rFonts w:ascii="Arial" w:hAnsi="Arial" w:cs="Arial"/>
          <w:sz w:val="24"/>
          <w:szCs w:val="24"/>
        </w:rPr>
      </w:pPr>
      <w:r w:rsidRPr="54D5D46E">
        <w:rPr>
          <w:rFonts w:ascii="Arial" w:hAnsi="Arial" w:cs="Arial"/>
          <w:b/>
          <w:bCs/>
          <w:sz w:val="24"/>
          <w:szCs w:val="24"/>
        </w:rPr>
        <w:t>D8487</w:t>
      </w:r>
      <w:r w:rsidR="546189AA" w:rsidRPr="54D5D46E">
        <w:rPr>
          <w:rFonts w:ascii="Arial" w:hAnsi="Arial" w:cs="Arial"/>
          <w:b/>
          <w:bCs/>
          <w:sz w:val="24"/>
          <w:szCs w:val="24"/>
        </w:rPr>
        <w:t>: Collection</w:t>
      </w:r>
      <w:r w:rsidRPr="54D5D46E">
        <w:rPr>
          <w:rFonts w:ascii="Arial" w:hAnsi="Arial" w:cs="Arial"/>
          <w:b/>
          <w:bCs/>
          <w:sz w:val="24"/>
          <w:szCs w:val="24"/>
        </w:rPr>
        <w:t xml:space="preserve"> </w:t>
      </w:r>
      <w:r w:rsidR="007724AF">
        <w:rPr>
          <w:rFonts w:ascii="Arial" w:hAnsi="Arial" w:cs="Arial"/>
          <w:sz w:val="24"/>
          <w:szCs w:val="24"/>
        </w:rPr>
        <w:t xml:space="preserve">- </w:t>
      </w:r>
      <w:r w:rsidRPr="54D5D46E">
        <w:rPr>
          <w:rFonts w:ascii="Arial" w:hAnsi="Arial" w:cs="Arial"/>
          <w:sz w:val="24"/>
          <w:szCs w:val="24"/>
        </w:rPr>
        <w:t>Interviews</w:t>
      </w:r>
      <w:r w:rsidR="251F4416" w:rsidRPr="54D5D46E">
        <w:rPr>
          <w:rFonts w:ascii="Arial" w:hAnsi="Arial" w:cs="Arial"/>
          <w:sz w:val="24"/>
          <w:szCs w:val="24"/>
        </w:rPr>
        <w:t xml:space="preserve"> by BBC Radio Gloucestershire</w:t>
      </w:r>
      <w:r w:rsidRPr="54D5D46E">
        <w:rPr>
          <w:rFonts w:ascii="Arial" w:hAnsi="Arial" w:cs="Arial"/>
          <w:sz w:val="24"/>
          <w:szCs w:val="24"/>
        </w:rPr>
        <w:t xml:space="preserve"> with contributors to ‘The Century Speaks’ oral history project recorded on minidisc</w:t>
      </w:r>
      <w:r w:rsidR="00324204">
        <w:rPr>
          <w:rFonts w:ascii="Arial" w:hAnsi="Arial" w:cs="Arial"/>
          <w:sz w:val="24"/>
          <w:szCs w:val="24"/>
        </w:rPr>
        <w:t>.</w:t>
      </w:r>
      <w:r w:rsidRPr="54D5D46E">
        <w:rPr>
          <w:rFonts w:ascii="Arial" w:hAnsi="Arial" w:cs="Arial"/>
          <w:sz w:val="24"/>
          <w:szCs w:val="24"/>
        </w:rPr>
        <w:t xml:space="preserve"> </w:t>
      </w:r>
      <w:r w:rsidR="37484E91" w:rsidRPr="54D5D46E">
        <w:rPr>
          <w:rFonts w:ascii="Arial" w:hAnsi="Arial" w:cs="Arial"/>
          <w:sz w:val="24"/>
          <w:szCs w:val="24"/>
        </w:rPr>
        <w:t>These recordings offer an insight into changing lifestyles and experiences of 120 individuals from Gloucestershire</w:t>
      </w:r>
      <w:r w:rsidR="00324204">
        <w:rPr>
          <w:rFonts w:ascii="Arial" w:hAnsi="Arial" w:cs="Arial"/>
          <w:sz w:val="24"/>
          <w:szCs w:val="24"/>
        </w:rPr>
        <w:t xml:space="preserve"> </w:t>
      </w:r>
      <w:r w:rsidR="00324204" w:rsidRPr="54D5D46E">
        <w:rPr>
          <w:rFonts w:ascii="Arial" w:hAnsi="Arial" w:cs="Arial"/>
          <w:sz w:val="24"/>
          <w:szCs w:val="24"/>
        </w:rPr>
        <w:t>(1999).</w:t>
      </w:r>
    </w:p>
    <w:p w14:paraId="7BFA5E31" w14:textId="77777777" w:rsidR="00577296" w:rsidRPr="00577296" w:rsidRDefault="00577296" w:rsidP="00577296">
      <w:pPr>
        <w:pStyle w:val="ListParagraph"/>
        <w:rPr>
          <w:rFonts w:ascii="Arial" w:hAnsi="Arial" w:cs="Arial"/>
          <w:sz w:val="24"/>
          <w:szCs w:val="24"/>
        </w:rPr>
      </w:pPr>
    </w:p>
    <w:p w14:paraId="434F30B4" w14:textId="2A40CBAD" w:rsidR="00577296" w:rsidRPr="007F28F6" w:rsidRDefault="00C4387E" w:rsidP="00577296">
      <w:pPr>
        <w:pStyle w:val="ListParagraph"/>
        <w:numPr>
          <w:ilvl w:val="0"/>
          <w:numId w:val="5"/>
        </w:numPr>
        <w:rPr>
          <w:rFonts w:ascii="Arial" w:hAnsi="Arial" w:cs="Arial"/>
          <w:sz w:val="24"/>
          <w:szCs w:val="24"/>
        </w:rPr>
      </w:pPr>
      <w:r w:rsidRPr="00C4387E">
        <w:rPr>
          <w:rFonts w:ascii="Arial" w:hAnsi="Arial" w:cs="Arial"/>
          <w:b/>
          <w:bCs/>
          <w:sz w:val="24"/>
          <w:szCs w:val="24"/>
        </w:rPr>
        <w:t>D16372/1</w:t>
      </w:r>
      <w:r w:rsidR="0042561E" w:rsidRPr="003B287A">
        <w:rPr>
          <w:rFonts w:ascii="Arial" w:hAnsi="Arial" w:cs="Arial"/>
          <w:b/>
          <w:bCs/>
          <w:sz w:val="24"/>
          <w:szCs w:val="24"/>
        </w:rPr>
        <w:t xml:space="preserve"> </w:t>
      </w:r>
      <w:r w:rsidR="008338B4" w:rsidRPr="004D3B2C">
        <w:rPr>
          <w:rFonts w:ascii="Arial" w:hAnsi="Arial" w:cs="Arial"/>
          <w:sz w:val="24"/>
          <w:szCs w:val="24"/>
        </w:rPr>
        <w:t>-</w:t>
      </w:r>
      <w:r w:rsidR="003E15A5" w:rsidRPr="004D3B2C">
        <w:rPr>
          <w:rFonts w:ascii="Arial" w:hAnsi="Arial" w:cs="Arial"/>
          <w:sz w:val="24"/>
          <w:szCs w:val="24"/>
        </w:rPr>
        <w:t xml:space="preserve"> </w:t>
      </w:r>
      <w:r w:rsidR="009F4123">
        <w:rPr>
          <w:rFonts w:ascii="Arial" w:hAnsi="Arial" w:cs="Arial"/>
          <w:sz w:val="24"/>
          <w:szCs w:val="24"/>
        </w:rPr>
        <w:t>‘</w:t>
      </w:r>
      <w:r w:rsidR="003E15A5" w:rsidRPr="004D3B2C">
        <w:rPr>
          <w:rFonts w:ascii="Arial" w:hAnsi="Arial" w:cs="Arial"/>
          <w:sz w:val="24"/>
          <w:szCs w:val="24"/>
        </w:rPr>
        <w:t>A Forgotten Landscape</w:t>
      </w:r>
      <w:r w:rsidR="009F4123">
        <w:rPr>
          <w:rFonts w:ascii="Arial" w:hAnsi="Arial" w:cs="Arial"/>
          <w:b/>
          <w:bCs/>
          <w:sz w:val="24"/>
          <w:szCs w:val="24"/>
        </w:rPr>
        <w:t>’</w:t>
      </w:r>
      <w:r>
        <w:rPr>
          <w:rFonts w:ascii="Arial" w:hAnsi="Arial" w:cs="Arial"/>
          <w:b/>
          <w:bCs/>
          <w:sz w:val="24"/>
          <w:szCs w:val="24"/>
        </w:rPr>
        <w:t xml:space="preserve"> </w:t>
      </w:r>
      <w:r w:rsidRPr="005635C0">
        <w:rPr>
          <w:rFonts w:ascii="Arial" w:hAnsi="Arial" w:cs="Arial"/>
          <w:sz w:val="24"/>
          <w:szCs w:val="24"/>
        </w:rPr>
        <w:t>a collecti</w:t>
      </w:r>
      <w:r w:rsidR="00E15D43" w:rsidRPr="005635C0">
        <w:rPr>
          <w:rFonts w:ascii="Arial" w:hAnsi="Arial" w:cs="Arial"/>
          <w:sz w:val="24"/>
          <w:szCs w:val="24"/>
        </w:rPr>
        <w:t>on of oral histories of the Severn Vale area</w:t>
      </w:r>
      <w:r w:rsidR="005635C0" w:rsidRPr="005635C0">
        <w:rPr>
          <w:rFonts w:ascii="Arial" w:hAnsi="Arial" w:cs="Arial"/>
          <w:sz w:val="24"/>
          <w:szCs w:val="24"/>
        </w:rPr>
        <w:t>, which includes observations of the fast past of change witnessed with changing lifestyles in the area, and the impacts this had as a result</w:t>
      </w:r>
      <w:r w:rsidR="005635C0">
        <w:rPr>
          <w:rFonts w:ascii="Arial" w:hAnsi="Arial" w:cs="Arial"/>
          <w:sz w:val="24"/>
          <w:szCs w:val="24"/>
        </w:rPr>
        <w:t xml:space="preserve"> (</w:t>
      </w:r>
      <w:r w:rsidR="00324204">
        <w:rPr>
          <w:rFonts w:ascii="Arial" w:hAnsi="Arial" w:cs="Arial"/>
          <w:sz w:val="24"/>
          <w:szCs w:val="24"/>
        </w:rPr>
        <w:t xml:space="preserve">2015-2018). </w:t>
      </w:r>
    </w:p>
    <w:p w14:paraId="02F1AF4C" w14:textId="77777777" w:rsidR="00577296" w:rsidRPr="00577296" w:rsidRDefault="00577296" w:rsidP="00577296">
      <w:pPr>
        <w:rPr>
          <w:rFonts w:ascii="Arial" w:hAnsi="Arial" w:cs="Arial"/>
          <w:sz w:val="24"/>
          <w:szCs w:val="24"/>
        </w:rPr>
      </w:pPr>
    </w:p>
    <w:p w14:paraId="67D501E9" w14:textId="2E36E52A" w:rsidR="009A024C" w:rsidRDefault="009A024C" w:rsidP="009A024C">
      <w:pPr>
        <w:rPr>
          <w:rFonts w:ascii="Arial" w:hAnsi="Arial" w:cs="Arial"/>
          <w:sz w:val="24"/>
          <w:szCs w:val="24"/>
          <w:u w:val="single"/>
        </w:rPr>
      </w:pPr>
      <w:r w:rsidRPr="004C7B4C">
        <w:rPr>
          <w:rFonts w:ascii="Arial" w:hAnsi="Arial" w:cs="Arial"/>
          <w:sz w:val="24"/>
          <w:szCs w:val="24"/>
          <w:u w:val="single"/>
        </w:rPr>
        <w:t>Emerging sustainability</w:t>
      </w:r>
      <w:r w:rsidR="004C7B4C" w:rsidRPr="004C7B4C">
        <w:rPr>
          <w:rFonts w:ascii="Arial" w:hAnsi="Arial" w:cs="Arial"/>
          <w:sz w:val="24"/>
          <w:szCs w:val="24"/>
          <w:u w:val="single"/>
        </w:rPr>
        <w:t xml:space="preserve"> trends</w:t>
      </w:r>
    </w:p>
    <w:p w14:paraId="6FBBF372" w14:textId="41C3C975" w:rsidR="004B5792" w:rsidRDefault="004B5792" w:rsidP="004B5792">
      <w:pPr>
        <w:pStyle w:val="ListParagraph"/>
        <w:numPr>
          <w:ilvl w:val="0"/>
          <w:numId w:val="5"/>
        </w:numPr>
        <w:rPr>
          <w:rFonts w:ascii="Arial" w:hAnsi="Arial" w:cs="Arial"/>
          <w:b/>
          <w:bCs/>
          <w:sz w:val="24"/>
          <w:szCs w:val="24"/>
        </w:rPr>
      </w:pPr>
      <w:r w:rsidRPr="5E30DBA6">
        <w:rPr>
          <w:rFonts w:ascii="Arial" w:hAnsi="Arial" w:cs="Arial"/>
          <w:b/>
          <w:bCs/>
          <w:sz w:val="24"/>
          <w:szCs w:val="24"/>
        </w:rPr>
        <w:t xml:space="preserve">D10423/Box54 </w:t>
      </w:r>
      <w:r w:rsidR="007724AF">
        <w:rPr>
          <w:rFonts w:ascii="Arial" w:hAnsi="Arial" w:cs="Arial"/>
          <w:b/>
          <w:bCs/>
          <w:sz w:val="24"/>
          <w:szCs w:val="24"/>
        </w:rPr>
        <w:t>-</w:t>
      </w:r>
      <w:r w:rsidRPr="5E30DBA6">
        <w:rPr>
          <w:rFonts w:ascii="Arial" w:hAnsi="Arial" w:cs="Arial"/>
          <w:sz w:val="24"/>
          <w:szCs w:val="24"/>
        </w:rPr>
        <w:t xml:space="preserve">Charles Wade, personal and Estate records, within this collection are many War Cookery leaflets, focussing on key foodstuffs that offered better practices to prevent waste, and recipes to use up as much of your ingredients as possible. Examples focus on ‘Vegetable Cookery’ </w:t>
      </w:r>
      <w:r w:rsidRPr="5E30DBA6">
        <w:rPr>
          <w:rFonts w:ascii="Arial" w:hAnsi="Arial" w:cs="Arial"/>
          <w:sz w:val="24"/>
          <w:szCs w:val="24"/>
        </w:rPr>
        <w:lastRenderedPageBreak/>
        <w:t>(</w:t>
      </w:r>
      <w:r w:rsidRPr="5E30DBA6">
        <w:rPr>
          <w:rFonts w:ascii="Arial" w:hAnsi="Arial" w:cs="Arial"/>
          <w:b/>
          <w:bCs/>
          <w:sz w:val="24"/>
          <w:szCs w:val="24"/>
        </w:rPr>
        <w:t xml:space="preserve">D10423/Box 54/131) </w:t>
      </w:r>
      <w:r w:rsidRPr="5E30DBA6">
        <w:rPr>
          <w:rFonts w:ascii="Arial" w:hAnsi="Arial" w:cs="Arial"/>
          <w:sz w:val="24"/>
          <w:szCs w:val="24"/>
        </w:rPr>
        <w:t>‘Puddings and Sweets’</w:t>
      </w:r>
      <w:r w:rsidRPr="5E30DBA6">
        <w:rPr>
          <w:rFonts w:ascii="Arial" w:hAnsi="Arial" w:cs="Arial"/>
          <w:b/>
          <w:bCs/>
          <w:sz w:val="24"/>
          <w:szCs w:val="24"/>
        </w:rPr>
        <w:t xml:space="preserve"> (D10423/Box 54/134), </w:t>
      </w:r>
      <w:r w:rsidRPr="5E30DBA6">
        <w:rPr>
          <w:rFonts w:ascii="Arial" w:hAnsi="Arial" w:cs="Arial"/>
          <w:sz w:val="24"/>
          <w:szCs w:val="24"/>
        </w:rPr>
        <w:t xml:space="preserve">‘Soups’ </w:t>
      </w:r>
      <w:r w:rsidRPr="5E30DBA6">
        <w:rPr>
          <w:rFonts w:ascii="Arial" w:hAnsi="Arial" w:cs="Arial"/>
          <w:b/>
          <w:bCs/>
          <w:sz w:val="24"/>
          <w:szCs w:val="24"/>
        </w:rPr>
        <w:t xml:space="preserve">(D10423/Box 54/198) </w:t>
      </w:r>
      <w:r w:rsidRPr="5E30DBA6">
        <w:rPr>
          <w:rFonts w:ascii="Arial" w:hAnsi="Arial" w:cs="Arial"/>
          <w:sz w:val="24"/>
          <w:szCs w:val="24"/>
        </w:rPr>
        <w:t>and more</w:t>
      </w:r>
      <w:r w:rsidRPr="5E30DBA6">
        <w:rPr>
          <w:rFonts w:ascii="Arial" w:hAnsi="Arial" w:cs="Arial"/>
          <w:b/>
          <w:bCs/>
          <w:sz w:val="24"/>
          <w:szCs w:val="24"/>
        </w:rPr>
        <w:t>…</w:t>
      </w:r>
      <w:r w:rsidR="00FC0FE0">
        <w:rPr>
          <w:rFonts w:ascii="Arial" w:hAnsi="Arial" w:cs="Arial"/>
          <w:b/>
          <w:bCs/>
          <w:sz w:val="24"/>
          <w:szCs w:val="24"/>
        </w:rPr>
        <w:t xml:space="preserve"> </w:t>
      </w:r>
      <w:r w:rsidR="00FC0FE0" w:rsidRPr="5E30DBA6">
        <w:rPr>
          <w:rFonts w:ascii="Arial" w:hAnsi="Arial" w:cs="Arial"/>
          <w:sz w:val="24"/>
          <w:szCs w:val="24"/>
        </w:rPr>
        <w:t>(</w:t>
      </w:r>
      <w:r w:rsidR="00FC0FE0" w:rsidRPr="00FC0FE0">
        <w:rPr>
          <w:rFonts w:ascii="Arial" w:hAnsi="Arial" w:cs="Arial"/>
          <w:sz w:val="24"/>
          <w:szCs w:val="24"/>
        </w:rPr>
        <w:t>1940-1949</w:t>
      </w:r>
      <w:r w:rsidR="00FC0FE0" w:rsidRPr="5E30DBA6">
        <w:rPr>
          <w:rFonts w:ascii="Arial" w:hAnsi="Arial" w:cs="Arial"/>
          <w:sz w:val="24"/>
          <w:szCs w:val="24"/>
        </w:rPr>
        <w:t>)</w:t>
      </w:r>
      <w:r w:rsidR="00FC0FE0">
        <w:rPr>
          <w:rFonts w:ascii="Arial" w:hAnsi="Arial" w:cs="Arial"/>
          <w:sz w:val="24"/>
          <w:szCs w:val="24"/>
        </w:rPr>
        <w:t>.</w:t>
      </w:r>
    </w:p>
    <w:p w14:paraId="0A7CEFAC" w14:textId="77777777" w:rsidR="00D67363" w:rsidRDefault="00D67363" w:rsidP="00D67363">
      <w:pPr>
        <w:pStyle w:val="ListParagraph"/>
        <w:rPr>
          <w:rFonts w:ascii="Arial" w:hAnsi="Arial" w:cs="Arial"/>
          <w:b/>
          <w:bCs/>
          <w:sz w:val="24"/>
          <w:szCs w:val="24"/>
        </w:rPr>
      </w:pPr>
    </w:p>
    <w:p w14:paraId="7955B7E5" w14:textId="5ADFD7FF" w:rsidR="00D67363" w:rsidRDefault="2E530DDF" w:rsidP="00D67363">
      <w:pPr>
        <w:pStyle w:val="ListParagraph"/>
        <w:numPr>
          <w:ilvl w:val="0"/>
          <w:numId w:val="5"/>
        </w:numPr>
        <w:rPr>
          <w:rFonts w:ascii="Arial" w:hAnsi="Arial" w:cs="Arial"/>
          <w:sz w:val="24"/>
          <w:szCs w:val="24"/>
        </w:rPr>
      </w:pPr>
      <w:r w:rsidRPr="5E30DBA6">
        <w:rPr>
          <w:rFonts w:ascii="Arial" w:hAnsi="Arial" w:cs="Arial"/>
          <w:b/>
          <w:bCs/>
          <w:sz w:val="24"/>
          <w:szCs w:val="24"/>
        </w:rPr>
        <w:t xml:space="preserve">D12676/4/25/16 </w:t>
      </w:r>
      <w:r w:rsidRPr="5E30DBA6">
        <w:rPr>
          <w:rFonts w:ascii="Arial" w:hAnsi="Arial" w:cs="Arial"/>
          <w:sz w:val="24"/>
          <w:szCs w:val="24"/>
        </w:rPr>
        <w:t>- ‘Stra</w:t>
      </w:r>
      <w:r w:rsidR="466CFC28" w:rsidRPr="5E30DBA6">
        <w:rPr>
          <w:rFonts w:ascii="Arial" w:hAnsi="Arial" w:cs="Arial"/>
          <w:sz w:val="24"/>
          <w:szCs w:val="24"/>
        </w:rPr>
        <w:t xml:space="preserve">tegy for Sustainable Gloucestershire’ report from Gloucestershire County Council (1999) </w:t>
      </w:r>
    </w:p>
    <w:p w14:paraId="16F98850" w14:textId="77777777" w:rsidR="00D67363" w:rsidRPr="00D67363" w:rsidRDefault="00D67363" w:rsidP="00D67363">
      <w:pPr>
        <w:pStyle w:val="ListParagraph"/>
        <w:rPr>
          <w:rFonts w:ascii="Arial" w:hAnsi="Arial" w:cs="Arial"/>
          <w:sz w:val="24"/>
          <w:szCs w:val="24"/>
        </w:rPr>
      </w:pPr>
    </w:p>
    <w:p w14:paraId="5F358809" w14:textId="010633E3" w:rsidR="006D6417" w:rsidRDefault="00675B2D" w:rsidP="5E30DBA6">
      <w:pPr>
        <w:pStyle w:val="ListParagraph"/>
        <w:numPr>
          <w:ilvl w:val="0"/>
          <w:numId w:val="5"/>
        </w:numPr>
        <w:rPr>
          <w:rFonts w:ascii="Arial" w:hAnsi="Arial" w:cs="Arial"/>
          <w:sz w:val="24"/>
          <w:szCs w:val="24"/>
        </w:rPr>
      </w:pPr>
      <w:r w:rsidRPr="00675B2D">
        <w:rPr>
          <w:rFonts w:ascii="Arial" w:hAnsi="Arial" w:cs="Arial"/>
          <w:b/>
          <w:bCs/>
          <w:sz w:val="24"/>
          <w:szCs w:val="24"/>
        </w:rPr>
        <w:t>D14684/2/1</w:t>
      </w:r>
      <w:r>
        <w:rPr>
          <w:rFonts w:ascii="Arial" w:hAnsi="Arial" w:cs="Arial"/>
          <w:sz w:val="24"/>
          <w:szCs w:val="24"/>
        </w:rPr>
        <w:t xml:space="preserve"> - </w:t>
      </w:r>
      <w:r w:rsidRPr="00675B2D">
        <w:rPr>
          <w:rFonts w:ascii="Arial" w:hAnsi="Arial" w:cs="Arial"/>
          <w:sz w:val="24"/>
          <w:szCs w:val="24"/>
        </w:rPr>
        <w:t xml:space="preserve">Bringing Rio Home: Achieving sustainable development in the Midlands and </w:t>
      </w:r>
      <w:r w:rsidR="006C3CCB" w:rsidRPr="00675B2D">
        <w:rPr>
          <w:rFonts w:ascii="Arial" w:hAnsi="Arial" w:cs="Arial"/>
          <w:sz w:val="24"/>
          <w:szCs w:val="24"/>
        </w:rPr>
        <w:t>Southwest</w:t>
      </w:r>
      <w:r w:rsidRPr="00675B2D">
        <w:rPr>
          <w:rFonts w:ascii="Arial" w:hAnsi="Arial" w:cs="Arial"/>
          <w:sz w:val="24"/>
          <w:szCs w:val="24"/>
        </w:rPr>
        <w:t xml:space="preserve"> conference report</w:t>
      </w:r>
      <w:r w:rsidR="00535BE5">
        <w:rPr>
          <w:rFonts w:ascii="Arial" w:hAnsi="Arial" w:cs="Arial"/>
          <w:sz w:val="24"/>
          <w:szCs w:val="24"/>
        </w:rPr>
        <w:t>, containing notes, ideas and actions arising from the day (1993)</w:t>
      </w:r>
    </w:p>
    <w:p w14:paraId="69EFA6B5" w14:textId="77777777" w:rsidR="00FC0FE0" w:rsidRDefault="00FC0FE0" w:rsidP="00FC0FE0">
      <w:pPr>
        <w:pStyle w:val="ListParagraph"/>
        <w:rPr>
          <w:rFonts w:ascii="Arial" w:hAnsi="Arial" w:cs="Arial"/>
          <w:sz w:val="24"/>
          <w:szCs w:val="24"/>
        </w:rPr>
      </w:pPr>
    </w:p>
    <w:p w14:paraId="4B2EDD50" w14:textId="4A07CC9F" w:rsidR="002C157D" w:rsidRDefault="36D21A31" w:rsidP="006C3CCB">
      <w:pPr>
        <w:pStyle w:val="ListParagraph"/>
        <w:numPr>
          <w:ilvl w:val="0"/>
          <w:numId w:val="5"/>
        </w:numPr>
        <w:rPr>
          <w:rFonts w:ascii="Arial" w:hAnsi="Arial" w:cs="Arial"/>
          <w:sz w:val="24"/>
          <w:szCs w:val="24"/>
        </w:rPr>
      </w:pPr>
      <w:r w:rsidRPr="5E30DBA6">
        <w:rPr>
          <w:rFonts w:ascii="Arial" w:hAnsi="Arial" w:cs="Arial"/>
          <w:b/>
          <w:bCs/>
          <w:sz w:val="24"/>
          <w:szCs w:val="24"/>
        </w:rPr>
        <w:t>D3168/16/20</w:t>
      </w:r>
      <w:r w:rsidRPr="5E30DBA6">
        <w:rPr>
          <w:rFonts w:ascii="Arial" w:hAnsi="Arial" w:cs="Arial"/>
          <w:sz w:val="24"/>
          <w:szCs w:val="24"/>
        </w:rPr>
        <w:t xml:space="preserve"> - Forest of Dean fieldworker: correspondence and other papers including pilot project on sustainable regeneration in rural communities with results of questionnaire completed by many </w:t>
      </w:r>
      <w:proofErr w:type="gramStart"/>
      <w:r w:rsidRPr="5E30DBA6">
        <w:rPr>
          <w:rFonts w:ascii="Arial" w:hAnsi="Arial" w:cs="Arial"/>
          <w:sz w:val="24"/>
          <w:szCs w:val="24"/>
        </w:rPr>
        <w:t>Forest</w:t>
      </w:r>
      <w:proofErr w:type="gramEnd"/>
      <w:r w:rsidRPr="5E30DBA6">
        <w:rPr>
          <w:rFonts w:ascii="Arial" w:hAnsi="Arial" w:cs="Arial"/>
          <w:sz w:val="24"/>
          <w:szCs w:val="24"/>
        </w:rPr>
        <w:t xml:space="preserve"> of Dean and other local organisations (1996-1997)</w:t>
      </w:r>
    </w:p>
    <w:p w14:paraId="6EFF510E" w14:textId="77777777" w:rsidR="00D97BC0" w:rsidRDefault="00D97BC0" w:rsidP="00D97BC0">
      <w:pPr>
        <w:pStyle w:val="ListParagraph"/>
        <w:rPr>
          <w:rFonts w:ascii="Arial" w:hAnsi="Arial" w:cs="Arial"/>
          <w:sz w:val="24"/>
          <w:szCs w:val="24"/>
        </w:rPr>
      </w:pPr>
    </w:p>
    <w:p w14:paraId="4099312B" w14:textId="77777777" w:rsidR="00D97BC0" w:rsidRPr="00D97BC0" w:rsidRDefault="00D97BC0" w:rsidP="00D97BC0">
      <w:pPr>
        <w:keepNext/>
        <w:spacing w:before="120" w:after="60" w:line="240" w:lineRule="auto"/>
        <w:rPr>
          <w:rFonts w:ascii="Arial" w:hAnsi="Arial" w:cs="Arial"/>
          <w:sz w:val="24"/>
          <w:szCs w:val="24"/>
        </w:rPr>
      </w:pPr>
      <w:r w:rsidRPr="00D97BC0">
        <w:rPr>
          <w:rFonts w:ascii="Arial" w:hAnsi="Arial" w:cs="Arial"/>
          <w:sz w:val="24"/>
          <w:szCs w:val="24"/>
        </w:rPr>
        <w:t>Local Studies material held at Gloucestershire Archive offers a great gateway to secondary research on this topic. Some highlights include:</w:t>
      </w:r>
    </w:p>
    <w:p w14:paraId="3615CCEF" w14:textId="77777777" w:rsidR="00E8413A" w:rsidRPr="00E8413A" w:rsidRDefault="00E8413A" w:rsidP="00E8413A">
      <w:pPr>
        <w:rPr>
          <w:rFonts w:ascii="Arial" w:hAnsi="Arial" w:cs="Arial"/>
          <w:sz w:val="24"/>
          <w:szCs w:val="24"/>
        </w:rPr>
      </w:pPr>
    </w:p>
    <w:p w14:paraId="54806E32" w14:textId="6E2CC6F0" w:rsidR="00E8413A" w:rsidRPr="00D97BC0" w:rsidRDefault="00E8413A" w:rsidP="00E8413A">
      <w:pPr>
        <w:pStyle w:val="ListParagraph"/>
        <w:numPr>
          <w:ilvl w:val="0"/>
          <w:numId w:val="5"/>
        </w:numPr>
        <w:rPr>
          <w:rFonts w:ascii="Arial" w:hAnsi="Arial" w:cs="Arial"/>
          <w:b/>
          <w:bCs/>
          <w:sz w:val="24"/>
          <w:szCs w:val="24"/>
        </w:rPr>
      </w:pPr>
      <w:r w:rsidRPr="22181F2D">
        <w:rPr>
          <w:rFonts w:ascii="Arial" w:hAnsi="Arial" w:cs="Arial"/>
          <w:b/>
          <w:bCs/>
          <w:sz w:val="24"/>
          <w:szCs w:val="24"/>
        </w:rPr>
        <w:t xml:space="preserve">Cotswold Life, May 2016 - </w:t>
      </w:r>
      <w:r w:rsidRPr="22181F2D">
        <w:rPr>
          <w:rFonts w:ascii="Arial" w:hAnsi="Arial" w:cs="Arial"/>
          <w:sz w:val="24"/>
          <w:szCs w:val="24"/>
        </w:rPr>
        <w:t xml:space="preserve">pg.112-115 </w:t>
      </w:r>
      <w:r w:rsidR="007724AF">
        <w:rPr>
          <w:rFonts w:ascii="Arial" w:hAnsi="Arial" w:cs="Arial"/>
          <w:sz w:val="24"/>
          <w:szCs w:val="24"/>
        </w:rPr>
        <w:t>-</w:t>
      </w:r>
      <w:r w:rsidRPr="22181F2D">
        <w:rPr>
          <w:rFonts w:ascii="Arial" w:hAnsi="Arial" w:cs="Arial"/>
          <w:sz w:val="24"/>
          <w:szCs w:val="24"/>
        </w:rPr>
        <w:t xml:space="preserve">Scandal of our throwaway society </w:t>
      </w:r>
      <w:r w:rsidR="007724AF">
        <w:rPr>
          <w:rFonts w:ascii="Arial" w:hAnsi="Arial" w:cs="Arial"/>
          <w:sz w:val="24"/>
          <w:szCs w:val="24"/>
        </w:rPr>
        <w:t>-</w:t>
      </w:r>
      <w:r w:rsidRPr="22181F2D">
        <w:rPr>
          <w:rFonts w:ascii="Arial" w:hAnsi="Arial" w:cs="Arial"/>
          <w:sz w:val="24"/>
          <w:szCs w:val="24"/>
        </w:rPr>
        <w:t xml:space="preserve">Looking at the issues of food waste and the Stroud Food Surplus Café </w:t>
      </w:r>
      <w:r>
        <w:rPr>
          <w:rFonts w:ascii="Arial" w:hAnsi="Arial" w:cs="Arial"/>
          <w:sz w:val="24"/>
          <w:szCs w:val="24"/>
        </w:rPr>
        <w:t>(2016)</w:t>
      </w:r>
    </w:p>
    <w:p w14:paraId="3EEFD4D6" w14:textId="77777777" w:rsidR="00D97BC0" w:rsidRPr="00314CE1" w:rsidRDefault="00D97BC0" w:rsidP="00D97BC0">
      <w:pPr>
        <w:pStyle w:val="ListParagraph"/>
        <w:rPr>
          <w:rFonts w:ascii="Arial" w:hAnsi="Arial" w:cs="Arial"/>
          <w:b/>
          <w:bCs/>
          <w:sz w:val="24"/>
          <w:szCs w:val="24"/>
        </w:rPr>
      </w:pPr>
    </w:p>
    <w:p w14:paraId="5E1046BC" w14:textId="05309531" w:rsidR="00E8413A" w:rsidRDefault="00E8413A" w:rsidP="00E8413A">
      <w:pPr>
        <w:pStyle w:val="ListParagraph"/>
        <w:numPr>
          <w:ilvl w:val="0"/>
          <w:numId w:val="5"/>
        </w:numPr>
        <w:rPr>
          <w:rFonts w:ascii="Arial" w:hAnsi="Arial" w:cs="Arial"/>
          <w:sz w:val="24"/>
          <w:szCs w:val="24"/>
        </w:rPr>
      </w:pPr>
      <w:r w:rsidRPr="009F5756">
        <w:rPr>
          <w:rFonts w:ascii="Arial" w:hAnsi="Arial" w:cs="Arial"/>
          <w:b/>
          <w:bCs/>
          <w:sz w:val="24"/>
          <w:szCs w:val="24"/>
        </w:rPr>
        <w:t>B342/47551GS</w:t>
      </w:r>
      <w:r>
        <w:rPr>
          <w:rFonts w:ascii="Arial" w:hAnsi="Arial" w:cs="Arial"/>
          <w:sz w:val="24"/>
          <w:szCs w:val="24"/>
        </w:rPr>
        <w:t xml:space="preserve"> </w:t>
      </w:r>
      <w:r w:rsidR="007724AF">
        <w:rPr>
          <w:rFonts w:ascii="Arial" w:hAnsi="Arial" w:cs="Arial"/>
          <w:sz w:val="24"/>
          <w:szCs w:val="24"/>
        </w:rPr>
        <w:t>-</w:t>
      </w:r>
      <w:r>
        <w:rPr>
          <w:rFonts w:ascii="Arial" w:hAnsi="Arial" w:cs="Arial"/>
          <w:sz w:val="24"/>
          <w:szCs w:val="24"/>
        </w:rPr>
        <w:t>Standards of living in the later Middle Ages, social change in England c.1200-15, Christopher Dyer (</w:t>
      </w:r>
      <w:r w:rsidRPr="00E01569">
        <w:rPr>
          <w:rFonts w:ascii="Arial" w:hAnsi="Arial" w:cs="Arial"/>
          <w:sz w:val="24"/>
          <w:szCs w:val="24"/>
        </w:rPr>
        <w:t>1989</w:t>
      </w:r>
      <w:r>
        <w:rPr>
          <w:rFonts w:ascii="Arial" w:hAnsi="Arial" w:cs="Arial"/>
          <w:sz w:val="24"/>
          <w:szCs w:val="24"/>
        </w:rPr>
        <w:t>)</w:t>
      </w:r>
    </w:p>
    <w:p w14:paraId="31767A95" w14:textId="77777777" w:rsidR="00E8413A" w:rsidRDefault="00E8413A" w:rsidP="00E8413A">
      <w:pPr>
        <w:pStyle w:val="ListParagraph"/>
        <w:rPr>
          <w:rFonts w:ascii="Arial" w:hAnsi="Arial" w:cs="Arial"/>
          <w:sz w:val="24"/>
          <w:szCs w:val="24"/>
        </w:rPr>
      </w:pPr>
    </w:p>
    <w:p w14:paraId="29496944" w14:textId="07249199" w:rsidR="00E8413A" w:rsidRDefault="00E8413A" w:rsidP="00E8413A">
      <w:pPr>
        <w:pStyle w:val="ListParagraph"/>
        <w:numPr>
          <w:ilvl w:val="0"/>
          <w:numId w:val="5"/>
        </w:numPr>
        <w:rPr>
          <w:rFonts w:ascii="Arial" w:hAnsi="Arial" w:cs="Arial"/>
          <w:sz w:val="24"/>
          <w:szCs w:val="24"/>
        </w:rPr>
      </w:pPr>
      <w:r w:rsidRPr="5E30DBA6">
        <w:rPr>
          <w:rFonts w:ascii="Arial" w:hAnsi="Arial" w:cs="Arial"/>
          <w:b/>
          <w:bCs/>
          <w:sz w:val="24"/>
          <w:szCs w:val="24"/>
        </w:rPr>
        <w:t>R39a.1GS</w:t>
      </w:r>
      <w:r w:rsidR="007724AF">
        <w:rPr>
          <w:rFonts w:ascii="Arial" w:hAnsi="Arial" w:cs="Arial"/>
          <w:b/>
          <w:bCs/>
          <w:sz w:val="24"/>
          <w:szCs w:val="24"/>
        </w:rPr>
        <w:t>-</w:t>
      </w:r>
      <w:r w:rsidRPr="5E30DBA6">
        <w:rPr>
          <w:rFonts w:ascii="Arial" w:hAnsi="Arial" w:cs="Arial"/>
          <w:sz w:val="24"/>
          <w:szCs w:val="24"/>
        </w:rPr>
        <w:t>Ferry Timetables for ‘Old Passage Severn Ferry’. Predating the construction of what is now the M48 Severn bridge, where crossing from England to Wales towards the mouth of the Severn Estuary was a more slowed and time-consuming trip (</w:t>
      </w:r>
      <w:r w:rsidRPr="00E01569">
        <w:rPr>
          <w:rFonts w:ascii="Arial" w:hAnsi="Arial" w:cs="Arial"/>
          <w:sz w:val="24"/>
          <w:szCs w:val="24"/>
        </w:rPr>
        <w:t>1959-1966</w:t>
      </w:r>
      <w:r w:rsidRPr="5E30DBA6">
        <w:rPr>
          <w:rFonts w:ascii="Arial" w:hAnsi="Arial" w:cs="Arial"/>
          <w:sz w:val="24"/>
          <w:szCs w:val="24"/>
        </w:rPr>
        <w:t>)</w:t>
      </w:r>
    </w:p>
    <w:p w14:paraId="005825F5" w14:textId="77777777" w:rsidR="00E8413A" w:rsidRPr="003B1898" w:rsidRDefault="00E8413A" w:rsidP="00E8413A">
      <w:pPr>
        <w:pStyle w:val="ListParagraph"/>
        <w:rPr>
          <w:rFonts w:ascii="Arial" w:hAnsi="Arial" w:cs="Arial"/>
          <w:sz w:val="24"/>
          <w:szCs w:val="24"/>
        </w:rPr>
      </w:pPr>
    </w:p>
    <w:p w14:paraId="50B4C9B9" w14:textId="77777777" w:rsidR="00E8413A" w:rsidRDefault="00E8413A" w:rsidP="00E8413A">
      <w:pPr>
        <w:pStyle w:val="ListParagraph"/>
        <w:numPr>
          <w:ilvl w:val="0"/>
          <w:numId w:val="5"/>
        </w:numPr>
        <w:rPr>
          <w:rFonts w:ascii="Arial" w:hAnsi="Arial" w:cs="Arial"/>
          <w:sz w:val="24"/>
          <w:szCs w:val="24"/>
        </w:rPr>
      </w:pPr>
      <w:r w:rsidRPr="5E30DBA6">
        <w:rPr>
          <w:rFonts w:ascii="Arial" w:hAnsi="Arial" w:cs="Arial"/>
          <w:b/>
          <w:bCs/>
          <w:sz w:val="24"/>
          <w:szCs w:val="24"/>
        </w:rPr>
        <w:t xml:space="preserve">B547/48239GS </w:t>
      </w:r>
      <w:r w:rsidRPr="5E30DBA6">
        <w:rPr>
          <w:rFonts w:ascii="Arial" w:hAnsi="Arial" w:cs="Arial"/>
          <w:sz w:val="24"/>
          <w:szCs w:val="24"/>
        </w:rPr>
        <w:t>- ‘Sustainable Gloucestershire’ The Vision 21 handbook for creating a brighter future (</w:t>
      </w:r>
      <w:r w:rsidRPr="00E01569">
        <w:rPr>
          <w:rFonts w:ascii="Arial" w:hAnsi="Arial" w:cs="Arial"/>
          <w:sz w:val="24"/>
          <w:szCs w:val="24"/>
        </w:rPr>
        <w:t>1996</w:t>
      </w:r>
      <w:r w:rsidRPr="5E30DBA6">
        <w:rPr>
          <w:rFonts w:ascii="Arial" w:hAnsi="Arial" w:cs="Arial"/>
          <w:sz w:val="24"/>
          <w:szCs w:val="24"/>
        </w:rPr>
        <w:t>)</w:t>
      </w:r>
    </w:p>
    <w:p w14:paraId="1A84B6A4" w14:textId="77777777" w:rsidR="00E8413A" w:rsidRPr="00E8413A" w:rsidRDefault="00E8413A" w:rsidP="00E8413A">
      <w:pPr>
        <w:rPr>
          <w:rFonts w:ascii="Arial" w:hAnsi="Arial" w:cs="Arial"/>
          <w:sz w:val="24"/>
          <w:szCs w:val="24"/>
        </w:rPr>
      </w:pPr>
    </w:p>
    <w:p w14:paraId="08FD1283" w14:textId="77777777" w:rsidR="004B5792" w:rsidRPr="004C7B4C" w:rsidRDefault="004B5792" w:rsidP="009A024C">
      <w:pPr>
        <w:rPr>
          <w:rFonts w:ascii="Arial" w:hAnsi="Arial" w:cs="Arial"/>
          <w:sz w:val="24"/>
          <w:szCs w:val="24"/>
          <w:u w:val="single"/>
        </w:rPr>
      </w:pPr>
    </w:p>
    <w:p w14:paraId="7ABDBAF1" w14:textId="77777777" w:rsidR="004152D4" w:rsidRPr="004152D4" w:rsidRDefault="004152D4" w:rsidP="004152D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bookmarkStart w:id="0" w:name="_Hlk177042436"/>
      <w:r w:rsidRPr="004152D4">
        <w:rPr>
          <w:rFonts w:ascii="Arial" w:eastAsia="Times New Roman" w:hAnsi="Arial" w:cs="Arial"/>
          <w:b/>
          <w:bCs/>
          <w:kern w:val="0"/>
          <w:sz w:val="28"/>
          <w:szCs w:val="26"/>
          <w:lang w:eastAsia="en-GB"/>
          <w14:ligatures w14:val="none"/>
        </w:rPr>
        <w:t>How to Find the Records</w:t>
      </w:r>
    </w:p>
    <w:bookmarkEnd w:id="0"/>
    <w:p w14:paraId="1B3AD0F4" w14:textId="7D325112" w:rsidR="004152D4" w:rsidRPr="00B23138" w:rsidRDefault="1E5D276B" w:rsidP="004152D4">
      <w:pPr>
        <w:spacing w:after="0" w:line="240" w:lineRule="auto"/>
        <w:rPr>
          <w:rFonts w:ascii="Arial" w:eastAsia="Times New Roman" w:hAnsi="Arial" w:cs="Arial"/>
          <w:kern w:val="0"/>
          <w:sz w:val="24"/>
          <w:szCs w:val="24"/>
          <w14:ligatures w14:val="none"/>
        </w:rPr>
      </w:pPr>
      <w:r w:rsidRPr="00506450">
        <w:rPr>
          <w:rFonts w:ascii="Arial" w:eastAsia="Times New Roman" w:hAnsi="Arial" w:cs="Arial"/>
          <w:color w:val="000000" w:themeColor="text1"/>
          <w:kern w:val="0"/>
          <w:sz w:val="24"/>
          <w:szCs w:val="24"/>
          <w14:ligatures w14:val="none"/>
        </w:rPr>
        <w:t xml:space="preserve">To view </w:t>
      </w:r>
      <w:r w:rsidR="5386D3A4" w:rsidRPr="00506450">
        <w:rPr>
          <w:rFonts w:ascii="Arial" w:eastAsia="Times New Roman" w:hAnsi="Arial" w:cs="Arial"/>
          <w:color w:val="000000" w:themeColor="text1"/>
          <w:kern w:val="0"/>
          <w:sz w:val="24"/>
          <w:szCs w:val="24"/>
          <w14:ligatures w14:val="none"/>
        </w:rPr>
        <w:t>the records and documents we hold at Gloucestershire Archives,</w:t>
      </w:r>
      <w:r w:rsidR="037FF233" w:rsidRPr="00506450">
        <w:rPr>
          <w:rFonts w:ascii="Arial" w:eastAsia="Times New Roman" w:hAnsi="Arial" w:cs="Arial"/>
          <w:color w:val="000000" w:themeColor="text1"/>
          <w:kern w:val="0"/>
          <w:sz w:val="24"/>
          <w:szCs w:val="24"/>
          <w14:ligatures w14:val="none"/>
        </w:rPr>
        <w:t xml:space="preserve"> </w:t>
      </w:r>
      <w:r w:rsidRPr="00506450">
        <w:rPr>
          <w:rFonts w:ascii="Arial" w:eastAsia="Times New Roman" w:hAnsi="Arial" w:cs="Arial"/>
          <w:color w:val="000000" w:themeColor="text1"/>
          <w:kern w:val="0"/>
          <w:sz w:val="24"/>
          <w:szCs w:val="24"/>
          <w14:ligatures w14:val="none"/>
        </w:rPr>
        <w:t>use our online catalogue</w:t>
      </w:r>
      <w:r w:rsidR="037FF233" w:rsidRPr="00506450">
        <w:rPr>
          <w:rFonts w:ascii="Arial" w:eastAsia="Times New Roman" w:hAnsi="Arial" w:cs="Arial"/>
          <w:color w:val="000000" w:themeColor="text1"/>
          <w:kern w:val="0"/>
          <w:sz w:val="24"/>
          <w:szCs w:val="24"/>
          <w14:ligatures w14:val="none"/>
        </w:rPr>
        <w:t xml:space="preserve"> </w:t>
      </w:r>
      <w:r w:rsidRPr="00506450">
        <w:rPr>
          <w:rFonts w:ascii="Arial" w:eastAsia="Times New Roman" w:hAnsi="Arial" w:cs="Arial"/>
          <w:color w:val="000000" w:themeColor="text1"/>
          <w:kern w:val="0"/>
          <w:sz w:val="24"/>
          <w:szCs w:val="24"/>
          <w14:ligatures w14:val="none"/>
        </w:rPr>
        <w:t xml:space="preserve">which can be found on our website at: </w:t>
      </w:r>
      <w:hyperlink r:id="rId13" w:history="1">
        <w:r w:rsidRPr="00506450">
          <w:rPr>
            <w:rFonts w:ascii="Arial" w:eastAsia="Times New Roman" w:hAnsi="Arial" w:cs="Arial"/>
            <w:color w:val="2F5496" w:themeColor="accent1" w:themeShade="BF"/>
            <w:kern w:val="0"/>
            <w:sz w:val="24"/>
            <w:szCs w:val="24"/>
            <w:u w:val="single"/>
            <w14:ligatures w14:val="none"/>
          </w:rPr>
          <w:t>https://catalogue.gloucestershire.gov.uk/</w:t>
        </w:r>
      </w:hyperlink>
      <w:r w:rsidR="037FF233" w:rsidRPr="00506450">
        <w:rPr>
          <w:rFonts w:ascii="Arial" w:eastAsia="Times New Roman" w:hAnsi="Arial" w:cs="Arial"/>
          <w:color w:val="2F5496" w:themeColor="accent1" w:themeShade="BF"/>
          <w:kern w:val="0"/>
          <w:sz w:val="24"/>
          <w:szCs w:val="24"/>
          <w:u w:val="single"/>
          <w14:ligatures w14:val="none"/>
        </w:rPr>
        <w:t xml:space="preserve"> </w:t>
      </w:r>
      <w:r w:rsidRPr="00506450">
        <w:rPr>
          <w:rFonts w:ascii="Arial" w:eastAsia="Times New Roman" w:hAnsi="Arial" w:cs="Arial"/>
          <w:kern w:val="0"/>
          <w:sz w:val="24"/>
          <w:szCs w:val="24"/>
          <w14:ligatures w14:val="none"/>
        </w:rPr>
        <w:t xml:space="preserve">Use the references given above as your search terms if you are trying to locate these </w:t>
      </w:r>
      <w:r w:rsidR="0E6EC499" w:rsidRPr="00506450">
        <w:rPr>
          <w:rFonts w:ascii="Arial" w:eastAsia="Times New Roman" w:hAnsi="Arial" w:cs="Arial"/>
          <w:kern w:val="0"/>
          <w:sz w:val="24"/>
          <w:szCs w:val="24"/>
          <w14:ligatures w14:val="none"/>
        </w:rPr>
        <w:t>examples or</w:t>
      </w:r>
      <w:r w:rsidR="2CDFA2A8" w:rsidRPr="00506450">
        <w:rPr>
          <w:rFonts w:ascii="Arial" w:eastAsia="Times New Roman" w:hAnsi="Arial" w:cs="Arial"/>
          <w:kern w:val="0"/>
          <w:sz w:val="24"/>
          <w:szCs w:val="24"/>
          <w14:ligatures w14:val="none"/>
        </w:rPr>
        <w:t xml:space="preserve"> explore these collections further</w:t>
      </w:r>
      <w:r w:rsidR="420B4FA1">
        <w:rPr>
          <w:rFonts w:ascii="Arial" w:eastAsia="Times New Roman" w:hAnsi="Arial" w:cs="Arial"/>
          <w:kern w:val="0"/>
          <w:sz w:val="24"/>
          <w:szCs w:val="24"/>
          <w14:ligatures w14:val="none"/>
        </w:rPr>
        <w:t>.</w:t>
      </w:r>
      <w:r w:rsidR="24DB68F0">
        <w:rPr>
          <w:rFonts w:ascii="Arial" w:eastAsia="Times New Roman" w:hAnsi="Arial" w:cs="Arial"/>
          <w:kern w:val="0"/>
          <w:sz w:val="24"/>
          <w:szCs w:val="24"/>
          <w14:ligatures w14:val="none"/>
        </w:rPr>
        <w:t xml:space="preserve"> Other search terms that you may find useful are</w:t>
      </w:r>
      <w:r w:rsidR="2C2ECE24">
        <w:rPr>
          <w:rFonts w:ascii="Arial" w:eastAsia="Times New Roman" w:hAnsi="Arial" w:cs="Arial"/>
          <w:kern w:val="0"/>
          <w:sz w:val="24"/>
          <w:szCs w:val="24"/>
          <w14:ligatures w14:val="none"/>
        </w:rPr>
        <w:t xml:space="preserve"> ‘sustainable’, ‘lifestyle</w:t>
      </w:r>
      <w:r w:rsidR="52E73585">
        <w:rPr>
          <w:rFonts w:ascii="Arial" w:eastAsia="Times New Roman" w:hAnsi="Arial" w:cs="Arial"/>
          <w:kern w:val="0"/>
          <w:sz w:val="24"/>
          <w:szCs w:val="24"/>
          <w14:ligatures w14:val="none"/>
        </w:rPr>
        <w:t>’ You</w:t>
      </w:r>
      <w:r w:rsidRPr="00506450">
        <w:rPr>
          <w:rFonts w:ascii="Arial" w:eastAsia="Times New Roman" w:hAnsi="Arial" w:cs="Arial"/>
          <w:kern w:val="0"/>
          <w:sz w:val="24"/>
          <w:szCs w:val="24"/>
          <w14:ligatures w14:val="none"/>
        </w:rPr>
        <w:t xml:space="preserve"> can also refine or sort your search by other search categories, such as date created</w:t>
      </w:r>
      <w:r w:rsidR="7D730D2A" w:rsidRPr="00506450">
        <w:rPr>
          <w:rFonts w:ascii="Arial" w:eastAsia="Times New Roman" w:hAnsi="Arial" w:cs="Arial"/>
          <w:kern w:val="0"/>
          <w:sz w:val="24"/>
          <w:szCs w:val="24"/>
          <w14:ligatures w14:val="none"/>
        </w:rPr>
        <w:t xml:space="preserve">. </w:t>
      </w:r>
      <w:r w:rsidRPr="00506450">
        <w:rPr>
          <w:rFonts w:ascii="Arial" w:eastAsia="Times New Roman" w:hAnsi="Arial" w:cs="Arial"/>
          <w:kern w:val="0"/>
          <w:sz w:val="24"/>
          <w:szCs w:val="24"/>
          <w14:ligatures w14:val="none"/>
        </w:rPr>
        <w:t xml:space="preserve"> </w:t>
      </w:r>
    </w:p>
    <w:p w14:paraId="0E494AD4" w14:textId="77777777" w:rsidR="00506450" w:rsidRPr="00506450" w:rsidRDefault="00506450" w:rsidP="004152D4">
      <w:pPr>
        <w:spacing w:after="0" w:line="240" w:lineRule="auto"/>
        <w:rPr>
          <w:rFonts w:ascii="Arial" w:eastAsia="Times New Roman" w:hAnsi="Arial" w:cs="Arial"/>
          <w:kern w:val="0"/>
          <w:sz w:val="24"/>
          <w:szCs w:val="24"/>
          <w14:ligatures w14:val="none"/>
        </w:rPr>
      </w:pPr>
    </w:p>
    <w:p w14:paraId="28B7EA22" w14:textId="79E79AA7" w:rsidR="00D67363" w:rsidRPr="00063769" w:rsidRDefault="004152D4" w:rsidP="00063769">
      <w:pPr>
        <w:spacing w:after="0" w:line="240" w:lineRule="auto"/>
        <w:rPr>
          <w:rFonts w:ascii="Arial" w:eastAsia="Times New Roman" w:hAnsi="Arial" w:cs="Arial"/>
          <w:kern w:val="0"/>
          <w:sz w:val="24"/>
          <w:szCs w:val="24"/>
          <w14:ligatures w14:val="none"/>
        </w:rPr>
      </w:pPr>
      <w:r w:rsidRPr="00506450">
        <w:rPr>
          <w:rFonts w:ascii="Arial" w:eastAsia="Times New Roman" w:hAnsi="Arial" w:cs="Arial"/>
          <w:kern w:val="0"/>
          <w:sz w:val="24"/>
          <w:szCs w:val="24"/>
          <w14:ligatures w14:val="none"/>
        </w:rPr>
        <w:t xml:space="preserve">For more guidance on using our online catalogue please see the Help page and </w:t>
      </w:r>
      <w:r w:rsidR="00D85482" w:rsidRPr="00506450">
        <w:rPr>
          <w:rFonts w:ascii="Arial" w:eastAsia="Times New Roman" w:hAnsi="Arial" w:cs="Arial"/>
          <w:kern w:val="0"/>
          <w:sz w:val="24"/>
          <w:szCs w:val="24"/>
          <w14:ligatures w14:val="none"/>
        </w:rPr>
        <w:t>FAQs or</w:t>
      </w:r>
      <w:r w:rsidRPr="00506450">
        <w:rPr>
          <w:rFonts w:ascii="Arial" w:eastAsia="Times New Roman" w:hAnsi="Arial" w:cs="Arial"/>
          <w:kern w:val="0"/>
          <w:sz w:val="24"/>
          <w:szCs w:val="24"/>
          <w14:ligatures w14:val="none"/>
        </w:rPr>
        <w:t xml:space="preserve"> watch our YouTube tutorial.</w:t>
      </w:r>
    </w:p>
    <w:p w14:paraId="7F532517" w14:textId="6AAF841B" w:rsidR="00E05F6C" w:rsidRPr="00620500" w:rsidRDefault="00E05F6C" w:rsidP="00E05F6C">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Pr>
          <w:rFonts w:ascii="Arial" w:eastAsia="Times New Roman" w:hAnsi="Arial" w:cs="Arial"/>
          <w:b/>
          <w:bCs/>
          <w:kern w:val="0"/>
          <w:sz w:val="28"/>
          <w:szCs w:val="26"/>
          <w:lang w:eastAsia="en-GB"/>
          <w14:ligatures w14:val="none"/>
        </w:rPr>
        <w:lastRenderedPageBreak/>
        <w:t>Know Your Place</w:t>
      </w:r>
    </w:p>
    <w:p w14:paraId="72215B73" w14:textId="77777777" w:rsidR="00D67363" w:rsidRDefault="00E05F6C" w:rsidP="00DE3EC4">
      <w:pPr>
        <w:rPr>
          <w:rFonts w:ascii="Arial" w:hAnsi="Arial" w:cs="Arial"/>
          <w:sz w:val="24"/>
          <w:szCs w:val="24"/>
        </w:rPr>
      </w:pPr>
      <w:hyperlink r:id="rId14" w:history="1">
        <w:r w:rsidRPr="003F778C">
          <w:rPr>
            <w:rStyle w:val="Hyperlink"/>
            <w:rFonts w:ascii="Arial" w:hAnsi="Arial" w:cs="Arial"/>
            <w:sz w:val="24"/>
            <w:szCs w:val="24"/>
          </w:rPr>
          <w:t>Know Your Place</w:t>
        </w:r>
      </w:hyperlink>
      <w:r>
        <w:rPr>
          <w:rFonts w:ascii="Arial" w:hAnsi="Arial" w:cs="Arial"/>
          <w:sz w:val="24"/>
          <w:szCs w:val="24"/>
        </w:rPr>
        <w:t xml:space="preserve"> have digitised various historical maps of Gloucestershire and South Gloucestershire, which can be compared with a modern 2019 basemap to view changes in the landscape. Using these maps, you can track how our landscape has changed and developed through our </w:t>
      </w:r>
      <w:r w:rsidR="0032014C">
        <w:rPr>
          <w:rFonts w:ascii="Arial" w:hAnsi="Arial" w:cs="Arial"/>
          <w:sz w:val="24"/>
          <w:szCs w:val="24"/>
        </w:rPr>
        <w:t>ever-changing</w:t>
      </w:r>
      <w:r>
        <w:rPr>
          <w:rFonts w:ascii="Arial" w:hAnsi="Arial" w:cs="Arial"/>
          <w:sz w:val="24"/>
          <w:szCs w:val="24"/>
        </w:rPr>
        <w:t xml:space="preserve"> lifestyles through time</w:t>
      </w:r>
      <w:r w:rsidR="00C80224">
        <w:rPr>
          <w:rFonts w:ascii="Arial" w:hAnsi="Arial" w:cs="Arial"/>
          <w:sz w:val="24"/>
          <w:szCs w:val="24"/>
        </w:rPr>
        <w:t>.</w:t>
      </w:r>
    </w:p>
    <w:p w14:paraId="07952257" w14:textId="0419F039" w:rsidR="00E05F6C" w:rsidRDefault="00C80224" w:rsidP="00DE3EC4">
      <w:pPr>
        <w:rPr>
          <w:rFonts w:ascii="Arial" w:hAnsi="Arial" w:cs="Arial"/>
          <w:sz w:val="24"/>
          <w:szCs w:val="24"/>
        </w:rPr>
      </w:pPr>
      <w:r>
        <w:rPr>
          <w:rFonts w:ascii="Arial" w:hAnsi="Arial" w:cs="Arial"/>
          <w:sz w:val="24"/>
          <w:szCs w:val="24"/>
        </w:rPr>
        <w:t xml:space="preserve"> </w:t>
      </w:r>
      <w:r w:rsidR="00E05F6C">
        <w:rPr>
          <w:rFonts w:ascii="Arial" w:hAnsi="Arial" w:cs="Arial"/>
          <w:sz w:val="24"/>
          <w:szCs w:val="24"/>
        </w:rPr>
        <w:t xml:space="preserve"> </w:t>
      </w:r>
    </w:p>
    <w:p w14:paraId="733F29FB" w14:textId="1E9488F8" w:rsidR="00572C61" w:rsidRPr="00025CEA" w:rsidRDefault="00572C61" w:rsidP="00572C61">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Pr>
          <w:rFonts w:ascii="Arial" w:eastAsia="Times New Roman" w:hAnsi="Arial" w:cs="Arial"/>
          <w:b/>
          <w:bCs/>
          <w:kern w:val="0"/>
          <w:sz w:val="28"/>
          <w:szCs w:val="26"/>
          <w:lang w:eastAsia="en-GB"/>
          <w14:ligatures w14:val="none"/>
        </w:rPr>
        <w:t xml:space="preserve">Newspaper Microfilms </w:t>
      </w:r>
      <w:r>
        <w:rPr>
          <w:rFonts w:ascii="Arial" w:eastAsia="Times New Roman" w:hAnsi="Arial" w:cs="Arial"/>
          <w:b/>
          <w:bCs/>
          <w:kern w:val="0"/>
          <w:sz w:val="28"/>
          <w:szCs w:val="26"/>
          <w:lang w:eastAsia="en-GB"/>
          <w14:ligatures w14:val="none"/>
        </w:rPr>
        <w:tab/>
      </w:r>
    </w:p>
    <w:p w14:paraId="05A6DC42" w14:textId="2F2322A7" w:rsidR="00572C61" w:rsidRDefault="221379DB" w:rsidP="00DE3EC4">
      <w:pPr>
        <w:rPr>
          <w:rFonts w:ascii="Arial" w:hAnsi="Arial" w:cs="Arial"/>
          <w:sz w:val="24"/>
          <w:szCs w:val="24"/>
        </w:rPr>
      </w:pPr>
      <w:r w:rsidRPr="2CD5096E">
        <w:rPr>
          <w:rFonts w:ascii="Arial" w:hAnsi="Arial" w:cs="Arial"/>
          <w:sz w:val="24"/>
          <w:szCs w:val="24"/>
        </w:rPr>
        <w:t>Available</w:t>
      </w:r>
      <w:r w:rsidR="703D1949" w:rsidRPr="2CD5096E">
        <w:rPr>
          <w:rFonts w:ascii="Arial" w:hAnsi="Arial" w:cs="Arial"/>
          <w:sz w:val="24"/>
          <w:szCs w:val="24"/>
        </w:rPr>
        <w:t xml:space="preserve"> in</w:t>
      </w:r>
      <w:r w:rsidR="0C016049" w:rsidRPr="2CD5096E">
        <w:rPr>
          <w:rFonts w:ascii="Arial" w:hAnsi="Arial" w:cs="Arial"/>
          <w:sz w:val="24"/>
          <w:szCs w:val="24"/>
        </w:rPr>
        <w:t xml:space="preserve"> our</w:t>
      </w:r>
      <w:r w:rsidR="703D1949" w:rsidRPr="2CD5096E">
        <w:rPr>
          <w:rFonts w:ascii="Arial" w:hAnsi="Arial" w:cs="Arial"/>
          <w:sz w:val="24"/>
          <w:szCs w:val="24"/>
        </w:rPr>
        <w:t xml:space="preserve"> Searchroom </w:t>
      </w:r>
      <w:r w:rsidRPr="2CD5096E">
        <w:rPr>
          <w:rFonts w:ascii="Arial" w:hAnsi="Arial" w:cs="Arial"/>
          <w:sz w:val="24"/>
          <w:szCs w:val="24"/>
        </w:rPr>
        <w:t xml:space="preserve">at Gloucestershire Archives are a huge selection of historic newspapers </w:t>
      </w:r>
      <w:r w:rsidR="703D1949" w:rsidRPr="2CD5096E">
        <w:rPr>
          <w:rFonts w:ascii="Arial" w:hAnsi="Arial" w:cs="Arial"/>
          <w:sz w:val="24"/>
          <w:szCs w:val="24"/>
        </w:rPr>
        <w:t xml:space="preserve">on Microfilms </w:t>
      </w:r>
      <w:r w:rsidRPr="2CD5096E">
        <w:rPr>
          <w:rFonts w:ascii="Arial" w:hAnsi="Arial" w:cs="Arial"/>
          <w:sz w:val="24"/>
          <w:szCs w:val="24"/>
        </w:rPr>
        <w:t>from Gloucestershire</w:t>
      </w:r>
      <w:r w:rsidR="703D1949" w:rsidRPr="2CD5096E">
        <w:rPr>
          <w:rFonts w:ascii="Arial" w:hAnsi="Arial" w:cs="Arial"/>
          <w:sz w:val="24"/>
          <w:szCs w:val="24"/>
        </w:rPr>
        <w:t xml:space="preserve">. </w:t>
      </w:r>
      <w:r w:rsidR="0D959086" w:rsidRPr="2CD5096E">
        <w:rPr>
          <w:rFonts w:ascii="Arial" w:hAnsi="Arial" w:cs="Arial"/>
          <w:sz w:val="24"/>
          <w:szCs w:val="24"/>
        </w:rPr>
        <w:t>These are a great way of exploring changing lifestyles and the impact of increased commercialisation and commodification of society throughout the last one hundred years</w:t>
      </w:r>
      <w:r w:rsidR="0C016049" w:rsidRPr="2CD5096E">
        <w:rPr>
          <w:rFonts w:ascii="Arial" w:hAnsi="Arial" w:cs="Arial"/>
          <w:sz w:val="24"/>
          <w:szCs w:val="24"/>
        </w:rPr>
        <w:t xml:space="preserve"> and more</w:t>
      </w:r>
      <w:r w:rsidR="003579EA">
        <w:rPr>
          <w:rFonts w:ascii="Arial" w:hAnsi="Arial" w:cs="Arial"/>
          <w:sz w:val="24"/>
          <w:szCs w:val="24"/>
        </w:rPr>
        <w:t xml:space="preserve">. </w:t>
      </w:r>
      <w:r w:rsidR="000514FB">
        <w:rPr>
          <w:rFonts w:ascii="Arial" w:hAnsi="Arial" w:cs="Arial"/>
          <w:sz w:val="24"/>
          <w:szCs w:val="24"/>
        </w:rPr>
        <w:t xml:space="preserve">To find out more </w:t>
      </w:r>
      <w:r w:rsidR="00AB14E7">
        <w:rPr>
          <w:rFonts w:ascii="Arial" w:hAnsi="Arial" w:cs="Arial"/>
          <w:sz w:val="24"/>
          <w:szCs w:val="24"/>
        </w:rPr>
        <w:t>about what we hold, see our</w:t>
      </w:r>
      <w:r w:rsidR="000514FB">
        <w:rPr>
          <w:rFonts w:ascii="Arial" w:hAnsi="Arial" w:cs="Arial"/>
          <w:sz w:val="24"/>
          <w:szCs w:val="24"/>
        </w:rPr>
        <w:t xml:space="preserve"> ‘Newspapers Research Guide’ available here: </w:t>
      </w:r>
      <w:hyperlink r:id="rId15" w:history="1">
        <w:r w:rsidR="000514FB" w:rsidRPr="008D468D">
          <w:rPr>
            <w:rStyle w:val="Hyperlink"/>
            <w:rFonts w:ascii="Arial" w:hAnsi="Arial" w:cs="Arial"/>
            <w:sz w:val="24"/>
            <w:szCs w:val="24"/>
          </w:rPr>
          <w:t>https://catalogue.gloucestershire.gov.uk/guides/newspapers</w:t>
        </w:r>
      </w:hyperlink>
      <w:r w:rsidR="000514FB">
        <w:rPr>
          <w:rFonts w:ascii="Arial" w:hAnsi="Arial" w:cs="Arial"/>
          <w:sz w:val="24"/>
          <w:szCs w:val="24"/>
        </w:rPr>
        <w:t xml:space="preserve"> </w:t>
      </w:r>
    </w:p>
    <w:p w14:paraId="0FBA5A1D" w14:textId="77777777" w:rsidR="00D67363" w:rsidRPr="00DE3EC4" w:rsidRDefault="00D67363" w:rsidP="00DE3EC4">
      <w:pPr>
        <w:rPr>
          <w:rFonts w:ascii="Arial" w:hAnsi="Arial" w:cs="Arial"/>
          <w:sz w:val="24"/>
          <w:szCs w:val="24"/>
        </w:rPr>
      </w:pPr>
    </w:p>
    <w:p w14:paraId="6D26245F" w14:textId="022B8E0E" w:rsidR="006E7970" w:rsidRPr="003B1898" w:rsidRDefault="00797144" w:rsidP="003B1898">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bookmarkStart w:id="1" w:name="_Hlk181268142"/>
      <w:bookmarkStart w:id="2" w:name="_Hlk189640629"/>
      <w:r>
        <w:rPr>
          <w:rFonts w:ascii="Arial" w:eastAsia="Times New Roman" w:hAnsi="Arial" w:cs="Arial"/>
          <w:b/>
          <w:bCs/>
          <w:kern w:val="0"/>
          <w:sz w:val="28"/>
          <w:szCs w:val="26"/>
          <w:lang w:eastAsia="en-GB"/>
          <w14:ligatures w14:val="none"/>
        </w:rPr>
        <w:t>Further Resourc</w:t>
      </w:r>
      <w:bookmarkEnd w:id="1"/>
      <w:r w:rsidR="00025CEA">
        <w:rPr>
          <w:rFonts w:ascii="Arial" w:eastAsia="Times New Roman" w:hAnsi="Arial" w:cs="Arial"/>
          <w:b/>
          <w:bCs/>
          <w:kern w:val="0"/>
          <w:sz w:val="28"/>
          <w:szCs w:val="26"/>
          <w:lang w:eastAsia="en-GB"/>
          <w14:ligatures w14:val="none"/>
        </w:rPr>
        <w:t>es</w:t>
      </w:r>
      <w:bookmarkEnd w:id="2"/>
    </w:p>
    <w:p w14:paraId="565B2819" w14:textId="77777777" w:rsidR="009A3B39" w:rsidRPr="009A3B39" w:rsidRDefault="009A3B39" w:rsidP="009A3B39">
      <w:pPr>
        <w:rPr>
          <w:rFonts w:ascii="Arial" w:hAnsi="Arial" w:cs="Arial"/>
          <w:sz w:val="24"/>
          <w:szCs w:val="24"/>
        </w:rPr>
      </w:pPr>
    </w:p>
    <w:p w14:paraId="3333F3FE" w14:textId="07C60B50" w:rsidR="006E7970" w:rsidRPr="00572E9F" w:rsidRDefault="5DAB2CF3" w:rsidP="00DE3EC4">
      <w:pPr>
        <w:pStyle w:val="ListParagraph"/>
        <w:numPr>
          <w:ilvl w:val="0"/>
          <w:numId w:val="5"/>
        </w:numPr>
        <w:rPr>
          <w:rFonts w:ascii="Arial" w:hAnsi="Arial" w:cs="Arial"/>
          <w:sz w:val="24"/>
          <w:szCs w:val="24"/>
        </w:rPr>
      </w:pPr>
      <w:r w:rsidRPr="22181F2D">
        <w:rPr>
          <w:rFonts w:ascii="Arial" w:hAnsi="Arial" w:cs="Arial"/>
          <w:b/>
          <w:bCs/>
          <w:sz w:val="24"/>
          <w:szCs w:val="24"/>
        </w:rPr>
        <w:t>CW/63G690.8/CE</w:t>
      </w:r>
      <w:r w:rsidRPr="22181F2D">
        <w:rPr>
          <w:rFonts w:ascii="Arial" w:hAnsi="Arial" w:cs="Arial"/>
          <w:sz w:val="24"/>
          <w:szCs w:val="24"/>
        </w:rPr>
        <w:t xml:space="preserve"> </w:t>
      </w:r>
      <w:r w:rsidR="007724AF">
        <w:rPr>
          <w:rFonts w:ascii="Arial" w:hAnsi="Arial" w:cs="Arial"/>
          <w:sz w:val="24"/>
          <w:szCs w:val="24"/>
        </w:rPr>
        <w:t>-</w:t>
      </w:r>
      <w:r w:rsidRPr="22181F2D">
        <w:rPr>
          <w:rFonts w:ascii="Arial" w:hAnsi="Arial" w:cs="Arial"/>
          <w:sz w:val="24"/>
          <w:szCs w:val="24"/>
        </w:rPr>
        <w:t xml:space="preserve">3rd Cheltenham Open Homes Weekend Saturday 22nd &amp; Sunday 23rd June 2013 </w:t>
      </w:r>
      <w:r w:rsidR="007724AF">
        <w:rPr>
          <w:rFonts w:ascii="Arial" w:hAnsi="Arial" w:cs="Arial"/>
          <w:sz w:val="24"/>
          <w:szCs w:val="24"/>
        </w:rPr>
        <w:t>-</w:t>
      </w:r>
      <w:r w:rsidRPr="22181F2D">
        <w:rPr>
          <w:rFonts w:ascii="Arial" w:hAnsi="Arial" w:cs="Arial"/>
          <w:sz w:val="24"/>
          <w:szCs w:val="24"/>
        </w:rPr>
        <w:t>Cheltenham Green Doors sharing knowledge about sustainable living</w:t>
      </w:r>
      <w:r w:rsidR="00E01569">
        <w:rPr>
          <w:rFonts w:ascii="Arial" w:hAnsi="Arial" w:cs="Arial"/>
          <w:sz w:val="24"/>
          <w:szCs w:val="24"/>
        </w:rPr>
        <w:t xml:space="preserve"> (2013)</w:t>
      </w:r>
      <w:r w:rsidR="21B8F027" w:rsidRPr="22181F2D">
        <w:rPr>
          <w:rFonts w:ascii="Arial" w:hAnsi="Arial" w:cs="Arial"/>
          <w:sz w:val="24"/>
          <w:szCs w:val="24"/>
        </w:rPr>
        <w:t xml:space="preserve"> </w:t>
      </w:r>
      <w:r w:rsidR="007724AF">
        <w:rPr>
          <w:rFonts w:ascii="Arial" w:hAnsi="Arial" w:cs="Arial"/>
          <w:sz w:val="24"/>
          <w:szCs w:val="24"/>
        </w:rPr>
        <w:t>-</w:t>
      </w:r>
      <w:r w:rsidR="21B8F027" w:rsidRPr="22181F2D">
        <w:rPr>
          <w:rFonts w:ascii="Arial" w:hAnsi="Arial" w:cs="Arial"/>
          <w:color w:val="FF0000"/>
          <w:sz w:val="24"/>
          <w:szCs w:val="24"/>
        </w:rPr>
        <w:t xml:space="preserve">Held at Cheltenham Local Studies Centre </w:t>
      </w:r>
    </w:p>
    <w:p w14:paraId="3B11E802" w14:textId="77777777" w:rsidR="00572E9F" w:rsidRDefault="00572E9F" w:rsidP="00572E9F">
      <w:pPr>
        <w:pStyle w:val="ListParagraph"/>
        <w:rPr>
          <w:rFonts w:ascii="Arial" w:hAnsi="Arial" w:cs="Arial"/>
          <w:sz w:val="24"/>
          <w:szCs w:val="24"/>
        </w:rPr>
      </w:pPr>
    </w:p>
    <w:p w14:paraId="284BDFE2" w14:textId="52FCF02C" w:rsidR="003E7DAD" w:rsidRPr="00572E9F" w:rsidRDefault="070CC7A9" w:rsidP="00DE3EC4">
      <w:pPr>
        <w:pStyle w:val="ListParagraph"/>
        <w:numPr>
          <w:ilvl w:val="0"/>
          <w:numId w:val="5"/>
        </w:numPr>
        <w:rPr>
          <w:rFonts w:ascii="Arial" w:hAnsi="Arial" w:cs="Arial"/>
          <w:sz w:val="24"/>
          <w:szCs w:val="24"/>
        </w:rPr>
      </w:pPr>
      <w:r w:rsidRPr="22181F2D">
        <w:rPr>
          <w:rFonts w:ascii="Arial" w:hAnsi="Arial" w:cs="Arial"/>
          <w:b/>
          <w:bCs/>
          <w:sz w:val="24"/>
          <w:szCs w:val="24"/>
        </w:rPr>
        <w:t>CW/63G363.7CHE</w:t>
      </w:r>
      <w:r w:rsidRPr="22181F2D">
        <w:rPr>
          <w:rFonts w:ascii="Arial" w:hAnsi="Arial" w:cs="Arial"/>
          <w:sz w:val="24"/>
          <w:szCs w:val="24"/>
        </w:rPr>
        <w:t xml:space="preserve"> </w:t>
      </w:r>
      <w:r w:rsidR="007724AF">
        <w:rPr>
          <w:rFonts w:ascii="Arial" w:hAnsi="Arial" w:cs="Arial"/>
          <w:sz w:val="24"/>
          <w:szCs w:val="24"/>
        </w:rPr>
        <w:t>-</w:t>
      </w:r>
      <w:r w:rsidRPr="22181F2D">
        <w:rPr>
          <w:rFonts w:ascii="Arial" w:hAnsi="Arial" w:cs="Arial"/>
          <w:sz w:val="24"/>
          <w:szCs w:val="24"/>
        </w:rPr>
        <w:t>Climate</w:t>
      </w:r>
      <w:r w:rsidR="677863FD" w:rsidRPr="22181F2D">
        <w:rPr>
          <w:rFonts w:ascii="Arial" w:hAnsi="Arial" w:cs="Arial"/>
          <w:sz w:val="24"/>
          <w:szCs w:val="24"/>
        </w:rPr>
        <w:t xml:space="preserve"> Change </w:t>
      </w:r>
      <w:r w:rsidR="007724AF">
        <w:rPr>
          <w:rFonts w:ascii="Arial" w:hAnsi="Arial" w:cs="Arial"/>
          <w:sz w:val="24"/>
          <w:szCs w:val="24"/>
        </w:rPr>
        <w:t>-</w:t>
      </w:r>
      <w:r w:rsidR="677863FD" w:rsidRPr="22181F2D">
        <w:rPr>
          <w:rFonts w:ascii="Arial" w:hAnsi="Arial" w:cs="Arial"/>
          <w:sz w:val="24"/>
          <w:szCs w:val="24"/>
        </w:rPr>
        <w:t>Strategy for Cheltenham (</w:t>
      </w:r>
      <w:r w:rsidR="677863FD" w:rsidRPr="00E01569">
        <w:rPr>
          <w:rFonts w:ascii="Arial" w:hAnsi="Arial" w:cs="Arial"/>
          <w:sz w:val="24"/>
          <w:szCs w:val="24"/>
        </w:rPr>
        <w:t>2004</w:t>
      </w:r>
      <w:r w:rsidR="677863FD" w:rsidRPr="22181F2D">
        <w:rPr>
          <w:rFonts w:ascii="Arial" w:hAnsi="Arial" w:cs="Arial"/>
          <w:sz w:val="24"/>
          <w:szCs w:val="24"/>
        </w:rPr>
        <w:t>)</w:t>
      </w:r>
      <w:r w:rsidR="28DCAC05" w:rsidRPr="22181F2D">
        <w:rPr>
          <w:rFonts w:ascii="Arial" w:hAnsi="Arial" w:cs="Arial"/>
          <w:sz w:val="24"/>
          <w:szCs w:val="24"/>
        </w:rPr>
        <w:t xml:space="preserve"> </w:t>
      </w:r>
      <w:r w:rsidR="007724AF">
        <w:rPr>
          <w:rFonts w:ascii="Arial" w:hAnsi="Arial" w:cs="Arial"/>
          <w:sz w:val="24"/>
          <w:szCs w:val="24"/>
        </w:rPr>
        <w:t>-</w:t>
      </w:r>
      <w:r w:rsidR="00102F8C">
        <w:rPr>
          <w:rFonts w:ascii="Arial" w:hAnsi="Arial" w:cs="Arial"/>
          <w:sz w:val="24"/>
          <w:szCs w:val="24"/>
        </w:rPr>
        <w:t xml:space="preserve"> </w:t>
      </w:r>
      <w:r w:rsidR="28DCAC05" w:rsidRPr="22181F2D">
        <w:rPr>
          <w:rFonts w:ascii="Arial" w:hAnsi="Arial" w:cs="Arial"/>
          <w:color w:val="FF0000"/>
          <w:sz w:val="24"/>
          <w:szCs w:val="24"/>
        </w:rPr>
        <w:t xml:space="preserve">Held at Cheltenham Local Studies Centre </w:t>
      </w:r>
    </w:p>
    <w:p w14:paraId="0EAFC749" w14:textId="77777777" w:rsidR="00572E9F" w:rsidRPr="001946BE" w:rsidRDefault="00572E9F" w:rsidP="00572E9F">
      <w:pPr>
        <w:pStyle w:val="ListParagraph"/>
        <w:rPr>
          <w:rFonts w:ascii="Arial" w:hAnsi="Arial" w:cs="Arial"/>
          <w:sz w:val="24"/>
          <w:szCs w:val="24"/>
        </w:rPr>
      </w:pPr>
    </w:p>
    <w:p w14:paraId="15C3B392" w14:textId="0B120215" w:rsidR="001946BE" w:rsidRPr="00572E9F" w:rsidRDefault="00C771C7" w:rsidP="00DE3EC4">
      <w:pPr>
        <w:pStyle w:val="ListParagraph"/>
        <w:numPr>
          <w:ilvl w:val="0"/>
          <w:numId w:val="5"/>
        </w:numPr>
        <w:rPr>
          <w:rFonts w:ascii="Arial" w:hAnsi="Arial" w:cs="Arial"/>
          <w:sz w:val="24"/>
          <w:szCs w:val="24"/>
        </w:rPr>
      </w:pPr>
      <w:r w:rsidRPr="00E01569">
        <w:rPr>
          <w:rFonts w:ascii="Arial" w:hAnsi="Arial" w:cs="Arial"/>
          <w:b/>
          <w:bCs/>
          <w:sz w:val="24"/>
          <w:szCs w:val="24"/>
        </w:rPr>
        <w:t>CE/G052 Cotswold Life, January 2010</w:t>
      </w:r>
      <w:r>
        <w:rPr>
          <w:rFonts w:ascii="Arial" w:hAnsi="Arial" w:cs="Arial"/>
          <w:sz w:val="24"/>
          <w:szCs w:val="24"/>
        </w:rPr>
        <w:t xml:space="preserve"> </w:t>
      </w:r>
      <w:r w:rsidR="007724AF">
        <w:rPr>
          <w:rFonts w:ascii="Arial" w:hAnsi="Arial" w:cs="Arial"/>
          <w:sz w:val="24"/>
          <w:szCs w:val="24"/>
        </w:rPr>
        <w:t>-</w:t>
      </w:r>
      <w:r>
        <w:rPr>
          <w:rFonts w:ascii="Arial" w:hAnsi="Arial" w:cs="Arial"/>
          <w:sz w:val="24"/>
          <w:szCs w:val="24"/>
        </w:rPr>
        <w:t>Cotswold ECO-Home, Gloucestershire’s first Eco home, designed and built by Hilliard, near St</w:t>
      </w:r>
      <w:r w:rsidR="00E01569">
        <w:rPr>
          <w:rFonts w:ascii="Arial" w:hAnsi="Arial" w:cs="Arial"/>
          <w:sz w:val="24"/>
          <w:szCs w:val="24"/>
        </w:rPr>
        <w:t xml:space="preserve">roud (2010) </w:t>
      </w:r>
      <w:r w:rsidR="00E01569" w:rsidRPr="22181F2D">
        <w:rPr>
          <w:rFonts w:ascii="Arial" w:hAnsi="Arial" w:cs="Arial"/>
          <w:color w:val="FF0000"/>
          <w:sz w:val="24"/>
          <w:szCs w:val="24"/>
        </w:rPr>
        <w:t>Held at Cheltenham Local Studies Centre</w:t>
      </w:r>
    </w:p>
    <w:p w14:paraId="5F22B01A" w14:textId="77777777" w:rsidR="00572E9F" w:rsidRDefault="00572E9F" w:rsidP="00572E9F">
      <w:pPr>
        <w:pStyle w:val="ListParagraph"/>
        <w:rPr>
          <w:rFonts w:ascii="Arial" w:hAnsi="Arial" w:cs="Arial"/>
          <w:sz w:val="24"/>
          <w:szCs w:val="24"/>
        </w:rPr>
      </w:pPr>
    </w:p>
    <w:p w14:paraId="018A2C93" w14:textId="77777777" w:rsidR="003936C3" w:rsidRDefault="003936C3" w:rsidP="003936C3">
      <w:pPr>
        <w:pStyle w:val="ListParagraph"/>
        <w:rPr>
          <w:rFonts w:ascii="Arial" w:hAnsi="Arial" w:cs="Arial"/>
          <w:sz w:val="24"/>
          <w:szCs w:val="24"/>
        </w:rPr>
      </w:pPr>
    </w:p>
    <w:p w14:paraId="47C38808" w14:textId="5F907DF3" w:rsidR="00BF6824" w:rsidRPr="004152D4" w:rsidRDefault="00BF6824" w:rsidP="00BF682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Pr>
          <w:rFonts w:ascii="Arial" w:eastAsia="Times New Roman" w:hAnsi="Arial" w:cs="Arial"/>
          <w:b/>
          <w:bCs/>
          <w:kern w:val="0"/>
          <w:sz w:val="28"/>
          <w:szCs w:val="26"/>
          <w:lang w:eastAsia="en-GB"/>
          <w14:ligatures w14:val="none"/>
        </w:rPr>
        <w:t xml:space="preserve">Have something to bring to the Archives? </w:t>
      </w:r>
    </w:p>
    <w:p w14:paraId="16163B12" w14:textId="63BC7548" w:rsidR="003936C3" w:rsidRDefault="00BD26D5" w:rsidP="001558B7">
      <w:pPr>
        <w:rPr>
          <w:rFonts w:ascii="Arial" w:hAnsi="Arial" w:cs="Arial"/>
          <w:sz w:val="24"/>
          <w:szCs w:val="24"/>
        </w:rPr>
      </w:pPr>
      <w:r w:rsidRPr="00CB6743">
        <w:rPr>
          <w:rFonts w:ascii="Arial" w:hAnsi="Arial" w:cs="Arial"/>
          <w:sz w:val="24"/>
          <w:szCs w:val="24"/>
        </w:rPr>
        <w:t>We are always looking to grow and develop our collections for Gloucestershire and South Gloucestershire. If you have any material surrounding</w:t>
      </w:r>
      <w:r>
        <w:rPr>
          <w:rFonts w:ascii="Arial" w:hAnsi="Arial" w:cs="Arial"/>
          <w:sz w:val="24"/>
          <w:szCs w:val="24"/>
        </w:rPr>
        <w:t xml:space="preserve"> lifestyle change and its impact </w:t>
      </w:r>
      <w:r w:rsidRPr="00CB6743">
        <w:rPr>
          <w:rFonts w:ascii="Arial" w:hAnsi="Arial" w:cs="Arial"/>
          <w:sz w:val="24"/>
          <w:szCs w:val="24"/>
        </w:rPr>
        <w:t xml:space="preserve">in Gloucestershire or South Gloucestershire and are either interested in depositing it with us, or looking for guidance of how to look after your collections, visit </w:t>
      </w:r>
      <w:hyperlink r:id="rId16" w:anchor=":~:text=By%20prior%20appointment%20we%20can,before%20bringing%20in%20any%20material.">
        <w:r w:rsidRPr="00CB6743">
          <w:rPr>
            <w:rStyle w:val="Hyperlink"/>
            <w:rFonts w:ascii="Arial" w:hAnsi="Arial" w:cs="Arial"/>
            <w:sz w:val="24"/>
            <w:szCs w:val="24"/>
          </w:rPr>
          <w:t>Adding to our collections | Gloucestershire Archives</w:t>
        </w:r>
      </w:hyperlink>
    </w:p>
    <w:p w14:paraId="70811E04" w14:textId="77777777" w:rsidR="009E0A87" w:rsidRPr="009E0A87" w:rsidRDefault="009E0A87" w:rsidP="001558B7">
      <w:pPr>
        <w:rPr>
          <w:rFonts w:ascii="Arial" w:hAnsi="Arial" w:cs="Arial"/>
          <w:sz w:val="24"/>
          <w:szCs w:val="24"/>
        </w:rPr>
      </w:pPr>
    </w:p>
    <w:p w14:paraId="6A8A4727" w14:textId="2D5C7645" w:rsidR="1248239B" w:rsidRDefault="0986E031" w:rsidP="62D50CB5">
      <w:pPr>
        <w:keepNext/>
        <w:pBdr>
          <w:bottom w:val="single" w:sz="12" w:space="1" w:color="auto"/>
        </w:pBdr>
        <w:spacing w:before="120" w:after="60" w:line="240" w:lineRule="auto"/>
        <w:outlineLvl w:val="2"/>
        <w:rPr>
          <w:rFonts w:ascii="Arial" w:eastAsia="Times New Roman" w:hAnsi="Arial" w:cs="Arial"/>
          <w:b/>
          <w:bCs/>
          <w:sz w:val="28"/>
          <w:szCs w:val="28"/>
          <w:lang w:eastAsia="en-GB"/>
        </w:rPr>
      </w:pPr>
      <w:r w:rsidRPr="75313AE6">
        <w:rPr>
          <w:rFonts w:ascii="Arial" w:eastAsia="Times New Roman" w:hAnsi="Arial" w:cs="Arial"/>
          <w:b/>
          <w:bCs/>
          <w:sz w:val="28"/>
          <w:szCs w:val="28"/>
          <w:lang w:eastAsia="en-GB"/>
        </w:rPr>
        <w:t>Podcasts</w:t>
      </w:r>
      <w:r w:rsidR="00427E9E">
        <w:rPr>
          <w:rFonts w:ascii="Arial" w:eastAsia="Times New Roman" w:hAnsi="Arial" w:cs="Arial"/>
          <w:b/>
          <w:bCs/>
          <w:sz w:val="28"/>
          <w:szCs w:val="28"/>
          <w:lang w:eastAsia="en-GB"/>
        </w:rPr>
        <w:t xml:space="preserve"> from the Green Pledge Project</w:t>
      </w:r>
    </w:p>
    <w:p w14:paraId="6F8EA529" w14:textId="7918C70D" w:rsidR="00D555F3" w:rsidRDefault="609AF4EF" w:rsidP="2B49EEC6">
      <w:pPr>
        <w:outlineLvl w:val="0"/>
        <w:rPr>
          <w:rFonts w:ascii="Arial" w:hAnsi="Arial" w:cs="Arial"/>
          <w:sz w:val="24"/>
          <w:szCs w:val="24"/>
        </w:rPr>
      </w:pPr>
      <w:r w:rsidRPr="00506450">
        <w:rPr>
          <w:rFonts w:ascii="Arial" w:hAnsi="Arial" w:cs="Arial"/>
          <w:sz w:val="24"/>
          <w:szCs w:val="24"/>
        </w:rPr>
        <w:t>This guide was put together by the Green Pledge Project team. Also, as part of the project, we have created podcasts</w:t>
      </w:r>
      <w:r w:rsidR="7F118ECE" w:rsidRPr="00506450">
        <w:rPr>
          <w:rFonts w:ascii="Arial" w:hAnsi="Arial" w:cs="Arial"/>
          <w:sz w:val="24"/>
          <w:szCs w:val="24"/>
        </w:rPr>
        <w:t>, meeting people from across our area, sharing stories from the past and the present, and imagining what our future could be. For this theme</w:t>
      </w:r>
      <w:r w:rsidR="61D3C859" w:rsidRPr="00506450">
        <w:rPr>
          <w:rFonts w:ascii="Arial" w:hAnsi="Arial" w:cs="Arial"/>
          <w:sz w:val="24"/>
          <w:szCs w:val="24"/>
        </w:rPr>
        <w:t xml:space="preserve">, why not dive further and listen to: </w:t>
      </w:r>
    </w:p>
    <w:p w14:paraId="73E3B7B8" w14:textId="77777777" w:rsidR="003579EA" w:rsidRDefault="00344486" w:rsidP="00E531D8">
      <w:pPr>
        <w:outlineLvl w:val="0"/>
        <w:rPr>
          <w:rFonts w:ascii="Arial" w:hAnsi="Arial" w:cs="Arial"/>
          <w:b/>
          <w:bCs/>
          <w:sz w:val="24"/>
          <w:szCs w:val="24"/>
        </w:rPr>
      </w:pPr>
      <w:r w:rsidRPr="00344486">
        <w:rPr>
          <w:rFonts w:ascii="Arial" w:hAnsi="Arial" w:cs="Arial"/>
          <w:b/>
          <w:bCs/>
          <w:sz w:val="24"/>
          <w:szCs w:val="24"/>
        </w:rPr>
        <w:lastRenderedPageBreak/>
        <w:t>Episode 6</w:t>
      </w:r>
      <w:r w:rsidR="00681CF3">
        <w:rPr>
          <w:rFonts w:ascii="Arial" w:hAnsi="Arial" w:cs="Arial"/>
          <w:b/>
          <w:bCs/>
          <w:sz w:val="24"/>
          <w:szCs w:val="24"/>
        </w:rPr>
        <w:t xml:space="preserve">: </w:t>
      </w:r>
      <w:r w:rsidRPr="00344486">
        <w:rPr>
          <w:rFonts w:ascii="Arial" w:hAnsi="Arial" w:cs="Arial"/>
          <w:b/>
          <w:bCs/>
          <w:sz w:val="24"/>
          <w:szCs w:val="24"/>
        </w:rPr>
        <w:t>Gloucestershire Youth Climate Group's Festival: What Can I Do? </w:t>
      </w:r>
    </w:p>
    <w:p w14:paraId="3A73578F" w14:textId="76EA28C8" w:rsidR="003579EA" w:rsidRDefault="00344486" w:rsidP="00E531D8">
      <w:pPr>
        <w:outlineLvl w:val="0"/>
        <w:rPr>
          <w:rFonts w:ascii="Arial" w:hAnsi="Arial" w:cs="Arial"/>
          <w:sz w:val="24"/>
          <w:szCs w:val="24"/>
        </w:rPr>
      </w:pPr>
      <w:r w:rsidRPr="00344486">
        <w:rPr>
          <w:rFonts w:ascii="Arial" w:hAnsi="Arial" w:cs="Arial"/>
          <w:sz w:val="24"/>
          <w:szCs w:val="24"/>
        </w:rPr>
        <w:t xml:space="preserve">On Sunday, the 1st of September, the Youth Climate Group held a festival in the centre of Gloucester called What Can I Do? WICID for short.  The day was packed with over 50 young people coming together to share ideas and experiences. </w:t>
      </w:r>
      <w:r w:rsidR="006B6C17" w:rsidRPr="006B6C17">
        <w:rPr>
          <w:rFonts w:ascii="Arial" w:hAnsi="Arial" w:cs="Arial"/>
          <w:sz w:val="24"/>
          <w:szCs w:val="24"/>
        </w:rPr>
        <w:t>We asked young people at the festival about their thoughts about the climate and ecological crisis. Important records to collect for the archive. </w:t>
      </w:r>
    </w:p>
    <w:p w14:paraId="7994A9B6" w14:textId="77777777" w:rsidR="0093329F" w:rsidRPr="00C43BF6" w:rsidRDefault="0093329F" w:rsidP="0093329F">
      <w:pPr>
        <w:outlineLvl w:val="0"/>
        <w:rPr>
          <w:rFonts w:ascii="Arial" w:hAnsi="Arial" w:cs="Arial"/>
          <w:b/>
          <w:bCs/>
          <w:sz w:val="24"/>
          <w:szCs w:val="24"/>
        </w:rPr>
      </w:pPr>
      <w:r w:rsidRPr="00C43BF6">
        <w:rPr>
          <w:rFonts w:ascii="Arial" w:hAnsi="Arial" w:cs="Arial"/>
          <w:b/>
          <w:bCs/>
          <w:sz w:val="24"/>
          <w:szCs w:val="24"/>
        </w:rPr>
        <w:t>Episode 11</w:t>
      </w:r>
      <w:r>
        <w:rPr>
          <w:rFonts w:ascii="Arial" w:hAnsi="Arial" w:cs="Arial"/>
          <w:b/>
          <w:bCs/>
          <w:sz w:val="24"/>
          <w:szCs w:val="24"/>
        </w:rPr>
        <w:t xml:space="preserve">: </w:t>
      </w:r>
      <w:r w:rsidRPr="00C43BF6">
        <w:rPr>
          <w:rFonts w:ascii="Arial" w:hAnsi="Arial" w:cs="Arial"/>
          <w:b/>
          <w:bCs/>
          <w:sz w:val="24"/>
          <w:szCs w:val="24"/>
        </w:rPr>
        <w:t xml:space="preserve"> Empowering Futures</w:t>
      </w:r>
    </w:p>
    <w:p w14:paraId="573FAD44" w14:textId="77777777" w:rsidR="0093329F" w:rsidRPr="00C43BF6" w:rsidRDefault="0093329F" w:rsidP="0093329F">
      <w:pPr>
        <w:outlineLvl w:val="0"/>
        <w:rPr>
          <w:rFonts w:ascii="Arial" w:hAnsi="Arial" w:cs="Arial"/>
          <w:sz w:val="24"/>
          <w:szCs w:val="24"/>
        </w:rPr>
      </w:pPr>
      <w:r w:rsidRPr="00C43BF6">
        <w:rPr>
          <w:rFonts w:ascii="Arial" w:hAnsi="Arial" w:cs="Arial"/>
          <w:sz w:val="24"/>
          <w:szCs w:val="24"/>
        </w:rPr>
        <w:t>Empowering Futures is a care farm in Hambrook, South Gloucestershire. Their mission is to use horticulture and animal therapy to create positive meaningful changes to the lives of people living in the local community who are living with disabilities, who are vulnerable, isolated or disadvantaged. They are passionate about relieving social exclusion, increasing wellbeing and reducing the disparity between those with and without disabilities in employment. And they do all of this through the dedication of caring, sensitive staff and the power of being in nature. </w:t>
      </w:r>
    </w:p>
    <w:p w14:paraId="40E6F72C" w14:textId="77777777" w:rsidR="0093329F" w:rsidRPr="00C43BF6" w:rsidRDefault="0093329F" w:rsidP="0093329F">
      <w:pPr>
        <w:outlineLvl w:val="0"/>
        <w:rPr>
          <w:rFonts w:ascii="Arial" w:hAnsi="Arial" w:cs="Arial"/>
          <w:sz w:val="24"/>
          <w:szCs w:val="24"/>
        </w:rPr>
      </w:pPr>
      <w:r w:rsidRPr="00C43BF6">
        <w:rPr>
          <w:rFonts w:ascii="Arial" w:hAnsi="Arial" w:cs="Arial"/>
          <w:sz w:val="24"/>
          <w:szCs w:val="24"/>
        </w:rPr>
        <w:t>For further information visit </w:t>
      </w:r>
      <w:hyperlink r:id="rId17" w:history="1">
        <w:r w:rsidRPr="00C43BF6">
          <w:rPr>
            <w:rStyle w:val="Hyperlink"/>
            <w:rFonts w:ascii="Arial" w:hAnsi="Arial" w:cs="Arial"/>
            <w:sz w:val="24"/>
            <w:szCs w:val="24"/>
          </w:rPr>
          <w:t>https://empoweringfutures.co.uk/our-services-and-training</w:t>
        </w:r>
      </w:hyperlink>
    </w:p>
    <w:p w14:paraId="72426E76" w14:textId="77777777" w:rsidR="0093329F" w:rsidRDefault="0093329F" w:rsidP="00E531D8">
      <w:pPr>
        <w:outlineLvl w:val="0"/>
        <w:rPr>
          <w:rFonts w:ascii="Arial" w:hAnsi="Arial" w:cs="Arial"/>
          <w:sz w:val="24"/>
          <w:szCs w:val="24"/>
        </w:rPr>
      </w:pPr>
    </w:p>
    <w:p w14:paraId="024F2CEC" w14:textId="77777777" w:rsidR="003579EA" w:rsidRPr="00E531D8" w:rsidRDefault="003579EA" w:rsidP="00E531D8">
      <w:pPr>
        <w:outlineLvl w:val="0"/>
        <w:rPr>
          <w:rFonts w:ascii="Arial" w:hAnsi="Arial" w:cs="Arial"/>
          <w:b/>
          <w:bCs/>
          <w:sz w:val="24"/>
          <w:szCs w:val="24"/>
        </w:rPr>
      </w:pPr>
    </w:p>
    <w:p w14:paraId="4216B12B" w14:textId="77777777" w:rsidR="00A16076" w:rsidRDefault="00A16076" w:rsidP="00A72487">
      <w:pPr>
        <w:rPr>
          <w:rFonts w:ascii="Arial" w:eastAsia="Calibri" w:hAnsi="Arial" w:cs="Arial"/>
          <w:sz w:val="24"/>
          <w:szCs w:val="24"/>
        </w:rPr>
      </w:pPr>
    </w:p>
    <w:p w14:paraId="5AE4E100" w14:textId="77777777" w:rsidR="002C1B46" w:rsidRPr="00572E9F" w:rsidRDefault="002C1B46" w:rsidP="00572E9F">
      <w:pPr>
        <w:rPr>
          <w:rFonts w:ascii="Arial" w:hAnsi="Arial" w:cs="Arial"/>
          <w:sz w:val="24"/>
          <w:szCs w:val="24"/>
        </w:rPr>
      </w:pPr>
    </w:p>
    <w:p w14:paraId="2490AEE8" w14:textId="210288BE" w:rsidR="002C1B46" w:rsidRPr="00506450" w:rsidRDefault="002C1B46" w:rsidP="00A72487">
      <w:pPr>
        <w:rPr>
          <w:rFonts w:ascii="Arial" w:eastAsia="Calibri" w:hAnsi="Arial" w:cs="Arial"/>
          <w:sz w:val="24"/>
          <w:szCs w:val="24"/>
        </w:rPr>
      </w:pPr>
    </w:p>
    <w:sectPr w:rsidR="002C1B46" w:rsidRPr="00506450">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6ED4F" w14:textId="77777777" w:rsidR="004D6201" w:rsidRDefault="004D6201" w:rsidP="000E03D1">
      <w:pPr>
        <w:spacing w:after="0" w:line="240" w:lineRule="auto"/>
      </w:pPr>
      <w:r>
        <w:separator/>
      </w:r>
    </w:p>
  </w:endnote>
  <w:endnote w:type="continuationSeparator" w:id="0">
    <w:p w14:paraId="4CD84AB2" w14:textId="77777777" w:rsidR="004D6201" w:rsidRDefault="004D6201" w:rsidP="000E03D1">
      <w:pPr>
        <w:spacing w:after="0" w:line="240" w:lineRule="auto"/>
      </w:pPr>
      <w:r>
        <w:continuationSeparator/>
      </w:r>
    </w:p>
  </w:endnote>
  <w:endnote w:type="continuationNotice" w:id="1">
    <w:p w14:paraId="137D3E46" w14:textId="77777777" w:rsidR="004D6201" w:rsidRDefault="004D6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ileron Light">
    <w:altName w:val="Calibri"/>
    <w:panose1 w:val="00000000000000000000"/>
    <w:charset w:val="00"/>
    <w:family w:val="modern"/>
    <w:notTrueType/>
    <w:pitch w:val="variable"/>
    <w:sig w:usb0="00000007" w:usb1="00000000" w:usb2="00000000" w:usb3="00000000" w:csb0="00000093" w:csb1="00000000"/>
  </w:font>
  <w:font w:name="Aileron Bold">
    <w:altName w:val="Arial"/>
    <w:panose1 w:val="00000000000000000000"/>
    <w:charset w:val="00"/>
    <w:family w:val="modern"/>
    <w:notTrueType/>
    <w:pitch w:val="variable"/>
    <w:sig w:usb0="00000007" w:usb1="00000000" w:usb2="00000000" w:usb3="00000000" w:csb0="00000093" w:csb1="00000000"/>
  </w:font>
  <w:font w:name="Aileron">
    <w:altName w:val="Courier New"/>
    <w:panose1 w:val="00000000000000000000"/>
    <w:charset w:val="00"/>
    <w:family w:val="modern"/>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CAC" w14:textId="61F9F7B1" w:rsidR="00A16076" w:rsidRPr="000E03D1" w:rsidRDefault="007B2A97"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noProof/>
      </w:rPr>
      <w:drawing>
        <wp:anchor distT="0" distB="0" distL="114300" distR="114300" simplePos="0" relativeHeight="251659264" behindDoc="1" locked="0" layoutInCell="1" allowOverlap="1" wp14:anchorId="1BAD0CB3" wp14:editId="7734D022">
          <wp:simplePos x="0" y="0"/>
          <wp:positionH relativeFrom="column">
            <wp:posOffset>4867275</wp:posOffset>
          </wp:positionH>
          <wp:positionV relativeFrom="paragraph">
            <wp:posOffset>208915</wp:posOffset>
          </wp:positionV>
          <wp:extent cx="1657350" cy="590550"/>
          <wp:effectExtent l="0" t="0" r="0" b="0"/>
          <wp:wrapTight wrapText="bothSides">
            <wp:wrapPolygon edited="0">
              <wp:start x="1738" y="0"/>
              <wp:lineTo x="0" y="9058"/>
              <wp:lineTo x="0" y="13935"/>
              <wp:lineTo x="1986" y="20903"/>
              <wp:lineTo x="15145" y="20903"/>
              <wp:lineTo x="15890" y="20903"/>
              <wp:lineTo x="21352" y="12542"/>
              <wp:lineTo x="21352" y="6968"/>
              <wp:lineTo x="16883" y="0"/>
              <wp:lineTo x="1738" y="0"/>
            </wp:wrapPolygon>
          </wp:wrapTight>
          <wp:docPr id="5" name="Picture 4"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3D1">
      <w:rPr>
        <w:rFonts w:ascii="Aileron" w:eastAsia="Times New Roman" w:hAnsi="Aileron" w:cs="Times New Roman"/>
        <w:kern w:val="0"/>
        <w:sz w:val="24"/>
        <w:szCs w:val="24"/>
        <w14:ligatures w14:val="none"/>
      </w:rPr>
      <w:t>Green Pledge Project</w:t>
    </w:r>
    <w:r w:rsidR="000E03D1" w:rsidRPr="000E03D1">
      <w:rPr>
        <w:rFonts w:ascii="Aileron" w:eastAsia="Times New Roman" w:hAnsi="Aileron" w:cs="Times New Roman"/>
        <w:kern w:val="0"/>
        <w:sz w:val="24"/>
        <w:szCs w:val="24"/>
        <w14:ligatures w14:val="none"/>
      </w:rPr>
      <w:t xml:space="preserve"> Research Guide: </w:t>
    </w:r>
    <w:r w:rsidR="009E0A87">
      <w:rPr>
        <w:rFonts w:ascii="Aileron" w:eastAsia="Times New Roman" w:hAnsi="Aileron" w:cs="Times New Roman"/>
        <w:kern w:val="0"/>
        <w:sz w:val="24"/>
        <w:szCs w:val="24"/>
        <w14:ligatures w14:val="none"/>
      </w:rPr>
      <w:t>Lifestyles</w:t>
    </w:r>
  </w:p>
  <w:p w14:paraId="5766FB51" w14:textId="3AAEE0FC" w:rsidR="000E03D1" w:rsidRPr="000E03D1" w:rsidRDefault="009E0A87"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rFonts w:ascii="Aileron" w:eastAsia="Times New Roman" w:hAnsi="Aileron" w:cs="Times New Roman"/>
        <w:kern w:val="0"/>
        <w:sz w:val="24"/>
        <w:szCs w:val="24"/>
        <w14:ligatures w14:val="none"/>
      </w:rPr>
      <w:t xml:space="preserve">September </w:t>
    </w:r>
    <w:r w:rsidR="000E03D1" w:rsidRPr="000E03D1">
      <w:rPr>
        <w:rFonts w:ascii="Aileron" w:eastAsia="Times New Roman" w:hAnsi="Aileron" w:cs="Times New Roman"/>
        <w:kern w:val="0"/>
        <w:sz w:val="24"/>
        <w:szCs w:val="24"/>
        <w14:ligatures w14:val="none"/>
      </w:rPr>
      <w:t>202</w:t>
    </w:r>
    <w:r w:rsidR="00D40B9C">
      <w:rPr>
        <w:rFonts w:ascii="Aileron" w:eastAsia="Times New Roman" w:hAnsi="Aileron" w:cs="Times New Roman"/>
        <w:kern w:val="0"/>
        <w:sz w:val="24"/>
        <w:szCs w:val="24"/>
        <w14:ligatures w14:val="non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D6CB" w14:textId="77777777" w:rsidR="004D6201" w:rsidRDefault="004D6201" w:rsidP="000E03D1">
      <w:pPr>
        <w:spacing w:after="0" w:line="240" w:lineRule="auto"/>
      </w:pPr>
      <w:r>
        <w:separator/>
      </w:r>
    </w:p>
  </w:footnote>
  <w:footnote w:type="continuationSeparator" w:id="0">
    <w:p w14:paraId="607D04BB" w14:textId="77777777" w:rsidR="004D6201" w:rsidRDefault="004D6201" w:rsidP="000E03D1">
      <w:pPr>
        <w:spacing w:after="0" w:line="240" w:lineRule="auto"/>
      </w:pPr>
      <w:r>
        <w:continuationSeparator/>
      </w:r>
    </w:p>
  </w:footnote>
  <w:footnote w:type="continuationNotice" w:id="1">
    <w:p w14:paraId="16D1A6BB" w14:textId="77777777" w:rsidR="004D6201" w:rsidRDefault="004D62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80196"/>
    <w:multiLevelType w:val="hybridMultilevel"/>
    <w:tmpl w:val="5EB00C58"/>
    <w:lvl w:ilvl="0" w:tplc="6346F37C">
      <w:start w:val="1840"/>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98F5ED"/>
    <w:multiLevelType w:val="hybridMultilevel"/>
    <w:tmpl w:val="FFFFFFFF"/>
    <w:lvl w:ilvl="0" w:tplc="57A0ED68">
      <w:start w:val="1"/>
      <w:numFmt w:val="bullet"/>
      <w:lvlText w:val=""/>
      <w:lvlJc w:val="left"/>
      <w:pPr>
        <w:ind w:left="720" w:hanging="360"/>
      </w:pPr>
      <w:rPr>
        <w:rFonts w:ascii="Symbol" w:hAnsi="Symbol" w:hint="default"/>
      </w:rPr>
    </w:lvl>
    <w:lvl w:ilvl="1" w:tplc="66DC85A0">
      <w:start w:val="1"/>
      <w:numFmt w:val="bullet"/>
      <w:lvlText w:val="o"/>
      <w:lvlJc w:val="left"/>
      <w:pPr>
        <w:ind w:left="1440" w:hanging="360"/>
      </w:pPr>
      <w:rPr>
        <w:rFonts w:ascii="Courier New" w:hAnsi="Courier New" w:hint="default"/>
      </w:rPr>
    </w:lvl>
    <w:lvl w:ilvl="2" w:tplc="B6D20A2C">
      <w:start w:val="1"/>
      <w:numFmt w:val="bullet"/>
      <w:lvlText w:val=""/>
      <w:lvlJc w:val="left"/>
      <w:pPr>
        <w:ind w:left="2160" w:hanging="360"/>
      </w:pPr>
      <w:rPr>
        <w:rFonts w:ascii="Wingdings" w:hAnsi="Wingdings" w:hint="default"/>
      </w:rPr>
    </w:lvl>
    <w:lvl w:ilvl="3" w:tplc="97FC37F0">
      <w:start w:val="1"/>
      <w:numFmt w:val="bullet"/>
      <w:lvlText w:val=""/>
      <w:lvlJc w:val="left"/>
      <w:pPr>
        <w:ind w:left="2880" w:hanging="360"/>
      </w:pPr>
      <w:rPr>
        <w:rFonts w:ascii="Symbol" w:hAnsi="Symbol" w:hint="default"/>
      </w:rPr>
    </w:lvl>
    <w:lvl w:ilvl="4" w:tplc="7C621BA4">
      <w:start w:val="1"/>
      <w:numFmt w:val="bullet"/>
      <w:lvlText w:val="o"/>
      <w:lvlJc w:val="left"/>
      <w:pPr>
        <w:ind w:left="3600" w:hanging="360"/>
      </w:pPr>
      <w:rPr>
        <w:rFonts w:ascii="Courier New" w:hAnsi="Courier New" w:hint="default"/>
      </w:rPr>
    </w:lvl>
    <w:lvl w:ilvl="5" w:tplc="A68CEAF8">
      <w:start w:val="1"/>
      <w:numFmt w:val="bullet"/>
      <w:lvlText w:val=""/>
      <w:lvlJc w:val="left"/>
      <w:pPr>
        <w:ind w:left="4320" w:hanging="360"/>
      </w:pPr>
      <w:rPr>
        <w:rFonts w:ascii="Wingdings" w:hAnsi="Wingdings" w:hint="default"/>
      </w:rPr>
    </w:lvl>
    <w:lvl w:ilvl="6" w:tplc="CEDA19BE">
      <w:start w:val="1"/>
      <w:numFmt w:val="bullet"/>
      <w:lvlText w:val=""/>
      <w:lvlJc w:val="left"/>
      <w:pPr>
        <w:ind w:left="5040" w:hanging="360"/>
      </w:pPr>
      <w:rPr>
        <w:rFonts w:ascii="Symbol" w:hAnsi="Symbol" w:hint="default"/>
      </w:rPr>
    </w:lvl>
    <w:lvl w:ilvl="7" w:tplc="07B62030">
      <w:start w:val="1"/>
      <w:numFmt w:val="bullet"/>
      <w:lvlText w:val="o"/>
      <w:lvlJc w:val="left"/>
      <w:pPr>
        <w:ind w:left="5760" w:hanging="360"/>
      </w:pPr>
      <w:rPr>
        <w:rFonts w:ascii="Courier New" w:hAnsi="Courier New" w:hint="default"/>
      </w:rPr>
    </w:lvl>
    <w:lvl w:ilvl="8" w:tplc="34DAF070">
      <w:start w:val="1"/>
      <w:numFmt w:val="bullet"/>
      <w:lvlText w:val=""/>
      <w:lvlJc w:val="left"/>
      <w:pPr>
        <w:ind w:left="6480" w:hanging="360"/>
      </w:pPr>
      <w:rPr>
        <w:rFonts w:ascii="Wingdings" w:hAnsi="Wingdings" w:hint="default"/>
      </w:rPr>
    </w:lvl>
  </w:abstractNum>
  <w:abstractNum w:abstractNumId="2" w15:restartNumberingAfterBreak="0">
    <w:nsid w:val="46F85B8B"/>
    <w:multiLevelType w:val="hybridMultilevel"/>
    <w:tmpl w:val="1E5E4514"/>
    <w:lvl w:ilvl="0" w:tplc="A7421014">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455D3"/>
    <w:multiLevelType w:val="hybridMultilevel"/>
    <w:tmpl w:val="004CBE4E"/>
    <w:lvl w:ilvl="0" w:tplc="5F2E0660">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7B2608"/>
    <w:multiLevelType w:val="hybridMultilevel"/>
    <w:tmpl w:val="46C45F74"/>
    <w:lvl w:ilvl="0" w:tplc="A27CE0CA">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260765">
    <w:abstractNumId w:val="1"/>
  </w:num>
  <w:num w:numId="2" w16cid:durableId="1463842955">
    <w:abstractNumId w:val="0"/>
  </w:num>
  <w:num w:numId="3" w16cid:durableId="1642925771">
    <w:abstractNumId w:val="3"/>
  </w:num>
  <w:num w:numId="4" w16cid:durableId="554394775">
    <w:abstractNumId w:val="4"/>
  </w:num>
  <w:num w:numId="5" w16cid:durableId="465196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D9"/>
    <w:rsid w:val="000022DA"/>
    <w:rsid w:val="00002887"/>
    <w:rsid w:val="00002B94"/>
    <w:rsid w:val="00003A00"/>
    <w:rsid w:val="0000452D"/>
    <w:rsid w:val="00004A47"/>
    <w:rsid w:val="00015468"/>
    <w:rsid w:val="00022196"/>
    <w:rsid w:val="00022ECC"/>
    <w:rsid w:val="00024912"/>
    <w:rsid w:val="00024D2D"/>
    <w:rsid w:val="00025CEA"/>
    <w:rsid w:val="00027778"/>
    <w:rsid w:val="00034D31"/>
    <w:rsid w:val="0003607C"/>
    <w:rsid w:val="00042BEF"/>
    <w:rsid w:val="00044120"/>
    <w:rsid w:val="000454D5"/>
    <w:rsid w:val="00045A1F"/>
    <w:rsid w:val="000514FB"/>
    <w:rsid w:val="00051E03"/>
    <w:rsid w:val="00052624"/>
    <w:rsid w:val="000550B6"/>
    <w:rsid w:val="000556E5"/>
    <w:rsid w:val="000573AB"/>
    <w:rsid w:val="00061AAC"/>
    <w:rsid w:val="00063769"/>
    <w:rsid w:val="00063C34"/>
    <w:rsid w:val="00072125"/>
    <w:rsid w:val="00077E1F"/>
    <w:rsid w:val="00082C3E"/>
    <w:rsid w:val="000848A5"/>
    <w:rsid w:val="000941EC"/>
    <w:rsid w:val="000949A0"/>
    <w:rsid w:val="00095604"/>
    <w:rsid w:val="00096D13"/>
    <w:rsid w:val="000A06CF"/>
    <w:rsid w:val="000A26C9"/>
    <w:rsid w:val="000A3BD3"/>
    <w:rsid w:val="000A4BCA"/>
    <w:rsid w:val="000B2D06"/>
    <w:rsid w:val="000C107E"/>
    <w:rsid w:val="000C5E67"/>
    <w:rsid w:val="000C6DC8"/>
    <w:rsid w:val="000D027B"/>
    <w:rsid w:val="000D15A8"/>
    <w:rsid w:val="000D23B2"/>
    <w:rsid w:val="000D2E60"/>
    <w:rsid w:val="000E03D1"/>
    <w:rsid w:val="000E27B5"/>
    <w:rsid w:val="000E57CB"/>
    <w:rsid w:val="000E5C33"/>
    <w:rsid w:val="000E7CD6"/>
    <w:rsid w:val="000F21EB"/>
    <w:rsid w:val="000F2C2B"/>
    <w:rsid w:val="000F4AAD"/>
    <w:rsid w:val="000F6184"/>
    <w:rsid w:val="00100FCA"/>
    <w:rsid w:val="00102F8C"/>
    <w:rsid w:val="001049FB"/>
    <w:rsid w:val="00104D8C"/>
    <w:rsid w:val="0011066D"/>
    <w:rsid w:val="00111591"/>
    <w:rsid w:val="001174A8"/>
    <w:rsid w:val="00120716"/>
    <w:rsid w:val="001214A3"/>
    <w:rsid w:val="00121FE4"/>
    <w:rsid w:val="00130F09"/>
    <w:rsid w:val="0013574E"/>
    <w:rsid w:val="00137658"/>
    <w:rsid w:val="0014118C"/>
    <w:rsid w:val="00145D0F"/>
    <w:rsid w:val="0014798E"/>
    <w:rsid w:val="001558B7"/>
    <w:rsid w:val="001623D5"/>
    <w:rsid w:val="00162E75"/>
    <w:rsid w:val="00167FE5"/>
    <w:rsid w:val="00170EB4"/>
    <w:rsid w:val="00174E27"/>
    <w:rsid w:val="00175F1A"/>
    <w:rsid w:val="001773A9"/>
    <w:rsid w:val="00182CF3"/>
    <w:rsid w:val="00183F91"/>
    <w:rsid w:val="001920A8"/>
    <w:rsid w:val="001946BE"/>
    <w:rsid w:val="001971A5"/>
    <w:rsid w:val="001A2111"/>
    <w:rsid w:val="001A3C87"/>
    <w:rsid w:val="001B360B"/>
    <w:rsid w:val="001B468E"/>
    <w:rsid w:val="001C16E7"/>
    <w:rsid w:val="001C34C7"/>
    <w:rsid w:val="001C4D7E"/>
    <w:rsid w:val="001C56F7"/>
    <w:rsid w:val="001C706E"/>
    <w:rsid w:val="001D2EFB"/>
    <w:rsid w:val="001D3D7D"/>
    <w:rsid w:val="001D54A4"/>
    <w:rsid w:val="001D5B4F"/>
    <w:rsid w:val="001D6440"/>
    <w:rsid w:val="001E04D7"/>
    <w:rsid w:val="001E075B"/>
    <w:rsid w:val="001E1178"/>
    <w:rsid w:val="001E23BB"/>
    <w:rsid w:val="001E5E67"/>
    <w:rsid w:val="001F1ACA"/>
    <w:rsid w:val="001F2135"/>
    <w:rsid w:val="001F5A62"/>
    <w:rsid w:val="002050DE"/>
    <w:rsid w:val="00210B42"/>
    <w:rsid w:val="00214CAB"/>
    <w:rsid w:val="00214F2F"/>
    <w:rsid w:val="00215A71"/>
    <w:rsid w:val="00215ACF"/>
    <w:rsid w:val="002161A0"/>
    <w:rsid w:val="00220191"/>
    <w:rsid w:val="002237C8"/>
    <w:rsid w:val="00233C70"/>
    <w:rsid w:val="00240B71"/>
    <w:rsid w:val="00243970"/>
    <w:rsid w:val="002455D1"/>
    <w:rsid w:val="00247C4B"/>
    <w:rsid w:val="00253703"/>
    <w:rsid w:val="002651D1"/>
    <w:rsid w:val="0026761C"/>
    <w:rsid w:val="00271C0D"/>
    <w:rsid w:val="00272AFE"/>
    <w:rsid w:val="00272B5C"/>
    <w:rsid w:val="00276018"/>
    <w:rsid w:val="0027694B"/>
    <w:rsid w:val="00277C44"/>
    <w:rsid w:val="0028109C"/>
    <w:rsid w:val="00281AEE"/>
    <w:rsid w:val="00285503"/>
    <w:rsid w:val="00286680"/>
    <w:rsid w:val="00286EEE"/>
    <w:rsid w:val="0029092F"/>
    <w:rsid w:val="00293756"/>
    <w:rsid w:val="00293D03"/>
    <w:rsid w:val="002942C5"/>
    <w:rsid w:val="00294A63"/>
    <w:rsid w:val="002951A1"/>
    <w:rsid w:val="00296570"/>
    <w:rsid w:val="00296BCF"/>
    <w:rsid w:val="002A01BF"/>
    <w:rsid w:val="002A093C"/>
    <w:rsid w:val="002A3C2B"/>
    <w:rsid w:val="002A4024"/>
    <w:rsid w:val="002B1166"/>
    <w:rsid w:val="002B235B"/>
    <w:rsid w:val="002B4B06"/>
    <w:rsid w:val="002C03F9"/>
    <w:rsid w:val="002C157D"/>
    <w:rsid w:val="002C1B46"/>
    <w:rsid w:val="002C2143"/>
    <w:rsid w:val="002C4D88"/>
    <w:rsid w:val="002D0C80"/>
    <w:rsid w:val="002D0DA2"/>
    <w:rsid w:val="002D12E0"/>
    <w:rsid w:val="002D2B50"/>
    <w:rsid w:val="002D42DB"/>
    <w:rsid w:val="002D4716"/>
    <w:rsid w:val="002D725D"/>
    <w:rsid w:val="002E0D2E"/>
    <w:rsid w:val="002E0E60"/>
    <w:rsid w:val="002E2EFD"/>
    <w:rsid w:val="002E3E68"/>
    <w:rsid w:val="002E7F8A"/>
    <w:rsid w:val="002F1256"/>
    <w:rsid w:val="002F318A"/>
    <w:rsid w:val="002F3A48"/>
    <w:rsid w:val="002F641B"/>
    <w:rsid w:val="002F7F86"/>
    <w:rsid w:val="003007A7"/>
    <w:rsid w:val="00300BB2"/>
    <w:rsid w:val="00303225"/>
    <w:rsid w:val="00314CE1"/>
    <w:rsid w:val="00315837"/>
    <w:rsid w:val="00316305"/>
    <w:rsid w:val="00316BD3"/>
    <w:rsid w:val="00320087"/>
    <w:rsid w:val="0032014C"/>
    <w:rsid w:val="00320893"/>
    <w:rsid w:val="00321078"/>
    <w:rsid w:val="003222BD"/>
    <w:rsid w:val="00324204"/>
    <w:rsid w:val="0032781B"/>
    <w:rsid w:val="003336CB"/>
    <w:rsid w:val="00336855"/>
    <w:rsid w:val="00337CC1"/>
    <w:rsid w:val="003414A5"/>
    <w:rsid w:val="00344486"/>
    <w:rsid w:val="00346ADC"/>
    <w:rsid w:val="00347FF9"/>
    <w:rsid w:val="00351563"/>
    <w:rsid w:val="00353E3B"/>
    <w:rsid w:val="00356C1D"/>
    <w:rsid w:val="003579EA"/>
    <w:rsid w:val="00360C21"/>
    <w:rsid w:val="003637FF"/>
    <w:rsid w:val="00367850"/>
    <w:rsid w:val="003700B5"/>
    <w:rsid w:val="0037744C"/>
    <w:rsid w:val="003800FC"/>
    <w:rsid w:val="003818DA"/>
    <w:rsid w:val="00390B90"/>
    <w:rsid w:val="00392A8C"/>
    <w:rsid w:val="003936C3"/>
    <w:rsid w:val="003A207B"/>
    <w:rsid w:val="003A3315"/>
    <w:rsid w:val="003A3A62"/>
    <w:rsid w:val="003A447C"/>
    <w:rsid w:val="003A4E40"/>
    <w:rsid w:val="003A59FC"/>
    <w:rsid w:val="003A5F3B"/>
    <w:rsid w:val="003A7EB4"/>
    <w:rsid w:val="003B1898"/>
    <w:rsid w:val="003B287A"/>
    <w:rsid w:val="003B53ED"/>
    <w:rsid w:val="003B5F32"/>
    <w:rsid w:val="003B6F34"/>
    <w:rsid w:val="003C1BAB"/>
    <w:rsid w:val="003C5838"/>
    <w:rsid w:val="003C7331"/>
    <w:rsid w:val="003D17B4"/>
    <w:rsid w:val="003D1E6F"/>
    <w:rsid w:val="003D24F6"/>
    <w:rsid w:val="003D2DBC"/>
    <w:rsid w:val="003D38C0"/>
    <w:rsid w:val="003D38D0"/>
    <w:rsid w:val="003D7DA0"/>
    <w:rsid w:val="003E15A5"/>
    <w:rsid w:val="003E178B"/>
    <w:rsid w:val="003E6C0A"/>
    <w:rsid w:val="003E7DAD"/>
    <w:rsid w:val="003F401D"/>
    <w:rsid w:val="003F669B"/>
    <w:rsid w:val="003F6F71"/>
    <w:rsid w:val="003F71F9"/>
    <w:rsid w:val="003F778C"/>
    <w:rsid w:val="004017E6"/>
    <w:rsid w:val="00404EE9"/>
    <w:rsid w:val="00407CEF"/>
    <w:rsid w:val="0041124E"/>
    <w:rsid w:val="004152D4"/>
    <w:rsid w:val="0041699A"/>
    <w:rsid w:val="004218FF"/>
    <w:rsid w:val="00422274"/>
    <w:rsid w:val="0042272D"/>
    <w:rsid w:val="0042561E"/>
    <w:rsid w:val="004261BF"/>
    <w:rsid w:val="00427E9E"/>
    <w:rsid w:val="00436B2C"/>
    <w:rsid w:val="004477DE"/>
    <w:rsid w:val="0045085D"/>
    <w:rsid w:val="00460297"/>
    <w:rsid w:val="00460C49"/>
    <w:rsid w:val="00467720"/>
    <w:rsid w:val="00470C98"/>
    <w:rsid w:val="0047373C"/>
    <w:rsid w:val="0047482D"/>
    <w:rsid w:val="0048094A"/>
    <w:rsid w:val="00482ACB"/>
    <w:rsid w:val="00486CCC"/>
    <w:rsid w:val="00495303"/>
    <w:rsid w:val="00496D0E"/>
    <w:rsid w:val="004A066F"/>
    <w:rsid w:val="004A467D"/>
    <w:rsid w:val="004A65C8"/>
    <w:rsid w:val="004B0205"/>
    <w:rsid w:val="004B5134"/>
    <w:rsid w:val="004B5792"/>
    <w:rsid w:val="004B57AB"/>
    <w:rsid w:val="004B5AA0"/>
    <w:rsid w:val="004B6F99"/>
    <w:rsid w:val="004C02A6"/>
    <w:rsid w:val="004C1D0A"/>
    <w:rsid w:val="004C2514"/>
    <w:rsid w:val="004C7B4C"/>
    <w:rsid w:val="004D03D3"/>
    <w:rsid w:val="004D1BB1"/>
    <w:rsid w:val="004D243B"/>
    <w:rsid w:val="004D2798"/>
    <w:rsid w:val="004D30E6"/>
    <w:rsid w:val="004D3B2C"/>
    <w:rsid w:val="004D4F23"/>
    <w:rsid w:val="004D6201"/>
    <w:rsid w:val="004E137A"/>
    <w:rsid w:val="004E1FE0"/>
    <w:rsid w:val="004E2A0C"/>
    <w:rsid w:val="004F2BC8"/>
    <w:rsid w:val="004F345C"/>
    <w:rsid w:val="004F7548"/>
    <w:rsid w:val="005003FC"/>
    <w:rsid w:val="00505C05"/>
    <w:rsid w:val="00506450"/>
    <w:rsid w:val="00507294"/>
    <w:rsid w:val="00511105"/>
    <w:rsid w:val="00511547"/>
    <w:rsid w:val="00512B38"/>
    <w:rsid w:val="0051446C"/>
    <w:rsid w:val="00515A9B"/>
    <w:rsid w:val="00516FB7"/>
    <w:rsid w:val="00520FCE"/>
    <w:rsid w:val="00522EC3"/>
    <w:rsid w:val="005235AC"/>
    <w:rsid w:val="00523B72"/>
    <w:rsid w:val="00524B66"/>
    <w:rsid w:val="00532AF6"/>
    <w:rsid w:val="00532C4E"/>
    <w:rsid w:val="00535BE5"/>
    <w:rsid w:val="00537A09"/>
    <w:rsid w:val="00541AC8"/>
    <w:rsid w:val="00545820"/>
    <w:rsid w:val="00547CE3"/>
    <w:rsid w:val="00552173"/>
    <w:rsid w:val="0055412B"/>
    <w:rsid w:val="00554DC5"/>
    <w:rsid w:val="005612C6"/>
    <w:rsid w:val="00562824"/>
    <w:rsid w:val="005635C0"/>
    <w:rsid w:val="00565E75"/>
    <w:rsid w:val="0057069D"/>
    <w:rsid w:val="00572C61"/>
    <w:rsid w:val="00572E9F"/>
    <w:rsid w:val="00573BAA"/>
    <w:rsid w:val="0057442F"/>
    <w:rsid w:val="005763E3"/>
    <w:rsid w:val="00577296"/>
    <w:rsid w:val="005773FD"/>
    <w:rsid w:val="00577E8F"/>
    <w:rsid w:val="00580E4E"/>
    <w:rsid w:val="005856AC"/>
    <w:rsid w:val="005A3B19"/>
    <w:rsid w:val="005A6D18"/>
    <w:rsid w:val="005B1955"/>
    <w:rsid w:val="005C5BA1"/>
    <w:rsid w:val="005C6196"/>
    <w:rsid w:val="005C77EB"/>
    <w:rsid w:val="005D0363"/>
    <w:rsid w:val="005D6034"/>
    <w:rsid w:val="005D6A99"/>
    <w:rsid w:val="005D7FFC"/>
    <w:rsid w:val="005E4ABA"/>
    <w:rsid w:val="005E62C1"/>
    <w:rsid w:val="005F0578"/>
    <w:rsid w:val="005F1FAA"/>
    <w:rsid w:val="005F2DB6"/>
    <w:rsid w:val="005F2FF3"/>
    <w:rsid w:val="005F3126"/>
    <w:rsid w:val="005F46F1"/>
    <w:rsid w:val="0060194C"/>
    <w:rsid w:val="00603224"/>
    <w:rsid w:val="00604E43"/>
    <w:rsid w:val="0061017C"/>
    <w:rsid w:val="006107F0"/>
    <w:rsid w:val="00610E7A"/>
    <w:rsid w:val="00614160"/>
    <w:rsid w:val="00614C17"/>
    <w:rsid w:val="00617726"/>
    <w:rsid w:val="0062351D"/>
    <w:rsid w:val="00623A3A"/>
    <w:rsid w:val="00625295"/>
    <w:rsid w:val="006345A7"/>
    <w:rsid w:val="00635201"/>
    <w:rsid w:val="0063709C"/>
    <w:rsid w:val="006414C8"/>
    <w:rsid w:val="00642195"/>
    <w:rsid w:val="00650AAF"/>
    <w:rsid w:val="00651EEC"/>
    <w:rsid w:val="00653059"/>
    <w:rsid w:val="00654915"/>
    <w:rsid w:val="006560B8"/>
    <w:rsid w:val="0065740E"/>
    <w:rsid w:val="00657B72"/>
    <w:rsid w:val="006629E0"/>
    <w:rsid w:val="00664EFB"/>
    <w:rsid w:val="0066672A"/>
    <w:rsid w:val="006703C0"/>
    <w:rsid w:val="00671D0F"/>
    <w:rsid w:val="006732AD"/>
    <w:rsid w:val="006732AF"/>
    <w:rsid w:val="00675B2D"/>
    <w:rsid w:val="006770E8"/>
    <w:rsid w:val="00680A0A"/>
    <w:rsid w:val="00681CF3"/>
    <w:rsid w:val="00682A3F"/>
    <w:rsid w:val="00682E90"/>
    <w:rsid w:val="00682EED"/>
    <w:rsid w:val="00687CF6"/>
    <w:rsid w:val="00691DEE"/>
    <w:rsid w:val="006961B5"/>
    <w:rsid w:val="006A1259"/>
    <w:rsid w:val="006A46AC"/>
    <w:rsid w:val="006A4E07"/>
    <w:rsid w:val="006A513E"/>
    <w:rsid w:val="006A5744"/>
    <w:rsid w:val="006A6B45"/>
    <w:rsid w:val="006A7ED8"/>
    <w:rsid w:val="006B3FCE"/>
    <w:rsid w:val="006B5D55"/>
    <w:rsid w:val="006B6C17"/>
    <w:rsid w:val="006C0615"/>
    <w:rsid w:val="006C1988"/>
    <w:rsid w:val="006C1DAC"/>
    <w:rsid w:val="006C300D"/>
    <w:rsid w:val="006C3CCB"/>
    <w:rsid w:val="006C3E39"/>
    <w:rsid w:val="006C521A"/>
    <w:rsid w:val="006C7D64"/>
    <w:rsid w:val="006D416D"/>
    <w:rsid w:val="006D6417"/>
    <w:rsid w:val="006D6944"/>
    <w:rsid w:val="006D7521"/>
    <w:rsid w:val="006E014D"/>
    <w:rsid w:val="006E0F4A"/>
    <w:rsid w:val="006E340A"/>
    <w:rsid w:val="006E7649"/>
    <w:rsid w:val="006E7970"/>
    <w:rsid w:val="006F19C8"/>
    <w:rsid w:val="006F284A"/>
    <w:rsid w:val="006F411D"/>
    <w:rsid w:val="006F4E86"/>
    <w:rsid w:val="00701280"/>
    <w:rsid w:val="00701C00"/>
    <w:rsid w:val="00703681"/>
    <w:rsid w:val="0070567B"/>
    <w:rsid w:val="00706B09"/>
    <w:rsid w:val="00713FE7"/>
    <w:rsid w:val="00715CB9"/>
    <w:rsid w:val="00715EDA"/>
    <w:rsid w:val="00720E49"/>
    <w:rsid w:val="00724BCC"/>
    <w:rsid w:val="00726CAC"/>
    <w:rsid w:val="00732023"/>
    <w:rsid w:val="007332AB"/>
    <w:rsid w:val="00733F12"/>
    <w:rsid w:val="007345C1"/>
    <w:rsid w:val="00734688"/>
    <w:rsid w:val="00736A17"/>
    <w:rsid w:val="00742B11"/>
    <w:rsid w:val="00745E19"/>
    <w:rsid w:val="00747900"/>
    <w:rsid w:val="00751DFF"/>
    <w:rsid w:val="00756E88"/>
    <w:rsid w:val="007576A6"/>
    <w:rsid w:val="00757C21"/>
    <w:rsid w:val="007612DD"/>
    <w:rsid w:val="00762515"/>
    <w:rsid w:val="00763092"/>
    <w:rsid w:val="00767C20"/>
    <w:rsid w:val="00767EF9"/>
    <w:rsid w:val="007723A6"/>
    <w:rsid w:val="007724AF"/>
    <w:rsid w:val="00772569"/>
    <w:rsid w:val="00773C33"/>
    <w:rsid w:val="00773F33"/>
    <w:rsid w:val="007745DE"/>
    <w:rsid w:val="00777C73"/>
    <w:rsid w:val="00781111"/>
    <w:rsid w:val="0078114E"/>
    <w:rsid w:val="00782680"/>
    <w:rsid w:val="00782BE9"/>
    <w:rsid w:val="00787AE7"/>
    <w:rsid w:val="00790B10"/>
    <w:rsid w:val="00795950"/>
    <w:rsid w:val="00795FFD"/>
    <w:rsid w:val="00796E55"/>
    <w:rsid w:val="00797144"/>
    <w:rsid w:val="007A4559"/>
    <w:rsid w:val="007B1996"/>
    <w:rsid w:val="007B2A97"/>
    <w:rsid w:val="007B3EF1"/>
    <w:rsid w:val="007B5AC0"/>
    <w:rsid w:val="007B6EFD"/>
    <w:rsid w:val="007C0426"/>
    <w:rsid w:val="007C0CAE"/>
    <w:rsid w:val="007C4DA8"/>
    <w:rsid w:val="007D65A3"/>
    <w:rsid w:val="007E0801"/>
    <w:rsid w:val="007E46DB"/>
    <w:rsid w:val="007F28F6"/>
    <w:rsid w:val="007F512C"/>
    <w:rsid w:val="007F76CB"/>
    <w:rsid w:val="008021B4"/>
    <w:rsid w:val="0080584E"/>
    <w:rsid w:val="008159D8"/>
    <w:rsid w:val="00815DCD"/>
    <w:rsid w:val="0082304B"/>
    <w:rsid w:val="00824BE7"/>
    <w:rsid w:val="008257FE"/>
    <w:rsid w:val="00825FCC"/>
    <w:rsid w:val="0082717D"/>
    <w:rsid w:val="008272EC"/>
    <w:rsid w:val="00830B9E"/>
    <w:rsid w:val="008338B4"/>
    <w:rsid w:val="00841006"/>
    <w:rsid w:val="0084296C"/>
    <w:rsid w:val="00843134"/>
    <w:rsid w:val="00844F05"/>
    <w:rsid w:val="008507F7"/>
    <w:rsid w:val="0085170E"/>
    <w:rsid w:val="0085779D"/>
    <w:rsid w:val="00857A34"/>
    <w:rsid w:val="00857B74"/>
    <w:rsid w:val="00860B3D"/>
    <w:rsid w:val="0086377D"/>
    <w:rsid w:val="008655F3"/>
    <w:rsid w:val="0086595C"/>
    <w:rsid w:val="00865F3C"/>
    <w:rsid w:val="00867FBA"/>
    <w:rsid w:val="008712B6"/>
    <w:rsid w:val="008747B1"/>
    <w:rsid w:val="008747FE"/>
    <w:rsid w:val="008851C3"/>
    <w:rsid w:val="00885A41"/>
    <w:rsid w:val="00887537"/>
    <w:rsid w:val="0089233A"/>
    <w:rsid w:val="0089615F"/>
    <w:rsid w:val="00897DC7"/>
    <w:rsid w:val="008A03EB"/>
    <w:rsid w:val="008A11A8"/>
    <w:rsid w:val="008A6333"/>
    <w:rsid w:val="008A66DA"/>
    <w:rsid w:val="008A7058"/>
    <w:rsid w:val="008B2A39"/>
    <w:rsid w:val="008B34CB"/>
    <w:rsid w:val="008B6EF3"/>
    <w:rsid w:val="008C1209"/>
    <w:rsid w:val="008C3F79"/>
    <w:rsid w:val="008C4B4C"/>
    <w:rsid w:val="008C59E8"/>
    <w:rsid w:val="008C5F74"/>
    <w:rsid w:val="008D280B"/>
    <w:rsid w:val="008D2A17"/>
    <w:rsid w:val="008D4093"/>
    <w:rsid w:val="008D4118"/>
    <w:rsid w:val="008D58D0"/>
    <w:rsid w:val="008D7219"/>
    <w:rsid w:val="008E0650"/>
    <w:rsid w:val="008E4C89"/>
    <w:rsid w:val="008E5049"/>
    <w:rsid w:val="008E6077"/>
    <w:rsid w:val="008F4AD1"/>
    <w:rsid w:val="008F5760"/>
    <w:rsid w:val="008F57D4"/>
    <w:rsid w:val="008F67BB"/>
    <w:rsid w:val="008F6E9A"/>
    <w:rsid w:val="00902E67"/>
    <w:rsid w:val="00903DAC"/>
    <w:rsid w:val="00911A27"/>
    <w:rsid w:val="00912003"/>
    <w:rsid w:val="00915E19"/>
    <w:rsid w:val="00921515"/>
    <w:rsid w:val="00922EA5"/>
    <w:rsid w:val="00924296"/>
    <w:rsid w:val="009263B0"/>
    <w:rsid w:val="0093329F"/>
    <w:rsid w:val="0094208E"/>
    <w:rsid w:val="009501AA"/>
    <w:rsid w:val="009551C1"/>
    <w:rsid w:val="009562D8"/>
    <w:rsid w:val="009576FC"/>
    <w:rsid w:val="009610B8"/>
    <w:rsid w:val="00962B3A"/>
    <w:rsid w:val="00965A55"/>
    <w:rsid w:val="00971E23"/>
    <w:rsid w:val="0098180E"/>
    <w:rsid w:val="0098245A"/>
    <w:rsid w:val="00986346"/>
    <w:rsid w:val="00990031"/>
    <w:rsid w:val="00991BBA"/>
    <w:rsid w:val="00992B84"/>
    <w:rsid w:val="00992CF9"/>
    <w:rsid w:val="0099577A"/>
    <w:rsid w:val="00997288"/>
    <w:rsid w:val="009A017D"/>
    <w:rsid w:val="009A024C"/>
    <w:rsid w:val="009A0A14"/>
    <w:rsid w:val="009A2444"/>
    <w:rsid w:val="009A3B39"/>
    <w:rsid w:val="009B0210"/>
    <w:rsid w:val="009B0FBE"/>
    <w:rsid w:val="009C545C"/>
    <w:rsid w:val="009C640E"/>
    <w:rsid w:val="009D0EB9"/>
    <w:rsid w:val="009D25E0"/>
    <w:rsid w:val="009D2F1F"/>
    <w:rsid w:val="009D37D6"/>
    <w:rsid w:val="009D56A0"/>
    <w:rsid w:val="009D5C4E"/>
    <w:rsid w:val="009D6A71"/>
    <w:rsid w:val="009D71F7"/>
    <w:rsid w:val="009E0A87"/>
    <w:rsid w:val="009E5CDD"/>
    <w:rsid w:val="009E6749"/>
    <w:rsid w:val="009E67B1"/>
    <w:rsid w:val="009E6CCA"/>
    <w:rsid w:val="009F4123"/>
    <w:rsid w:val="009F501E"/>
    <w:rsid w:val="009F54FE"/>
    <w:rsid w:val="009F5658"/>
    <w:rsid w:val="009F5756"/>
    <w:rsid w:val="00A014B6"/>
    <w:rsid w:val="00A07E20"/>
    <w:rsid w:val="00A10400"/>
    <w:rsid w:val="00A11358"/>
    <w:rsid w:val="00A11D87"/>
    <w:rsid w:val="00A123A3"/>
    <w:rsid w:val="00A14E50"/>
    <w:rsid w:val="00A15FBD"/>
    <w:rsid w:val="00A16076"/>
    <w:rsid w:val="00A168D6"/>
    <w:rsid w:val="00A16AE4"/>
    <w:rsid w:val="00A21631"/>
    <w:rsid w:val="00A24C48"/>
    <w:rsid w:val="00A27972"/>
    <w:rsid w:val="00A300D2"/>
    <w:rsid w:val="00A306B7"/>
    <w:rsid w:val="00A30CD2"/>
    <w:rsid w:val="00A317B6"/>
    <w:rsid w:val="00A33E5C"/>
    <w:rsid w:val="00A34A43"/>
    <w:rsid w:val="00A378CD"/>
    <w:rsid w:val="00A4077E"/>
    <w:rsid w:val="00A41DD3"/>
    <w:rsid w:val="00A45A45"/>
    <w:rsid w:val="00A538E8"/>
    <w:rsid w:val="00A5556F"/>
    <w:rsid w:val="00A562C6"/>
    <w:rsid w:val="00A56946"/>
    <w:rsid w:val="00A6025B"/>
    <w:rsid w:val="00A62946"/>
    <w:rsid w:val="00A72487"/>
    <w:rsid w:val="00A7466D"/>
    <w:rsid w:val="00A74EBE"/>
    <w:rsid w:val="00A76066"/>
    <w:rsid w:val="00A76A42"/>
    <w:rsid w:val="00A778A4"/>
    <w:rsid w:val="00A81CAE"/>
    <w:rsid w:val="00A82B0A"/>
    <w:rsid w:val="00A83EEF"/>
    <w:rsid w:val="00A84374"/>
    <w:rsid w:val="00A84CEB"/>
    <w:rsid w:val="00A86D83"/>
    <w:rsid w:val="00A938FA"/>
    <w:rsid w:val="00A96596"/>
    <w:rsid w:val="00AA5182"/>
    <w:rsid w:val="00AA5249"/>
    <w:rsid w:val="00AA686B"/>
    <w:rsid w:val="00AA70EF"/>
    <w:rsid w:val="00AB14E7"/>
    <w:rsid w:val="00AB1E12"/>
    <w:rsid w:val="00AB4DDB"/>
    <w:rsid w:val="00AB6C2B"/>
    <w:rsid w:val="00AB760E"/>
    <w:rsid w:val="00AC01E3"/>
    <w:rsid w:val="00AC2513"/>
    <w:rsid w:val="00AC68ED"/>
    <w:rsid w:val="00AD3DD8"/>
    <w:rsid w:val="00AD51A2"/>
    <w:rsid w:val="00AD535A"/>
    <w:rsid w:val="00AD62B3"/>
    <w:rsid w:val="00AD6467"/>
    <w:rsid w:val="00AE26F2"/>
    <w:rsid w:val="00AE4855"/>
    <w:rsid w:val="00AE4F1C"/>
    <w:rsid w:val="00AE6B24"/>
    <w:rsid w:val="00AE7B13"/>
    <w:rsid w:val="00AF050C"/>
    <w:rsid w:val="00AF1DEE"/>
    <w:rsid w:val="00AF2D35"/>
    <w:rsid w:val="00B027BB"/>
    <w:rsid w:val="00B128E1"/>
    <w:rsid w:val="00B171A4"/>
    <w:rsid w:val="00B2129E"/>
    <w:rsid w:val="00B23138"/>
    <w:rsid w:val="00B239BB"/>
    <w:rsid w:val="00B25069"/>
    <w:rsid w:val="00B37465"/>
    <w:rsid w:val="00B4110C"/>
    <w:rsid w:val="00B420F1"/>
    <w:rsid w:val="00B43473"/>
    <w:rsid w:val="00B473EC"/>
    <w:rsid w:val="00B51DEB"/>
    <w:rsid w:val="00B52B05"/>
    <w:rsid w:val="00B52BC6"/>
    <w:rsid w:val="00B547A8"/>
    <w:rsid w:val="00B61F82"/>
    <w:rsid w:val="00B677D9"/>
    <w:rsid w:val="00B708A6"/>
    <w:rsid w:val="00B741B6"/>
    <w:rsid w:val="00B76C0A"/>
    <w:rsid w:val="00B807F8"/>
    <w:rsid w:val="00B80A2F"/>
    <w:rsid w:val="00B816E3"/>
    <w:rsid w:val="00B83FB2"/>
    <w:rsid w:val="00B852EF"/>
    <w:rsid w:val="00B9206D"/>
    <w:rsid w:val="00B92607"/>
    <w:rsid w:val="00B95740"/>
    <w:rsid w:val="00BA07B5"/>
    <w:rsid w:val="00BA10E5"/>
    <w:rsid w:val="00BA24C1"/>
    <w:rsid w:val="00BA3C06"/>
    <w:rsid w:val="00BA4CE8"/>
    <w:rsid w:val="00BA4E9A"/>
    <w:rsid w:val="00BA502A"/>
    <w:rsid w:val="00BA6630"/>
    <w:rsid w:val="00BB1228"/>
    <w:rsid w:val="00BB13AC"/>
    <w:rsid w:val="00BB1BEC"/>
    <w:rsid w:val="00BB26D6"/>
    <w:rsid w:val="00BB42DA"/>
    <w:rsid w:val="00BB5C97"/>
    <w:rsid w:val="00BB6ED5"/>
    <w:rsid w:val="00BC60BE"/>
    <w:rsid w:val="00BC7957"/>
    <w:rsid w:val="00BC7DC4"/>
    <w:rsid w:val="00BD04E4"/>
    <w:rsid w:val="00BD0B43"/>
    <w:rsid w:val="00BD1020"/>
    <w:rsid w:val="00BD26D5"/>
    <w:rsid w:val="00BD2AD4"/>
    <w:rsid w:val="00BD517D"/>
    <w:rsid w:val="00BD6272"/>
    <w:rsid w:val="00BE004B"/>
    <w:rsid w:val="00BE1B74"/>
    <w:rsid w:val="00BF22B5"/>
    <w:rsid w:val="00BF3A0C"/>
    <w:rsid w:val="00BF4F52"/>
    <w:rsid w:val="00BF6824"/>
    <w:rsid w:val="00C02E7C"/>
    <w:rsid w:val="00C03BA8"/>
    <w:rsid w:val="00C03EAA"/>
    <w:rsid w:val="00C0598D"/>
    <w:rsid w:val="00C1296A"/>
    <w:rsid w:val="00C1508F"/>
    <w:rsid w:val="00C17F32"/>
    <w:rsid w:val="00C21E26"/>
    <w:rsid w:val="00C23635"/>
    <w:rsid w:val="00C2521A"/>
    <w:rsid w:val="00C3156A"/>
    <w:rsid w:val="00C31B67"/>
    <w:rsid w:val="00C33D42"/>
    <w:rsid w:val="00C347D1"/>
    <w:rsid w:val="00C3638E"/>
    <w:rsid w:val="00C41D2D"/>
    <w:rsid w:val="00C4387E"/>
    <w:rsid w:val="00C43BF6"/>
    <w:rsid w:val="00C463D7"/>
    <w:rsid w:val="00C523B2"/>
    <w:rsid w:val="00C53560"/>
    <w:rsid w:val="00C545B7"/>
    <w:rsid w:val="00C54D31"/>
    <w:rsid w:val="00C6322D"/>
    <w:rsid w:val="00C65B53"/>
    <w:rsid w:val="00C670CF"/>
    <w:rsid w:val="00C771C7"/>
    <w:rsid w:val="00C77C31"/>
    <w:rsid w:val="00C80224"/>
    <w:rsid w:val="00C81181"/>
    <w:rsid w:val="00C835A9"/>
    <w:rsid w:val="00C83BEB"/>
    <w:rsid w:val="00C84382"/>
    <w:rsid w:val="00C948E2"/>
    <w:rsid w:val="00C95DB0"/>
    <w:rsid w:val="00CA0B1D"/>
    <w:rsid w:val="00CA0C96"/>
    <w:rsid w:val="00CA25EB"/>
    <w:rsid w:val="00CA3E33"/>
    <w:rsid w:val="00CA790E"/>
    <w:rsid w:val="00CA79B8"/>
    <w:rsid w:val="00CB33E1"/>
    <w:rsid w:val="00CB408E"/>
    <w:rsid w:val="00CB5015"/>
    <w:rsid w:val="00CB50DB"/>
    <w:rsid w:val="00CB7B78"/>
    <w:rsid w:val="00CC0B48"/>
    <w:rsid w:val="00CC586A"/>
    <w:rsid w:val="00CC67DC"/>
    <w:rsid w:val="00CD0297"/>
    <w:rsid w:val="00CD71CA"/>
    <w:rsid w:val="00CE1789"/>
    <w:rsid w:val="00CE2B8E"/>
    <w:rsid w:val="00CE6301"/>
    <w:rsid w:val="00CE6EC3"/>
    <w:rsid w:val="00CE79BD"/>
    <w:rsid w:val="00CF4F5B"/>
    <w:rsid w:val="00CF569A"/>
    <w:rsid w:val="00CF5F46"/>
    <w:rsid w:val="00D0283E"/>
    <w:rsid w:val="00D03FD0"/>
    <w:rsid w:val="00D05678"/>
    <w:rsid w:val="00D10D5E"/>
    <w:rsid w:val="00D11A92"/>
    <w:rsid w:val="00D128D6"/>
    <w:rsid w:val="00D14790"/>
    <w:rsid w:val="00D21C40"/>
    <w:rsid w:val="00D22126"/>
    <w:rsid w:val="00D25AB9"/>
    <w:rsid w:val="00D33597"/>
    <w:rsid w:val="00D36E87"/>
    <w:rsid w:val="00D40B9C"/>
    <w:rsid w:val="00D43D81"/>
    <w:rsid w:val="00D46186"/>
    <w:rsid w:val="00D46525"/>
    <w:rsid w:val="00D500E5"/>
    <w:rsid w:val="00D51939"/>
    <w:rsid w:val="00D5213A"/>
    <w:rsid w:val="00D52517"/>
    <w:rsid w:val="00D55528"/>
    <w:rsid w:val="00D555F3"/>
    <w:rsid w:val="00D5680E"/>
    <w:rsid w:val="00D57F73"/>
    <w:rsid w:val="00D62201"/>
    <w:rsid w:val="00D639B3"/>
    <w:rsid w:val="00D65858"/>
    <w:rsid w:val="00D67363"/>
    <w:rsid w:val="00D70B88"/>
    <w:rsid w:val="00D70B90"/>
    <w:rsid w:val="00D75262"/>
    <w:rsid w:val="00D75A04"/>
    <w:rsid w:val="00D81AE4"/>
    <w:rsid w:val="00D85482"/>
    <w:rsid w:val="00D86E8E"/>
    <w:rsid w:val="00D920F1"/>
    <w:rsid w:val="00D955E5"/>
    <w:rsid w:val="00D97BC0"/>
    <w:rsid w:val="00DA1497"/>
    <w:rsid w:val="00DA19BB"/>
    <w:rsid w:val="00DA5F0A"/>
    <w:rsid w:val="00DA78B5"/>
    <w:rsid w:val="00DB2A85"/>
    <w:rsid w:val="00DB2ABC"/>
    <w:rsid w:val="00DB3F9C"/>
    <w:rsid w:val="00DB4650"/>
    <w:rsid w:val="00DB69A6"/>
    <w:rsid w:val="00DB79B0"/>
    <w:rsid w:val="00DC53B5"/>
    <w:rsid w:val="00DC5D52"/>
    <w:rsid w:val="00DC5EB3"/>
    <w:rsid w:val="00DC697A"/>
    <w:rsid w:val="00DD0CCD"/>
    <w:rsid w:val="00DD113A"/>
    <w:rsid w:val="00DD46FD"/>
    <w:rsid w:val="00DD61F2"/>
    <w:rsid w:val="00DD6EBA"/>
    <w:rsid w:val="00DE1D80"/>
    <w:rsid w:val="00DE2200"/>
    <w:rsid w:val="00DE29D5"/>
    <w:rsid w:val="00DE34ED"/>
    <w:rsid w:val="00DE3EC4"/>
    <w:rsid w:val="00DE685F"/>
    <w:rsid w:val="00DE7FC7"/>
    <w:rsid w:val="00E01354"/>
    <w:rsid w:val="00E01569"/>
    <w:rsid w:val="00E05F6C"/>
    <w:rsid w:val="00E07ED1"/>
    <w:rsid w:val="00E11B79"/>
    <w:rsid w:val="00E134BA"/>
    <w:rsid w:val="00E13677"/>
    <w:rsid w:val="00E14262"/>
    <w:rsid w:val="00E155C0"/>
    <w:rsid w:val="00E15D43"/>
    <w:rsid w:val="00E1719E"/>
    <w:rsid w:val="00E20173"/>
    <w:rsid w:val="00E20926"/>
    <w:rsid w:val="00E22AA1"/>
    <w:rsid w:val="00E23E2E"/>
    <w:rsid w:val="00E24059"/>
    <w:rsid w:val="00E27AE4"/>
    <w:rsid w:val="00E300AE"/>
    <w:rsid w:val="00E309B4"/>
    <w:rsid w:val="00E34130"/>
    <w:rsid w:val="00E37FD9"/>
    <w:rsid w:val="00E4446A"/>
    <w:rsid w:val="00E458C1"/>
    <w:rsid w:val="00E462E3"/>
    <w:rsid w:val="00E52411"/>
    <w:rsid w:val="00E531D8"/>
    <w:rsid w:val="00E532F2"/>
    <w:rsid w:val="00E5334F"/>
    <w:rsid w:val="00E533A5"/>
    <w:rsid w:val="00E53C92"/>
    <w:rsid w:val="00E53DDE"/>
    <w:rsid w:val="00E55C86"/>
    <w:rsid w:val="00E6466B"/>
    <w:rsid w:val="00E7095A"/>
    <w:rsid w:val="00E73CEF"/>
    <w:rsid w:val="00E74458"/>
    <w:rsid w:val="00E755C9"/>
    <w:rsid w:val="00E77EDC"/>
    <w:rsid w:val="00E840A0"/>
    <w:rsid w:val="00E8413A"/>
    <w:rsid w:val="00E86E96"/>
    <w:rsid w:val="00E8772B"/>
    <w:rsid w:val="00E91BCE"/>
    <w:rsid w:val="00E93C17"/>
    <w:rsid w:val="00E94CFE"/>
    <w:rsid w:val="00E94FE7"/>
    <w:rsid w:val="00E97199"/>
    <w:rsid w:val="00EA0CAA"/>
    <w:rsid w:val="00EA312F"/>
    <w:rsid w:val="00EA39B5"/>
    <w:rsid w:val="00EA39F7"/>
    <w:rsid w:val="00EA5B2D"/>
    <w:rsid w:val="00EB0499"/>
    <w:rsid w:val="00EB1C79"/>
    <w:rsid w:val="00EB2748"/>
    <w:rsid w:val="00EB4AA7"/>
    <w:rsid w:val="00EB5A62"/>
    <w:rsid w:val="00ED0DC4"/>
    <w:rsid w:val="00ED0E55"/>
    <w:rsid w:val="00ED21F8"/>
    <w:rsid w:val="00ED22FE"/>
    <w:rsid w:val="00ED41AB"/>
    <w:rsid w:val="00ED4258"/>
    <w:rsid w:val="00ED70A2"/>
    <w:rsid w:val="00EE00DB"/>
    <w:rsid w:val="00EE525F"/>
    <w:rsid w:val="00EF26B0"/>
    <w:rsid w:val="00EF4DF9"/>
    <w:rsid w:val="00F0402C"/>
    <w:rsid w:val="00F156B3"/>
    <w:rsid w:val="00F1784B"/>
    <w:rsid w:val="00F25CE2"/>
    <w:rsid w:val="00F31D75"/>
    <w:rsid w:val="00F34372"/>
    <w:rsid w:val="00F360D2"/>
    <w:rsid w:val="00F4323B"/>
    <w:rsid w:val="00F46CF6"/>
    <w:rsid w:val="00F53F68"/>
    <w:rsid w:val="00F6457C"/>
    <w:rsid w:val="00F6521F"/>
    <w:rsid w:val="00F67842"/>
    <w:rsid w:val="00F67FFB"/>
    <w:rsid w:val="00F724DE"/>
    <w:rsid w:val="00F86515"/>
    <w:rsid w:val="00F875D6"/>
    <w:rsid w:val="00F91A74"/>
    <w:rsid w:val="00F928CC"/>
    <w:rsid w:val="00F95EF4"/>
    <w:rsid w:val="00FA0381"/>
    <w:rsid w:val="00FA0768"/>
    <w:rsid w:val="00FB25E8"/>
    <w:rsid w:val="00FB71DD"/>
    <w:rsid w:val="00FB77D3"/>
    <w:rsid w:val="00FC0FE0"/>
    <w:rsid w:val="00FC35F9"/>
    <w:rsid w:val="00FC3AA0"/>
    <w:rsid w:val="00FC49E6"/>
    <w:rsid w:val="00FC603D"/>
    <w:rsid w:val="00FC7616"/>
    <w:rsid w:val="00FD0EF2"/>
    <w:rsid w:val="00FD237E"/>
    <w:rsid w:val="00FD4AF8"/>
    <w:rsid w:val="00FD71D3"/>
    <w:rsid w:val="00FD7A45"/>
    <w:rsid w:val="00FE101A"/>
    <w:rsid w:val="00FE1E5B"/>
    <w:rsid w:val="00FF23A5"/>
    <w:rsid w:val="00FF53EB"/>
    <w:rsid w:val="0123600E"/>
    <w:rsid w:val="01AB8848"/>
    <w:rsid w:val="024C7A05"/>
    <w:rsid w:val="025832C1"/>
    <w:rsid w:val="03351CB3"/>
    <w:rsid w:val="035AF1C1"/>
    <w:rsid w:val="037FF233"/>
    <w:rsid w:val="044D6549"/>
    <w:rsid w:val="05624398"/>
    <w:rsid w:val="064E5438"/>
    <w:rsid w:val="0654AC3D"/>
    <w:rsid w:val="0668C40C"/>
    <w:rsid w:val="06F141ED"/>
    <w:rsid w:val="070CC7A9"/>
    <w:rsid w:val="074B1471"/>
    <w:rsid w:val="075AA35D"/>
    <w:rsid w:val="081E1711"/>
    <w:rsid w:val="082C5334"/>
    <w:rsid w:val="096A8A15"/>
    <w:rsid w:val="09755041"/>
    <w:rsid w:val="0986E031"/>
    <w:rsid w:val="0A732963"/>
    <w:rsid w:val="0A73AD70"/>
    <w:rsid w:val="0A80924D"/>
    <w:rsid w:val="0A81BCB4"/>
    <w:rsid w:val="0C016049"/>
    <w:rsid w:val="0CD04020"/>
    <w:rsid w:val="0D959086"/>
    <w:rsid w:val="0E487E0B"/>
    <w:rsid w:val="0E6EC499"/>
    <w:rsid w:val="0EA3FA91"/>
    <w:rsid w:val="0EADB5EF"/>
    <w:rsid w:val="0F33E6AF"/>
    <w:rsid w:val="1248239B"/>
    <w:rsid w:val="129C1E6F"/>
    <w:rsid w:val="13BCB72A"/>
    <w:rsid w:val="145097A1"/>
    <w:rsid w:val="1454D6AD"/>
    <w:rsid w:val="147AD592"/>
    <w:rsid w:val="149AFADA"/>
    <w:rsid w:val="14DEC454"/>
    <w:rsid w:val="157C245D"/>
    <w:rsid w:val="1595D655"/>
    <w:rsid w:val="1606EFBD"/>
    <w:rsid w:val="18044A87"/>
    <w:rsid w:val="18FCCCED"/>
    <w:rsid w:val="195B0D32"/>
    <w:rsid w:val="1B0077B6"/>
    <w:rsid w:val="1B92D0B6"/>
    <w:rsid w:val="1BF2CE61"/>
    <w:rsid w:val="1C3C0657"/>
    <w:rsid w:val="1DB23298"/>
    <w:rsid w:val="1DF8DCE5"/>
    <w:rsid w:val="1DF8F061"/>
    <w:rsid w:val="1E0D310E"/>
    <w:rsid w:val="1E5D276B"/>
    <w:rsid w:val="1E890623"/>
    <w:rsid w:val="1F904F4A"/>
    <w:rsid w:val="1FF3AB58"/>
    <w:rsid w:val="2103539A"/>
    <w:rsid w:val="210C6EC9"/>
    <w:rsid w:val="212F0FAE"/>
    <w:rsid w:val="21806EE1"/>
    <w:rsid w:val="21B8F027"/>
    <w:rsid w:val="220BDE4D"/>
    <w:rsid w:val="221379DB"/>
    <w:rsid w:val="22181F2D"/>
    <w:rsid w:val="22DF773A"/>
    <w:rsid w:val="22F27AE8"/>
    <w:rsid w:val="23B0AF65"/>
    <w:rsid w:val="24DB68F0"/>
    <w:rsid w:val="251F4416"/>
    <w:rsid w:val="25C7CB6A"/>
    <w:rsid w:val="265C597A"/>
    <w:rsid w:val="27B29241"/>
    <w:rsid w:val="27C12B94"/>
    <w:rsid w:val="27F7A199"/>
    <w:rsid w:val="282CC863"/>
    <w:rsid w:val="28DCAC05"/>
    <w:rsid w:val="28F1B2BE"/>
    <w:rsid w:val="2A45DD04"/>
    <w:rsid w:val="2B387472"/>
    <w:rsid w:val="2B49EEC6"/>
    <w:rsid w:val="2C2ECE24"/>
    <w:rsid w:val="2C632E9B"/>
    <w:rsid w:val="2CD5096E"/>
    <w:rsid w:val="2CDFA2A8"/>
    <w:rsid w:val="2D2F667B"/>
    <w:rsid w:val="2D48B428"/>
    <w:rsid w:val="2D78D44C"/>
    <w:rsid w:val="2E530DDF"/>
    <w:rsid w:val="2E6B484B"/>
    <w:rsid w:val="2FBE259B"/>
    <w:rsid w:val="303DDA6E"/>
    <w:rsid w:val="31A207D8"/>
    <w:rsid w:val="31D218ED"/>
    <w:rsid w:val="32945D72"/>
    <w:rsid w:val="329C7957"/>
    <w:rsid w:val="32A30098"/>
    <w:rsid w:val="336E2477"/>
    <w:rsid w:val="34F1A4A8"/>
    <w:rsid w:val="360EB348"/>
    <w:rsid w:val="36D21A31"/>
    <w:rsid w:val="36E3D41E"/>
    <w:rsid w:val="372B32AC"/>
    <w:rsid w:val="37484E91"/>
    <w:rsid w:val="3802F74E"/>
    <w:rsid w:val="3818A5EE"/>
    <w:rsid w:val="39F0AD3A"/>
    <w:rsid w:val="3A621611"/>
    <w:rsid w:val="3B90DBA6"/>
    <w:rsid w:val="3C8F711A"/>
    <w:rsid w:val="3DECFEEF"/>
    <w:rsid w:val="3E4EA2FD"/>
    <w:rsid w:val="3ED1AC09"/>
    <w:rsid w:val="3F584263"/>
    <w:rsid w:val="3F765970"/>
    <w:rsid w:val="3FC6AB3A"/>
    <w:rsid w:val="40B1F2C3"/>
    <w:rsid w:val="40DA3B50"/>
    <w:rsid w:val="41DC475F"/>
    <w:rsid w:val="420B4FA1"/>
    <w:rsid w:val="432D3A28"/>
    <w:rsid w:val="4355FCAF"/>
    <w:rsid w:val="4402D3BB"/>
    <w:rsid w:val="4493FFA1"/>
    <w:rsid w:val="44BEA139"/>
    <w:rsid w:val="44D97D21"/>
    <w:rsid w:val="45279117"/>
    <w:rsid w:val="45E43361"/>
    <w:rsid w:val="466CFC28"/>
    <w:rsid w:val="47877D4A"/>
    <w:rsid w:val="480AADC8"/>
    <w:rsid w:val="4810B0D9"/>
    <w:rsid w:val="4869B707"/>
    <w:rsid w:val="49103016"/>
    <w:rsid w:val="49173E37"/>
    <w:rsid w:val="4AC8B022"/>
    <w:rsid w:val="4C58196F"/>
    <w:rsid w:val="4C77AD24"/>
    <w:rsid w:val="4E01683D"/>
    <w:rsid w:val="4E91C170"/>
    <w:rsid w:val="4F090292"/>
    <w:rsid w:val="4F3E71A0"/>
    <w:rsid w:val="50F98CFC"/>
    <w:rsid w:val="51EBA4C2"/>
    <w:rsid w:val="528AEC4D"/>
    <w:rsid w:val="52E73585"/>
    <w:rsid w:val="52EF166C"/>
    <w:rsid w:val="5371681D"/>
    <w:rsid w:val="5386D3A4"/>
    <w:rsid w:val="5391F8A4"/>
    <w:rsid w:val="53AD5394"/>
    <w:rsid w:val="5435840C"/>
    <w:rsid w:val="546189AA"/>
    <w:rsid w:val="5469BCCA"/>
    <w:rsid w:val="54D5D46E"/>
    <w:rsid w:val="57193CDC"/>
    <w:rsid w:val="57778AFB"/>
    <w:rsid w:val="57A3011C"/>
    <w:rsid w:val="57FD56AF"/>
    <w:rsid w:val="58098F85"/>
    <w:rsid w:val="58F93070"/>
    <w:rsid w:val="591A938A"/>
    <w:rsid w:val="59303EF7"/>
    <w:rsid w:val="59CFA467"/>
    <w:rsid w:val="59D0A679"/>
    <w:rsid w:val="5B579899"/>
    <w:rsid w:val="5B7B544A"/>
    <w:rsid w:val="5C12F727"/>
    <w:rsid w:val="5C1BFB2C"/>
    <w:rsid w:val="5DA0C733"/>
    <w:rsid w:val="5DAB2CF3"/>
    <w:rsid w:val="5E30DBA6"/>
    <w:rsid w:val="5E794D8F"/>
    <w:rsid w:val="5E7E66E2"/>
    <w:rsid w:val="5FFE6A44"/>
    <w:rsid w:val="6020D36E"/>
    <w:rsid w:val="609AF4EF"/>
    <w:rsid w:val="61884010"/>
    <w:rsid w:val="61AD8B88"/>
    <w:rsid w:val="61BA7349"/>
    <w:rsid w:val="61D3C859"/>
    <w:rsid w:val="62BBFF82"/>
    <w:rsid w:val="62D50CB5"/>
    <w:rsid w:val="62DD0D5F"/>
    <w:rsid w:val="63391D67"/>
    <w:rsid w:val="645E8487"/>
    <w:rsid w:val="65151AB6"/>
    <w:rsid w:val="6517FAA7"/>
    <w:rsid w:val="6561D3B2"/>
    <w:rsid w:val="6562A267"/>
    <w:rsid w:val="668F4ECB"/>
    <w:rsid w:val="677863FD"/>
    <w:rsid w:val="68224F78"/>
    <w:rsid w:val="68AFDB1E"/>
    <w:rsid w:val="68B5599E"/>
    <w:rsid w:val="68EA2292"/>
    <w:rsid w:val="6966995C"/>
    <w:rsid w:val="6C262984"/>
    <w:rsid w:val="6C3B931D"/>
    <w:rsid w:val="6C8210E7"/>
    <w:rsid w:val="6CD6F724"/>
    <w:rsid w:val="6CEF3507"/>
    <w:rsid w:val="6CF6E80C"/>
    <w:rsid w:val="6DE9517D"/>
    <w:rsid w:val="6F284FBB"/>
    <w:rsid w:val="6F8AD17F"/>
    <w:rsid w:val="6FA0D899"/>
    <w:rsid w:val="6FAD2DAE"/>
    <w:rsid w:val="6FDFFFD4"/>
    <w:rsid w:val="703D1949"/>
    <w:rsid w:val="704293DD"/>
    <w:rsid w:val="70CFED38"/>
    <w:rsid w:val="72BB7FBD"/>
    <w:rsid w:val="74393409"/>
    <w:rsid w:val="74970704"/>
    <w:rsid w:val="75313AE6"/>
    <w:rsid w:val="77354139"/>
    <w:rsid w:val="7772A37D"/>
    <w:rsid w:val="777547BB"/>
    <w:rsid w:val="779E764B"/>
    <w:rsid w:val="77F48E86"/>
    <w:rsid w:val="790AD29F"/>
    <w:rsid w:val="79A37D6F"/>
    <w:rsid w:val="7A002630"/>
    <w:rsid w:val="7A346683"/>
    <w:rsid w:val="7B4A5B50"/>
    <w:rsid w:val="7C1350BB"/>
    <w:rsid w:val="7C317176"/>
    <w:rsid w:val="7D020187"/>
    <w:rsid w:val="7D730D2A"/>
    <w:rsid w:val="7E0E8149"/>
    <w:rsid w:val="7E73BF81"/>
    <w:rsid w:val="7F118ECE"/>
    <w:rsid w:val="7F870E01"/>
    <w:rsid w:val="7FEBD6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2348"/>
  <w15:chartTrackingRefBased/>
  <w15:docId w15:val="{D3C58931-1B11-4896-9D07-86BE4F0C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C61"/>
  </w:style>
  <w:style w:type="paragraph" w:styleId="Heading1">
    <w:name w:val="heading 1"/>
    <w:basedOn w:val="Normal"/>
    <w:next w:val="Normal"/>
    <w:link w:val="Heading1Char"/>
    <w:uiPriority w:val="9"/>
    <w:qFormat/>
    <w:rsid w:val="00E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FD9"/>
    <w:rPr>
      <w:rFonts w:eastAsiaTheme="majorEastAsia" w:cstheme="majorBidi"/>
      <w:color w:val="272727" w:themeColor="text1" w:themeTint="D8"/>
    </w:rPr>
  </w:style>
  <w:style w:type="paragraph" w:styleId="Title">
    <w:name w:val="Title"/>
    <w:basedOn w:val="Normal"/>
    <w:next w:val="Normal"/>
    <w:link w:val="TitleChar"/>
    <w:uiPriority w:val="10"/>
    <w:qFormat/>
    <w:rsid w:val="00E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E37FD9"/>
    <w:rPr>
      <w:i/>
      <w:iCs/>
      <w:color w:val="404040" w:themeColor="text1" w:themeTint="BF"/>
    </w:rPr>
  </w:style>
  <w:style w:type="paragraph" w:styleId="ListParagraph">
    <w:name w:val="List Paragraph"/>
    <w:basedOn w:val="Normal"/>
    <w:uiPriority w:val="34"/>
    <w:qFormat/>
    <w:rsid w:val="00E37FD9"/>
    <w:pPr>
      <w:ind w:left="720"/>
      <w:contextualSpacing/>
    </w:pPr>
  </w:style>
  <w:style w:type="character" w:styleId="IntenseEmphasis">
    <w:name w:val="Intense Emphasis"/>
    <w:basedOn w:val="DefaultParagraphFont"/>
    <w:uiPriority w:val="21"/>
    <w:qFormat/>
    <w:rsid w:val="00E37FD9"/>
    <w:rPr>
      <w:i/>
      <w:iCs/>
      <w:color w:val="2F5496" w:themeColor="accent1" w:themeShade="BF"/>
    </w:rPr>
  </w:style>
  <w:style w:type="paragraph" w:styleId="IntenseQuote">
    <w:name w:val="Intense Quote"/>
    <w:basedOn w:val="Normal"/>
    <w:next w:val="Normal"/>
    <w:link w:val="IntenseQuoteChar"/>
    <w:uiPriority w:val="30"/>
    <w:qFormat/>
    <w:rsid w:val="00E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FD9"/>
    <w:rPr>
      <w:i/>
      <w:iCs/>
      <w:color w:val="2F5496" w:themeColor="accent1" w:themeShade="BF"/>
    </w:rPr>
  </w:style>
  <w:style w:type="character" w:styleId="IntenseReference">
    <w:name w:val="Intense Reference"/>
    <w:basedOn w:val="DefaultParagraphFont"/>
    <w:uiPriority w:val="32"/>
    <w:qFormat/>
    <w:rsid w:val="00E37FD9"/>
    <w:rPr>
      <w:b/>
      <w:bCs/>
      <w:smallCaps/>
      <w:color w:val="2F5496" w:themeColor="accent1" w:themeShade="BF"/>
      <w:spacing w:val="5"/>
    </w:rPr>
  </w:style>
  <w:style w:type="character" w:styleId="Hyperlink">
    <w:name w:val="Hyperlink"/>
    <w:basedOn w:val="DefaultParagraphFont"/>
    <w:uiPriority w:val="99"/>
    <w:unhideWhenUsed/>
    <w:rsid w:val="00E97199"/>
    <w:rPr>
      <w:color w:val="0563C1" w:themeColor="hyperlink"/>
      <w:u w:val="single"/>
    </w:rPr>
  </w:style>
  <w:style w:type="character" w:styleId="UnresolvedMention">
    <w:name w:val="Unresolved Mention"/>
    <w:basedOn w:val="DefaultParagraphFont"/>
    <w:uiPriority w:val="99"/>
    <w:semiHidden/>
    <w:unhideWhenUsed/>
    <w:rsid w:val="00E97199"/>
    <w:rPr>
      <w:color w:val="605E5C"/>
      <w:shd w:val="clear" w:color="auto" w:fill="E1DFDD"/>
    </w:rPr>
  </w:style>
  <w:style w:type="paragraph" w:styleId="Header">
    <w:name w:val="header"/>
    <w:basedOn w:val="Normal"/>
    <w:link w:val="HeaderChar"/>
    <w:uiPriority w:val="99"/>
    <w:unhideWhenUsed/>
    <w:rsid w:val="000E0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3D1"/>
  </w:style>
  <w:style w:type="paragraph" w:styleId="Footer">
    <w:name w:val="footer"/>
    <w:basedOn w:val="Normal"/>
    <w:link w:val="FooterChar"/>
    <w:uiPriority w:val="99"/>
    <w:unhideWhenUsed/>
    <w:rsid w:val="000E0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3D1"/>
  </w:style>
  <w:style w:type="character" w:styleId="FollowedHyperlink">
    <w:name w:val="FollowedHyperlink"/>
    <w:basedOn w:val="DefaultParagraphFont"/>
    <w:uiPriority w:val="99"/>
    <w:semiHidden/>
    <w:unhideWhenUsed/>
    <w:rsid w:val="00E13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53">
      <w:bodyDiv w:val="1"/>
      <w:marLeft w:val="0"/>
      <w:marRight w:val="0"/>
      <w:marTop w:val="0"/>
      <w:marBottom w:val="0"/>
      <w:divBdr>
        <w:top w:val="none" w:sz="0" w:space="0" w:color="auto"/>
        <w:left w:val="none" w:sz="0" w:space="0" w:color="auto"/>
        <w:bottom w:val="none" w:sz="0" w:space="0" w:color="auto"/>
        <w:right w:val="none" w:sz="0" w:space="0" w:color="auto"/>
      </w:divBdr>
      <w:divsChild>
        <w:div w:id="1151286032">
          <w:marLeft w:val="0"/>
          <w:marRight w:val="0"/>
          <w:marTop w:val="0"/>
          <w:marBottom w:val="0"/>
          <w:divBdr>
            <w:top w:val="none" w:sz="0" w:space="0" w:color="auto"/>
            <w:left w:val="none" w:sz="0" w:space="0" w:color="auto"/>
            <w:bottom w:val="none" w:sz="0" w:space="0" w:color="auto"/>
            <w:right w:val="none" w:sz="0" w:space="0" w:color="auto"/>
          </w:divBdr>
          <w:divsChild>
            <w:div w:id="824398382">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901061294">
      <w:bodyDiv w:val="1"/>
      <w:marLeft w:val="0"/>
      <w:marRight w:val="0"/>
      <w:marTop w:val="0"/>
      <w:marBottom w:val="0"/>
      <w:divBdr>
        <w:top w:val="none" w:sz="0" w:space="0" w:color="auto"/>
        <w:left w:val="none" w:sz="0" w:space="0" w:color="auto"/>
        <w:bottom w:val="none" w:sz="0" w:space="0" w:color="auto"/>
        <w:right w:val="none" w:sz="0" w:space="0" w:color="auto"/>
      </w:divBdr>
      <w:divsChild>
        <w:div w:id="950817195">
          <w:marLeft w:val="0"/>
          <w:marRight w:val="0"/>
          <w:marTop w:val="0"/>
          <w:marBottom w:val="0"/>
          <w:divBdr>
            <w:top w:val="none" w:sz="0" w:space="0" w:color="auto"/>
            <w:left w:val="none" w:sz="0" w:space="0" w:color="auto"/>
            <w:bottom w:val="none" w:sz="0" w:space="0" w:color="auto"/>
            <w:right w:val="none" w:sz="0" w:space="0" w:color="auto"/>
          </w:divBdr>
        </w:div>
      </w:divsChild>
    </w:div>
    <w:div w:id="928541092">
      <w:bodyDiv w:val="1"/>
      <w:marLeft w:val="0"/>
      <w:marRight w:val="0"/>
      <w:marTop w:val="0"/>
      <w:marBottom w:val="0"/>
      <w:divBdr>
        <w:top w:val="none" w:sz="0" w:space="0" w:color="auto"/>
        <w:left w:val="none" w:sz="0" w:space="0" w:color="auto"/>
        <w:bottom w:val="none" w:sz="0" w:space="0" w:color="auto"/>
        <w:right w:val="none" w:sz="0" w:space="0" w:color="auto"/>
      </w:divBdr>
      <w:divsChild>
        <w:div w:id="1981569558">
          <w:marLeft w:val="0"/>
          <w:marRight w:val="0"/>
          <w:marTop w:val="0"/>
          <w:marBottom w:val="0"/>
          <w:divBdr>
            <w:top w:val="none" w:sz="0" w:space="0" w:color="auto"/>
            <w:left w:val="none" w:sz="0" w:space="0" w:color="auto"/>
            <w:bottom w:val="none" w:sz="0" w:space="0" w:color="auto"/>
            <w:right w:val="none" w:sz="0" w:space="0" w:color="auto"/>
          </w:divBdr>
        </w:div>
      </w:divsChild>
    </w:div>
    <w:div w:id="1174226721">
      <w:bodyDiv w:val="1"/>
      <w:marLeft w:val="0"/>
      <w:marRight w:val="0"/>
      <w:marTop w:val="0"/>
      <w:marBottom w:val="0"/>
      <w:divBdr>
        <w:top w:val="none" w:sz="0" w:space="0" w:color="auto"/>
        <w:left w:val="none" w:sz="0" w:space="0" w:color="auto"/>
        <w:bottom w:val="none" w:sz="0" w:space="0" w:color="auto"/>
        <w:right w:val="none" w:sz="0" w:space="0" w:color="auto"/>
      </w:divBdr>
    </w:div>
    <w:div w:id="1316229107">
      <w:bodyDiv w:val="1"/>
      <w:marLeft w:val="0"/>
      <w:marRight w:val="0"/>
      <w:marTop w:val="0"/>
      <w:marBottom w:val="0"/>
      <w:divBdr>
        <w:top w:val="none" w:sz="0" w:space="0" w:color="auto"/>
        <w:left w:val="none" w:sz="0" w:space="0" w:color="auto"/>
        <w:bottom w:val="none" w:sz="0" w:space="0" w:color="auto"/>
        <w:right w:val="none" w:sz="0" w:space="0" w:color="auto"/>
      </w:divBdr>
      <w:divsChild>
        <w:div w:id="807236576">
          <w:marLeft w:val="0"/>
          <w:marRight w:val="0"/>
          <w:marTop w:val="0"/>
          <w:marBottom w:val="0"/>
          <w:divBdr>
            <w:top w:val="none" w:sz="0" w:space="0" w:color="auto"/>
            <w:left w:val="none" w:sz="0" w:space="0" w:color="auto"/>
            <w:bottom w:val="none" w:sz="0" w:space="0" w:color="auto"/>
            <w:right w:val="none" w:sz="0" w:space="0" w:color="auto"/>
          </w:divBdr>
        </w:div>
      </w:divsChild>
    </w:div>
    <w:div w:id="1377774064">
      <w:bodyDiv w:val="1"/>
      <w:marLeft w:val="0"/>
      <w:marRight w:val="0"/>
      <w:marTop w:val="0"/>
      <w:marBottom w:val="0"/>
      <w:divBdr>
        <w:top w:val="none" w:sz="0" w:space="0" w:color="auto"/>
        <w:left w:val="none" w:sz="0" w:space="0" w:color="auto"/>
        <w:bottom w:val="none" w:sz="0" w:space="0" w:color="auto"/>
        <w:right w:val="none" w:sz="0" w:space="0" w:color="auto"/>
      </w:divBdr>
    </w:div>
    <w:div w:id="1443527851">
      <w:bodyDiv w:val="1"/>
      <w:marLeft w:val="0"/>
      <w:marRight w:val="0"/>
      <w:marTop w:val="0"/>
      <w:marBottom w:val="0"/>
      <w:divBdr>
        <w:top w:val="none" w:sz="0" w:space="0" w:color="auto"/>
        <w:left w:val="none" w:sz="0" w:space="0" w:color="auto"/>
        <w:bottom w:val="none" w:sz="0" w:space="0" w:color="auto"/>
        <w:right w:val="none" w:sz="0" w:space="0" w:color="auto"/>
      </w:divBdr>
    </w:div>
    <w:div w:id="1445269424">
      <w:bodyDiv w:val="1"/>
      <w:marLeft w:val="0"/>
      <w:marRight w:val="0"/>
      <w:marTop w:val="0"/>
      <w:marBottom w:val="0"/>
      <w:divBdr>
        <w:top w:val="none" w:sz="0" w:space="0" w:color="auto"/>
        <w:left w:val="none" w:sz="0" w:space="0" w:color="auto"/>
        <w:bottom w:val="none" w:sz="0" w:space="0" w:color="auto"/>
        <w:right w:val="none" w:sz="0" w:space="0" w:color="auto"/>
      </w:divBdr>
    </w:div>
    <w:div w:id="1457943588">
      <w:bodyDiv w:val="1"/>
      <w:marLeft w:val="0"/>
      <w:marRight w:val="0"/>
      <w:marTop w:val="0"/>
      <w:marBottom w:val="0"/>
      <w:divBdr>
        <w:top w:val="none" w:sz="0" w:space="0" w:color="auto"/>
        <w:left w:val="none" w:sz="0" w:space="0" w:color="auto"/>
        <w:bottom w:val="none" w:sz="0" w:space="0" w:color="auto"/>
        <w:right w:val="none" w:sz="0" w:space="0" w:color="auto"/>
      </w:divBdr>
      <w:divsChild>
        <w:div w:id="514733492">
          <w:marLeft w:val="0"/>
          <w:marRight w:val="0"/>
          <w:marTop w:val="0"/>
          <w:marBottom w:val="0"/>
          <w:divBdr>
            <w:top w:val="none" w:sz="0" w:space="0" w:color="auto"/>
            <w:left w:val="none" w:sz="0" w:space="0" w:color="auto"/>
            <w:bottom w:val="none" w:sz="0" w:space="0" w:color="auto"/>
            <w:right w:val="none" w:sz="0" w:space="0" w:color="auto"/>
          </w:divBdr>
        </w:div>
      </w:divsChild>
    </w:div>
    <w:div w:id="1535115782">
      <w:bodyDiv w:val="1"/>
      <w:marLeft w:val="0"/>
      <w:marRight w:val="0"/>
      <w:marTop w:val="0"/>
      <w:marBottom w:val="0"/>
      <w:divBdr>
        <w:top w:val="none" w:sz="0" w:space="0" w:color="auto"/>
        <w:left w:val="none" w:sz="0" w:space="0" w:color="auto"/>
        <w:bottom w:val="none" w:sz="0" w:space="0" w:color="auto"/>
        <w:right w:val="none" w:sz="0" w:space="0" w:color="auto"/>
      </w:divBdr>
      <w:divsChild>
        <w:div w:id="1836533941">
          <w:marLeft w:val="0"/>
          <w:marRight w:val="0"/>
          <w:marTop w:val="0"/>
          <w:marBottom w:val="0"/>
          <w:divBdr>
            <w:top w:val="none" w:sz="0" w:space="0" w:color="auto"/>
            <w:left w:val="none" w:sz="0" w:space="0" w:color="auto"/>
            <w:bottom w:val="none" w:sz="0" w:space="0" w:color="auto"/>
            <w:right w:val="none" w:sz="0" w:space="0" w:color="auto"/>
          </w:divBdr>
        </w:div>
      </w:divsChild>
    </w:div>
    <w:div w:id="1561553069">
      <w:bodyDiv w:val="1"/>
      <w:marLeft w:val="0"/>
      <w:marRight w:val="0"/>
      <w:marTop w:val="0"/>
      <w:marBottom w:val="0"/>
      <w:divBdr>
        <w:top w:val="none" w:sz="0" w:space="0" w:color="auto"/>
        <w:left w:val="none" w:sz="0" w:space="0" w:color="auto"/>
        <w:bottom w:val="none" w:sz="0" w:space="0" w:color="auto"/>
        <w:right w:val="none" w:sz="0" w:space="0" w:color="auto"/>
      </w:divBdr>
    </w:div>
    <w:div w:id="1635789430">
      <w:bodyDiv w:val="1"/>
      <w:marLeft w:val="0"/>
      <w:marRight w:val="0"/>
      <w:marTop w:val="0"/>
      <w:marBottom w:val="0"/>
      <w:divBdr>
        <w:top w:val="none" w:sz="0" w:space="0" w:color="auto"/>
        <w:left w:val="none" w:sz="0" w:space="0" w:color="auto"/>
        <w:bottom w:val="none" w:sz="0" w:space="0" w:color="auto"/>
        <w:right w:val="none" w:sz="0" w:space="0" w:color="auto"/>
      </w:divBdr>
    </w:div>
    <w:div w:id="1683586080">
      <w:bodyDiv w:val="1"/>
      <w:marLeft w:val="0"/>
      <w:marRight w:val="0"/>
      <w:marTop w:val="0"/>
      <w:marBottom w:val="0"/>
      <w:divBdr>
        <w:top w:val="none" w:sz="0" w:space="0" w:color="auto"/>
        <w:left w:val="none" w:sz="0" w:space="0" w:color="auto"/>
        <w:bottom w:val="none" w:sz="0" w:space="0" w:color="auto"/>
        <w:right w:val="none" w:sz="0" w:space="0" w:color="auto"/>
      </w:divBdr>
      <w:divsChild>
        <w:div w:id="96171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talogue.gloucestershire.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loucestershire.epexio.com/admin/" TargetMode="External"/><Relationship Id="rId17" Type="http://schemas.openxmlformats.org/officeDocument/2006/relationships/hyperlink" Target="https://empoweringfutures.co.uk/our-services-and-training" TargetMode="External"/><Relationship Id="rId2" Type="http://schemas.openxmlformats.org/officeDocument/2006/relationships/customXml" Target="../customXml/item2.xml"/><Relationship Id="rId16" Type="http://schemas.openxmlformats.org/officeDocument/2006/relationships/hyperlink" Target="https://www.gloucestershire.gov.uk/archives/preserving-collections/adding-to-our-collec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catalogue.gloucestershire.gov.uk/guides/newspapers"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ypwes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D5815AF043E45927AEA252991F19C" ma:contentTypeVersion="14" ma:contentTypeDescription="Create a new document." ma:contentTypeScope="" ma:versionID="507300743f8c639beb809dee185283cc">
  <xsd:schema xmlns:xsd="http://www.w3.org/2001/XMLSchema" xmlns:xs="http://www.w3.org/2001/XMLSchema" xmlns:p="http://schemas.microsoft.com/office/2006/metadata/properties" xmlns:ns2="4f7e943c-c8bb-47f4-9df4-17521e6b656b" xmlns:ns3="280c5688-4077-41e0-99d8-2ccb2c68e2e2" targetNamespace="http://schemas.microsoft.com/office/2006/metadata/properties" ma:root="true" ma:fieldsID="67a5528a24e1648ac5fadf3ad62e5948" ns2:_="" ns3:_="">
    <xsd:import namespace="4f7e943c-c8bb-47f4-9df4-17521e6b656b"/>
    <xsd:import namespace="280c5688-4077-41e0-99d8-2ccb2c68e2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943c-c8bb-47f4-9df4-17521e6b6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c5688-4077-41e0-99d8-2ccb2c68e2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4a8d4-3f5c-481a-9732-88b8524d4239}" ma:internalName="TaxCatchAll" ma:showField="CatchAllData" ma:web="280c5688-4077-41e0-99d8-2ccb2c68e2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e943c-c8bb-47f4-9df4-17521e6b656b">
      <Terms xmlns="http://schemas.microsoft.com/office/infopath/2007/PartnerControls"/>
    </lcf76f155ced4ddcb4097134ff3c332f>
    <TaxCatchAll xmlns="280c5688-4077-41e0-99d8-2ccb2c68e2e2" xsi:nil="true"/>
  </documentManagement>
</p:properties>
</file>

<file path=customXml/itemProps1.xml><?xml version="1.0" encoding="utf-8"?>
<ds:datastoreItem xmlns:ds="http://schemas.openxmlformats.org/officeDocument/2006/customXml" ds:itemID="{B1B68A36-6E5D-462D-9D56-154EB1AF3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e943c-c8bb-47f4-9df4-17521e6b656b"/>
    <ds:schemaRef ds:uri="280c5688-4077-41e0-99d8-2ccb2c68e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423B0-FF1D-4491-B35C-A45A1717E838}">
  <ds:schemaRefs>
    <ds:schemaRef ds:uri="http://schemas.microsoft.com/sharepoint/v3/contenttype/forms"/>
  </ds:schemaRefs>
</ds:datastoreItem>
</file>

<file path=customXml/itemProps3.xml><?xml version="1.0" encoding="utf-8"?>
<ds:datastoreItem xmlns:ds="http://schemas.openxmlformats.org/officeDocument/2006/customXml" ds:itemID="{2AF912FE-6DC4-42F4-8D69-46AB9FA6C922}">
  <ds:schemaRefs>
    <ds:schemaRef ds:uri="http://schemas.microsoft.com/office/2006/metadata/properties"/>
    <ds:schemaRef ds:uri="http://purl.org/dc/term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280c5688-4077-41e0-99d8-2ccb2c68e2e2"/>
    <ds:schemaRef ds:uri="4f7e943c-c8bb-47f4-9df4-17521e6b656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1582</Words>
  <Characters>9022</Characters>
  <Application>Microsoft Office Word</Application>
  <DocSecurity>0</DocSecurity>
  <Lines>75</Lines>
  <Paragraphs>21</Paragraphs>
  <ScaleCrop>false</ScaleCrop>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LANGFIELD, Ethan</dc:creator>
  <cp:keywords/>
  <dc:description/>
  <cp:lastModifiedBy>LANGFIELD, Ethan</cp:lastModifiedBy>
  <cp:revision>220</cp:revision>
  <cp:lastPrinted>2024-10-31T15:11:00Z</cp:lastPrinted>
  <dcterms:created xsi:type="dcterms:W3CDTF">2025-01-23T09:41:00Z</dcterms:created>
  <dcterms:modified xsi:type="dcterms:W3CDTF">2025-09-08T13:48:00Z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0x010100A24D5815AF043E45927AEA252991F19C</vt:lpwstr>
  </property>
  <property fmtid="{D5CDD505-2E9C-101B-9397-08002B2CF9AE}" pid="3" name="MediaServiceImageTags">
    <vt:lpwstr/>
  </property>
</Properties>
</file>