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A4C3" w14:textId="25967E6E" w:rsidR="00EA1CDF" w:rsidRPr="00CD6BAB" w:rsidRDefault="22A80C0C" w:rsidP="08E1B6A2">
      <w:pPr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 w:rsidRPr="00CD6BAB">
        <w:rPr>
          <w:rFonts w:ascii="Mangal Pro" w:eastAsia="Mangal Pro" w:hAnsi="Mangal Pro" w:cs="Mangal Pro"/>
          <w:b/>
          <w:bCs/>
          <w:sz w:val="32"/>
          <w:szCs w:val="32"/>
        </w:rPr>
        <w:t xml:space="preserve">Quality </w:t>
      </w:r>
      <w:r w:rsidR="00775FAE" w:rsidRPr="00CD6BAB">
        <w:rPr>
          <w:rFonts w:ascii="Mangal Pro" w:eastAsia="Mangal Pro" w:hAnsi="Mangal Pro" w:cs="Mangal Pro"/>
          <w:b/>
          <w:bCs/>
          <w:sz w:val="32"/>
          <w:szCs w:val="32"/>
        </w:rPr>
        <w:t>Improvement Plan</w:t>
      </w:r>
    </w:p>
    <w:p w14:paraId="2DDCE317" w14:textId="17846F2A" w:rsidR="00CB2F3E" w:rsidRDefault="00775FAE" w:rsidP="00AF1609">
      <w:pPr>
        <w:spacing w:after="0" w:line="240" w:lineRule="auto"/>
        <w:rPr>
          <w:rFonts w:ascii="Mangal Pro" w:eastAsia="Mangal Pro" w:hAnsi="Mangal Pro" w:cs="Mangal Pro"/>
          <w:b/>
          <w:bCs/>
        </w:rPr>
      </w:pPr>
      <w:r w:rsidRPr="00CD6BAB">
        <w:rPr>
          <w:rFonts w:ascii="Mangal Pro" w:eastAsia="Mangal Pro" w:hAnsi="Mangal Pro" w:cs="Mangal Pro"/>
          <w:b/>
          <w:bCs/>
        </w:rPr>
        <w:t>Provider name:</w:t>
      </w:r>
      <w:r w:rsidR="007B65CF" w:rsidRPr="00CD6BAB">
        <w:rPr>
          <w:rFonts w:ascii="Mangal Pro" w:eastAsia="Mangal Pro" w:hAnsi="Mangal Pro" w:cs="Mangal Pro"/>
          <w:b/>
          <w:bCs/>
        </w:rPr>
        <w:t xml:space="preserve"> </w:t>
      </w:r>
      <w:r w:rsidR="00D802B1">
        <w:rPr>
          <w:rFonts w:ascii="Mangal Pro" w:eastAsia="Mangal Pro" w:hAnsi="Mangal Pro" w:cs="Mangal Pro"/>
          <w:b/>
          <w:bCs/>
        </w:rPr>
        <w:tab/>
      </w:r>
    </w:p>
    <w:p w14:paraId="20F991A7" w14:textId="5756176A" w:rsidR="00CB2F3E" w:rsidRDefault="1BB1F2D0" w:rsidP="00AF1609">
      <w:pPr>
        <w:spacing w:after="0" w:line="240" w:lineRule="auto"/>
        <w:rPr>
          <w:rFonts w:ascii="Mangal Pro" w:eastAsia="Mangal Pro" w:hAnsi="Mangal Pro" w:cs="Mangal Pro"/>
          <w:b/>
          <w:bCs/>
        </w:rPr>
      </w:pPr>
      <w:r w:rsidRPr="00CD6BAB">
        <w:rPr>
          <w:rFonts w:ascii="Mangal Pro" w:eastAsia="Mangal Pro" w:hAnsi="Mangal Pro" w:cs="Mangal Pro"/>
          <w:b/>
          <w:bCs/>
        </w:rPr>
        <w:t>Ofsted Inspection Date:</w:t>
      </w:r>
    </w:p>
    <w:p w14:paraId="60102F0E" w14:textId="126F1494" w:rsidR="00565E11" w:rsidRPr="00CD6BAB" w:rsidRDefault="00565E11" w:rsidP="00AF1609">
      <w:pPr>
        <w:spacing w:after="0" w:line="240" w:lineRule="auto"/>
        <w:rPr>
          <w:rFonts w:ascii="Mangal Pro" w:eastAsia="Mangal Pro" w:hAnsi="Mangal Pro" w:cs="Mangal Pro"/>
          <w:b/>
          <w:bCs/>
        </w:rPr>
      </w:pPr>
      <w:r w:rsidRPr="00CD6BAB">
        <w:rPr>
          <w:rFonts w:ascii="Mangal Pro" w:eastAsia="Mangal Pro" w:hAnsi="Mangal Pro" w:cs="Mangal Pro"/>
          <w:b/>
          <w:bCs/>
        </w:rPr>
        <w:t>Ofsted Judgement:</w:t>
      </w:r>
      <w:r w:rsidR="00433857" w:rsidRPr="00CD6BAB">
        <w:rPr>
          <w:rFonts w:ascii="Mangal Pro" w:eastAsia="Mangal Pro" w:hAnsi="Mangal Pro" w:cs="Mangal Pro"/>
          <w:b/>
          <w:bCs/>
        </w:rPr>
        <w:t xml:space="preserve"> </w:t>
      </w:r>
      <w:r w:rsidR="005A4F4F">
        <w:rPr>
          <w:rFonts w:ascii="Mangal Pro" w:eastAsia="Mangal Pro" w:hAnsi="Mangal Pro" w:cs="Mangal Pro"/>
          <w:b/>
          <w:bCs/>
        </w:rPr>
        <w:t xml:space="preserve">Good </w:t>
      </w:r>
    </w:p>
    <w:tbl>
      <w:tblPr>
        <w:tblStyle w:val="TableGrid"/>
        <w:tblpPr w:leftFromText="180" w:rightFromText="180" w:vertAnchor="page" w:horzAnchor="margin" w:tblpY="3681"/>
        <w:tblW w:w="13948" w:type="dxa"/>
        <w:tblLook w:val="04A0" w:firstRow="1" w:lastRow="0" w:firstColumn="1" w:lastColumn="0" w:noHBand="0" w:noVBand="1"/>
      </w:tblPr>
      <w:tblGrid>
        <w:gridCol w:w="1755"/>
        <w:gridCol w:w="3769"/>
        <w:gridCol w:w="2268"/>
        <w:gridCol w:w="1417"/>
        <w:gridCol w:w="2126"/>
        <w:gridCol w:w="2613"/>
      </w:tblGrid>
      <w:tr w:rsidR="00367828" w:rsidRPr="00CD6BAB" w14:paraId="21161317" w14:textId="77777777" w:rsidTr="00D44A37">
        <w:trPr>
          <w:trHeight w:val="283"/>
        </w:trPr>
        <w:tc>
          <w:tcPr>
            <w:tcW w:w="13948" w:type="dxa"/>
            <w:gridSpan w:val="6"/>
            <w:shd w:val="clear" w:color="auto" w:fill="EDEDED" w:themeFill="accent3" w:themeFillTint="33"/>
            <w:vAlign w:val="center"/>
          </w:tcPr>
          <w:p w14:paraId="60D9DD92" w14:textId="03CB514A" w:rsidR="00367828" w:rsidRPr="00CB2F3E" w:rsidRDefault="00670BBA" w:rsidP="00D44A37">
            <w:pPr>
              <w:jc w:val="center"/>
              <w:rPr>
                <w:rFonts w:ascii="Mangal Pro" w:eastAsia="Mangal Pro" w:hAnsi="Mangal Pro" w:cs="Mangal Pro"/>
                <w:b/>
                <w:bCs/>
                <w:sz w:val="28"/>
                <w:szCs w:val="28"/>
              </w:rPr>
            </w:pPr>
            <w:r>
              <w:rPr>
                <w:rFonts w:ascii="Mangal Pro" w:eastAsia="Mangal Pro" w:hAnsi="Mangal Pro" w:cs="Mangal Pro"/>
                <w:b/>
                <w:bCs/>
                <w:sz w:val="28"/>
                <w:szCs w:val="28"/>
              </w:rPr>
              <w:t>(Enter focus area)</w:t>
            </w:r>
          </w:p>
        </w:tc>
      </w:tr>
      <w:tr w:rsidR="00D15B46" w:rsidRPr="00CD6BAB" w14:paraId="0AE4AEE6" w14:textId="77777777" w:rsidTr="00D44A37">
        <w:trPr>
          <w:trHeight w:val="340"/>
        </w:trPr>
        <w:tc>
          <w:tcPr>
            <w:tcW w:w="1755" w:type="dxa"/>
            <w:shd w:val="clear" w:color="auto" w:fill="EDEDED" w:themeFill="accent3" w:themeFillTint="33"/>
            <w:vAlign w:val="center"/>
          </w:tcPr>
          <w:p w14:paraId="08B77A86" w14:textId="77777777" w:rsidR="00AF1609" w:rsidRPr="00D15B46" w:rsidRDefault="00AF1609" w:rsidP="00D44A37">
            <w:pPr>
              <w:jc w:val="center"/>
              <w:rPr>
                <w:rFonts w:ascii="Mangal Pro" w:eastAsia="Mangal Pro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Date agreed</w:t>
            </w:r>
          </w:p>
        </w:tc>
        <w:tc>
          <w:tcPr>
            <w:tcW w:w="3769" w:type="dxa"/>
            <w:shd w:val="clear" w:color="auto" w:fill="EDEDED" w:themeFill="accent3" w:themeFillTint="33"/>
            <w:vAlign w:val="center"/>
          </w:tcPr>
          <w:p w14:paraId="01E40900" w14:textId="77777777" w:rsidR="00AF1609" w:rsidRPr="00D15B46" w:rsidRDefault="00AF1609" w:rsidP="00D44A37">
            <w:pPr>
              <w:jc w:val="center"/>
              <w:rPr>
                <w:rFonts w:ascii="Mangal Pro" w:eastAsia="Mangal Pro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Action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439FFD2" w14:textId="77777777" w:rsidR="00AF1609" w:rsidRPr="00D15B46" w:rsidRDefault="00AF1609" w:rsidP="00D44A37">
            <w:pPr>
              <w:jc w:val="center"/>
              <w:rPr>
                <w:rFonts w:ascii="Mangal Pro" w:eastAsia="Mangal Pro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Person responsible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6017E552" w14:textId="77777777" w:rsidR="00AF1609" w:rsidRPr="00D15B46" w:rsidRDefault="00AF1609" w:rsidP="00D44A37">
            <w:pPr>
              <w:jc w:val="center"/>
              <w:rPr>
                <w:rFonts w:ascii="Mangal Pro" w:eastAsia="Mangal Pro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Time Scale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0FC556F4" w14:textId="7CF25C50" w:rsidR="00AF1609" w:rsidRPr="00D15B46" w:rsidRDefault="00D93A56" w:rsidP="00D44A37">
            <w:pPr>
              <w:jc w:val="center"/>
              <w:rPr>
                <w:rFonts w:ascii="Mangal Pro" w:eastAsia="Mangal Pro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Review</w:t>
            </w:r>
          </w:p>
        </w:tc>
        <w:tc>
          <w:tcPr>
            <w:tcW w:w="2613" w:type="dxa"/>
            <w:shd w:val="clear" w:color="auto" w:fill="EDEDED" w:themeFill="accent3" w:themeFillTint="33"/>
            <w:vAlign w:val="center"/>
          </w:tcPr>
          <w:p w14:paraId="20A59227" w14:textId="44C813C4" w:rsidR="00AF1609" w:rsidRPr="00D15B46" w:rsidRDefault="00D93A56" w:rsidP="00D44A37">
            <w:pPr>
              <w:jc w:val="center"/>
              <w:rPr>
                <w:rFonts w:ascii="Mangal Pro" w:eastAsia="Mangal Pro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 xml:space="preserve">Notes/Further </w:t>
            </w:r>
            <w:r w:rsidR="00D15B46" w:rsidRPr="00D15B46">
              <w:rPr>
                <w:rFonts w:ascii="Mangal Pro" w:eastAsia="Mangal Pro" w:hAnsi="Mangal Pro" w:cs="Mangal Pro"/>
                <w:sz w:val="20"/>
                <w:szCs w:val="20"/>
              </w:rPr>
              <w:t>action</w:t>
            </w: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?</w:t>
            </w:r>
          </w:p>
        </w:tc>
      </w:tr>
      <w:tr w:rsidR="00CD6BAB" w:rsidRPr="00CD6BAB" w14:paraId="4C853047" w14:textId="77777777" w:rsidTr="00D44A37">
        <w:trPr>
          <w:trHeight w:val="1020"/>
        </w:trPr>
        <w:tc>
          <w:tcPr>
            <w:tcW w:w="1755" w:type="dxa"/>
          </w:tcPr>
          <w:p w14:paraId="02166109" w14:textId="1131C643" w:rsidR="00CD6BAB" w:rsidRPr="00CB2F3E" w:rsidRDefault="00CD6BAB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3769" w:type="dxa"/>
          </w:tcPr>
          <w:p w14:paraId="2F954194" w14:textId="7768F952" w:rsidR="00CD6BAB" w:rsidRPr="00CB2F3E" w:rsidRDefault="00CD6BAB" w:rsidP="00D44A37">
            <w:pPr>
              <w:rPr>
                <w:rFonts w:ascii="Mangal Pro" w:eastAsiaTheme="minorEastAsia" w:hAnsi="Mangal Pro" w:cs="Mangal Pro"/>
                <w:b/>
                <w:bCs/>
              </w:rPr>
            </w:pPr>
          </w:p>
        </w:tc>
        <w:tc>
          <w:tcPr>
            <w:tcW w:w="2268" w:type="dxa"/>
          </w:tcPr>
          <w:p w14:paraId="0C01A429" w14:textId="17140DFA" w:rsidR="00CD6BAB" w:rsidRPr="00CB2F3E" w:rsidRDefault="00CD6BAB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1417" w:type="dxa"/>
          </w:tcPr>
          <w:p w14:paraId="360377C3" w14:textId="7AA495CF" w:rsidR="00CD6BAB" w:rsidRPr="00CB2F3E" w:rsidRDefault="00CD6BAB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126" w:type="dxa"/>
            <w:vAlign w:val="center"/>
          </w:tcPr>
          <w:p w14:paraId="2B0C6189" w14:textId="77777777" w:rsidR="00D93A56" w:rsidRPr="00D15B46" w:rsidRDefault="00D93A56" w:rsidP="00D44A37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  <w:t>Achieved</w:t>
            </w:r>
          </w:p>
          <w:p w14:paraId="150686DC" w14:textId="77777777" w:rsidR="00D93A56" w:rsidRPr="00D15B46" w:rsidRDefault="00D93A56" w:rsidP="00D44A37">
            <w:pPr>
              <w:jc w:val="center"/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  <w:t>Partially Achieved</w:t>
            </w:r>
          </w:p>
          <w:p w14:paraId="3E163687" w14:textId="36706157" w:rsidR="00CD6BAB" w:rsidRPr="00D15B46" w:rsidRDefault="00D93A56" w:rsidP="00D44A37">
            <w:pPr>
              <w:jc w:val="center"/>
              <w:rPr>
                <w:rFonts w:ascii="Mangal Pro" w:eastAsiaTheme="minorEastAsia" w:hAnsi="Mangal Pro" w:cs="Mangal Pro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FF0000"/>
                <w:sz w:val="16"/>
                <w:szCs w:val="16"/>
              </w:rPr>
              <w:t>To be actioned</w:t>
            </w:r>
          </w:p>
        </w:tc>
        <w:tc>
          <w:tcPr>
            <w:tcW w:w="2613" w:type="dxa"/>
          </w:tcPr>
          <w:p w14:paraId="7536A5D7" w14:textId="77777777" w:rsidR="00FA6599" w:rsidRPr="00CB2F3E" w:rsidRDefault="00FA6599" w:rsidP="00D44A37">
            <w:pPr>
              <w:rPr>
                <w:rFonts w:ascii="Mangal Pro" w:eastAsiaTheme="minorEastAsia" w:hAnsi="Mangal Pro" w:cs="Mangal Pro"/>
              </w:rPr>
            </w:pPr>
          </w:p>
        </w:tc>
      </w:tr>
      <w:tr w:rsidR="002D0971" w:rsidRPr="00CD6BAB" w14:paraId="1BD28E0C" w14:textId="77777777" w:rsidTr="00D44A37">
        <w:trPr>
          <w:trHeight w:val="1020"/>
        </w:trPr>
        <w:tc>
          <w:tcPr>
            <w:tcW w:w="1755" w:type="dxa"/>
          </w:tcPr>
          <w:p w14:paraId="0F7C8002" w14:textId="77777777" w:rsidR="002D0971" w:rsidRPr="00CB2F3E" w:rsidRDefault="002D0971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3769" w:type="dxa"/>
          </w:tcPr>
          <w:p w14:paraId="36479841" w14:textId="77777777" w:rsidR="002D0971" w:rsidRPr="00CB2F3E" w:rsidRDefault="002D0971" w:rsidP="00D44A37">
            <w:pPr>
              <w:rPr>
                <w:rFonts w:ascii="Mangal Pro" w:eastAsiaTheme="minorEastAsia" w:hAnsi="Mangal Pro" w:cs="Mangal Pro"/>
                <w:b/>
                <w:bCs/>
              </w:rPr>
            </w:pPr>
          </w:p>
        </w:tc>
        <w:tc>
          <w:tcPr>
            <w:tcW w:w="2268" w:type="dxa"/>
          </w:tcPr>
          <w:p w14:paraId="73A8D30C" w14:textId="77777777" w:rsidR="002D0971" w:rsidRPr="00CB2F3E" w:rsidRDefault="002D0971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1417" w:type="dxa"/>
          </w:tcPr>
          <w:p w14:paraId="2EB5609B" w14:textId="77777777" w:rsidR="002D0971" w:rsidRPr="00CB2F3E" w:rsidRDefault="002D0971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126" w:type="dxa"/>
            <w:vAlign w:val="center"/>
          </w:tcPr>
          <w:p w14:paraId="061D20B1" w14:textId="77777777" w:rsidR="002D0971" w:rsidRPr="00D15B46" w:rsidRDefault="002D0971" w:rsidP="002D0971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  <w:t>Achieved</w:t>
            </w:r>
          </w:p>
          <w:p w14:paraId="267BC9D2" w14:textId="77777777" w:rsidR="002D0971" w:rsidRPr="00D15B46" w:rsidRDefault="002D0971" w:rsidP="002D0971">
            <w:pPr>
              <w:jc w:val="center"/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  <w:t>Partially Achieved</w:t>
            </w:r>
          </w:p>
          <w:p w14:paraId="7F47EDDA" w14:textId="75FA3482" w:rsidR="002D0971" w:rsidRPr="00D15B46" w:rsidRDefault="002D0971" w:rsidP="002D0971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FF0000"/>
                <w:sz w:val="16"/>
                <w:szCs w:val="16"/>
              </w:rPr>
              <w:t>To be actioned</w:t>
            </w:r>
          </w:p>
        </w:tc>
        <w:tc>
          <w:tcPr>
            <w:tcW w:w="2613" w:type="dxa"/>
          </w:tcPr>
          <w:p w14:paraId="057CB258" w14:textId="77777777" w:rsidR="002D0971" w:rsidRDefault="002D0971" w:rsidP="00D44A37">
            <w:pPr>
              <w:rPr>
                <w:rFonts w:ascii="Mangal Pro" w:eastAsiaTheme="minorEastAsia" w:hAnsi="Mangal Pro" w:cs="Mangal Pro"/>
              </w:rPr>
            </w:pPr>
          </w:p>
        </w:tc>
      </w:tr>
      <w:tr w:rsidR="00670BBA" w:rsidRPr="00CD6BAB" w14:paraId="331014BC" w14:textId="77777777" w:rsidTr="00D44A37">
        <w:trPr>
          <w:trHeight w:val="283"/>
        </w:trPr>
        <w:tc>
          <w:tcPr>
            <w:tcW w:w="13948" w:type="dxa"/>
            <w:gridSpan w:val="6"/>
            <w:shd w:val="clear" w:color="auto" w:fill="EDEDED" w:themeFill="accent3" w:themeFillTint="33"/>
            <w:vAlign w:val="center"/>
          </w:tcPr>
          <w:p w14:paraId="50F71C93" w14:textId="66D403F6" w:rsidR="00670BBA" w:rsidRPr="00CB2F3E" w:rsidRDefault="00670BBA" w:rsidP="00670BBA">
            <w:pPr>
              <w:jc w:val="center"/>
              <w:rPr>
                <w:rFonts w:ascii="Mangal Pro" w:eastAsiaTheme="minorEastAsia" w:hAnsi="Mangal Pro" w:cs="Mangal Pro"/>
                <w:b/>
                <w:bCs/>
                <w:sz w:val="28"/>
                <w:szCs w:val="28"/>
              </w:rPr>
            </w:pPr>
            <w:r>
              <w:rPr>
                <w:rFonts w:ascii="Mangal Pro" w:eastAsia="Mangal Pro" w:hAnsi="Mangal Pro" w:cs="Mangal Pro"/>
                <w:b/>
                <w:bCs/>
                <w:sz w:val="28"/>
                <w:szCs w:val="28"/>
              </w:rPr>
              <w:t>(Enter focus area)</w:t>
            </w:r>
          </w:p>
        </w:tc>
      </w:tr>
      <w:tr w:rsidR="00D15B46" w:rsidRPr="00CD6BAB" w14:paraId="42E9166E" w14:textId="77777777" w:rsidTr="00D44A37">
        <w:trPr>
          <w:trHeight w:val="340"/>
        </w:trPr>
        <w:tc>
          <w:tcPr>
            <w:tcW w:w="1755" w:type="dxa"/>
            <w:shd w:val="clear" w:color="auto" w:fill="EDEDED" w:themeFill="accent3" w:themeFillTint="33"/>
            <w:vAlign w:val="center"/>
          </w:tcPr>
          <w:p w14:paraId="5EF03955" w14:textId="1BEA238C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Date agreed</w:t>
            </w:r>
          </w:p>
        </w:tc>
        <w:tc>
          <w:tcPr>
            <w:tcW w:w="3769" w:type="dxa"/>
            <w:shd w:val="clear" w:color="auto" w:fill="EDEDED" w:themeFill="accent3" w:themeFillTint="33"/>
            <w:vAlign w:val="center"/>
          </w:tcPr>
          <w:p w14:paraId="40D456A8" w14:textId="00627D3E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Action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D0D50A3" w14:textId="5D6B5CA8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Person responsible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2DB3C60" w14:textId="7ACE8E84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Time Scale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5FA833CC" w14:textId="0E90D509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Review</w:t>
            </w:r>
          </w:p>
        </w:tc>
        <w:tc>
          <w:tcPr>
            <w:tcW w:w="2613" w:type="dxa"/>
            <w:shd w:val="clear" w:color="auto" w:fill="EDEDED" w:themeFill="accent3" w:themeFillTint="33"/>
            <w:vAlign w:val="center"/>
          </w:tcPr>
          <w:p w14:paraId="52D7FBF0" w14:textId="2D00BB42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Notes/Further action?</w:t>
            </w:r>
          </w:p>
        </w:tc>
      </w:tr>
      <w:tr w:rsidR="003B33F4" w:rsidRPr="00CD6BAB" w14:paraId="30838173" w14:textId="77777777" w:rsidTr="00D44A37">
        <w:trPr>
          <w:trHeight w:val="704"/>
        </w:trPr>
        <w:tc>
          <w:tcPr>
            <w:tcW w:w="1755" w:type="dxa"/>
          </w:tcPr>
          <w:p w14:paraId="0AE556F1" w14:textId="373BB4CB" w:rsidR="003B33F4" w:rsidRPr="00CB2F3E" w:rsidRDefault="003B33F4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3769" w:type="dxa"/>
          </w:tcPr>
          <w:p w14:paraId="1B450787" w14:textId="3D03009F" w:rsidR="003B33F4" w:rsidRPr="002D0971" w:rsidRDefault="003B33F4" w:rsidP="002D0971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268" w:type="dxa"/>
          </w:tcPr>
          <w:p w14:paraId="423E822A" w14:textId="0A78142B" w:rsidR="003B33F4" w:rsidRPr="005A1FF7" w:rsidRDefault="003B33F4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1417" w:type="dxa"/>
          </w:tcPr>
          <w:p w14:paraId="73145A13" w14:textId="5E8E0C3B" w:rsidR="003B33F4" w:rsidRDefault="003B33F4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126" w:type="dxa"/>
            <w:vAlign w:val="center"/>
          </w:tcPr>
          <w:p w14:paraId="51D690EF" w14:textId="77777777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  <w:t>Achieved</w:t>
            </w:r>
          </w:p>
          <w:p w14:paraId="2F82EF93" w14:textId="77777777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  <w:t>Partially Achieved</w:t>
            </w:r>
          </w:p>
          <w:p w14:paraId="6ED07C6B" w14:textId="4D2DB092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FF0000"/>
                <w:sz w:val="16"/>
                <w:szCs w:val="16"/>
              </w:rPr>
              <w:t>To be actioned</w:t>
            </w:r>
          </w:p>
        </w:tc>
        <w:tc>
          <w:tcPr>
            <w:tcW w:w="2613" w:type="dxa"/>
          </w:tcPr>
          <w:p w14:paraId="4F41F5E7" w14:textId="77777777" w:rsidR="003B33F4" w:rsidRPr="00CB2F3E" w:rsidRDefault="003B33F4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</w:rPr>
            </w:pPr>
          </w:p>
        </w:tc>
      </w:tr>
      <w:tr w:rsidR="003B33F4" w:rsidRPr="00CD6BAB" w14:paraId="61E4F59B" w14:textId="77777777" w:rsidTr="00D44A37">
        <w:trPr>
          <w:trHeight w:val="1020"/>
        </w:trPr>
        <w:tc>
          <w:tcPr>
            <w:tcW w:w="1755" w:type="dxa"/>
          </w:tcPr>
          <w:p w14:paraId="2682D285" w14:textId="06980D98" w:rsidR="003B33F4" w:rsidRPr="00CB2F3E" w:rsidRDefault="003B33F4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3769" w:type="dxa"/>
          </w:tcPr>
          <w:p w14:paraId="03D310F6" w14:textId="7AE03682" w:rsidR="003B33F4" w:rsidRPr="002D0971" w:rsidRDefault="003B33F4" w:rsidP="002D0971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268" w:type="dxa"/>
          </w:tcPr>
          <w:p w14:paraId="533E5C45" w14:textId="2776C2DA" w:rsidR="003B33F4" w:rsidRPr="005A1FF7" w:rsidRDefault="003B33F4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1417" w:type="dxa"/>
          </w:tcPr>
          <w:p w14:paraId="1A66B808" w14:textId="0893B235" w:rsidR="003B33F4" w:rsidRPr="00CA014A" w:rsidRDefault="003B33F4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126" w:type="dxa"/>
            <w:vAlign w:val="center"/>
          </w:tcPr>
          <w:p w14:paraId="6D7C5B70" w14:textId="77777777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  <w:t>Achieved</w:t>
            </w:r>
          </w:p>
          <w:p w14:paraId="56CCD0EC" w14:textId="77777777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  <w:t>Partially Achieved</w:t>
            </w:r>
          </w:p>
          <w:p w14:paraId="71AED322" w14:textId="0A77C3AE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FF0000"/>
                <w:sz w:val="16"/>
                <w:szCs w:val="16"/>
              </w:rPr>
              <w:t>To be actioned</w:t>
            </w:r>
          </w:p>
        </w:tc>
        <w:tc>
          <w:tcPr>
            <w:tcW w:w="2613" w:type="dxa"/>
          </w:tcPr>
          <w:p w14:paraId="5AE6C373" w14:textId="77777777" w:rsidR="003B33F4" w:rsidRPr="00CB2F3E" w:rsidRDefault="003B33F4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</w:rPr>
            </w:pPr>
          </w:p>
        </w:tc>
      </w:tr>
      <w:tr w:rsidR="003B33F4" w:rsidRPr="00CD6BAB" w14:paraId="56A5F5E4" w14:textId="77777777" w:rsidTr="00D44A37">
        <w:trPr>
          <w:trHeight w:val="283"/>
        </w:trPr>
        <w:tc>
          <w:tcPr>
            <w:tcW w:w="13948" w:type="dxa"/>
            <w:gridSpan w:val="6"/>
            <w:shd w:val="clear" w:color="auto" w:fill="EDEDED" w:themeFill="accent3" w:themeFillTint="33"/>
            <w:vAlign w:val="center"/>
          </w:tcPr>
          <w:p w14:paraId="78E0799A" w14:textId="4EBBCCE5" w:rsidR="003B33F4" w:rsidRPr="00CB2F3E" w:rsidRDefault="00670BBA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  <w:sz w:val="28"/>
                <w:szCs w:val="28"/>
              </w:rPr>
            </w:pPr>
            <w:r>
              <w:rPr>
                <w:rFonts w:ascii="Mangal Pro" w:eastAsiaTheme="minorEastAsia" w:hAnsi="Mangal Pro" w:cs="Mangal Pro"/>
                <w:b/>
                <w:bCs/>
                <w:sz w:val="28"/>
                <w:szCs w:val="28"/>
              </w:rPr>
              <w:t>(Enter focus area)</w:t>
            </w:r>
          </w:p>
        </w:tc>
      </w:tr>
      <w:tr w:rsidR="00D15B46" w:rsidRPr="00CB2F3E" w14:paraId="7436D199" w14:textId="77777777" w:rsidTr="00D44A37">
        <w:trPr>
          <w:trHeight w:val="340"/>
        </w:trPr>
        <w:tc>
          <w:tcPr>
            <w:tcW w:w="1755" w:type="dxa"/>
            <w:shd w:val="clear" w:color="auto" w:fill="EDEDED" w:themeFill="accent3" w:themeFillTint="33"/>
            <w:vAlign w:val="center"/>
          </w:tcPr>
          <w:p w14:paraId="71BD673B" w14:textId="0DF3B4C6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Date agreed</w:t>
            </w:r>
          </w:p>
        </w:tc>
        <w:tc>
          <w:tcPr>
            <w:tcW w:w="3769" w:type="dxa"/>
            <w:shd w:val="clear" w:color="auto" w:fill="EDEDED" w:themeFill="accent3" w:themeFillTint="33"/>
            <w:vAlign w:val="center"/>
          </w:tcPr>
          <w:p w14:paraId="0A2E3C45" w14:textId="596AD59D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Action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2ACAE408" w14:textId="7291BF06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Person responsible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49ACCE4" w14:textId="5C5A44F6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Time Scale</w:t>
            </w:r>
          </w:p>
        </w:tc>
        <w:tc>
          <w:tcPr>
            <w:tcW w:w="2126" w:type="dxa"/>
            <w:shd w:val="clear" w:color="auto" w:fill="EDEDED" w:themeFill="accent3" w:themeFillTint="33"/>
            <w:vAlign w:val="center"/>
          </w:tcPr>
          <w:p w14:paraId="01B31356" w14:textId="4E90B836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Review</w:t>
            </w:r>
          </w:p>
        </w:tc>
        <w:tc>
          <w:tcPr>
            <w:tcW w:w="2613" w:type="dxa"/>
            <w:shd w:val="clear" w:color="auto" w:fill="EDEDED" w:themeFill="accent3" w:themeFillTint="33"/>
            <w:vAlign w:val="center"/>
          </w:tcPr>
          <w:p w14:paraId="4DF968D0" w14:textId="66CE6095" w:rsidR="00D15B46" w:rsidRPr="00D15B46" w:rsidRDefault="00D15B46" w:rsidP="00D44A37">
            <w:pPr>
              <w:jc w:val="center"/>
              <w:rPr>
                <w:rFonts w:ascii="Mangal Pro" w:eastAsiaTheme="minorEastAsia" w:hAnsi="Mangal Pro" w:cs="Mangal Pro"/>
                <w:sz w:val="20"/>
                <w:szCs w:val="20"/>
              </w:rPr>
            </w:pPr>
            <w:r w:rsidRPr="00D15B46">
              <w:rPr>
                <w:rFonts w:ascii="Mangal Pro" w:eastAsia="Mangal Pro" w:hAnsi="Mangal Pro" w:cs="Mangal Pro"/>
                <w:sz w:val="20"/>
                <w:szCs w:val="20"/>
              </w:rPr>
              <w:t>Notes/Further action?</w:t>
            </w:r>
          </w:p>
        </w:tc>
      </w:tr>
      <w:tr w:rsidR="003B33F4" w:rsidRPr="00CB2F3E" w14:paraId="76CE8E97" w14:textId="77777777" w:rsidTr="00D44A37">
        <w:trPr>
          <w:trHeight w:val="421"/>
        </w:trPr>
        <w:tc>
          <w:tcPr>
            <w:tcW w:w="1755" w:type="dxa"/>
          </w:tcPr>
          <w:p w14:paraId="37D709DD" w14:textId="48060CEE" w:rsidR="003B33F4" w:rsidRPr="00CB2F3E" w:rsidRDefault="003B33F4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</w:rPr>
            </w:pPr>
          </w:p>
        </w:tc>
        <w:tc>
          <w:tcPr>
            <w:tcW w:w="3769" w:type="dxa"/>
          </w:tcPr>
          <w:p w14:paraId="4FA23B8D" w14:textId="482B8124" w:rsidR="003B33F4" w:rsidRPr="00651C91" w:rsidRDefault="003B33F4" w:rsidP="00651C91">
            <w:pPr>
              <w:rPr>
                <w:rFonts w:ascii="Mangal Pro" w:eastAsiaTheme="minorEastAsia" w:hAnsi="Mangal Pro" w:cs="Mangal Pro"/>
                <w:b/>
                <w:bCs/>
              </w:rPr>
            </w:pPr>
          </w:p>
        </w:tc>
        <w:tc>
          <w:tcPr>
            <w:tcW w:w="2268" w:type="dxa"/>
          </w:tcPr>
          <w:p w14:paraId="1DD36904" w14:textId="2687F0BE" w:rsidR="003B33F4" w:rsidRPr="005A1FF7" w:rsidRDefault="003B33F4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1417" w:type="dxa"/>
          </w:tcPr>
          <w:p w14:paraId="52707B4B" w14:textId="15B0465C" w:rsidR="003B33F4" w:rsidRPr="00CB2F3E" w:rsidRDefault="003B33F4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126" w:type="dxa"/>
            <w:vAlign w:val="center"/>
          </w:tcPr>
          <w:p w14:paraId="62D24AA0" w14:textId="77777777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  <w:t>Achieved</w:t>
            </w:r>
          </w:p>
          <w:p w14:paraId="3885D343" w14:textId="77777777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  <w:t>Partially Achieved</w:t>
            </w:r>
          </w:p>
          <w:p w14:paraId="4036D8F8" w14:textId="010683D7" w:rsidR="003B33F4" w:rsidRPr="00D15B46" w:rsidRDefault="003B33F4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FF0000"/>
                <w:sz w:val="16"/>
                <w:szCs w:val="16"/>
              </w:rPr>
              <w:t>To be actioned</w:t>
            </w:r>
          </w:p>
        </w:tc>
        <w:tc>
          <w:tcPr>
            <w:tcW w:w="2613" w:type="dxa"/>
          </w:tcPr>
          <w:p w14:paraId="132E6B14" w14:textId="77777777" w:rsidR="003B33F4" w:rsidRPr="00CB2F3E" w:rsidRDefault="003B33F4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</w:rPr>
            </w:pPr>
          </w:p>
        </w:tc>
      </w:tr>
      <w:tr w:rsidR="00670BBA" w:rsidRPr="00CB2F3E" w14:paraId="5FC2A871" w14:textId="77777777" w:rsidTr="00D44A37">
        <w:trPr>
          <w:trHeight w:val="421"/>
        </w:trPr>
        <w:tc>
          <w:tcPr>
            <w:tcW w:w="1755" w:type="dxa"/>
          </w:tcPr>
          <w:p w14:paraId="2B35512B" w14:textId="77777777" w:rsidR="00670BBA" w:rsidRPr="00CB2F3E" w:rsidRDefault="00670BBA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</w:rPr>
            </w:pPr>
          </w:p>
        </w:tc>
        <w:tc>
          <w:tcPr>
            <w:tcW w:w="3769" w:type="dxa"/>
          </w:tcPr>
          <w:p w14:paraId="3777AC3F" w14:textId="77777777" w:rsidR="00670BBA" w:rsidRPr="00651C91" w:rsidRDefault="00670BBA" w:rsidP="00651C91">
            <w:pPr>
              <w:rPr>
                <w:rFonts w:ascii="Mangal Pro" w:eastAsiaTheme="minorEastAsia" w:hAnsi="Mangal Pro" w:cs="Mangal Pro"/>
                <w:b/>
                <w:bCs/>
              </w:rPr>
            </w:pPr>
          </w:p>
        </w:tc>
        <w:tc>
          <w:tcPr>
            <w:tcW w:w="2268" w:type="dxa"/>
          </w:tcPr>
          <w:p w14:paraId="0517CDA0" w14:textId="77777777" w:rsidR="00670BBA" w:rsidRPr="005A1FF7" w:rsidRDefault="00670BBA" w:rsidP="00D44A37">
            <w:pPr>
              <w:rPr>
                <w:rFonts w:ascii="Mangal Pro" w:eastAsiaTheme="minorEastAsia" w:hAnsi="Mangal Pro" w:cs="Mangal Pro"/>
              </w:rPr>
            </w:pPr>
          </w:p>
        </w:tc>
        <w:tc>
          <w:tcPr>
            <w:tcW w:w="1417" w:type="dxa"/>
          </w:tcPr>
          <w:p w14:paraId="7D381357" w14:textId="77777777" w:rsidR="00670BBA" w:rsidRPr="00CB2F3E" w:rsidRDefault="00670BBA" w:rsidP="00D44A37">
            <w:pPr>
              <w:jc w:val="center"/>
              <w:rPr>
                <w:rFonts w:ascii="Mangal Pro" w:eastAsiaTheme="minorEastAsia" w:hAnsi="Mangal Pro" w:cs="Mangal Pro"/>
              </w:rPr>
            </w:pPr>
          </w:p>
        </w:tc>
        <w:tc>
          <w:tcPr>
            <w:tcW w:w="2126" w:type="dxa"/>
            <w:vAlign w:val="center"/>
          </w:tcPr>
          <w:p w14:paraId="5EBF5F13" w14:textId="77777777" w:rsidR="00670BBA" w:rsidRPr="00D15B46" w:rsidRDefault="00670BBA" w:rsidP="00670BBA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  <w:t>Achieved</w:t>
            </w:r>
          </w:p>
          <w:p w14:paraId="6EAF4C4B" w14:textId="77777777" w:rsidR="00670BBA" w:rsidRPr="00D15B46" w:rsidRDefault="00670BBA" w:rsidP="00670BBA">
            <w:pPr>
              <w:jc w:val="center"/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ED7D31" w:themeColor="accent2"/>
                <w:sz w:val="16"/>
                <w:szCs w:val="16"/>
              </w:rPr>
              <w:t>Partially Achieved</w:t>
            </w:r>
          </w:p>
          <w:p w14:paraId="6B4AF4DA" w14:textId="560EC4C4" w:rsidR="00670BBA" w:rsidRPr="00D15B46" w:rsidRDefault="00670BBA" w:rsidP="00670BBA">
            <w:pPr>
              <w:jc w:val="center"/>
              <w:rPr>
                <w:rFonts w:ascii="Mangal Pro" w:eastAsiaTheme="minorEastAsia" w:hAnsi="Mangal Pro" w:cs="Mangal Pro"/>
                <w:color w:val="70AD47" w:themeColor="accent6"/>
                <w:sz w:val="16"/>
                <w:szCs w:val="16"/>
              </w:rPr>
            </w:pPr>
            <w:r w:rsidRPr="00D15B46">
              <w:rPr>
                <w:rFonts w:ascii="Mangal Pro" w:eastAsiaTheme="minorEastAsia" w:hAnsi="Mangal Pro" w:cs="Mangal Pro"/>
                <w:color w:val="FF0000"/>
                <w:sz w:val="16"/>
                <w:szCs w:val="16"/>
              </w:rPr>
              <w:t>To be actioned</w:t>
            </w:r>
          </w:p>
        </w:tc>
        <w:tc>
          <w:tcPr>
            <w:tcW w:w="2613" w:type="dxa"/>
          </w:tcPr>
          <w:p w14:paraId="35A03FF7" w14:textId="77777777" w:rsidR="00670BBA" w:rsidRPr="00CB2F3E" w:rsidRDefault="00670BBA" w:rsidP="00D44A37">
            <w:pPr>
              <w:jc w:val="center"/>
              <w:rPr>
                <w:rFonts w:ascii="Mangal Pro" w:eastAsiaTheme="minorEastAsia" w:hAnsi="Mangal Pro" w:cs="Mangal Pro"/>
                <w:b/>
                <w:bCs/>
              </w:rPr>
            </w:pPr>
          </w:p>
        </w:tc>
      </w:tr>
    </w:tbl>
    <w:p w14:paraId="1100F3AC" w14:textId="77777777" w:rsidR="00CF528B" w:rsidRPr="00CD6BAB" w:rsidRDefault="00CF528B" w:rsidP="00AF1609">
      <w:pPr>
        <w:spacing w:after="0" w:line="240" w:lineRule="auto"/>
        <w:rPr>
          <w:rFonts w:ascii="Mangal Pro" w:eastAsia="Mangal Pro" w:hAnsi="Mangal Pro" w:cs="Mangal Pro"/>
          <w:b/>
          <w:bCs/>
        </w:rPr>
      </w:pPr>
    </w:p>
    <w:sectPr w:rsidR="00CF528B" w:rsidRPr="00CD6BAB" w:rsidSect="0006107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6A54" w14:textId="77777777" w:rsidR="00104ADE" w:rsidRDefault="00104ADE" w:rsidP="00775FAE">
      <w:pPr>
        <w:spacing w:after="0" w:line="240" w:lineRule="auto"/>
      </w:pPr>
      <w:r>
        <w:separator/>
      </w:r>
    </w:p>
  </w:endnote>
  <w:endnote w:type="continuationSeparator" w:id="0">
    <w:p w14:paraId="4EFCE778" w14:textId="77777777" w:rsidR="00104ADE" w:rsidRDefault="00104ADE" w:rsidP="0077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 Pro">
    <w:altName w:val="Nirmala UI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Look w:val="06A0" w:firstRow="1" w:lastRow="0" w:firstColumn="1" w:lastColumn="0" w:noHBand="1" w:noVBand="1"/>
    </w:tblPr>
    <w:tblGrid>
      <w:gridCol w:w="9300"/>
      <w:gridCol w:w="4650"/>
    </w:tblGrid>
    <w:tr w:rsidR="71C8EB07" w14:paraId="3362F8C2" w14:textId="77777777" w:rsidTr="50CA9BC9">
      <w:trPr>
        <w:trHeight w:val="300"/>
      </w:trPr>
      <w:tc>
        <w:tcPr>
          <w:tcW w:w="9300" w:type="dxa"/>
        </w:tcPr>
        <w:p w14:paraId="1774A133" w14:textId="11DF923C" w:rsidR="71C8EB07" w:rsidRDefault="50CA9BC9" w:rsidP="1C01BBA2">
          <w:pPr>
            <w:pStyle w:val="Header"/>
            <w:ind w:left="-115"/>
          </w:pPr>
          <w:r>
            <w:t>Quality February 2024</w:t>
          </w:r>
        </w:p>
      </w:tc>
      <w:tc>
        <w:tcPr>
          <w:tcW w:w="4650" w:type="dxa"/>
        </w:tcPr>
        <w:p w14:paraId="25C7348B" w14:textId="524102D1" w:rsidR="71C8EB07" w:rsidRDefault="71C8EB07" w:rsidP="71C8EB07">
          <w:pPr>
            <w:pStyle w:val="Header"/>
            <w:ind w:right="-115"/>
            <w:jc w:val="right"/>
          </w:pPr>
        </w:p>
      </w:tc>
    </w:tr>
  </w:tbl>
  <w:p w14:paraId="3B48BFFD" w14:textId="571B92F7" w:rsidR="71C8EB07" w:rsidRDefault="71C8EB07" w:rsidP="71C8E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7244" w14:textId="77777777" w:rsidR="00104ADE" w:rsidRDefault="00104ADE" w:rsidP="00775FAE">
      <w:pPr>
        <w:spacing w:after="0" w:line="240" w:lineRule="auto"/>
      </w:pPr>
      <w:r>
        <w:separator/>
      </w:r>
    </w:p>
  </w:footnote>
  <w:footnote w:type="continuationSeparator" w:id="0">
    <w:p w14:paraId="061B31EF" w14:textId="77777777" w:rsidR="00104ADE" w:rsidRDefault="00104ADE" w:rsidP="0077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F95A" w14:textId="5446ACF0" w:rsidR="00775FAE" w:rsidRDefault="1C01BBA2" w:rsidP="1C01BBA2">
    <w:pPr>
      <w:pStyle w:val="Header"/>
      <w:jc w:val="right"/>
    </w:pPr>
    <w:r>
      <w:t xml:space="preserve"> </w:t>
    </w:r>
    <w:r>
      <w:rPr>
        <w:noProof/>
      </w:rPr>
      <w:drawing>
        <wp:inline distT="0" distB="0" distL="0" distR="0" wp14:anchorId="72D53284" wp14:editId="1C01BBA2">
          <wp:extent cx="2362200" cy="495300"/>
          <wp:effectExtent l="0" t="0" r="0" b="0"/>
          <wp:docPr id="745328152" name="Picture 745328152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A4983"/>
    <w:multiLevelType w:val="hybridMultilevel"/>
    <w:tmpl w:val="C4CC49C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0C0B33"/>
    <w:multiLevelType w:val="hybridMultilevel"/>
    <w:tmpl w:val="ADCE2A2C"/>
    <w:lvl w:ilvl="0" w:tplc="8B362FD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EE60C5"/>
    <w:multiLevelType w:val="hybridMultilevel"/>
    <w:tmpl w:val="7F56AC5A"/>
    <w:lvl w:ilvl="0" w:tplc="6DD28E1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FB65D4"/>
    <w:multiLevelType w:val="hybridMultilevel"/>
    <w:tmpl w:val="E5FE088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A751F"/>
    <w:multiLevelType w:val="hybridMultilevel"/>
    <w:tmpl w:val="D97E586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244062">
    <w:abstractNumId w:val="1"/>
  </w:num>
  <w:num w:numId="2" w16cid:durableId="2062443140">
    <w:abstractNumId w:val="2"/>
  </w:num>
  <w:num w:numId="3" w16cid:durableId="961037332">
    <w:abstractNumId w:val="3"/>
  </w:num>
  <w:num w:numId="4" w16cid:durableId="176429718">
    <w:abstractNumId w:val="0"/>
  </w:num>
  <w:num w:numId="5" w16cid:durableId="1785031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AE"/>
    <w:rsid w:val="000140BF"/>
    <w:rsid w:val="00017F1C"/>
    <w:rsid w:val="00043C22"/>
    <w:rsid w:val="0006107A"/>
    <w:rsid w:val="00062FF2"/>
    <w:rsid w:val="00066D69"/>
    <w:rsid w:val="000808F9"/>
    <w:rsid w:val="00087444"/>
    <w:rsid w:val="000E12A3"/>
    <w:rsid w:val="000E6953"/>
    <w:rsid w:val="00104ADE"/>
    <w:rsid w:val="001569CD"/>
    <w:rsid w:val="00190E81"/>
    <w:rsid w:val="001F0742"/>
    <w:rsid w:val="002375B3"/>
    <w:rsid w:val="002A7952"/>
    <w:rsid w:val="002D0971"/>
    <w:rsid w:val="00301924"/>
    <w:rsid w:val="003164DB"/>
    <w:rsid w:val="00323CE0"/>
    <w:rsid w:val="00367828"/>
    <w:rsid w:val="003B33F4"/>
    <w:rsid w:val="00433857"/>
    <w:rsid w:val="00463CB3"/>
    <w:rsid w:val="00472F0A"/>
    <w:rsid w:val="00474C7B"/>
    <w:rsid w:val="004C3014"/>
    <w:rsid w:val="00500F96"/>
    <w:rsid w:val="00524F3E"/>
    <w:rsid w:val="0054055F"/>
    <w:rsid w:val="00565E11"/>
    <w:rsid w:val="00574912"/>
    <w:rsid w:val="005A1FF7"/>
    <w:rsid w:val="005A200E"/>
    <w:rsid w:val="005A4F4F"/>
    <w:rsid w:val="005F3B5A"/>
    <w:rsid w:val="00640D3F"/>
    <w:rsid w:val="00651C91"/>
    <w:rsid w:val="00670BBA"/>
    <w:rsid w:val="006A5DB5"/>
    <w:rsid w:val="00743C7B"/>
    <w:rsid w:val="00775FAE"/>
    <w:rsid w:val="007B65CF"/>
    <w:rsid w:val="007E1C0B"/>
    <w:rsid w:val="008332E7"/>
    <w:rsid w:val="008362F7"/>
    <w:rsid w:val="008502AE"/>
    <w:rsid w:val="008B03AE"/>
    <w:rsid w:val="00932109"/>
    <w:rsid w:val="009575D7"/>
    <w:rsid w:val="009721D3"/>
    <w:rsid w:val="009852AD"/>
    <w:rsid w:val="00986CD2"/>
    <w:rsid w:val="009C0DF4"/>
    <w:rsid w:val="00A06447"/>
    <w:rsid w:val="00A347D8"/>
    <w:rsid w:val="00A467AB"/>
    <w:rsid w:val="00A73434"/>
    <w:rsid w:val="00A74FE1"/>
    <w:rsid w:val="00AF1609"/>
    <w:rsid w:val="00B46418"/>
    <w:rsid w:val="00B751A1"/>
    <w:rsid w:val="00B929BE"/>
    <w:rsid w:val="00B94BC9"/>
    <w:rsid w:val="00C36CD6"/>
    <w:rsid w:val="00C522D1"/>
    <w:rsid w:val="00CA014A"/>
    <w:rsid w:val="00CA382A"/>
    <w:rsid w:val="00CB2F3E"/>
    <w:rsid w:val="00CD6985"/>
    <w:rsid w:val="00CD6BAB"/>
    <w:rsid w:val="00CF528B"/>
    <w:rsid w:val="00D15B46"/>
    <w:rsid w:val="00D44A37"/>
    <w:rsid w:val="00D47665"/>
    <w:rsid w:val="00D802B1"/>
    <w:rsid w:val="00D93A56"/>
    <w:rsid w:val="00DA6497"/>
    <w:rsid w:val="00E6082B"/>
    <w:rsid w:val="00E60E06"/>
    <w:rsid w:val="00EA1CDF"/>
    <w:rsid w:val="00EA7FD5"/>
    <w:rsid w:val="00F52FDF"/>
    <w:rsid w:val="00FA6599"/>
    <w:rsid w:val="05CBA6E0"/>
    <w:rsid w:val="08E1B6A2"/>
    <w:rsid w:val="0C7E0867"/>
    <w:rsid w:val="140C583A"/>
    <w:rsid w:val="15728351"/>
    <w:rsid w:val="1BB1F2D0"/>
    <w:rsid w:val="1C01BBA2"/>
    <w:rsid w:val="22A80C0C"/>
    <w:rsid w:val="2539A9D7"/>
    <w:rsid w:val="26C45301"/>
    <w:rsid w:val="303232DC"/>
    <w:rsid w:val="303FC941"/>
    <w:rsid w:val="38BBC86E"/>
    <w:rsid w:val="463A866F"/>
    <w:rsid w:val="4EBF059D"/>
    <w:rsid w:val="50CA9BC9"/>
    <w:rsid w:val="537BD39E"/>
    <w:rsid w:val="589C197D"/>
    <w:rsid w:val="64B9C2CB"/>
    <w:rsid w:val="67054110"/>
    <w:rsid w:val="67AC6C9E"/>
    <w:rsid w:val="6EDB87A6"/>
    <w:rsid w:val="71C8EB07"/>
    <w:rsid w:val="72F049C1"/>
    <w:rsid w:val="7C7BC6FA"/>
    <w:rsid w:val="7E5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4EE6"/>
  <w15:chartTrackingRefBased/>
  <w15:docId w15:val="{69ABD98E-AC7F-439F-B3FD-6F4F462F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FAE"/>
  </w:style>
  <w:style w:type="paragraph" w:styleId="Footer">
    <w:name w:val="footer"/>
    <w:basedOn w:val="Normal"/>
    <w:link w:val="FooterChar"/>
    <w:uiPriority w:val="99"/>
    <w:unhideWhenUsed/>
    <w:rsid w:val="00775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FAE"/>
  </w:style>
  <w:style w:type="paragraph" w:customStyle="1" w:styleId="Default">
    <w:name w:val="Default"/>
    <w:basedOn w:val="Normal"/>
    <w:uiPriority w:val="1"/>
    <w:rsid w:val="67AC6C9E"/>
    <w:pPr>
      <w:spacing w:after="0"/>
    </w:pPr>
    <w:rPr>
      <w:rFonts w:ascii="Tahoma" w:eastAsiaTheme="minorEastAsia" w:hAnsi="Tahoma" w:cs="Tahoma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9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BAD3719692146AC8E943491001C10" ma:contentTypeVersion="6" ma:contentTypeDescription="Create a new document." ma:contentTypeScope="" ma:versionID="6b13477d7aec4d44ed1b4af1d76b9229">
  <xsd:schema xmlns:xsd="http://www.w3.org/2001/XMLSchema" xmlns:xs="http://www.w3.org/2001/XMLSchema" xmlns:p="http://schemas.microsoft.com/office/2006/metadata/properties" xmlns:ns2="5725ff43-2dae-4a6d-af66-2470bf859979" xmlns:ns3="1b1510d7-ad43-49b0-969d-ae5184f54a49" targetNamespace="http://schemas.microsoft.com/office/2006/metadata/properties" ma:root="true" ma:fieldsID="5cbce52765b96bacdbf458899a3e322d" ns2:_="" ns3:_="">
    <xsd:import namespace="5725ff43-2dae-4a6d-af66-2470bf859979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5ff43-2dae-4a6d-af66-2470bf85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34E05-2C6F-403B-9D32-979751856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04781-A715-4AE8-B944-A615B9C01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259E2-5EE2-437B-A2E2-5D847D8B6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5ff43-2dae-4a6d-af66-2470bf859979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61</cp:revision>
  <cp:lastPrinted>2025-03-13T08:53:00Z</cp:lastPrinted>
  <dcterms:created xsi:type="dcterms:W3CDTF">2025-03-10T08:51:00Z</dcterms:created>
  <dcterms:modified xsi:type="dcterms:W3CDTF">2025-06-20T11:18:00Z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0x010100922BAD3719692146AC8E943491001C10</vt:lpwstr>
  </property>
</Properties>
</file>