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BEC" w14:textId="764ACA9B" w:rsidR="0074693D" w:rsidRPr="008E625F" w:rsidRDefault="00C12DE5" w:rsidP="00780B96">
      <w:pPr>
        <w:pStyle w:val="Heading1"/>
        <w:spacing w:before="0" w:after="0" w:line="360" w:lineRule="auto"/>
        <w:ind w:left="0"/>
        <w:rPr>
          <w:rFonts w:ascii="Arial" w:hAnsi="Arial" w:cs="Arial"/>
          <w:sz w:val="24"/>
          <w:szCs w:val="24"/>
        </w:rPr>
      </w:pPr>
      <w:r w:rsidRPr="008E625F">
        <w:rPr>
          <w:rFonts w:ascii="Arial" w:hAnsi="Arial" w:cs="Arial"/>
          <w:noProof/>
          <w:color w:val="A6A6A6"/>
          <w:sz w:val="24"/>
          <w:szCs w:val="24"/>
          <w:lang w:eastAsia="en-GB"/>
        </w:rPr>
        <mc:AlternateContent>
          <mc:Choice Requires="wps">
            <w:drawing>
              <wp:anchor distT="0" distB="0" distL="114300" distR="114300" simplePos="0" relativeHeight="251657728" behindDoc="0" locked="0" layoutInCell="1" allowOverlap="1" wp14:anchorId="56F7D1E6" wp14:editId="7C3C3F97">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BBCD8C2"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sidRPr="008E625F">
        <w:rPr>
          <w:rFonts w:ascii="Arial" w:hAnsi="Arial" w:cs="Arial"/>
          <w:sz w:val="24"/>
          <w:szCs w:val="24"/>
        </w:rPr>
        <w:t>Job</w:t>
      </w:r>
      <w:r w:rsidR="0074693D" w:rsidRPr="008E625F">
        <w:rPr>
          <w:rFonts w:ascii="Arial" w:hAnsi="Arial" w:cs="Arial"/>
          <w:sz w:val="24"/>
          <w:szCs w:val="24"/>
        </w:rPr>
        <w:t xml:space="preserve"> </w:t>
      </w:r>
      <w:proofErr w:type="gramStart"/>
      <w:r w:rsidR="00B704C3" w:rsidRPr="008E625F">
        <w:rPr>
          <w:rFonts w:ascii="Arial" w:hAnsi="Arial" w:cs="Arial"/>
          <w:sz w:val="24"/>
          <w:szCs w:val="24"/>
        </w:rPr>
        <w:t>P</w:t>
      </w:r>
      <w:r w:rsidR="0074693D" w:rsidRPr="008E625F">
        <w:rPr>
          <w:rFonts w:ascii="Arial" w:hAnsi="Arial" w:cs="Arial"/>
          <w:sz w:val="24"/>
          <w:szCs w:val="24"/>
        </w:rPr>
        <w:t>rofile</w:t>
      </w:r>
      <w:r w:rsidR="00D8327B" w:rsidRPr="008E625F">
        <w:rPr>
          <w:rFonts w:ascii="Arial" w:hAnsi="Arial" w:cs="Arial"/>
          <w:sz w:val="24"/>
          <w:szCs w:val="24"/>
        </w:rPr>
        <w:t xml:space="preserve"> </w:t>
      </w:r>
      <w:r w:rsidR="00B02D0E" w:rsidRPr="008E625F">
        <w:rPr>
          <w:rFonts w:ascii="Arial" w:hAnsi="Arial" w:cs="Arial"/>
          <w:sz w:val="24"/>
          <w:szCs w:val="24"/>
        </w:rPr>
        <w:t xml:space="preserve"> </w:t>
      </w:r>
      <w:r w:rsidR="00B02D0E" w:rsidRPr="008E625F">
        <w:rPr>
          <w:rFonts w:ascii="Arial" w:hAnsi="Arial" w:cs="Arial"/>
          <w:sz w:val="24"/>
          <w:szCs w:val="24"/>
        </w:rPr>
        <w:tab/>
      </w:r>
      <w:proofErr w:type="gramEnd"/>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r>
      <w:r w:rsidR="00B02D0E" w:rsidRPr="008E625F">
        <w:rPr>
          <w:rFonts w:ascii="Arial" w:hAnsi="Arial" w:cs="Arial"/>
          <w:sz w:val="24"/>
          <w:szCs w:val="24"/>
        </w:rPr>
        <w:tab/>
        <w:t>(Job ID 40092)</w:t>
      </w:r>
    </w:p>
    <w:p w14:paraId="086E3766" w14:textId="3FED724E" w:rsidR="0069169D" w:rsidRPr="008E625F" w:rsidRDefault="0069169D" w:rsidP="0069169D">
      <w:pPr>
        <w:pStyle w:val="BodyTextIndent"/>
        <w:ind w:left="-142"/>
        <w:rPr>
          <w:rFonts w:cs="Arial"/>
          <w:b/>
          <w:bCs/>
          <w:color w:val="548DD4"/>
          <w:sz w:val="24"/>
          <w:szCs w:val="24"/>
        </w:rPr>
      </w:pPr>
      <w:r w:rsidRPr="008E625F">
        <w:rPr>
          <w:rFonts w:cs="Arial"/>
          <w:b/>
          <w:bCs/>
          <w:color w:val="548DD4"/>
          <w:sz w:val="24"/>
          <w:szCs w:val="24"/>
        </w:rPr>
        <w:t>Job Title:</w:t>
      </w:r>
    </w:p>
    <w:p w14:paraId="218771B4" w14:textId="77777777" w:rsidR="0069169D" w:rsidRPr="008E625F" w:rsidRDefault="0069169D" w:rsidP="0069169D">
      <w:pPr>
        <w:pStyle w:val="BodyTextIndent"/>
        <w:ind w:left="-142"/>
        <w:rPr>
          <w:rFonts w:cs="Arial"/>
          <w:b/>
          <w:bCs/>
          <w:color w:val="548DD4"/>
          <w:sz w:val="24"/>
          <w:szCs w:val="24"/>
        </w:rPr>
      </w:pPr>
    </w:p>
    <w:p w14:paraId="37508B6A" w14:textId="51A45D8A" w:rsidR="0069169D" w:rsidRPr="008E625F" w:rsidRDefault="0069169D" w:rsidP="0069169D">
      <w:pPr>
        <w:pStyle w:val="BodyTextIndent"/>
        <w:ind w:left="-142"/>
        <w:rPr>
          <w:rFonts w:cs="Arial"/>
          <w:color w:val="548DD4"/>
          <w:sz w:val="24"/>
          <w:szCs w:val="24"/>
        </w:rPr>
      </w:pPr>
      <w:r w:rsidRPr="008E625F">
        <w:rPr>
          <w:rFonts w:cs="Arial"/>
          <w:b/>
          <w:bCs/>
          <w:color w:val="548DD4"/>
          <w:sz w:val="24"/>
          <w:szCs w:val="24"/>
        </w:rPr>
        <w:t xml:space="preserve">Connect to Work Finance and Quality Compliance Officer </w:t>
      </w:r>
      <w:r w:rsidRPr="008E625F">
        <w:rPr>
          <w:rFonts w:cs="Arial"/>
          <w:b/>
          <w:bCs/>
          <w:color w:val="548DD4"/>
          <w:sz w:val="24"/>
          <w:szCs w:val="24"/>
        </w:rPr>
        <w:tab/>
        <w:t>Grade:</w:t>
      </w:r>
      <w:r w:rsidRPr="008E625F">
        <w:rPr>
          <w:rFonts w:cs="Arial"/>
          <w:b/>
          <w:bCs/>
          <w:color w:val="548DD4"/>
          <w:sz w:val="24"/>
          <w:szCs w:val="24"/>
        </w:rPr>
        <w:tab/>
        <w:t>6</w:t>
      </w:r>
      <w:r w:rsidRPr="008E625F">
        <w:rPr>
          <w:rFonts w:cs="Arial"/>
          <w:b/>
          <w:bCs/>
          <w:color w:val="548DD4"/>
          <w:sz w:val="24"/>
          <w:szCs w:val="24"/>
        </w:rPr>
        <w:tab/>
      </w:r>
      <w:r w:rsidRPr="008E625F">
        <w:rPr>
          <w:rFonts w:cs="Arial"/>
          <w:b/>
          <w:bCs/>
          <w:color w:val="548DD4"/>
          <w:sz w:val="24"/>
          <w:szCs w:val="24"/>
        </w:rPr>
        <w:tab/>
        <w:t>Date created: June 2025</w:t>
      </w:r>
    </w:p>
    <w:p w14:paraId="2801235F" w14:textId="28E48490" w:rsidR="0069169D" w:rsidRPr="008E625F" w:rsidRDefault="0069169D" w:rsidP="0069169D">
      <w:pPr>
        <w:rPr>
          <w:rFonts w:ascii="Arial" w:hAnsi="Arial" w:cs="Arial"/>
          <w:color w:val="548DD4"/>
          <w:sz w:val="24"/>
          <w:szCs w:val="24"/>
        </w:rPr>
      </w:pPr>
      <w:r w:rsidRPr="008E625F">
        <w:rPr>
          <w:rFonts w:ascii="Arial" w:hAnsi="Arial" w:cs="Arial"/>
          <w:b/>
          <w:bCs/>
          <w:color w:val="548DD4"/>
          <w:sz w:val="24"/>
          <w:szCs w:val="24"/>
        </w:rPr>
        <w:tab/>
      </w:r>
      <w:r w:rsidRPr="008E625F">
        <w:rPr>
          <w:rFonts w:ascii="Arial" w:hAnsi="Arial" w:cs="Arial"/>
          <w:sz w:val="24"/>
          <w:szCs w:val="24"/>
        </w:rPr>
        <w:tab/>
        <w:t xml:space="preserve"> </w:t>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sz w:val="24"/>
          <w:szCs w:val="24"/>
        </w:rPr>
        <w:tab/>
      </w:r>
      <w:r w:rsidRPr="008E625F">
        <w:rPr>
          <w:rFonts w:ascii="Arial" w:hAnsi="Arial" w:cs="Arial"/>
          <w:b/>
          <w:bCs/>
          <w:color w:val="548DD4"/>
          <w:sz w:val="24"/>
          <w:szCs w:val="24"/>
        </w:rPr>
        <w:t xml:space="preserve">Date Updated: </w:t>
      </w:r>
      <w:r w:rsidR="00882639" w:rsidRPr="008E625F">
        <w:rPr>
          <w:rFonts w:ascii="Arial" w:hAnsi="Arial" w:cs="Arial"/>
          <w:b/>
          <w:bCs/>
          <w:color w:val="548DD4"/>
          <w:sz w:val="24"/>
          <w:szCs w:val="24"/>
        </w:rPr>
        <w:t>October</w:t>
      </w:r>
      <w:r w:rsidR="00856291" w:rsidRPr="008E625F">
        <w:rPr>
          <w:rFonts w:ascii="Arial" w:hAnsi="Arial" w:cs="Arial"/>
          <w:b/>
          <w:bCs/>
          <w:color w:val="548DD4"/>
          <w:sz w:val="24"/>
          <w:szCs w:val="24"/>
        </w:rPr>
        <w:t xml:space="preserve"> 2026</w:t>
      </w:r>
    </w:p>
    <w:p w14:paraId="4EB6C063" w14:textId="7D8E942D" w:rsidR="0069169D" w:rsidRPr="008E625F" w:rsidRDefault="0069169D" w:rsidP="0069169D">
      <w:pPr>
        <w:rPr>
          <w:rFonts w:ascii="Arial" w:hAnsi="Arial" w:cs="Arial"/>
          <w:sz w:val="24"/>
          <w:szCs w:val="24"/>
        </w:rPr>
      </w:pP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r w:rsidRPr="008E625F">
        <w:rPr>
          <w:rFonts w:ascii="Arial" w:hAnsi="Arial" w:cs="Arial"/>
          <w:color w:val="548DD4"/>
          <w:sz w:val="24"/>
          <w:szCs w:val="24"/>
        </w:rPr>
        <w:tab/>
      </w:r>
    </w:p>
    <w:p w14:paraId="00954A29" w14:textId="77777777" w:rsidR="00CA11C1" w:rsidRPr="008E625F" w:rsidRDefault="00CA11C1" w:rsidP="00A35106">
      <w:pPr>
        <w:spacing w:after="0"/>
        <w:ind w:right="749"/>
        <w:jc w:val="both"/>
        <w:rPr>
          <w:rFonts w:ascii="Arial" w:hAnsi="Arial" w:cs="Arial"/>
          <w:b/>
          <w:bCs/>
          <w:sz w:val="24"/>
          <w:szCs w:val="24"/>
        </w:rPr>
      </w:pPr>
      <w:r w:rsidRPr="008E625F">
        <w:rPr>
          <w:rFonts w:ascii="Arial" w:hAnsi="Arial" w:cs="Arial"/>
          <w:b/>
          <w:bCs/>
          <w:sz w:val="24"/>
          <w:szCs w:val="24"/>
        </w:rPr>
        <w:t>About the Job</w:t>
      </w:r>
    </w:p>
    <w:p w14:paraId="47EB030F" w14:textId="2F7397DA" w:rsidR="00A35106" w:rsidRPr="008E625F" w:rsidRDefault="00A35106" w:rsidP="00A35106">
      <w:pPr>
        <w:spacing w:after="0"/>
        <w:ind w:right="749"/>
        <w:jc w:val="both"/>
        <w:rPr>
          <w:rFonts w:ascii="Arial" w:hAnsi="Arial" w:cs="Arial"/>
          <w:sz w:val="24"/>
          <w:szCs w:val="24"/>
        </w:rPr>
      </w:pPr>
      <w:r w:rsidRPr="008E625F">
        <w:rPr>
          <w:rFonts w:ascii="Arial" w:hAnsi="Arial" w:cs="Arial"/>
          <w:sz w:val="24"/>
          <w:szCs w:val="24"/>
        </w:rPr>
        <w:t>To support the provision of a comprehensive financial service, including support of budget preparation and monitoring of Connect to Work financial systems. To ensure that financial management, accounting and budgetary control/reporting arrangements required by GCC and DWP are working effectively and to assist in providing a financial service to Budget Managers and Budget Holders.</w:t>
      </w:r>
    </w:p>
    <w:p w14:paraId="1DE12D4B" w14:textId="77777777" w:rsidR="00A35106" w:rsidRPr="008E625F" w:rsidRDefault="00A35106" w:rsidP="00A35106">
      <w:pPr>
        <w:spacing w:after="0"/>
        <w:ind w:right="749"/>
        <w:jc w:val="both"/>
        <w:rPr>
          <w:rFonts w:ascii="Arial" w:hAnsi="Arial" w:cs="Arial"/>
          <w:sz w:val="24"/>
          <w:szCs w:val="24"/>
        </w:rPr>
      </w:pPr>
      <w:r w:rsidRPr="008E625F">
        <w:rPr>
          <w:rFonts w:ascii="Arial" w:hAnsi="Arial" w:cs="Arial"/>
          <w:sz w:val="24"/>
          <w:szCs w:val="24"/>
        </w:rPr>
        <w:t>To provide assurance that DWP quarterly claims are made in accordance with guidance and the validation of payments to participants and providers.</w:t>
      </w:r>
    </w:p>
    <w:p w14:paraId="16B8192E" w14:textId="77777777" w:rsidR="00AD7754" w:rsidRPr="008E625F" w:rsidRDefault="00AD7754" w:rsidP="00AD7754">
      <w:pPr>
        <w:spacing w:after="0"/>
        <w:ind w:right="749"/>
        <w:jc w:val="both"/>
        <w:rPr>
          <w:rFonts w:ascii="Arial" w:hAnsi="Arial" w:cs="Arial"/>
          <w:sz w:val="24"/>
          <w:szCs w:val="24"/>
        </w:rPr>
      </w:pPr>
      <w:r w:rsidRPr="008E625F">
        <w:rPr>
          <w:rFonts w:ascii="Arial" w:hAnsi="Arial" w:cs="Arial"/>
          <w:sz w:val="24"/>
          <w:szCs w:val="24"/>
        </w:rPr>
        <w:t>To coordinate the collection, validation, management and reporting of Connect to Work programme data, ensuring compliance with DWP reporting requirements and supporting programme performance management.</w:t>
      </w:r>
    </w:p>
    <w:p w14:paraId="61BEBF4F" w14:textId="1772B461" w:rsidR="00AD7754" w:rsidRPr="008E625F" w:rsidRDefault="00DB6EB7" w:rsidP="00A35106">
      <w:pPr>
        <w:spacing w:after="0"/>
        <w:ind w:right="749"/>
        <w:jc w:val="both"/>
        <w:rPr>
          <w:rFonts w:ascii="Arial" w:hAnsi="Arial" w:cs="Arial"/>
          <w:sz w:val="24"/>
          <w:szCs w:val="24"/>
        </w:rPr>
      </w:pPr>
      <w:r w:rsidRPr="008E625F">
        <w:rPr>
          <w:rFonts w:ascii="Arial" w:hAnsi="Arial" w:cs="Arial"/>
          <w:sz w:val="24"/>
          <w:szCs w:val="24"/>
        </w:rPr>
        <w:t>To act as a lead administrator for the Connect to Work CRM system, maintaining data integrity, supporting users and responding to system queries and issues.</w:t>
      </w:r>
    </w:p>
    <w:p w14:paraId="62935DBA" w14:textId="77777777" w:rsidR="00A35106" w:rsidRPr="008E625F" w:rsidRDefault="00A35106" w:rsidP="00A35106">
      <w:pPr>
        <w:spacing w:after="0"/>
        <w:ind w:right="749"/>
        <w:jc w:val="both"/>
        <w:rPr>
          <w:rFonts w:ascii="Arial" w:hAnsi="Arial" w:cs="Arial"/>
          <w:sz w:val="24"/>
          <w:szCs w:val="24"/>
        </w:rPr>
      </w:pPr>
      <w:r w:rsidRPr="008E625F">
        <w:rPr>
          <w:rFonts w:ascii="Arial" w:hAnsi="Arial" w:cs="Arial"/>
          <w:sz w:val="24"/>
          <w:szCs w:val="24"/>
        </w:rPr>
        <w:t>To assist with the quality assurance of the Connect to Work programme</w:t>
      </w:r>
    </w:p>
    <w:p w14:paraId="16B8BB02" w14:textId="77777777" w:rsidR="00A35106" w:rsidRPr="008E625F" w:rsidRDefault="00A35106" w:rsidP="00D539B8">
      <w:pPr>
        <w:pStyle w:val="BodyTextIndent"/>
        <w:ind w:left="-142"/>
        <w:rPr>
          <w:rFonts w:cs="Arial"/>
          <w:b/>
          <w:sz w:val="24"/>
          <w:szCs w:val="24"/>
        </w:rPr>
      </w:pPr>
    </w:p>
    <w:p w14:paraId="3309DA87" w14:textId="5C19E60F" w:rsidR="004B0A91" w:rsidRPr="008E625F" w:rsidRDefault="004B0A91" w:rsidP="00D539B8">
      <w:pPr>
        <w:pStyle w:val="BodyTextIndent"/>
        <w:ind w:left="-142"/>
        <w:rPr>
          <w:rFonts w:cs="Arial"/>
          <w:b/>
          <w:sz w:val="24"/>
          <w:szCs w:val="24"/>
        </w:rPr>
      </w:pPr>
      <w:r w:rsidRPr="008E625F">
        <w:rPr>
          <w:rFonts w:cs="Arial"/>
          <w:b/>
          <w:sz w:val="24"/>
          <w:szCs w:val="24"/>
        </w:rPr>
        <w:t>This is what we need you to do</w:t>
      </w:r>
    </w:p>
    <w:p w14:paraId="1020FE07" w14:textId="77777777" w:rsidR="006B0E61" w:rsidRPr="008E625F" w:rsidRDefault="006B0E61" w:rsidP="006B0E61">
      <w:pPr>
        <w:numPr>
          <w:ilvl w:val="0"/>
          <w:numId w:val="13"/>
        </w:numPr>
        <w:spacing w:after="120" w:line="240" w:lineRule="auto"/>
        <w:ind w:left="714" w:right="749" w:hanging="357"/>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 xml:space="preserve">Support the monitoring of budgets and validation of payments, in accordance with corporate policy and standards and DWP guidance </w:t>
      </w:r>
    </w:p>
    <w:p w14:paraId="5CBE063E" w14:textId="77777777" w:rsidR="006B0E61" w:rsidRPr="008E625F" w:rsidRDefault="006B0E61" w:rsidP="006B0E61">
      <w:pPr>
        <w:numPr>
          <w:ilvl w:val="0"/>
          <w:numId w:val="3"/>
        </w:numPr>
        <w:spacing w:after="120" w:line="240" w:lineRule="auto"/>
        <w:ind w:left="714" w:hanging="357"/>
        <w:rPr>
          <w:rFonts w:ascii="Arial" w:eastAsia="Times New Roman" w:hAnsi="Arial" w:cs="Arial"/>
          <w:sz w:val="24"/>
          <w:szCs w:val="24"/>
          <w:lang w:eastAsia="en-GB"/>
        </w:rPr>
      </w:pPr>
      <w:r w:rsidRPr="008E625F">
        <w:rPr>
          <w:rFonts w:ascii="Arial" w:eastAsia="Times New Roman" w:hAnsi="Arial" w:cs="Arial"/>
          <w:sz w:val="24"/>
          <w:szCs w:val="24"/>
          <w:lang w:eastAsia="en-GB"/>
        </w:rPr>
        <w:t>Assist in ensuring that sound financial planning, effective allocation/use of resources and budgetary control systems are in place and comply with corporate policy and standards</w:t>
      </w:r>
    </w:p>
    <w:p w14:paraId="01025F1B" w14:textId="77777777" w:rsidR="006B0E61" w:rsidRPr="008E625F" w:rsidRDefault="006B0E61" w:rsidP="006B0E61">
      <w:pPr>
        <w:numPr>
          <w:ilvl w:val="0"/>
          <w:numId w:val="3"/>
        </w:numPr>
        <w:spacing w:after="120" w:line="240" w:lineRule="auto"/>
        <w:ind w:left="714" w:right="749" w:hanging="357"/>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 xml:space="preserve">Programme support to Budget Holders, Finance Officers and Finance Business Partners to ensure the financial propriety of the Connect to Work programme. </w:t>
      </w:r>
    </w:p>
    <w:p w14:paraId="53073579" w14:textId="77777777" w:rsidR="006B0E61" w:rsidRPr="008E625F" w:rsidRDefault="006B0E61" w:rsidP="006B0E61">
      <w:pPr>
        <w:numPr>
          <w:ilvl w:val="0"/>
          <w:numId w:val="3"/>
        </w:numPr>
        <w:spacing w:after="120" w:line="240" w:lineRule="auto"/>
        <w:ind w:left="714" w:right="749" w:hanging="357"/>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lastRenderedPageBreak/>
        <w:t>Assist with various tasks/projects of a financial nature, which may involve validation and completion of quarterly claims, payment of invoices, etc</w:t>
      </w:r>
    </w:p>
    <w:p w14:paraId="38C0448E" w14:textId="45F9931C" w:rsidR="00A90ACC" w:rsidRPr="008E625F" w:rsidRDefault="00A90ACC" w:rsidP="00135D52">
      <w:pPr>
        <w:numPr>
          <w:ilvl w:val="0"/>
          <w:numId w:val="3"/>
        </w:numPr>
        <w:spacing w:after="120" w:line="240" w:lineRule="auto"/>
        <w:ind w:left="714" w:right="749" w:hanging="357"/>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Assist with various tasks/projects of a financial nature, which include regular management information and data summaries for senior managers and programme leads to support decision making and performance analysis.</w:t>
      </w:r>
    </w:p>
    <w:p w14:paraId="3856B287" w14:textId="77777777" w:rsidR="002E2CB9" w:rsidRPr="008E625F" w:rsidRDefault="002E2CB9" w:rsidP="002E2CB9">
      <w:pPr>
        <w:numPr>
          <w:ilvl w:val="0"/>
          <w:numId w:val="3"/>
        </w:numPr>
        <w:spacing w:after="120" w:line="240" w:lineRule="auto"/>
        <w:ind w:right="749"/>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To assist in the quality monitoring of the programme contributing to fidelity model checks on documents, policies and procedures</w:t>
      </w:r>
    </w:p>
    <w:p w14:paraId="1935DAAF" w14:textId="77777777" w:rsidR="002F7C84" w:rsidRPr="008E625F" w:rsidRDefault="002F7C84" w:rsidP="002F7C84">
      <w:pPr>
        <w:pStyle w:val="ListParagraph"/>
        <w:numPr>
          <w:ilvl w:val="0"/>
          <w:numId w:val="3"/>
        </w:numPr>
        <w:spacing w:after="0" w:line="300" w:lineRule="atLeast"/>
        <w:rPr>
          <w:rFonts w:ascii="Arial" w:eastAsia="Times New Roman" w:hAnsi="Arial" w:cs="Arial"/>
          <w:sz w:val="24"/>
          <w:szCs w:val="24"/>
          <w:lang w:eastAsia="en-GB"/>
        </w:rPr>
      </w:pPr>
      <w:r w:rsidRPr="008E625F">
        <w:rPr>
          <w:rFonts w:ascii="Arial" w:eastAsia="Times New Roman" w:hAnsi="Arial" w:cs="Arial"/>
          <w:sz w:val="24"/>
          <w:szCs w:val="24"/>
          <w:lang w:eastAsia="en-GB"/>
        </w:rPr>
        <w:t>Act as the first point of contact for Connect to Work CRM users, providing first-line support, administering and maintaining the CRM system, including user access, data quality monitoring, and resolving, escalating or supporting system improvements as appropriate.</w:t>
      </w:r>
    </w:p>
    <w:p w14:paraId="2C55895C" w14:textId="450123EE" w:rsidR="00FC2AC2" w:rsidRPr="008E625F" w:rsidRDefault="0084615B" w:rsidP="0084615B">
      <w:pPr>
        <w:pStyle w:val="ListParagraph"/>
        <w:numPr>
          <w:ilvl w:val="0"/>
          <w:numId w:val="3"/>
        </w:numPr>
        <w:spacing w:after="0" w:line="300" w:lineRule="atLeast"/>
        <w:rPr>
          <w:rFonts w:ascii="Arial" w:eastAsia="Times New Roman" w:hAnsi="Arial" w:cs="Arial"/>
          <w:sz w:val="24"/>
          <w:szCs w:val="24"/>
          <w:lang w:eastAsia="en-GB"/>
        </w:rPr>
      </w:pPr>
      <w:r w:rsidRPr="008E625F">
        <w:rPr>
          <w:rFonts w:ascii="Arial" w:eastAsia="Times New Roman" w:hAnsi="Arial" w:cs="Arial"/>
          <w:sz w:val="24"/>
          <w:szCs w:val="24"/>
          <w:lang w:eastAsia="en-GB"/>
        </w:rPr>
        <w:t>Collect, validate, maintain and report on programme data, ensuring accuracy, completeness and compliance with DWP and GCC requirements, including the timely completion and submission of DWP data uploads, returns and reporting requirements.</w:t>
      </w:r>
    </w:p>
    <w:p w14:paraId="710BA8B3" w14:textId="77777777" w:rsidR="002E2CB9" w:rsidRPr="008E625F" w:rsidRDefault="002E2CB9" w:rsidP="002E2CB9">
      <w:pPr>
        <w:numPr>
          <w:ilvl w:val="0"/>
          <w:numId w:val="3"/>
        </w:numPr>
        <w:spacing w:after="120" w:line="240" w:lineRule="auto"/>
        <w:ind w:right="749"/>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To contribute to the success of the Connect to Work programme and to carry out other duties and responsibilities which may be required by the Management Team, which may include:</w:t>
      </w:r>
    </w:p>
    <w:p w14:paraId="6753DC0D" w14:textId="77777777" w:rsidR="002E2CB9" w:rsidRPr="008E625F" w:rsidRDefault="002E2CB9" w:rsidP="002E2CB9">
      <w:pPr>
        <w:numPr>
          <w:ilvl w:val="0"/>
          <w:numId w:val="3"/>
        </w:numPr>
        <w:spacing w:after="120" w:line="240" w:lineRule="auto"/>
        <w:ind w:right="749"/>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Contract advice and database administration</w:t>
      </w:r>
    </w:p>
    <w:p w14:paraId="172DD6D6" w14:textId="77777777" w:rsidR="002E2CB9" w:rsidRPr="008E625F" w:rsidRDefault="002E2CB9" w:rsidP="002E2CB9">
      <w:pPr>
        <w:numPr>
          <w:ilvl w:val="0"/>
          <w:numId w:val="3"/>
        </w:numPr>
        <w:spacing w:after="120" w:line="240" w:lineRule="auto"/>
        <w:ind w:right="749"/>
        <w:jc w:val="both"/>
        <w:rPr>
          <w:rFonts w:ascii="Arial" w:eastAsia="Times New Roman" w:hAnsi="Arial" w:cs="Arial"/>
          <w:sz w:val="24"/>
          <w:szCs w:val="24"/>
          <w:lang w:eastAsia="en-GB"/>
        </w:rPr>
      </w:pPr>
      <w:r w:rsidRPr="008E625F">
        <w:rPr>
          <w:rFonts w:ascii="Arial" w:eastAsia="Times New Roman" w:hAnsi="Arial" w:cs="Arial"/>
          <w:sz w:val="24"/>
          <w:szCs w:val="24"/>
          <w:lang w:eastAsia="en-GB"/>
        </w:rPr>
        <w:t>Advice on the payment, shopping and debtor process</w:t>
      </w:r>
    </w:p>
    <w:p w14:paraId="643F4592" w14:textId="77777777" w:rsidR="002E2CB9" w:rsidRPr="008E625F" w:rsidRDefault="002E2CB9" w:rsidP="002E2CB9">
      <w:pPr>
        <w:spacing w:after="120" w:line="240" w:lineRule="auto"/>
        <w:ind w:left="714" w:right="749"/>
        <w:jc w:val="both"/>
        <w:rPr>
          <w:rFonts w:ascii="Arial" w:eastAsia="Times New Roman" w:hAnsi="Arial" w:cs="Arial"/>
          <w:sz w:val="24"/>
          <w:szCs w:val="24"/>
          <w:lang w:eastAsia="en-GB"/>
        </w:rPr>
      </w:pPr>
    </w:p>
    <w:p w14:paraId="36EEEDBC" w14:textId="77777777" w:rsidR="004B0A91" w:rsidRPr="008E625F" w:rsidRDefault="004B0A91" w:rsidP="00D539B8">
      <w:pPr>
        <w:pStyle w:val="BodyTextIndent"/>
        <w:ind w:left="-142"/>
        <w:rPr>
          <w:rFonts w:cs="Arial"/>
          <w:b/>
          <w:sz w:val="24"/>
          <w:szCs w:val="24"/>
        </w:rPr>
      </w:pPr>
    </w:p>
    <w:p w14:paraId="0836E218" w14:textId="200FBC55" w:rsidR="00D539B8" w:rsidRPr="008E625F" w:rsidRDefault="00D539B8" w:rsidP="00D539B8">
      <w:pPr>
        <w:pStyle w:val="BodyTextIndent"/>
        <w:ind w:left="-142"/>
        <w:rPr>
          <w:rFonts w:cs="Arial"/>
          <w:b/>
          <w:sz w:val="24"/>
          <w:szCs w:val="24"/>
        </w:rPr>
      </w:pPr>
      <w:r w:rsidRPr="008E625F">
        <w:rPr>
          <w:rFonts w:cs="Arial"/>
          <w:b/>
          <w:sz w:val="24"/>
          <w:szCs w:val="24"/>
        </w:rPr>
        <w:t>Monitoring and ongoing development of outcomes</w:t>
      </w:r>
    </w:p>
    <w:p w14:paraId="3C8C575C" w14:textId="77777777" w:rsidR="00D539B8" w:rsidRPr="008E625F" w:rsidRDefault="00D539B8" w:rsidP="00D539B8">
      <w:pPr>
        <w:pStyle w:val="BodyTextIndent"/>
        <w:ind w:left="-142"/>
        <w:rPr>
          <w:rFonts w:cs="Arial"/>
          <w:sz w:val="24"/>
          <w:szCs w:val="24"/>
        </w:rPr>
      </w:pPr>
      <w:r w:rsidRPr="008E625F">
        <w:rPr>
          <w:rFonts w:cs="Arial"/>
          <w:sz w:val="24"/>
          <w:szCs w:val="24"/>
        </w:rPr>
        <w:t xml:space="preserve">As part of the annual appraisal, </w:t>
      </w:r>
      <w:proofErr w:type="gramStart"/>
      <w:r w:rsidRPr="008E625F">
        <w:rPr>
          <w:rFonts w:cs="Arial"/>
          <w:sz w:val="24"/>
          <w:szCs w:val="24"/>
        </w:rPr>
        <w:t>outcome based</w:t>
      </w:r>
      <w:proofErr w:type="gramEnd"/>
      <w:r w:rsidRPr="008E625F">
        <w:rPr>
          <w:rFonts w:cs="Arial"/>
          <w:sz w:val="24"/>
          <w:szCs w:val="24"/>
        </w:rPr>
        <w:t xml:space="preserve"> targets will be developed in conjunction with the post holder and will supplement this job profile.  The job profile will be sub</w:t>
      </w:r>
      <w:r w:rsidR="00FA3695" w:rsidRPr="008E625F">
        <w:rPr>
          <w:rFonts w:cs="Arial"/>
          <w:sz w:val="24"/>
          <w:szCs w:val="24"/>
        </w:rPr>
        <w:t xml:space="preserve">ject to regular </w:t>
      </w:r>
      <w:proofErr w:type="gramStart"/>
      <w:r w:rsidR="00FA3695" w:rsidRPr="008E625F">
        <w:rPr>
          <w:rFonts w:cs="Arial"/>
          <w:sz w:val="24"/>
          <w:szCs w:val="24"/>
        </w:rPr>
        <w:t>review</w:t>
      </w:r>
      <w:proofErr w:type="gramEnd"/>
      <w:r w:rsidR="00FA3695" w:rsidRPr="008E625F">
        <w:rPr>
          <w:rFonts w:cs="Arial"/>
          <w:sz w:val="24"/>
          <w:szCs w:val="24"/>
        </w:rPr>
        <w:t xml:space="preserve"> and the C</w:t>
      </w:r>
      <w:r w:rsidRPr="008E625F">
        <w:rPr>
          <w:rFonts w:cs="Arial"/>
          <w:sz w:val="24"/>
          <w:szCs w:val="24"/>
        </w:rPr>
        <w:t>ouncil reserves its right to amend or add to the accountabilities listed above.</w:t>
      </w:r>
    </w:p>
    <w:p w14:paraId="6F003771" w14:textId="77777777" w:rsidR="00943060" w:rsidRPr="008E625F" w:rsidRDefault="00943060" w:rsidP="00821E9C">
      <w:pPr>
        <w:pStyle w:val="BodyTextIndent"/>
        <w:ind w:left="0"/>
        <w:jc w:val="left"/>
        <w:rPr>
          <w:rFonts w:cs="Arial"/>
          <w:b/>
          <w:sz w:val="24"/>
          <w:szCs w:val="24"/>
        </w:rPr>
      </w:pPr>
    </w:p>
    <w:tbl>
      <w:tblPr>
        <w:tblW w:w="14850" w:type="dxa"/>
        <w:tblLook w:val="04A0" w:firstRow="1" w:lastRow="0" w:firstColumn="1" w:lastColumn="0" w:noHBand="0" w:noVBand="1"/>
      </w:tblPr>
      <w:tblGrid>
        <w:gridCol w:w="7087"/>
        <w:gridCol w:w="7763"/>
      </w:tblGrid>
      <w:tr w:rsidR="00821E9C" w:rsidRPr="008E625F" w14:paraId="53A18AE4" w14:textId="77777777" w:rsidTr="005E138D">
        <w:trPr>
          <w:trHeight w:val="6379"/>
        </w:trPr>
        <w:tc>
          <w:tcPr>
            <w:tcW w:w="7087" w:type="dxa"/>
          </w:tcPr>
          <w:p w14:paraId="3AF24281" w14:textId="1217D67E" w:rsidR="000F7871" w:rsidRPr="008E625F" w:rsidRDefault="00EE7D10" w:rsidP="004E68EE">
            <w:pPr>
              <w:pStyle w:val="BodyTextIndent"/>
              <w:ind w:left="0"/>
              <w:jc w:val="left"/>
              <w:rPr>
                <w:rFonts w:cs="Arial"/>
                <w:b/>
                <w:sz w:val="24"/>
                <w:szCs w:val="24"/>
              </w:rPr>
            </w:pPr>
            <w:r w:rsidRPr="008E625F">
              <w:rPr>
                <w:rFonts w:cs="Arial"/>
                <w:b/>
                <w:sz w:val="24"/>
                <w:szCs w:val="24"/>
              </w:rPr>
              <w:lastRenderedPageBreak/>
              <w:t>T</w:t>
            </w:r>
            <w:r w:rsidR="008619D9" w:rsidRPr="008E625F">
              <w:rPr>
                <w:rFonts w:cs="Arial"/>
                <w:b/>
                <w:sz w:val="24"/>
                <w:szCs w:val="24"/>
              </w:rPr>
              <w:t>he i</w:t>
            </w:r>
            <w:r w:rsidR="00F546E5" w:rsidRPr="008E625F">
              <w:rPr>
                <w:rFonts w:cs="Arial"/>
                <w:b/>
                <w:sz w:val="24"/>
                <w:szCs w:val="24"/>
              </w:rPr>
              <w:t>dea</w:t>
            </w:r>
            <w:r w:rsidR="001548E7" w:rsidRPr="008E625F">
              <w:rPr>
                <w:rFonts w:cs="Arial"/>
                <w:b/>
                <w:sz w:val="24"/>
                <w:szCs w:val="24"/>
              </w:rPr>
              <w:t>l</w:t>
            </w:r>
            <w:r w:rsidR="008619D9" w:rsidRPr="008E625F">
              <w:rPr>
                <w:rFonts w:cs="Arial"/>
                <w:b/>
                <w:sz w:val="24"/>
                <w:szCs w:val="24"/>
              </w:rPr>
              <w:t xml:space="preserve"> candidate </w:t>
            </w:r>
            <w:r w:rsidR="003973BD" w:rsidRPr="008E625F">
              <w:rPr>
                <w:rFonts w:cs="Arial"/>
                <w:b/>
                <w:sz w:val="24"/>
                <w:szCs w:val="24"/>
              </w:rPr>
              <w:t>will have</w:t>
            </w:r>
            <w:r w:rsidR="008619D9" w:rsidRPr="008E625F">
              <w:rPr>
                <w:rFonts w:cs="Arial"/>
                <w:b/>
                <w:sz w:val="24"/>
                <w:szCs w:val="24"/>
              </w:rPr>
              <w:t>...</w:t>
            </w:r>
            <w:r w:rsidR="000F7871" w:rsidRPr="008E625F">
              <w:rPr>
                <w:rFonts w:cs="Arial"/>
                <w:b/>
                <w:sz w:val="24"/>
                <w:szCs w:val="24"/>
              </w:rPr>
              <w:t xml:space="preserve"> </w:t>
            </w:r>
          </w:p>
          <w:p w14:paraId="7AEE2866" w14:textId="77777777" w:rsidR="00F546E5" w:rsidRPr="008E625F" w:rsidRDefault="00F546E5" w:rsidP="004E68EE">
            <w:pPr>
              <w:pStyle w:val="BodyTextIndent"/>
              <w:ind w:left="0"/>
              <w:jc w:val="left"/>
              <w:rPr>
                <w:rFonts w:cs="Arial"/>
                <w:b/>
                <w:color w:val="548DD4"/>
                <w:sz w:val="24"/>
                <w:szCs w:val="24"/>
              </w:rPr>
            </w:pPr>
          </w:p>
          <w:p w14:paraId="1D90D395" w14:textId="77777777" w:rsidR="00F546E5" w:rsidRPr="008E625F" w:rsidRDefault="00F546E5" w:rsidP="00F546E5">
            <w:pPr>
              <w:pStyle w:val="BodyTextIndent"/>
              <w:ind w:left="0"/>
              <w:jc w:val="left"/>
              <w:rPr>
                <w:rFonts w:cs="Arial"/>
                <w:b/>
                <w:sz w:val="24"/>
                <w:szCs w:val="24"/>
              </w:rPr>
            </w:pPr>
            <w:r w:rsidRPr="008E625F">
              <w:rPr>
                <w:rFonts w:cs="Arial"/>
                <w:b/>
                <w:sz w:val="24"/>
                <w:szCs w:val="24"/>
              </w:rPr>
              <w:t>Experience</w:t>
            </w:r>
          </w:p>
          <w:p w14:paraId="113405C5" w14:textId="77777777" w:rsidR="006509AD" w:rsidRPr="008E625F" w:rsidRDefault="006509AD" w:rsidP="006509AD">
            <w:pPr>
              <w:numPr>
                <w:ilvl w:val="0"/>
                <w:numId w:val="14"/>
              </w:numPr>
              <w:spacing w:after="0" w:line="240" w:lineRule="auto"/>
              <w:ind w:left="289" w:hanging="289"/>
              <w:rPr>
                <w:rFonts w:ascii="Arial" w:hAnsi="Arial" w:cs="Arial"/>
                <w:sz w:val="24"/>
                <w:szCs w:val="24"/>
              </w:rPr>
            </w:pPr>
            <w:r w:rsidRPr="008E625F">
              <w:rPr>
                <w:rFonts w:ascii="Arial" w:hAnsi="Arial" w:cs="Arial"/>
                <w:sz w:val="24"/>
                <w:szCs w:val="24"/>
              </w:rPr>
              <w:t>Experience of a customer focused environment</w:t>
            </w:r>
          </w:p>
          <w:p w14:paraId="13CE1057" w14:textId="77777777" w:rsidR="006509AD" w:rsidRPr="008E625F" w:rsidRDefault="006509AD" w:rsidP="006509AD">
            <w:pPr>
              <w:numPr>
                <w:ilvl w:val="0"/>
                <w:numId w:val="14"/>
              </w:numPr>
              <w:spacing w:after="0" w:line="240" w:lineRule="auto"/>
              <w:ind w:left="287" w:hanging="287"/>
              <w:rPr>
                <w:rFonts w:ascii="Arial" w:hAnsi="Arial" w:cs="Arial"/>
                <w:sz w:val="24"/>
                <w:szCs w:val="24"/>
              </w:rPr>
            </w:pPr>
            <w:r w:rsidRPr="008E625F">
              <w:rPr>
                <w:rFonts w:ascii="Arial" w:hAnsi="Arial" w:cs="Arial"/>
                <w:sz w:val="24"/>
                <w:szCs w:val="24"/>
              </w:rPr>
              <w:t>Some relevant experience of financial issues</w:t>
            </w:r>
          </w:p>
          <w:p w14:paraId="5FB539BB" w14:textId="77777777" w:rsidR="006509AD" w:rsidRPr="008E625F" w:rsidRDefault="006509AD" w:rsidP="006509AD">
            <w:pPr>
              <w:numPr>
                <w:ilvl w:val="0"/>
                <w:numId w:val="15"/>
              </w:numPr>
              <w:tabs>
                <w:tab w:val="clear" w:pos="720"/>
              </w:tabs>
              <w:spacing w:after="0" w:line="240" w:lineRule="auto"/>
              <w:ind w:left="284" w:hanging="284"/>
              <w:rPr>
                <w:rFonts w:ascii="Arial" w:hAnsi="Arial" w:cs="Arial"/>
                <w:sz w:val="24"/>
                <w:szCs w:val="24"/>
              </w:rPr>
            </w:pPr>
            <w:r w:rsidRPr="008E625F">
              <w:rPr>
                <w:rFonts w:ascii="Arial" w:hAnsi="Arial" w:cs="Arial"/>
                <w:sz w:val="24"/>
                <w:szCs w:val="24"/>
              </w:rPr>
              <w:t>Using computerised financial systems and spreadsheets</w:t>
            </w:r>
          </w:p>
          <w:p w14:paraId="65ABB2B1" w14:textId="00D4FA11" w:rsidR="007E43A0" w:rsidRPr="008E625F" w:rsidRDefault="006509AD" w:rsidP="006509AD">
            <w:pPr>
              <w:numPr>
                <w:ilvl w:val="0"/>
                <w:numId w:val="15"/>
              </w:numPr>
              <w:tabs>
                <w:tab w:val="clear" w:pos="720"/>
              </w:tabs>
              <w:spacing w:after="0" w:line="240" w:lineRule="auto"/>
              <w:ind w:left="284" w:hanging="284"/>
              <w:rPr>
                <w:rFonts w:ascii="Arial" w:hAnsi="Arial" w:cs="Arial"/>
                <w:sz w:val="24"/>
                <w:szCs w:val="24"/>
              </w:rPr>
            </w:pPr>
            <w:r w:rsidRPr="008E625F">
              <w:rPr>
                <w:rFonts w:ascii="Arial" w:hAnsi="Arial" w:cs="Arial"/>
                <w:sz w:val="24"/>
                <w:szCs w:val="24"/>
              </w:rPr>
              <w:t>Presenting result</w:t>
            </w:r>
            <w:r w:rsidR="00782550" w:rsidRPr="008E625F">
              <w:rPr>
                <w:rFonts w:ascii="Arial" w:hAnsi="Arial" w:cs="Arial"/>
                <w:sz w:val="24"/>
                <w:szCs w:val="24"/>
              </w:rPr>
              <w:t>s</w:t>
            </w:r>
            <w:r w:rsidRPr="008E625F">
              <w:rPr>
                <w:rFonts w:ascii="Arial" w:hAnsi="Arial" w:cs="Arial"/>
                <w:sz w:val="24"/>
                <w:szCs w:val="24"/>
              </w:rPr>
              <w:t xml:space="preserve"> in an appropriate format</w:t>
            </w:r>
          </w:p>
          <w:p w14:paraId="4D51F928" w14:textId="51562D65" w:rsidR="006509AD" w:rsidRPr="008E625F" w:rsidRDefault="006509AD" w:rsidP="006509AD">
            <w:pPr>
              <w:numPr>
                <w:ilvl w:val="0"/>
                <w:numId w:val="15"/>
              </w:numPr>
              <w:tabs>
                <w:tab w:val="clear" w:pos="720"/>
              </w:tabs>
              <w:spacing w:after="0" w:line="240" w:lineRule="auto"/>
              <w:ind w:left="284" w:hanging="284"/>
              <w:rPr>
                <w:rFonts w:ascii="Arial" w:hAnsi="Arial" w:cs="Arial"/>
                <w:sz w:val="24"/>
                <w:szCs w:val="24"/>
              </w:rPr>
            </w:pPr>
            <w:r w:rsidRPr="008E625F">
              <w:rPr>
                <w:rFonts w:ascii="Arial" w:hAnsi="Arial" w:cs="Arial"/>
                <w:sz w:val="24"/>
                <w:szCs w:val="24"/>
              </w:rPr>
              <w:t>Experience of validati</w:t>
            </w:r>
            <w:r w:rsidR="00782550" w:rsidRPr="008E625F">
              <w:rPr>
                <w:rFonts w:ascii="Arial" w:hAnsi="Arial" w:cs="Arial"/>
                <w:sz w:val="24"/>
                <w:szCs w:val="24"/>
              </w:rPr>
              <w:t>on against complex procedures and guidance</w:t>
            </w:r>
          </w:p>
          <w:p w14:paraId="5811BECA" w14:textId="77777777" w:rsidR="005E138D" w:rsidRPr="008E625F" w:rsidRDefault="005E138D" w:rsidP="00F546E5">
            <w:pPr>
              <w:pStyle w:val="BodyTextIndent"/>
              <w:ind w:left="0"/>
              <w:jc w:val="left"/>
              <w:rPr>
                <w:rFonts w:cs="Arial"/>
                <w:b/>
                <w:sz w:val="24"/>
                <w:szCs w:val="24"/>
              </w:rPr>
            </w:pPr>
          </w:p>
          <w:p w14:paraId="377426BF" w14:textId="77777777" w:rsidR="008619D9" w:rsidRPr="008E625F" w:rsidRDefault="008619D9" w:rsidP="000F7871">
            <w:pPr>
              <w:spacing w:after="0" w:line="240" w:lineRule="auto"/>
              <w:ind w:left="284"/>
              <w:rPr>
                <w:rFonts w:ascii="Arial" w:hAnsi="Arial" w:cs="Arial"/>
                <w:sz w:val="24"/>
                <w:szCs w:val="24"/>
              </w:rPr>
            </w:pPr>
          </w:p>
          <w:p w14:paraId="7DFF3C82" w14:textId="77777777" w:rsidR="00821E9C" w:rsidRPr="008E625F" w:rsidRDefault="00821E9C" w:rsidP="004E68EE">
            <w:pPr>
              <w:pStyle w:val="BodyTextIndent"/>
              <w:ind w:left="0"/>
              <w:jc w:val="left"/>
              <w:rPr>
                <w:rFonts w:cs="Arial"/>
                <w:sz w:val="24"/>
                <w:szCs w:val="24"/>
              </w:rPr>
            </w:pPr>
            <w:r w:rsidRPr="008E625F">
              <w:rPr>
                <w:rFonts w:cs="Arial"/>
                <w:b/>
                <w:sz w:val="24"/>
                <w:szCs w:val="24"/>
              </w:rPr>
              <w:t>Knowledge</w:t>
            </w:r>
            <w:r w:rsidR="000F7871" w:rsidRPr="008E625F">
              <w:rPr>
                <w:rFonts w:cs="Arial"/>
                <w:b/>
                <w:sz w:val="24"/>
                <w:szCs w:val="24"/>
              </w:rPr>
              <w:t xml:space="preserve">, </w:t>
            </w:r>
            <w:r w:rsidRPr="008E625F">
              <w:rPr>
                <w:rFonts w:cs="Arial"/>
                <w:b/>
                <w:sz w:val="24"/>
                <w:szCs w:val="24"/>
              </w:rPr>
              <w:t>Skills</w:t>
            </w:r>
            <w:r w:rsidR="000F7871" w:rsidRPr="008E625F">
              <w:rPr>
                <w:rFonts w:cs="Arial"/>
                <w:b/>
                <w:sz w:val="24"/>
                <w:szCs w:val="24"/>
              </w:rPr>
              <w:t xml:space="preserve"> and Understanding</w:t>
            </w:r>
          </w:p>
          <w:p w14:paraId="0A22B769" w14:textId="77777777" w:rsidR="00E41C54" w:rsidRPr="008E625F" w:rsidRDefault="007E43A0" w:rsidP="007A5DCD">
            <w:pPr>
              <w:numPr>
                <w:ilvl w:val="0"/>
                <w:numId w:val="5"/>
              </w:numPr>
              <w:tabs>
                <w:tab w:val="clear" w:pos="360"/>
                <w:tab w:val="num" w:pos="284"/>
              </w:tabs>
              <w:spacing w:after="0" w:line="240" w:lineRule="auto"/>
              <w:ind w:hanging="284"/>
              <w:rPr>
                <w:rFonts w:ascii="Arial" w:hAnsi="Arial" w:cs="Arial"/>
                <w:sz w:val="24"/>
                <w:szCs w:val="24"/>
              </w:rPr>
            </w:pPr>
            <w:r w:rsidRPr="008E625F">
              <w:rPr>
                <w:rFonts w:ascii="Arial" w:hAnsi="Arial" w:cs="Arial"/>
                <w:sz w:val="24"/>
                <w:szCs w:val="24"/>
              </w:rPr>
              <w:t>An understanding of supported employment fidelity models or employment support</w:t>
            </w:r>
          </w:p>
          <w:p w14:paraId="3C318E8D" w14:textId="77777777" w:rsidR="00E41C54" w:rsidRPr="008E625F" w:rsidRDefault="00E41C54" w:rsidP="00F66C20">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Good written / oral communication skills</w:t>
            </w:r>
          </w:p>
          <w:p w14:paraId="06C6591F" w14:textId="77777777" w:rsidR="00E41C54" w:rsidRPr="008E625F" w:rsidRDefault="00E41C54" w:rsidP="00D5761B">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 xml:space="preserve">Accounting and budgeting </w:t>
            </w:r>
          </w:p>
          <w:p w14:paraId="63E44F07" w14:textId="77777777" w:rsidR="00E41C54" w:rsidRPr="008E625F" w:rsidRDefault="00E41C54" w:rsidP="005806A1">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Ability to explain financial information</w:t>
            </w:r>
          </w:p>
          <w:p w14:paraId="31EC8BEE" w14:textId="77777777" w:rsidR="00E41C54" w:rsidRPr="008E625F" w:rsidRDefault="00E41C54" w:rsidP="00C53860">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Ability to communicate and discuss financial issues</w:t>
            </w:r>
          </w:p>
          <w:p w14:paraId="66EB0B41" w14:textId="77777777" w:rsidR="00E41C54" w:rsidRPr="008E625F" w:rsidRDefault="00E41C54" w:rsidP="00A25ABD">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Manage own workload and meeting deadlines</w:t>
            </w:r>
          </w:p>
          <w:p w14:paraId="559847E8" w14:textId="77777777" w:rsidR="00E41C54" w:rsidRPr="008E625F" w:rsidRDefault="00E41C54" w:rsidP="000F3814">
            <w:pPr>
              <w:numPr>
                <w:ilvl w:val="0"/>
                <w:numId w:val="5"/>
              </w:numPr>
              <w:tabs>
                <w:tab w:val="clear" w:pos="360"/>
                <w:tab w:val="num" w:pos="284"/>
              </w:tabs>
              <w:spacing w:after="0" w:line="240" w:lineRule="auto"/>
              <w:rPr>
                <w:rFonts w:ascii="Arial" w:hAnsi="Arial" w:cs="Arial"/>
                <w:sz w:val="24"/>
                <w:szCs w:val="24"/>
              </w:rPr>
            </w:pPr>
            <w:r w:rsidRPr="008E625F">
              <w:rPr>
                <w:rFonts w:ascii="Arial" w:hAnsi="Arial" w:cs="Arial"/>
                <w:sz w:val="24"/>
                <w:szCs w:val="24"/>
              </w:rPr>
              <w:t>Managing competing priorities</w:t>
            </w:r>
          </w:p>
          <w:p w14:paraId="63EED556" w14:textId="77777777" w:rsidR="00E41C54" w:rsidRPr="008E625F" w:rsidRDefault="00E41C54" w:rsidP="00133BA7">
            <w:pPr>
              <w:numPr>
                <w:ilvl w:val="0"/>
                <w:numId w:val="5"/>
              </w:numPr>
              <w:tabs>
                <w:tab w:val="clear" w:pos="360"/>
                <w:tab w:val="num" w:pos="284"/>
              </w:tabs>
              <w:spacing w:after="0" w:line="240" w:lineRule="auto"/>
              <w:ind w:left="284" w:hanging="284"/>
              <w:rPr>
                <w:rFonts w:ascii="Arial" w:hAnsi="Arial" w:cs="Arial"/>
                <w:sz w:val="24"/>
                <w:szCs w:val="24"/>
              </w:rPr>
            </w:pPr>
            <w:r w:rsidRPr="008E625F">
              <w:rPr>
                <w:rFonts w:ascii="Arial" w:hAnsi="Arial" w:cs="Arial"/>
                <w:sz w:val="24"/>
                <w:szCs w:val="24"/>
              </w:rPr>
              <w:t>Clearly present information</w:t>
            </w:r>
          </w:p>
          <w:p w14:paraId="0C47B958" w14:textId="7328165D" w:rsidR="007E43A0" w:rsidRPr="008E625F" w:rsidRDefault="007E43A0" w:rsidP="00133BA7">
            <w:pPr>
              <w:numPr>
                <w:ilvl w:val="0"/>
                <w:numId w:val="5"/>
              </w:numPr>
              <w:tabs>
                <w:tab w:val="clear" w:pos="360"/>
                <w:tab w:val="num" w:pos="284"/>
              </w:tabs>
              <w:spacing w:after="0" w:line="240" w:lineRule="auto"/>
              <w:ind w:left="284" w:hanging="284"/>
              <w:rPr>
                <w:rFonts w:ascii="Arial" w:hAnsi="Arial" w:cs="Arial"/>
                <w:sz w:val="24"/>
                <w:szCs w:val="24"/>
              </w:rPr>
            </w:pPr>
            <w:r w:rsidRPr="008E625F">
              <w:rPr>
                <w:rFonts w:ascii="Arial" w:hAnsi="Arial" w:cs="Arial"/>
                <w:sz w:val="24"/>
                <w:szCs w:val="24"/>
              </w:rPr>
              <w:t>Microsoft office systems, particularly Excel and Word</w:t>
            </w:r>
          </w:p>
          <w:p w14:paraId="43C14BB3" w14:textId="77777777" w:rsidR="003E4425" w:rsidRPr="008E625F" w:rsidRDefault="003E4425" w:rsidP="007E43A0">
            <w:pPr>
              <w:spacing w:after="0" w:line="240" w:lineRule="auto"/>
              <w:ind w:left="284"/>
              <w:rPr>
                <w:rFonts w:ascii="Arial" w:hAnsi="Arial" w:cs="Arial"/>
                <w:sz w:val="24"/>
                <w:szCs w:val="24"/>
              </w:rPr>
            </w:pPr>
          </w:p>
        </w:tc>
        <w:tc>
          <w:tcPr>
            <w:tcW w:w="7763" w:type="dxa"/>
          </w:tcPr>
          <w:p w14:paraId="6981F142" w14:textId="77777777" w:rsidR="00F546E5" w:rsidRPr="008E625F" w:rsidRDefault="00F546E5" w:rsidP="00821E9C">
            <w:pPr>
              <w:pStyle w:val="BodyTextIndent"/>
              <w:ind w:left="0"/>
              <w:jc w:val="left"/>
              <w:rPr>
                <w:rFonts w:cs="Arial"/>
                <w:b/>
                <w:color w:val="548DD4"/>
                <w:sz w:val="24"/>
                <w:szCs w:val="24"/>
              </w:rPr>
            </w:pPr>
          </w:p>
          <w:p w14:paraId="39116C02" w14:textId="77777777" w:rsidR="00F546E5" w:rsidRPr="008E625F" w:rsidRDefault="00F546E5" w:rsidP="00821E9C">
            <w:pPr>
              <w:pStyle w:val="BodyTextIndent"/>
              <w:ind w:left="0"/>
              <w:jc w:val="left"/>
              <w:rPr>
                <w:rFonts w:cs="Arial"/>
                <w:b/>
                <w:color w:val="548DD4"/>
                <w:sz w:val="24"/>
                <w:szCs w:val="24"/>
              </w:rPr>
            </w:pPr>
          </w:p>
          <w:p w14:paraId="236CD58A" w14:textId="77777777" w:rsidR="00821E9C" w:rsidRPr="008E625F" w:rsidRDefault="00821E9C" w:rsidP="002D206A">
            <w:pPr>
              <w:pStyle w:val="BodyTextIndent"/>
              <w:ind w:left="0"/>
              <w:jc w:val="left"/>
              <w:rPr>
                <w:rFonts w:cs="Arial"/>
                <w:b/>
                <w:color w:val="548DD4"/>
                <w:sz w:val="24"/>
                <w:szCs w:val="24"/>
              </w:rPr>
            </w:pPr>
            <w:r w:rsidRPr="008E625F">
              <w:rPr>
                <w:rFonts w:cs="Arial"/>
                <w:b/>
                <w:sz w:val="24"/>
                <w:szCs w:val="24"/>
              </w:rPr>
              <w:t>Behaviour</w:t>
            </w:r>
            <w:r w:rsidR="0012574E" w:rsidRPr="008E625F">
              <w:rPr>
                <w:rFonts w:cs="Arial"/>
                <w:b/>
                <w:sz w:val="24"/>
                <w:szCs w:val="24"/>
              </w:rPr>
              <w:t>al</w:t>
            </w:r>
            <w:r w:rsidR="00F546E5" w:rsidRPr="008E625F">
              <w:rPr>
                <w:rFonts w:cs="Arial"/>
                <w:b/>
                <w:sz w:val="24"/>
                <w:szCs w:val="24"/>
              </w:rPr>
              <w:t xml:space="preserve"> attributes</w:t>
            </w:r>
          </w:p>
          <w:p w14:paraId="2148C383" w14:textId="77777777" w:rsidR="00A94E99" w:rsidRPr="008E625F" w:rsidRDefault="000A07FE" w:rsidP="00116C90">
            <w:pPr>
              <w:numPr>
                <w:ilvl w:val="0"/>
                <w:numId w:val="7"/>
              </w:numPr>
              <w:spacing w:after="0"/>
              <w:rPr>
                <w:rFonts w:ascii="Arial" w:hAnsi="Arial" w:cs="Arial"/>
                <w:b/>
                <w:sz w:val="24"/>
                <w:szCs w:val="24"/>
              </w:rPr>
            </w:pPr>
            <w:r w:rsidRPr="008E625F">
              <w:rPr>
                <w:rFonts w:ascii="Arial" w:hAnsi="Arial" w:cs="Arial"/>
                <w:sz w:val="24"/>
                <w:szCs w:val="24"/>
              </w:rPr>
              <w:t>Aligns</w:t>
            </w:r>
            <w:r w:rsidR="0005703D" w:rsidRPr="008E625F">
              <w:rPr>
                <w:rFonts w:ascii="Arial" w:hAnsi="Arial" w:cs="Arial"/>
                <w:sz w:val="24"/>
                <w:szCs w:val="24"/>
              </w:rPr>
              <w:t xml:space="preserve"> </w:t>
            </w:r>
            <w:r w:rsidRPr="008E625F">
              <w:rPr>
                <w:rFonts w:ascii="Arial" w:hAnsi="Arial" w:cs="Arial"/>
                <w:sz w:val="24"/>
                <w:szCs w:val="24"/>
              </w:rPr>
              <w:t xml:space="preserve">with </w:t>
            </w:r>
            <w:r w:rsidR="00A94E99" w:rsidRPr="008E625F">
              <w:rPr>
                <w:rFonts w:ascii="Arial" w:hAnsi="Arial" w:cs="Arial"/>
                <w:sz w:val="24"/>
                <w:szCs w:val="24"/>
              </w:rPr>
              <w:t>Gloucestershire Employee Values</w:t>
            </w:r>
            <w:r w:rsidR="00C67FDE" w:rsidRPr="008E625F">
              <w:rPr>
                <w:rFonts w:ascii="Arial" w:hAnsi="Arial" w:cs="Arial"/>
                <w:sz w:val="24"/>
                <w:szCs w:val="24"/>
              </w:rPr>
              <w:t xml:space="preserve"> and behaviours</w:t>
            </w:r>
            <w:r w:rsidR="00116C90" w:rsidRPr="008E625F">
              <w:rPr>
                <w:rFonts w:ascii="Arial" w:hAnsi="Arial" w:cs="Arial"/>
                <w:sz w:val="24"/>
                <w:szCs w:val="24"/>
              </w:rPr>
              <w:t xml:space="preserve"> which are available on our </w:t>
            </w:r>
            <w:hyperlink r:id="rId12" w:history="1">
              <w:r w:rsidR="00116C90" w:rsidRPr="008E625F">
                <w:rPr>
                  <w:rStyle w:val="Hyperlink"/>
                  <w:rFonts w:ascii="Arial" w:hAnsi="Arial" w:cs="Arial"/>
                  <w:sz w:val="24"/>
                  <w:szCs w:val="24"/>
                </w:rPr>
                <w:t>website</w:t>
              </w:r>
            </w:hyperlink>
            <w:r w:rsidR="00116C90" w:rsidRPr="008E625F">
              <w:rPr>
                <w:rFonts w:ascii="Arial" w:hAnsi="Arial" w:cs="Arial"/>
                <w:sz w:val="24"/>
                <w:szCs w:val="24"/>
              </w:rPr>
              <w:t xml:space="preserve"> </w:t>
            </w:r>
          </w:p>
          <w:p w14:paraId="7F812ACA" w14:textId="77777777" w:rsidR="00D21658" w:rsidRPr="008E625F" w:rsidRDefault="00D21658" w:rsidP="00116C90">
            <w:pPr>
              <w:numPr>
                <w:ilvl w:val="0"/>
                <w:numId w:val="7"/>
              </w:numPr>
              <w:spacing w:after="0"/>
              <w:rPr>
                <w:rFonts w:ascii="Arial" w:hAnsi="Arial" w:cs="Arial"/>
                <w:b/>
                <w:sz w:val="24"/>
                <w:szCs w:val="24"/>
              </w:rPr>
            </w:pPr>
            <w:r w:rsidRPr="008E625F">
              <w:rPr>
                <w:rFonts w:ascii="Arial" w:hAnsi="Arial" w:cs="Arial"/>
                <w:sz w:val="24"/>
                <w:szCs w:val="24"/>
              </w:rPr>
              <w:t>Our values are Accountability, Integrity, Empowerment, Respect and Excellence</w:t>
            </w:r>
          </w:p>
          <w:p w14:paraId="19AAC2B2"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Strong customer focus</w:t>
            </w:r>
          </w:p>
          <w:p w14:paraId="46FBDE1C"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Commitment to the delivery of high-quality services and continuous business improvement</w:t>
            </w:r>
          </w:p>
          <w:p w14:paraId="4784C1E5"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Solutions focussed approach</w:t>
            </w:r>
          </w:p>
          <w:p w14:paraId="4B0F5358"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Self-generated motivation and initiative</w:t>
            </w:r>
          </w:p>
          <w:p w14:paraId="25FD390D"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Ability to work under pressure and to deadlines</w:t>
            </w:r>
          </w:p>
          <w:p w14:paraId="7E8278A4" w14:textId="77777777" w:rsidR="007E43A0" w:rsidRPr="008E625F" w:rsidRDefault="007E43A0" w:rsidP="007E43A0">
            <w:pPr>
              <w:numPr>
                <w:ilvl w:val="0"/>
                <w:numId w:val="7"/>
              </w:numPr>
              <w:spacing w:after="0"/>
              <w:rPr>
                <w:rFonts w:ascii="Arial" w:hAnsi="Arial" w:cs="Arial"/>
                <w:b/>
                <w:sz w:val="24"/>
                <w:szCs w:val="24"/>
              </w:rPr>
            </w:pPr>
            <w:r w:rsidRPr="008E625F">
              <w:rPr>
                <w:rFonts w:ascii="Arial" w:hAnsi="Arial" w:cs="Arial"/>
                <w:sz w:val="24"/>
                <w:szCs w:val="24"/>
              </w:rPr>
              <w:t>Good verbal and written communication skills and the ability to work within a multi-disciplinary team</w:t>
            </w:r>
          </w:p>
          <w:p w14:paraId="56A6DC88" w14:textId="77777777" w:rsidR="007E43A0" w:rsidRPr="008E625F" w:rsidRDefault="007E43A0" w:rsidP="007E43A0">
            <w:pPr>
              <w:spacing w:after="0"/>
              <w:ind w:left="720"/>
              <w:rPr>
                <w:rFonts w:ascii="Arial" w:hAnsi="Arial" w:cs="Arial"/>
                <w:b/>
                <w:sz w:val="24"/>
                <w:szCs w:val="24"/>
              </w:rPr>
            </w:pPr>
          </w:p>
          <w:p w14:paraId="51BC3C32" w14:textId="77777777" w:rsidR="005E138D" w:rsidRPr="008E625F" w:rsidRDefault="005E138D" w:rsidP="004E68EE">
            <w:pPr>
              <w:spacing w:after="0"/>
              <w:rPr>
                <w:rFonts w:ascii="Arial" w:hAnsi="Arial" w:cs="Arial"/>
                <w:b/>
                <w:sz w:val="24"/>
                <w:szCs w:val="24"/>
              </w:rPr>
            </w:pPr>
          </w:p>
          <w:p w14:paraId="3D5E1B89" w14:textId="77777777" w:rsidR="00821E9C" w:rsidRPr="008E625F" w:rsidRDefault="00821E9C" w:rsidP="004E68EE">
            <w:pPr>
              <w:spacing w:after="0"/>
              <w:rPr>
                <w:rFonts w:ascii="Arial" w:hAnsi="Arial" w:cs="Arial"/>
                <w:b/>
                <w:sz w:val="24"/>
                <w:szCs w:val="24"/>
              </w:rPr>
            </w:pPr>
            <w:r w:rsidRPr="008E625F">
              <w:rPr>
                <w:rFonts w:ascii="Arial" w:hAnsi="Arial" w:cs="Arial"/>
                <w:b/>
                <w:sz w:val="24"/>
                <w:szCs w:val="24"/>
              </w:rPr>
              <w:t>Education &amp; Qualifications</w:t>
            </w:r>
          </w:p>
          <w:p w14:paraId="5E533AA6" w14:textId="77777777" w:rsidR="00AF261E" w:rsidRPr="008E625F" w:rsidRDefault="00AF261E" w:rsidP="004E68EE">
            <w:pPr>
              <w:spacing w:after="0"/>
              <w:rPr>
                <w:rFonts w:ascii="Arial" w:hAnsi="Arial" w:cs="Arial"/>
                <w:b/>
                <w:sz w:val="24"/>
                <w:szCs w:val="24"/>
              </w:rPr>
            </w:pPr>
            <w:r w:rsidRPr="008E625F">
              <w:rPr>
                <w:rFonts w:ascii="Arial" w:hAnsi="Arial" w:cs="Arial"/>
                <w:b/>
                <w:sz w:val="24"/>
                <w:szCs w:val="24"/>
              </w:rPr>
              <w:t>Essential</w:t>
            </w:r>
          </w:p>
          <w:p w14:paraId="3447BF95" w14:textId="77777777" w:rsidR="007E43A0" w:rsidRPr="008E625F" w:rsidRDefault="007E43A0" w:rsidP="007E43A0">
            <w:pPr>
              <w:numPr>
                <w:ilvl w:val="0"/>
                <w:numId w:val="7"/>
              </w:numPr>
              <w:spacing w:after="0"/>
              <w:rPr>
                <w:rFonts w:ascii="Arial" w:hAnsi="Arial" w:cs="Arial"/>
                <w:sz w:val="24"/>
                <w:szCs w:val="24"/>
              </w:rPr>
            </w:pPr>
            <w:r w:rsidRPr="008E625F">
              <w:rPr>
                <w:rFonts w:ascii="Arial" w:hAnsi="Arial" w:cs="Arial"/>
                <w:sz w:val="24"/>
                <w:szCs w:val="24"/>
              </w:rPr>
              <w:t>NVQ level 3 or equivalent by experience</w:t>
            </w:r>
          </w:p>
          <w:p w14:paraId="39FDD104" w14:textId="77777777" w:rsidR="00AF261E" w:rsidRPr="008E625F" w:rsidRDefault="00AF261E" w:rsidP="007E43A0">
            <w:pPr>
              <w:spacing w:after="0"/>
              <w:ind w:left="720"/>
              <w:rPr>
                <w:rFonts w:ascii="Arial" w:hAnsi="Arial" w:cs="Arial"/>
                <w:b/>
                <w:sz w:val="24"/>
                <w:szCs w:val="24"/>
              </w:rPr>
            </w:pPr>
          </w:p>
          <w:p w14:paraId="594850B5" w14:textId="77777777" w:rsidR="005E138D" w:rsidRPr="008E625F" w:rsidRDefault="005E138D" w:rsidP="00AF261E">
            <w:pPr>
              <w:spacing w:after="0"/>
              <w:rPr>
                <w:rFonts w:ascii="Arial" w:hAnsi="Arial" w:cs="Arial"/>
                <w:b/>
                <w:sz w:val="24"/>
                <w:szCs w:val="24"/>
              </w:rPr>
            </w:pPr>
          </w:p>
          <w:p w14:paraId="464D09D1" w14:textId="77777777" w:rsidR="005E138D" w:rsidRPr="008E625F" w:rsidRDefault="005E138D" w:rsidP="00AF261E">
            <w:pPr>
              <w:spacing w:after="0"/>
              <w:rPr>
                <w:rFonts w:ascii="Arial" w:hAnsi="Arial" w:cs="Arial"/>
                <w:b/>
                <w:sz w:val="24"/>
                <w:szCs w:val="24"/>
              </w:rPr>
            </w:pPr>
          </w:p>
          <w:p w14:paraId="147E7D81" w14:textId="77777777" w:rsidR="00F074E7" w:rsidRPr="008E625F" w:rsidRDefault="00F074E7" w:rsidP="00BB4CEB">
            <w:pPr>
              <w:spacing w:after="0"/>
              <w:rPr>
                <w:rFonts w:ascii="Arial" w:hAnsi="Arial" w:cs="Arial"/>
                <w:sz w:val="24"/>
                <w:szCs w:val="24"/>
              </w:rPr>
            </w:pPr>
          </w:p>
        </w:tc>
      </w:tr>
    </w:tbl>
    <w:p w14:paraId="775A1C2D" w14:textId="77777777" w:rsidR="00311670" w:rsidRPr="008E625F" w:rsidRDefault="00311670" w:rsidP="002A07D3">
      <w:pPr>
        <w:pStyle w:val="BodyTextIndent"/>
        <w:ind w:left="0"/>
        <w:rPr>
          <w:rFonts w:cs="Arial"/>
          <w:sz w:val="24"/>
          <w:szCs w:val="24"/>
        </w:rPr>
      </w:pPr>
    </w:p>
    <w:sectPr w:rsidR="00311670" w:rsidRPr="008E625F" w:rsidSect="002A07D3">
      <w:headerReference w:type="default" r:id="rId13"/>
      <w:footerReference w:type="default" r:id="rId14"/>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0D5B9" w14:textId="77777777" w:rsidR="005C5222" w:rsidRDefault="005C5222" w:rsidP="0012574E">
      <w:pPr>
        <w:spacing w:after="0" w:line="240" w:lineRule="auto"/>
      </w:pPr>
      <w:r>
        <w:separator/>
      </w:r>
    </w:p>
  </w:endnote>
  <w:endnote w:type="continuationSeparator" w:id="0">
    <w:p w14:paraId="0E97FDA3" w14:textId="77777777" w:rsidR="005C5222" w:rsidRDefault="005C5222"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A9B7"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EB16633" wp14:editId="26AA9E80">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16633"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stroked="f">
              <v:textbo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A8F6498" wp14:editId="6A132216">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4137DBF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FA961" w14:textId="77777777" w:rsidR="005C5222" w:rsidRDefault="005C5222" w:rsidP="0012574E">
      <w:pPr>
        <w:spacing w:after="0" w:line="240" w:lineRule="auto"/>
      </w:pPr>
      <w:r>
        <w:separator/>
      </w:r>
    </w:p>
  </w:footnote>
  <w:footnote w:type="continuationSeparator" w:id="0">
    <w:p w14:paraId="504FEADB" w14:textId="77777777" w:rsidR="005C5222" w:rsidRDefault="005C5222"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1CF4" w14:textId="77777777" w:rsidR="002A07D3" w:rsidRDefault="002A07D3">
    <w:pPr>
      <w:pStyle w:val="Header"/>
    </w:pPr>
    <w:r>
      <w:rPr>
        <w:noProof/>
        <w:lang w:eastAsia="en-GB"/>
      </w:rPr>
      <w:drawing>
        <wp:inline distT="0" distB="0" distL="0" distR="0" wp14:anchorId="0328F7CD" wp14:editId="55B7291F">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D62FDC"/>
    <w:multiLevelType w:val="hybridMultilevel"/>
    <w:tmpl w:val="76D4215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13090"/>
    <w:multiLevelType w:val="hybridMultilevel"/>
    <w:tmpl w:val="79705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538AA"/>
    <w:multiLevelType w:val="hybridMultilevel"/>
    <w:tmpl w:val="37866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6A64893"/>
    <w:multiLevelType w:val="hybridMultilevel"/>
    <w:tmpl w:val="E5660438"/>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538A2C8A"/>
    <w:multiLevelType w:val="hybridMultilevel"/>
    <w:tmpl w:val="7BFCE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757FB6"/>
    <w:multiLevelType w:val="hybridMultilevel"/>
    <w:tmpl w:val="9C888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4819215">
    <w:abstractNumId w:val="3"/>
  </w:num>
  <w:num w:numId="2" w16cid:durableId="1318613603">
    <w:abstractNumId w:val="1"/>
  </w:num>
  <w:num w:numId="3" w16cid:durableId="1831602544">
    <w:abstractNumId w:val="12"/>
  </w:num>
  <w:num w:numId="4" w16cid:durableId="1002584667">
    <w:abstractNumId w:val="4"/>
  </w:num>
  <w:num w:numId="5" w16cid:durableId="1599827847">
    <w:abstractNumId w:val="0"/>
  </w:num>
  <w:num w:numId="6" w16cid:durableId="1064646670">
    <w:abstractNumId w:val="13"/>
  </w:num>
  <w:num w:numId="7" w16cid:durableId="227811631">
    <w:abstractNumId w:val="7"/>
  </w:num>
  <w:num w:numId="8" w16cid:durableId="1903904079">
    <w:abstractNumId w:val="10"/>
  </w:num>
  <w:num w:numId="9" w16cid:durableId="1247417747">
    <w:abstractNumId w:val="5"/>
  </w:num>
  <w:num w:numId="10" w16cid:durableId="1770008271">
    <w:abstractNumId w:val="14"/>
  </w:num>
  <w:num w:numId="11" w16cid:durableId="2114593546">
    <w:abstractNumId w:val="6"/>
  </w:num>
  <w:num w:numId="12" w16cid:durableId="2134858030">
    <w:abstractNumId w:val="8"/>
  </w:num>
  <w:num w:numId="13" w16cid:durableId="1941839370">
    <w:abstractNumId w:val="11"/>
  </w:num>
  <w:num w:numId="14" w16cid:durableId="624042371">
    <w:abstractNumId w:val="9"/>
  </w:num>
  <w:num w:numId="15" w16cid:durableId="1730566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65AC7"/>
    <w:rsid w:val="00093017"/>
    <w:rsid w:val="00093B63"/>
    <w:rsid w:val="000A07FE"/>
    <w:rsid w:val="000B1F8D"/>
    <w:rsid w:val="000E63E5"/>
    <w:rsid w:val="000F7871"/>
    <w:rsid w:val="001054E1"/>
    <w:rsid w:val="00112006"/>
    <w:rsid w:val="00116C90"/>
    <w:rsid w:val="0012574E"/>
    <w:rsid w:val="001548E7"/>
    <w:rsid w:val="001C4312"/>
    <w:rsid w:val="001D72D0"/>
    <w:rsid w:val="00214FE9"/>
    <w:rsid w:val="002179E7"/>
    <w:rsid w:val="002434AA"/>
    <w:rsid w:val="00251DD6"/>
    <w:rsid w:val="002A07D3"/>
    <w:rsid w:val="002A781F"/>
    <w:rsid w:val="002B37EC"/>
    <w:rsid w:val="002C120A"/>
    <w:rsid w:val="002C351C"/>
    <w:rsid w:val="002D206A"/>
    <w:rsid w:val="002E2CB9"/>
    <w:rsid w:val="002E445D"/>
    <w:rsid w:val="002F7C84"/>
    <w:rsid w:val="00311670"/>
    <w:rsid w:val="003160E9"/>
    <w:rsid w:val="003620D4"/>
    <w:rsid w:val="0037596F"/>
    <w:rsid w:val="00384C81"/>
    <w:rsid w:val="00393F6F"/>
    <w:rsid w:val="003973BD"/>
    <w:rsid w:val="003A492C"/>
    <w:rsid w:val="003C3462"/>
    <w:rsid w:val="003C424F"/>
    <w:rsid w:val="003D408F"/>
    <w:rsid w:val="003E4425"/>
    <w:rsid w:val="003F233E"/>
    <w:rsid w:val="0047622E"/>
    <w:rsid w:val="004B0A91"/>
    <w:rsid w:val="004B445E"/>
    <w:rsid w:val="004E68EE"/>
    <w:rsid w:val="005031E8"/>
    <w:rsid w:val="00515182"/>
    <w:rsid w:val="0051755E"/>
    <w:rsid w:val="0053593F"/>
    <w:rsid w:val="00555980"/>
    <w:rsid w:val="005C336A"/>
    <w:rsid w:val="005C5222"/>
    <w:rsid w:val="005E138D"/>
    <w:rsid w:val="00640C73"/>
    <w:rsid w:val="00641B5A"/>
    <w:rsid w:val="006509AD"/>
    <w:rsid w:val="00654BC7"/>
    <w:rsid w:val="00685EAF"/>
    <w:rsid w:val="0069169D"/>
    <w:rsid w:val="00692C44"/>
    <w:rsid w:val="006B0E61"/>
    <w:rsid w:val="006C39CC"/>
    <w:rsid w:val="006D2DE6"/>
    <w:rsid w:val="00722C1A"/>
    <w:rsid w:val="007412CB"/>
    <w:rsid w:val="0074693D"/>
    <w:rsid w:val="007633C2"/>
    <w:rsid w:val="00763426"/>
    <w:rsid w:val="007758F5"/>
    <w:rsid w:val="00780B96"/>
    <w:rsid w:val="00782550"/>
    <w:rsid w:val="0078452E"/>
    <w:rsid w:val="007D1688"/>
    <w:rsid w:val="007E3835"/>
    <w:rsid w:val="007E43A0"/>
    <w:rsid w:val="007F07CD"/>
    <w:rsid w:val="00821E9C"/>
    <w:rsid w:val="0084615B"/>
    <w:rsid w:val="00852D04"/>
    <w:rsid w:val="00854649"/>
    <w:rsid w:val="00856291"/>
    <w:rsid w:val="008619D9"/>
    <w:rsid w:val="00882639"/>
    <w:rsid w:val="008B70CB"/>
    <w:rsid w:val="008E625F"/>
    <w:rsid w:val="008F0A9F"/>
    <w:rsid w:val="009027FD"/>
    <w:rsid w:val="009042A0"/>
    <w:rsid w:val="00917F7B"/>
    <w:rsid w:val="009304BA"/>
    <w:rsid w:val="00941FDA"/>
    <w:rsid w:val="00943060"/>
    <w:rsid w:val="00962A56"/>
    <w:rsid w:val="009843B7"/>
    <w:rsid w:val="00987F20"/>
    <w:rsid w:val="00A27D0E"/>
    <w:rsid w:val="00A35106"/>
    <w:rsid w:val="00A3568C"/>
    <w:rsid w:val="00A629E3"/>
    <w:rsid w:val="00A90ACC"/>
    <w:rsid w:val="00A94E99"/>
    <w:rsid w:val="00AB166E"/>
    <w:rsid w:val="00AD7754"/>
    <w:rsid w:val="00AF261E"/>
    <w:rsid w:val="00B02D0E"/>
    <w:rsid w:val="00B0734B"/>
    <w:rsid w:val="00B31C05"/>
    <w:rsid w:val="00B40408"/>
    <w:rsid w:val="00B704C3"/>
    <w:rsid w:val="00B966B4"/>
    <w:rsid w:val="00BB4CEB"/>
    <w:rsid w:val="00C12DE5"/>
    <w:rsid w:val="00C3320D"/>
    <w:rsid w:val="00C67FDE"/>
    <w:rsid w:val="00C906D7"/>
    <w:rsid w:val="00C95F04"/>
    <w:rsid w:val="00C96550"/>
    <w:rsid w:val="00CA11C1"/>
    <w:rsid w:val="00CB37C5"/>
    <w:rsid w:val="00CD57C4"/>
    <w:rsid w:val="00CE425B"/>
    <w:rsid w:val="00D00116"/>
    <w:rsid w:val="00D21658"/>
    <w:rsid w:val="00D42AEF"/>
    <w:rsid w:val="00D539B8"/>
    <w:rsid w:val="00D67C15"/>
    <w:rsid w:val="00D83171"/>
    <w:rsid w:val="00D8327B"/>
    <w:rsid w:val="00D86A3F"/>
    <w:rsid w:val="00DA1D8B"/>
    <w:rsid w:val="00DB6EB7"/>
    <w:rsid w:val="00E07908"/>
    <w:rsid w:val="00E41C54"/>
    <w:rsid w:val="00E62A52"/>
    <w:rsid w:val="00EC4F64"/>
    <w:rsid w:val="00EC73C1"/>
    <w:rsid w:val="00EE7D10"/>
    <w:rsid w:val="00F074E7"/>
    <w:rsid w:val="00F46B1F"/>
    <w:rsid w:val="00F546E5"/>
    <w:rsid w:val="00F962F5"/>
    <w:rsid w:val="00F96FB4"/>
    <w:rsid w:val="00FA32F7"/>
    <w:rsid w:val="00FA3695"/>
    <w:rsid w:val="00FC2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E405"/>
  <w15:docId w15:val="{D029326A-2423-437C-83A1-C3A3A9DF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areers.gloucestershire.gov.uk/GloucestershireCounty/content/Our-Values/?locale=en_G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B65A8CCFA92B42B5F1342A2FE7265D" ma:contentTypeVersion="15" ma:contentTypeDescription="Create a new document." ma:contentTypeScope="" ma:versionID="f21f078814f775ef10817bbd692fe4a2">
  <xsd:schema xmlns:xsd="http://www.w3.org/2001/XMLSchema" xmlns:xs="http://www.w3.org/2001/XMLSchema" xmlns:p="http://schemas.microsoft.com/office/2006/metadata/properties" xmlns:ns2="af697182-588d-4b2e-9f35-abb072dd4a10" xmlns:ns3="a17b5533-9ec6-4262-8943-6d6d6a060751" targetNamespace="http://schemas.microsoft.com/office/2006/metadata/properties" ma:root="true" ma:fieldsID="a777860e85a677691335a3f7915fbf88" ns2:_="" ns3:_="">
    <xsd:import namespace="af697182-588d-4b2e-9f35-abb072dd4a10"/>
    <xsd:import namespace="a17b5533-9ec6-4262-8943-6d6d6a060751"/>
    <xsd:element name="properties">
      <xsd:complexType>
        <xsd:sequence>
          <xsd:element name="documentManagement">
            <xsd:complexType>
              <xsd:all>
                <xsd:element ref="ns2:Team"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97182-588d-4b2e-9f35-abb072dd4a10" elementFormDefault="qualified">
    <xsd:import namespace="http://schemas.microsoft.com/office/2006/documentManagement/types"/>
    <xsd:import namespace="http://schemas.microsoft.com/office/infopath/2007/PartnerControls"/>
    <xsd:element name="Team" ma:index="8" nillable="true" ma:displayName="Team" ma:format="Dropdown" ma:internalName="Team">
      <xsd:simpleType>
        <xsd:restriction base="dms:Choice">
          <xsd:enumeration value="Recruitment"/>
          <xsd:enumeration value="Occupational Health"/>
          <xsd:enumeration value="Occupational Development"/>
          <xsd:enumeration value="BSC"/>
          <xsd:enumeration value="Choice 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Order0" ma:index="25" nillable="true" ma:displayName="Order" ma:decimals="0" ma:description="To set view order" ma:format="Dropdown" ma:internalName="Order0" ma:percentage="FALSE">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a17b5533-9ec6-4262-8943-6d6d6a0607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90e85b5-46b9-4747-bc9a-0dc602c34d06}" ma:internalName="TaxCatchAll" ma:showField="CatchAllData" ma:web="a17b5533-9ec6-4262-8943-6d6d6a060751">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eam xmlns="af697182-588d-4b2e-9f35-abb072dd4a10" xsi:nil="true"/>
    <TaxCatchAll xmlns="a17b5533-9ec6-4262-8943-6d6d6a060751" xsi:nil="true"/>
    <lcf76f155ced4ddcb4097134ff3c332f xmlns="af697182-588d-4b2e-9f35-abb072dd4a10">
      <Terms xmlns="http://schemas.microsoft.com/office/infopath/2007/PartnerControls"/>
    </lcf76f155ced4ddcb4097134ff3c332f>
    <_dlc_DocId xmlns="a17b5533-9ec6-4262-8943-6d6d6a060751">MAFVCWMWNVRF-550665949-235</_dlc_DocId>
    <_dlc_DocIdUrl xmlns="a17b5533-9ec6-4262-8943-6d6d6a060751">
      <Url>https://gloucestershirecc.sharepoint.com/sites/PeopleHub/_layouts/15/DocIdRedir.aspx?ID=MAFVCWMWNVRF-550665949-235</Url>
      <Description>MAFVCWMWNVRF-550665949-235</Description>
    </_dlc_DocIdUrl>
    <Order0 xmlns="af697182-588d-4b2e-9f35-abb072dd4a10" xsi:nil="true"/>
  </documentManagement>
</p:properties>
</file>

<file path=customXml/itemProps1.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2.xml><?xml version="1.0" encoding="utf-8"?>
<ds:datastoreItem xmlns:ds="http://schemas.openxmlformats.org/officeDocument/2006/customXml" ds:itemID="{CB5F092A-269B-4DE4-9E8B-C4E11EAE2FF9}">
  <ds:schemaRefs>
    <ds:schemaRef ds:uri="http://schemas.microsoft.com/sharepoint/events"/>
  </ds:schemaRefs>
</ds:datastoreItem>
</file>

<file path=customXml/itemProps3.xml><?xml version="1.0" encoding="utf-8"?>
<ds:datastoreItem xmlns:ds="http://schemas.openxmlformats.org/officeDocument/2006/customXml" ds:itemID="{B22535E7-1713-4F11-AC11-D4A3A8AD0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97182-588d-4b2e-9f35-abb072dd4a10"/>
    <ds:schemaRef ds:uri="a17b5533-9ec6-4262-8943-6d6d6a0607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D6751A-D700-4B0F-ABA2-B77F4DD00365}">
  <ds:schemaRefs>
    <ds:schemaRef ds:uri="http://schemas.microsoft.com/sharepoint/v3/contenttype/forms"/>
  </ds:schemaRefs>
</ds:datastoreItem>
</file>

<file path=customXml/itemProps5.xml><?xml version="1.0" encoding="utf-8"?>
<ds:datastoreItem xmlns:ds="http://schemas.openxmlformats.org/officeDocument/2006/customXml" ds:itemID="{431FFC78-F40A-4B26-B04C-CDE09D69D940}">
  <ds:schemaRefs>
    <ds:schemaRef ds:uri="http://schemas.microsoft.com/office/2006/metadata/properties"/>
    <ds:schemaRef ds:uri="http://schemas.microsoft.com/office/infopath/2007/PartnerControls"/>
    <ds:schemaRef ds:uri="af697182-588d-4b2e-9f35-abb072dd4a10"/>
    <ds:schemaRef ds:uri="a17b5533-9ec6-4262-8943-6d6d6a06075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4056</Characters>
  <Application>Microsoft Office Word</Application>
  <DocSecurity>0</DocSecurity>
  <Lines>96</Lines>
  <Paragraphs>62</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master template - 2021</dc:title>
  <dc:creator>bmdavis</dc:creator>
  <cp:lastModifiedBy>Oldroyd, Sara</cp:lastModifiedBy>
  <cp:revision>2</cp:revision>
  <cp:lastPrinted>2011-08-15T13:42:00Z</cp:lastPrinted>
  <dcterms:created xsi:type="dcterms:W3CDTF">2026-10-23T08:54:00Z</dcterms:created>
  <dcterms:modified xsi:type="dcterms:W3CDTF">2026-10-23T08:54:00Z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2024-04-04T09:39:51Z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f348296e-4066-488e-a5ea-ddd27751dae9</vt:lpwstr>
  </property>
  <property fmtid="{D5CDD505-2E9C-101B-9397-08002B2CF9AE}" pid="8" name="MSIP_Label_7d404578-2d81-4a23-86f9-58870b7211f0_ContentBits">
    <vt:lpwstr>0</vt:lpwstr>
  </property>
  <property fmtid="{D5CDD505-2E9C-101B-9397-08002B2CF9AE}" pid="9" name="ContentTypeId">
    <vt:lpwstr>0x0101006DB65A8CCFA92B42B5F1342A2FE7265D</vt:lpwstr>
  </property>
  <property fmtid="{D5CDD505-2E9C-101B-9397-08002B2CF9AE}" pid="10" name="_dlc_DocIdItemGuid">
    <vt:lpwstr>e5c05d36-aae3-4da3-b5c1-529fff17b2fc</vt:lpwstr>
  </property>
</Properties>
</file>