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6C44609F" w:rsidR="00027DDE" w:rsidRPr="00027DDE" w:rsidRDefault="00027DDE" w:rsidP="00027DDE">
      <w:r w:rsidRPr="00027DDE">
        <w:rPr>
          <w:b/>
          <w:bCs/>
        </w:rPr>
        <w:t xml:space="preserve">GARAS </w:t>
      </w:r>
      <w:proofErr w:type="spellStart"/>
      <w:r w:rsidRPr="00027DDE">
        <w:rPr>
          <w:b/>
          <w:bCs/>
        </w:rPr>
        <w:t>Gençlik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Merkezi</w:t>
      </w:r>
      <w:proofErr w:type="spellEnd"/>
      <w:r w:rsidRPr="00027DDE">
        <w:br/>
      </w:r>
      <w:r w:rsidRPr="00027DDE">
        <w:rPr>
          <w:b/>
          <w:bCs/>
        </w:rPr>
        <w:t>Yaşam Becerileri &amp; İngilizce Dersleri</w:t>
      </w:r>
      <w:r w:rsidRPr="00027DDE">
        <w:br/>
      </w:r>
      <w:r w:rsidRPr="00027DDE">
        <w:rPr>
          <w:b/>
          <w:bCs/>
        </w:rPr>
        <w:t>Ücretsiz Giriş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17 - 25 yaş arasındaki refakatsiz mülteciler için eğitim ve öğretim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Cuma sabahları</w:t>
      </w:r>
      <w:r w:rsidRPr="00027DDE">
        <w:br/>
      </w:r>
      <w:r w:rsidRPr="00027DDE">
        <w:rPr>
          <w:b/>
          <w:bCs/>
        </w:rPr>
        <w:t>10 - 12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Ukrayna Derneği38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Aşağıdakilerle destek de dahil olmak üzere yaşam becerileri oturumları içeren İngilizce dersleri: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yazma / mülakat hazırlama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Evrensel Kredi ve finansal eğitim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Sürüş teorisi ve yol güvenliği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Çevrimiçi Güvenlik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Konut / kiralama danışmanlığı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7741B3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092F5A"/>
    <w:rsid w:val="00445EA2"/>
    <w:rsid w:val="006D4DD7"/>
    <w:rsid w:val="007100F6"/>
    <w:rsid w:val="007803BE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2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391BDFCB-1BA4-4FB8-81D8-0EADB398ABD7}"/>
</file>

<file path=customXml/itemProps2.xml><?xml version="1.0" encoding="utf-8"?>
<ds:datastoreItem xmlns:ds="http://schemas.openxmlformats.org/officeDocument/2006/customXml" ds:itemID="{41BD8B2F-8B32-414D-B3AF-FC14BF67A7A8}"/>
</file>

<file path=customXml/itemProps3.xml><?xml version="1.0" encoding="utf-8"?>
<ds:datastoreItem xmlns:ds="http://schemas.openxmlformats.org/officeDocument/2006/customXml" ds:itemID="{3B6F8E1F-9389-46D1-89B1-D25F1AED2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