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C5" w:rsidRPr="002519C5" w:rsidRDefault="002519C5" w:rsidP="002519C5">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r>
        <w:rPr>
          <w:rFonts w:ascii="Arial" w:eastAsia="Times New Roman" w:hAnsi="Arial" w:cs="Arial"/>
          <w:noProof/>
          <w:sz w:val="24"/>
          <w:szCs w:val="24"/>
          <w:lang w:eastAsia="en-GB"/>
        </w:rPr>
        <w:drawing>
          <wp:anchor distT="0" distB="0" distL="114300" distR="114300" simplePos="0" relativeHeight="251659264" behindDoc="0" locked="0" layoutInCell="1" allowOverlap="1" wp14:anchorId="63CE9B00" wp14:editId="081D2DDD">
            <wp:simplePos x="0" y="0"/>
            <wp:positionH relativeFrom="column">
              <wp:posOffset>5041900</wp:posOffset>
            </wp:positionH>
            <wp:positionV relativeFrom="paragraph">
              <wp:posOffset>-422275</wp:posOffset>
            </wp:positionV>
            <wp:extent cx="876300" cy="885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pic:spPr>
                </pic:pic>
              </a:graphicData>
            </a:graphic>
            <wp14:sizeRelH relativeFrom="page">
              <wp14:pctWidth>0</wp14:pctWidth>
            </wp14:sizeRelH>
            <wp14:sizeRelV relativeFrom="page">
              <wp14:pctHeight>0</wp14:pctHeight>
            </wp14:sizeRelV>
          </wp:anchor>
        </w:drawing>
      </w:r>
    </w:p>
    <w:p w:rsidR="002519C5" w:rsidRPr="002519C5" w:rsidRDefault="002519C5" w:rsidP="002519C5">
      <w:pPr>
        <w:keepNext/>
        <w:widowControl w:val="0"/>
        <w:autoSpaceDE w:val="0"/>
        <w:autoSpaceDN w:val="0"/>
        <w:adjustRightInd w:val="0"/>
        <w:spacing w:before="240" w:after="60" w:line="240" w:lineRule="auto"/>
        <w:outlineLvl w:val="1"/>
        <w:rPr>
          <w:rFonts w:ascii="Cambria" w:eastAsia="Times New Roman" w:hAnsi="Cambria" w:cs="Times New Roman"/>
          <w:b/>
          <w:bCs/>
          <w:i/>
          <w:iCs/>
          <w:sz w:val="28"/>
          <w:szCs w:val="28"/>
          <w:lang w:eastAsia="en-GB"/>
        </w:rPr>
      </w:pPr>
      <w:bookmarkStart w:id="0" w:name="_Appendix_1_–"/>
      <w:bookmarkStart w:id="1" w:name="_Toc477336244"/>
      <w:bookmarkEnd w:id="0"/>
      <w:r w:rsidRPr="002519C5">
        <w:rPr>
          <w:rFonts w:ascii="Cambria" w:eastAsia="Times New Roman" w:hAnsi="Cambria" w:cs="Times New Roman"/>
          <w:b/>
          <w:bCs/>
          <w:i/>
          <w:iCs/>
          <w:sz w:val="28"/>
          <w:szCs w:val="28"/>
          <w:lang w:eastAsia="en-GB"/>
        </w:rPr>
        <w:t>SAR Referral Form</w:t>
      </w:r>
      <w:bookmarkEnd w:id="1"/>
    </w:p>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p w:rsidR="002519C5" w:rsidRPr="002519C5" w:rsidRDefault="002519C5" w:rsidP="002519C5">
      <w:pPr>
        <w:spacing w:after="0" w:line="240" w:lineRule="auto"/>
        <w:jc w:val="center"/>
        <w:rPr>
          <w:rFonts w:ascii="Trebuchet MS" w:eastAsia="Times New Roman" w:hAnsi="Trebuchet MS" w:cs="Times New Roman"/>
          <w:sz w:val="28"/>
          <w:szCs w:val="24"/>
          <w:lang w:eastAsia="en-GB"/>
        </w:rPr>
      </w:pPr>
      <w:r w:rsidRPr="002519C5">
        <w:rPr>
          <w:rFonts w:ascii="Trebuchet MS" w:eastAsia="Times New Roman" w:hAnsi="Trebuchet MS" w:cs="Times New Roman"/>
          <w:sz w:val="28"/>
          <w:szCs w:val="24"/>
          <w:lang w:eastAsia="en-GB"/>
        </w:rPr>
        <w:t>Gloucestershire Safeguarding Adults Board (GSAB)</w:t>
      </w:r>
    </w:p>
    <w:p w:rsidR="002519C5" w:rsidRPr="002519C5" w:rsidRDefault="002519C5" w:rsidP="002519C5">
      <w:pPr>
        <w:spacing w:after="0" w:line="240" w:lineRule="auto"/>
        <w:jc w:val="center"/>
        <w:rPr>
          <w:rFonts w:ascii="Trebuchet MS" w:eastAsia="Times New Roman" w:hAnsi="Trebuchet MS" w:cs="Times New Roman"/>
          <w:sz w:val="28"/>
          <w:szCs w:val="24"/>
          <w:lang w:eastAsia="en-GB"/>
        </w:rPr>
      </w:pPr>
      <w:r w:rsidRPr="002519C5">
        <w:rPr>
          <w:rFonts w:ascii="Trebuchet MS" w:eastAsia="Times New Roman" w:hAnsi="Trebuchet MS" w:cs="Times New Roman"/>
          <w:sz w:val="28"/>
          <w:szCs w:val="24"/>
          <w:lang w:eastAsia="en-GB"/>
        </w:rPr>
        <w:br/>
        <w:t>Referral for a Safeguarding Adults Review</w:t>
      </w:r>
      <w:r>
        <w:rPr>
          <w:rFonts w:ascii="Trebuchet MS" w:eastAsia="Times New Roman" w:hAnsi="Trebuchet MS" w:cs="Times New Roman"/>
          <w:sz w:val="28"/>
          <w:szCs w:val="24"/>
          <w:lang w:eastAsia="en-GB"/>
        </w:rPr>
        <w:t xml:space="preserve"> </w:t>
      </w:r>
    </w:p>
    <w:p w:rsidR="002519C5" w:rsidRPr="002519C5" w:rsidRDefault="002519C5" w:rsidP="002519C5">
      <w:pPr>
        <w:shd w:val="clear" w:color="auto" w:fill="FFFFFF"/>
        <w:spacing w:after="0" w:line="288" w:lineRule="atLeast"/>
        <w:outlineLvl w:val="4"/>
        <w:rPr>
          <w:rFonts w:ascii="Arial" w:eastAsia="Times New Roman" w:hAnsi="Arial" w:cs="Arial"/>
          <w:b/>
          <w:color w:val="000000"/>
          <w:sz w:val="23"/>
          <w:szCs w:val="24"/>
          <w:lang w:eastAsia="en-GB"/>
        </w:rPr>
      </w:pPr>
    </w:p>
    <w:p w:rsidR="002519C5" w:rsidRPr="002519C5" w:rsidRDefault="002519C5" w:rsidP="002519C5">
      <w:pPr>
        <w:shd w:val="clear" w:color="auto" w:fill="FFFFFF"/>
        <w:spacing w:after="0" w:line="288" w:lineRule="atLeast"/>
        <w:outlineLvl w:val="4"/>
        <w:rPr>
          <w:rFonts w:ascii="Arial" w:eastAsia="Times New Roman" w:hAnsi="Arial" w:cs="Arial"/>
          <w:b/>
          <w:color w:val="000000"/>
          <w:sz w:val="23"/>
          <w:szCs w:val="24"/>
          <w:lang w:eastAsia="en-GB"/>
        </w:rPr>
      </w:pPr>
      <w:r w:rsidRPr="002519C5">
        <w:rPr>
          <w:rFonts w:ascii="Arial" w:eastAsia="Times New Roman" w:hAnsi="Arial" w:cs="Arial"/>
          <w:b/>
          <w:color w:val="000000"/>
          <w:sz w:val="23"/>
          <w:szCs w:val="24"/>
          <w:lang w:eastAsia="en-GB"/>
        </w:rPr>
        <w:t>Care Act 2014 – Section 44 Safeguarding Adults Reviews</w:t>
      </w:r>
    </w:p>
    <w:p w:rsidR="002519C5" w:rsidRPr="002519C5" w:rsidRDefault="002519C5" w:rsidP="002519C5">
      <w:pPr>
        <w:shd w:val="clear" w:color="auto" w:fill="FFFFFF"/>
        <w:spacing w:after="0" w:line="360" w:lineRule="atLeast"/>
        <w:rPr>
          <w:rFonts w:ascii="Arial" w:eastAsia="Times New Roman" w:hAnsi="Arial" w:cs="Arial"/>
          <w:color w:val="000000"/>
          <w:sz w:val="18"/>
          <w:szCs w:val="18"/>
          <w:lang w:eastAsia="en-GB"/>
        </w:rPr>
      </w:pPr>
      <w:r w:rsidRPr="002519C5">
        <w:rPr>
          <w:rFonts w:ascii="Arial" w:eastAsia="Times New Roman" w:hAnsi="Arial" w:cs="Arial"/>
          <w:color w:val="000000"/>
          <w:sz w:val="18"/>
          <w:szCs w:val="18"/>
          <w:lang w:eastAsia="en-GB"/>
        </w:rPr>
        <w:t>The GSAB must arrange a review of a case involving an adult in its area with needs for care and support (whether or not the local authority has been meeting any of those needs) in cases where:</w:t>
      </w:r>
    </w:p>
    <w:p w:rsidR="002519C5" w:rsidRPr="002519C5" w:rsidRDefault="002519C5" w:rsidP="002519C5">
      <w:pPr>
        <w:widowControl w:val="0"/>
        <w:numPr>
          <w:ilvl w:val="0"/>
          <w:numId w:val="1"/>
        </w:numPr>
        <w:shd w:val="clear" w:color="auto" w:fill="FFFFFF"/>
        <w:autoSpaceDE w:val="0"/>
        <w:autoSpaceDN w:val="0"/>
        <w:adjustRightInd w:val="0"/>
        <w:spacing w:after="0" w:line="360" w:lineRule="atLeast"/>
        <w:contextualSpacing/>
        <w:rPr>
          <w:rFonts w:ascii="Arial" w:eastAsia="Times New Roman" w:hAnsi="Arial" w:cs="Times New Roman"/>
          <w:i/>
          <w:color w:val="000000"/>
          <w:sz w:val="18"/>
        </w:rPr>
      </w:pPr>
      <w:r w:rsidRPr="002519C5">
        <w:rPr>
          <w:rFonts w:ascii="Arial" w:eastAsia="Times New Roman" w:hAnsi="Arial" w:cs="Times New Roman"/>
          <w:color w:val="000000"/>
          <w:sz w:val="18"/>
        </w:rPr>
        <w:t xml:space="preserve">An adult with care and support needs has died as a result of abuse or neglect and there are concerns about how agencies worked together to safeguard the adult </w:t>
      </w:r>
      <w:r w:rsidRPr="002519C5">
        <w:rPr>
          <w:rFonts w:ascii="Arial" w:eastAsia="Times New Roman" w:hAnsi="Arial" w:cs="Times New Roman"/>
          <w:i/>
          <w:color w:val="000000"/>
          <w:sz w:val="18"/>
        </w:rPr>
        <w:t>or</w:t>
      </w:r>
    </w:p>
    <w:p w:rsidR="002519C5" w:rsidRPr="002519C5" w:rsidRDefault="002519C5" w:rsidP="002519C5">
      <w:pPr>
        <w:widowControl w:val="0"/>
        <w:numPr>
          <w:ilvl w:val="0"/>
          <w:numId w:val="1"/>
        </w:numPr>
        <w:shd w:val="clear" w:color="auto" w:fill="FFFFFF"/>
        <w:autoSpaceDE w:val="0"/>
        <w:autoSpaceDN w:val="0"/>
        <w:adjustRightInd w:val="0"/>
        <w:spacing w:after="0" w:line="360" w:lineRule="atLeast"/>
        <w:contextualSpacing/>
        <w:rPr>
          <w:rFonts w:ascii="Arial" w:eastAsia="Times New Roman" w:hAnsi="Arial" w:cs="Times New Roman"/>
          <w:i/>
          <w:color w:val="000000"/>
          <w:sz w:val="18"/>
        </w:rPr>
      </w:pPr>
      <w:r w:rsidRPr="002519C5">
        <w:rPr>
          <w:rFonts w:ascii="Arial" w:eastAsia="Times New Roman" w:hAnsi="Arial" w:cs="Times New Roman"/>
          <w:color w:val="000000"/>
          <w:sz w:val="18"/>
        </w:rPr>
        <w:t xml:space="preserve">An adult is still alive but has experienced serious abuse or neglect. </w:t>
      </w:r>
    </w:p>
    <w:p w:rsid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color w:val="000000"/>
          <w:sz w:val="18"/>
        </w:rPr>
      </w:pPr>
    </w:p>
    <w:p w:rsidR="002519C5" w:rsidRP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b/>
          <w:color w:val="000000"/>
          <w:sz w:val="23"/>
          <w:szCs w:val="23"/>
        </w:rPr>
      </w:pPr>
      <w:r w:rsidRPr="002519C5">
        <w:rPr>
          <w:rFonts w:ascii="Arial" w:eastAsia="Times New Roman" w:hAnsi="Arial" w:cs="Times New Roman"/>
          <w:b/>
          <w:color w:val="000000"/>
          <w:sz w:val="23"/>
          <w:szCs w:val="23"/>
        </w:rPr>
        <w:t xml:space="preserve">Care Act 2014 – Non s44 Reviews </w:t>
      </w:r>
    </w:p>
    <w:p w:rsidR="002519C5" w:rsidRP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color w:val="000000"/>
          <w:sz w:val="18"/>
        </w:rPr>
      </w:pPr>
      <w:r w:rsidRPr="002519C5">
        <w:rPr>
          <w:rFonts w:ascii="Arial" w:eastAsia="Times New Roman" w:hAnsi="Arial" w:cs="Times New Roman"/>
          <w:color w:val="000000"/>
          <w:sz w:val="18"/>
        </w:rPr>
        <w:t>The Act also gives a Safeguarding Adults Board the opportunity to arrange a review in other situations involving an adult in its area with needs for care and support if it is felt there would be learning to be obtained. The Gloucestershire Safeguarding Adults Board will consider requests to undertake a non- statu</w:t>
      </w:r>
      <w:r>
        <w:rPr>
          <w:rFonts w:ascii="Arial" w:eastAsia="Times New Roman" w:hAnsi="Arial" w:cs="Times New Roman"/>
          <w:color w:val="000000"/>
          <w:sz w:val="18"/>
        </w:rPr>
        <w:t>tory review in situation where:</w:t>
      </w:r>
    </w:p>
    <w:p w:rsidR="002519C5" w:rsidRPr="002519C5" w:rsidRDefault="002519C5" w:rsidP="002519C5">
      <w:pPr>
        <w:pStyle w:val="ListParagraph"/>
        <w:widowControl w:val="0"/>
        <w:numPr>
          <w:ilvl w:val="0"/>
          <w:numId w:val="3"/>
        </w:numPr>
        <w:shd w:val="clear" w:color="auto" w:fill="FFFFFF"/>
        <w:autoSpaceDE w:val="0"/>
        <w:autoSpaceDN w:val="0"/>
        <w:adjustRightInd w:val="0"/>
        <w:spacing w:after="0" w:line="360" w:lineRule="atLeast"/>
        <w:ind w:left="426" w:hanging="426"/>
        <w:jc w:val="both"/>
        <w:rPr>
          <w:rFonts w:ascii="Arial" w:eastAsia="Times New Roman" w:hAnsi="Arial" w:cs="Times New Roman"/>
          <w:color w:val="000000"/>
          <w:sz w:val="18"/>
        </w:rPr>
      </w:pPr>
      <w:r w:rsidRPr="002519C5">
        <w:rPr>
          <w:rFonts w:ascii="Arial" w:eastAsia="Times New Roman" w:hAnsi="Arial" w:cs="Times New Roman"/>
          <w:color w:val="000000"/>
          <w:sz w:val="18"/>
        </w:rPr>
        <w:t xml:space="preserve">An adult has received support through the Safeguarding Adult’s process due to concerns of abuse or neglect  </w:t>
      </w:r>
    </w:p>
    <w:p w:rsidR="002519C5" w:rsidRPr="003D3ED9" w:rsidRDefault="002519C5" w:rsidP="002519C5">
      <w:pPr>
        <w:widowControl w:val="0"/>
        <w:shd w:val="clear" w:color="auto" w:fill="FFFFFF"/>
        <w:autoSpaceDE w:val="0"/>
        <w:autoSpaceDN w:val="0"/>
        <w:adjustRightInd w:val="0"/>
        <w:spacing w:after="0" w:line="360" w:lineRule="atLeast"/>
        <w:jc w:val="both"/>
        <w:rPr>
          <w:rFonts w:ascii="Arial" w:eastAsia="Times New Roman" w:hAnsi="Arial" w:cs="Times New Roman"/>
          <w:b/>
          <w:color w:val="000000"/>
          <w:sz w:val="18"/>
        </w:rPr>
      </w:pPr>
      <w:r w:rsidRPr="003D3ED9">
        <w:rPr>
          <w:rFonts w:ascii="Arial" w:eastAsia="Times New Roman" w:hAnsi="Arial" w:cs="Times New Roman"/>
          <w:b/>
          <w:color w:val="000000"/>
          <w:sz w:val="18"/>
        </w:rPr>
        <w:t>And</w:t>
      </w:r>
    </w:p>
    <w:p w:rsidR="002519C5" w:rsidRPr="002519C5" w:rsidRDefault="002519C5" w:rsidP="002519C5">
      <w:pPr>
        <w:pStyle w:val="ListParagraph"/>
        <w:widowControl w:val="0"/>
        <w:numPr>
          <w:ilvl w:val="0"/>
          <w:numId w:val="3"/>
        </w:numPr>
        <w:shd w:val="clear" w:color="auto" w:fill="FFFFFF"/>
        <w:autoSpaceDE w:val="0"/>
        <w:autoSpaceDN w:val="0"/>
        <w:adjustRightInd w:val="0"/>
        <w:spacing w:after="0" w:line="360" w:lineRule="atLeast"/>
        <w:ind w:left="426" w:hanging="426"/>
        <w:jc w:val="both"/>
        <w:rPr>
          <w:rFonts w:ascii="Arial" w:eastAsia="Times New Roman" w:hAnsi="Arial" w:cs="Times New Roman"/>
          <w:color w:val="000000"/>
          <w:sz w:val="18"/>
        </w:rPr>
      </w:pPr>
      <w:r w:rsidRPr="002519C5">
        <w:rPr>
          <w:rFonts w:ascii="Arial" w:eastAsia="Times New Roman" w:hAnsi="Arial" w:cs="Times New Roman"/>
          <w:color w:val="000000"/>
          <w:sz w:val="18"/>
        </w:rPr>
        <w:t>Whilst there are no concerns about the way that individuals within agencies have worked together, there is evidence that the policies and procedures of one or a number of the agencies involved did not support this joint working. This may include issues around the sharing of information or the use of resources.</w:t>
      </w:r>
    </w:p>
    <w:p w:rsidR="002519C5" w:rsidRPr="003D3ED9" w:rsidRDefault="002519C5" w:rsidP="002519C5">
      <w:pPr>
        <w:widowControl w:val="0"/>
        <w:shd w:val="clear" w:color="auto" w:fill="FFFFFF"/>
        <w:autoSpaceDE w:val="0"/>
        <w:autoSpaceDN w:val="0"/>
        <w:adjustRightInd w:val="0"/>
        <w:spacing w:after="0" w:line="360" w:lineRule="atLeast"/>
        <w:jc w:val="both"/>
        <w:rPr>
          <w:rFonts w:ascii="Arial" w:eastAsia="Times New Roman" w:hAnsi="Arial" w:cs="Times New Roman"/>
          <w:b/>
          <w:color w:val="000000"/>
          <w:sz w:val="18"/>
        </w:rPr>
      </w:pPr>
      <w:r w:rsidRPr="003D3ED9">
        <w:rPr>
          <w:rFonts w:ascii="Arial" w:eastAsia="Times New Roman" w:hAnsi="Arial" w:cs="Times New Roman"/>
          <w:b/>
          <w:color w:val="000000"/>
          <w:sz w:val="18"/>
        </w:rPr>
        <w:t>Or</w:t>
      </w:r>
    </w:p>
    <w:p w:rsidR="002519C5" w:rsidRDefault="002519C5" w:rsidP="002519C5">
      <w:pPr>
        <w:widowControl w:val="0"/>
        <w:shd w:val="clear" w:color="auto" w:fill="FFFFFF"/>
        <w:autoSpaceDE w:val="0"/>
        <w:autoSpaceDN w:val="0"/>
        <w:adjustRightInd w:val="0"/>
        <w:spacing w:after="0" w:line="360" w:lineRule="atLeast"/>
        <w:ind w:left="426" w:hanging="426"/>
        <w:contextualSpacing/>
        <w:jc w:val="both"/>
        <w:rPr>
          <w:rFonts w:ascii="Arial" w:eastAsia="Times New Roman" w:hAnsi="Arial" w:cs="Times New Roman"/>
          <w:color w:val="000000"/>
          <w:sz w:val="18"/>
        </w:rPr>
      </w:pPr>
      <w:r w:rsidRPr="002519C5">
        <w:rPr>
          <w:rFonts w:ascii="Arial" w:eastAsia="Times New Roman" w:hAnsi="Arial" w:cs="Times New Roman"/>
          <w:color w:val="000000"/>
          <w:sz w:val="18"/>
        </w:rPr>
        <w:t>c)</w:t>
      </w:r>
      <w:r w:rsidRPr="002519C5">
        <w:rPr>
          <w:rFonts w:ascii="Arial" w:eastAsia="Times New Roman" w:hAnsi="Arial" w:cs="Times New Roman"/>
          <w:color w:val="000000"/>
          <w:sz w:val="18"/>
        </w:rPr>
        <w:tab/>
        <w:t>There are examples of good practice that could be used to identify l</w:t>
      </w:r>
      <w:r>
        <w:rPr>
          <w:rFonts w:ascii="Arial" w:eastAsia="Times New Roman" w:hAnsi="Arial" w:cs="Times New Roman"/>
          <w:color w:val="000000"/>
          <w:sz w:val="18"/>
        </w:rPr>
        <w:t xml:space="preserve">essons that could be applied by </w:t>
      </w:r>
      <w:r w:rsidRPr="002519C5">
        <w:rPr>
          <w:rFonts w:ascii="Arial" w:eastAsia="Times New Roman" w:hAnsi="Arial" w:cs="Times New Roman"/>
          <w:color w:val="000000"/>
          <w:sz w:val="18"/>
        </w:rPr>
        <w:t>agencies when working with adults at risk in the future.</w:t>
      </w:r>
    </w:p>
    <w:p w:rsidR="002519C5" w:rsidRPr="002519C5" w:rsidRDefault="002519C5" w:rsidP="002519C5">
      <w:pPr>
        <w:widowControl w:val="0"/>
        <w:shd w:val="clear" w:color="auto" w:fill="FFFFFF"/>
        <w:autoSpaceDE w:val="0"/>
        <w:autoSpaceDN w:val="0"/>
        <w:adjustRightInd w:val="0"/>
        <w:spacing w:after="0" w:line="360" w:lineRule="atLeast"/>
        <w:contextualSpacing/>
        <w:rPr>
          <w:rFonts w:ascii="Arial" w:eastAsia="Times New Roman" w:hAnsi="Arial" w:cs="Times New Roman"/>
          <w:color w:val="000000"/>
          <w:sz w:val="18"/>
        </w:rPr>
      </w:pPr>
    </w:p>
    <w:p w:rsidR="002519C5" w:rsidRDefault="002519C5" w:rsidP="002519C5">
      <w:pPr>
        <w:shd w:val="clear" w:color="auto" w:fill="FFFFFF"/>
        <w:spacing w:after="0" w:line="360" w:lineRule="atLeast"/>
        <w:rPr>
          <w:rFonts w:ascii="Arial" w:eastAsia="Times New Roman" w:hAnsi="Arial" w:cs="Arial"/>
          <w:sz w:val="18"/>
          <w:szCs w:val="24"/>
          <w:lang w:eastAsia="en-GB"/>
        </w:rPr>
      </w:pPr>
      <w:r w:rsidRPr="002519C5">
        <w:rPr>
          <w:rFonts w:ascii="Arial" w:eastAsia="Times New Roman" w:hAnsi="Arial" w:cs="Arial"/>
          <w:color w:val="000000"/>
          <w:sz w:val="18"/>
          <w:szCs w:val="24"/>
          <w:lang w:eastAsia="en-GB"/>
        </w:rPr>
        <w:t>The GSAB Safeguarding Adults Review Sub-group needs as much information as possible to make a proportionate decision as to how to respond to a case referral, to ensure that maximum learning is achieved for the GSAB and its partners. Therefore please provide as much information on this form as possible. If you have any questions, please do not hesitate to contact the GSAB Business</w:t>
      </w:r>
      <w:r w:rsidR="00393C1D">
        <w:rPr>
          <w:rFonts w:ascii="Arial" w:eastAsia="Times New Roman" w:hAnsi="Arial" w:cs="Arial"/>
          <w:color w:val="000000"/>
          <w:sz w:val="18"/>
          <w:szCs w:val="24"/>
          <w:lang w:eastAsia="en-GB"/>
        </w:rPr>
        <w:t xml:space="preserve"> Manager (</w:t>
      </w:r>
      <w:hyperlink r:id="rId7" w:history="1">
        <w:r w:rsidR="00393C1D" w:rsidRPr="001B120A">
          <w:rPr>
            <w:rStyle w:val="Hyperlink"/>
            <w:rFonts w:ascii="Arial" w:eastAsia="Times New Roman" w:hAnsi="Arial" w:cs="Arial"/>
            <w:sz w:val="18"/>
            <w:szCs w:val="24"/>
            <w:lang w:eastAsia="en-GB"/>
          </w:rPr>
          <w:t>carolyn.bell@gloucestershire.gov.uk</w:t>
        </w:r>
      </w:hyperlink>
      <w:r w:rsidR="00393C1D">
        <w:rPr>
          <w:rFonts w:ascii="Arial" w:eastAsia="Times New Roman" w:hAnsi="Arial" w:cs="Arial"/>
          <w:color w:val="000000"/>
          <w:sz w:val="18"/>
          <w:szCs w:val="24"/>
          <w:lang w:eastAsia="en-GB"/>
        </w:rPr>
        <w:t xml:space="preserve">) </w:t>
      </w:r>
    </w:p>
    <w:p w:rsidR="002519C5" w:rsidRPr="002519C5"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i/>
          <w:color w:val="000000"/>
          <w:sz w:val="18"/>
        </w:rPr>
      </w:pPr>
      <w:r w:rsidRPr="002519C5">
        <w:rPr>
          <w:rFonts w:ascii="Arial" w:eastAsia="Times New Roman" w:hAnsi="Arial" w:cs="Times New Roman"/>
          <w:b/>
          <w:i/>
          <w:sz w:val="18"/>
        </w:rPr>
        <w:t>Referrer</w:t>
      </w:r>
      <w:r w:rsidRPr="002519C5">
        <w:rPr>
          <w:rFonts w:ascii="Arial" w:eastAsia="Times New Roman" w:hAnsi="Arial" w:cs="Times New Roman"/>
          <w:i/>
          <w:color w:val="000000"/>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49"/>
      </w:tblGrid>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Name:</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Title:</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Agency:</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Telephone number:</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lastRenderedPageBreak/>
              <w:t>Email address:</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Is this request for a statutory review or a non statutory review?</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Any linked cases?</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Date of Referral</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bl>
    <w:p w:rsidR="002519C5" w:rsidRPr="002519C5" w:rsidRDefault="002519C5" w:rsidP="002519C5">
      <w:pPr>
        <w:shd w:val="clear" w:color="auto" w:fill="FFFFFF"/>
        <w:spacing w:after="0" w:line="360" w:lineRule="atLeast"/>
        <w:rPr>
          <w:rFonts w:ascii="Arial" w:eastAsia="Times New Roman" w:hAnsi="Arial" w:cs="Arial"/>
          <w:color w:val="000000"/>
          <w:sz w:val="18"/>
          <w:szCs w:val="24"/>
          <w:lang w:eastAsia="en-GB"/>
        </w:rPr>
      </w:pPr>
    </w:p>
    <w:p w:rsidR="002519C5" w:rsidRPr="002519C5"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b/>
          <w:i/>
          <w:color w:val="000000"/>
          <w:sz w:val="18"/>
        </w:rPr>
      </w:pPr>
      <w:r w:rsidRPr="002519C5">
        <w:rPr>
          <w:rFonts w:ascii="Arial" w:eastAsia="Times New Roman" w:hAnsi="Arial" w:cs="Times New Roman"/>
          <w:b/>
          <w:i/>
          <w:color w:val="000000"/>
          <w:sz w:val="18"/>
        </w:rPr>
        <w:t>The Adult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49"/>
      </w:tblGrid>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Name:</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 xml:space="preserve">Date of birth: </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Date of death (where applicable):</w:t>
            </w: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Address:</w:t>
            </w:r>
          </w:p>
          <w:p w:rsidR="002519C5" w:rsidRPr="002519C5" w:rsidRDefault="002519C5" w:rsidP="002519C5">
            <w:pPr>
              <w:spacing w:after="0" w:line="360" w:lineRule="atLeast"/>
              <w:rPr>
                <w:rFonts w:ascii="Arial" w:eastAsia="Times New Roman" w:hAnsi="Arial" w:cs="Arial"/>
                <w:color w:val="000000"/>
                <w:sz w:val="18"/>
                <w:lang w:eastAsia="en-GB"/>
              </w:rPr>
            </w:pPr>
          </w:p>
        </w:tc>
        <w:tc>
          <w:tcPr>
            <w:tcW w:w="7149" w:type="dxa"/>
          </w:tcPr>
          <w:p w:rsidR="002519C5" w:rsidRPr="002519C5" w:rsidRDefault="002519C5" w:rsidP="002519C5">
            <w:pPr>
              <w:spacing w:after="0" w:line="360" w:lineRule="atLeast"/>
              <w:rPr>
                <w:rFonts w:ascii="Arial" w:eastAsia="Times New Roman" w:hAnsi="Arial" w:cs="Arial"/>
                <w:color w:val="000000"/>
                <w:sz w:val="18"/>
                <w:lang w:eastAsia="en-GB"/>
              </w:rPr>
            </w:pPr>
          </w:p>
        </w:tc>
      </w:tr>
      <w:tr w:rsidR="002519C5" w:rsidRPr="002519C5" w:rsidTr="00135506">
        <w:tc>
          <w:tcPr>
            <w:tcW w:w="2093" w:type="dxa"/>
          </w:tcPr>
          <w:p w:rsidR="002519C5" w:rsidRPr="002519C5" w:rsidRDefault="002519C5" w:rsidP="002519C5">
            <w:pPr>
              <w:spacing w:after="0" w:line="360" w:lineRule="atLeast"/>
              <w:rPr>
                <w:rFonts w:ascii="Arial" w:eastAsia="Times New Roman" w:hAnsi="Arial" w:cs="Arial"/>
                <w:color w:val="000000"/>
                <w:sz w:val="18"/>
                <w:lang w:eastAsia="en-GB"/>
              </w:rPr>
            </w:pPr>
            <w:r w:rsidRPr="002519C5">
              <w:rPr>
                <w:rFonts w:ascii="Arial" w:eastAsia="Times New Roman" w:hAnsi="Arial" w:cs="Arial"/>
                <w:color w:val="000000"/>
                <w:sz w:val="18"/>
                <w:lang w:eastAsia="en-GB"/>
              </w:rPr>
              <w:t>Agencies involved (where known):</w:t>
            </w:r>
          </w:p>
          <w:p w:rsidR="002519C5" w:rsidRPr="002519C5" w:rsidRDefault="002519C5" w:rsidP="002519C5">
            <w:pPr>
              <w:spacing w:after="0" w:line="360" w:lineRule="atLeast"/>
              <w:rPr>
                <w:rFonts w:ascii="Arial" w:eastAsia="Times New Roman" w:hAnsi="Arial" w:cs="Arial"/>
                <w:color w:val="000000"/>
                <w:sz w:val="18"/>
                <w:lang w:eastAsia="en-GB"/>
              </w:rPr>
            </w:pPr>
          </w:p>
        </w:tc>
        <w:tc>
          <w:tcPr>
            <w:tcW w:w="7149" w:type="dxa"/>
          </w:tcPr>
          <w:p w:rsidR="002519C5" w:rsidRDefault="002519C5" w:rsidP="002519C5">
            <w:pPr>
              <w:spacing w:after="0" w:line="360" w:lineRule="atLeast"/>
              <w:rPr>
                <w:rFonts w:ascii="Arial" w:eastAsia="Times New Roman" w:hAnsi="Arial" w:cs="Arial"/>
                <w:color w:val="000000"/>
                <w:sz w:val="18"/>
                <w:lang w:eastAsia="en-GB"/>
              </w:rPr>
            </w:pPr>
          </w:p>
          <w:p w:rsidR="003D3ED9" w:rsidRPr="002519C5" w:rsidRDefault="003D3ED9" w:rsidP="002519C5">
            <w:pPr>
              <w:spacing w:after="0" w:line="360" w:lineRule="atLeast"/>
              <w:rPr>
                <w:rFonts w:ascii="Arial" w:eastAsia="Times New Roman" w:hAnsi="Arial" w:cs="Arial"/>
                <w:color w:val="000000"/>
                <w:sz w:val="18"/>
                <w:lang w:eastAsia="en-GB"/>
              </w:rPr>
            </w:pPr>
          </w:p>
        </w:tc>
      </w:tr>
    </w:tbl>
    <w:p w:rsidR="002519C5" w:rsidRPr="002519C5"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b/>
          <w:i/>
          <w:color w:val="000000"/>
          <w:sz w:val="18"/>
        </w:rPr>
      </w:pPr>
      <w:r w:rsidRPr="002519C5">
        <w:rPr>
          <w:rFonts w:ascii="Arial" w:eastAsia="Times New Roman" w:hAnsi="Arial" w:cs="Times New Roman"/>
          <w:b/>
          <w:i/>
          <w:color w:val="000000"/>
          <w:sz w:val="18"/>
        </w:rPr>
        <w:t>Referral reasons for s44 statutory review:</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51"/>
      </w:tblGrid>
      <w:tr w:rsidR="002519C5" w:rsidRPr="002519C5" w:rsidTr="00135506">
        <w:tc>
          <w:tcPr>
            <w:tcW w:w="2127" w:type="dxa"/>
          </w:tcPr>
          <w:p w:rsidR="002519C5" w:rsidRPr="002519C5" w:rsidRDefault="002519C5" w:rsidP="002519C5">
            <w:pPr>
              <w:spacing w:after="0" w:line="360" w:lineRule="auto"/>
              <w:rPr>
                <w:rFonts w:ascii="Arial" w:eastAsia="Times New Roman" w:hAnsi="Arial" w:cs="Arial"/>
                <w:color w:val="000000"/>
                <w:sz w:val="20"/>
                <w:szCs w:val="20"/>
                <w:lang w:eastAsia="en-GB"/>
              </w:rPr>
            </w:pPr>
            <w:r w:rsidRPr="002519C5">
              <w:rPr>
                <w:rFonts w:ascii="Arial" w:eastAsia="Times New Roman" w:hAnsi="Arial" w:cs="Arial"/>
                <w:color w:val="000000"/>
                <w:sz w:val="20"/>
                <w:szCs w:val="20"/>
                <w:lang w:eastAsia="en-GB"/>
              </w:rPr>
              <w:t xml:space="preserve">Why do you feel this case meets the criteria for an s44 Safeguarding Adults Review? </w:t>
            </w:r>
          </w:p>
          <w:p w:rsidR="002519C5" w:rsidRPr="002519C5" w:rsidRDefault="002519C5" w:rsidP="002519C5">
            <w:pPr>
              <w:spacing w:after="0" w:line="360" w:lineRule="auto"/>
              <w:rPr>
                <w:rFonts w:ascii="Arial" w:eastAsia="Times New Roman" w:hAnsi="Arial" w:cs="Arial"/>
                <w:color w:val="000000"/>
                <w:sz w:val="18"/>
                <w:lang w:eastAsia="en-GB"/>
              </w:rPr>
            </w:pPr>
          </w:p>
        </w:tc>
        <w:tc>
          <w:tcPr>
            <w:tcW w:w="7051" w:type="dxa"/>
          </w:tcPr>
          <w:p w:rsidR="002519C5" w:rsidRPr="002519C5" w:rsidRDefault="002519C5" w:rsidP="002519C5">
            <w:pPr>
              <w:widowControl w:val="0"/>
              <w:kinsoku w:val="0"/>
              <w:overflowPunct w:val="0"/>
              <w:autoSpaceDE w:val="0"/>
              <w:autoSpaceDN w:val="0"/>
              <w:adjustRightInd w:val="0"/>
              <w:spacing w:after="0" w:line="260" w:lineRule="auto"/>
              <w:ind w:right="129"/>
              <w:rPr>
                <w:rFonts w:ascii="Arial" w:eastAsia="Times New Roman" w:hAnsi="Arial" w:cs="Arial"/>
                <w:sz w:val="20"/>
                <w:szCs w:val="20"/>
                <w:lang w:eastAsia="en-GB"/>
              </w:rPr>
            </w:pPr>
            <w:r w:rsidRPr="002519C5">
              <w:rPr>
                <w:rFonts w:ascii="Arial" w:eastAsia="Times New Roman" w:hAnsi="Arial" w:cs="Arial"/>
                <w:i/>
                <w:iCs/>
                <w:spacing w:val="-1"/>
                <w:sz w:val="20"/>
                <w:szCs w:val="20"/>
                <w:lang w:eastAsia="en-GB"/>
              </w:rPr>
              <w:t>There</w:t>
            </w:r>
            <w:r w:rsidRPr="002519C5">
              <w:rPr>
                <w:rFonts w:ascii="Arial" w:eastAsia="Times New Roman" w:hAnsi="Arial" w:cs="Arial"/>
                <w:i/>
                <w:iCs/>
                <w:spacing w:val="-8"/>
                <w:sz w:val="20"/>
                <w:szCs w:val="20"/>
                <w:lang w:eastAsia="en-GB"/>
              </w:rPr>
              <w:t xml:space="preserve"> </w:t>
            </w:r>
            <w:r w:rsidRPr="002519C5">
              <w:rPr>
                <w:rFonts w:ascii="Arial" w:eastAsia="Times New Roman" w:hAnsi="Arial" w:cs="Arial"/>
                <w:i/>
                <w:iCs/>
                <w:spacing w:val="-1"/>
                <w:sz w:val="20"/>
                <w:szCs w:val="20"/>
                <w:lang w:eastAsia="en-GB"/>
              </w:rPr>
              <w:t>is</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reasonable</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cause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for</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concern</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about</w:t>
            </w:r>
            <w:r w:rsidRPr="002519C5">
              <w:rPr>
                <w:rFonts w:ascii="Arial" w:eastAsia="Times New Roman" w:hAnsi="Arial" w:cs="Arial"/>
                <w:i/>
                <w:iCs/>
                <w:spacing w:val="-8"/>
                <w:sz w:val="20"/>
                <w:szCs w:val="20"/>
                <w:lang w:eastAsia="en-GB"/>
              </w:rPr>
              <w:t xml:space="preserve"> </w:t>
            </w:r>
            <w:r w:rsidRPr="002519C5">
              <w:rPr>
                <w:rFonts w:ascii="Arial" w:eastAsia="Times New Roman" w:hAnsi="Arial" w:cs="Arial"/>
                <w:i/>
                <w:iCs/>
                <w:sz w:val="20"/>
                <w:szCs w:val="20"/>
                <w:lang w:eastAsia="en-GB"/>
              </w:rPr>
              <w:t>how</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Safeguarding</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Adults</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Board,</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members</w:t>
            </w:r>
            <w:r w:rsidRPr="002519C5">
              <w:rPr>
                <w:rFonts w:ascii="Arial" w:eastAsia="Times New Roman" w:hAnsi="Arial" w:cs="Arial"/>
                <w:i/>
                <w:iCs/>
                <w:spacing w:val="38"/>
                <w:w w:val="99"/>
                <w:sz w:val="20"/>
                <w:szCs w:val="20"/>
                <w:lang w:eastAsia="en-GB"/>
              </w:rPr>
              <w:t xml:space="preserve"> </w:t>
            </w:r>
            <w:r w:rsidRPr="002519C5">
              <w:rPr>
                <w:rFonts w:ascii="Arial" w:eastAsia="Times New Roman" w:hAnsi="Arial" w:cs="Arial"/>
                <w:i/>
                <w:iCs/>
                <w:sz w:val="20"/>
                <w:szCs w:val="20"/>
                <w:lang w:eastAsia="en-GB"/>
              </w:rPr>
              <w:t>of</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pacing w:val="-1"/>
                <w:sz w:val="20"/>
                <w:szCs w:val="20"/>
                <w:lang w:eastAsia="en-GB"/>
              </w:rPr>
              <w:t>it</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other</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organisations</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worked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together</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to</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safeguard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the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person.</w:t>
            </w:r>
            <w:r w:rsidRPr="002519C5">
              <w:rPr>
                <w:rFonts w:ascii="Arial" w:eastAsia="Times New Roman" w:hAnsi="Arial" w:cs="Arial"/>
                <w:i/>
                <w:iCs/>
                <w:spacing w:val="2"/>
                <w:sz w:val="20"/>
                <w:szCs w:val="20"/>
                <w:lang w:eastAsia="en-GB"/>
              </w:rPr>
              <w:t xml:space="preserve"> </w:t>
            </w:r>
            <w:r w:rsidRPr="002519C5">
              <w:rPr>
                <w:rFonts w:ascii="Arial" w:eastAsia="Times New Roman" w:hAnsi="Arial" w:cs="Arial"/>
                <w:sz w:val="20"/>
                <w:szCs w:val="20"/>
                <w:lang w:eastAsia="en-GB"/>
              </w:rPr>
              <w:t>Please</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detail</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40"/>
                <w:w w:val="99"/>
                <w:sz w:val="20"/>
                <w:szCs w:val="20"/>
                <w:lang w:eastAsia="en-GB"/>
              </w:rPr>
              <w:t xml:space="preserve"> </w:t>
            </w:r>
            <w:r w:rsidRPr="002519C5">
              <w:rPr>
                <w:rFonts w:ascii="Arial" w:eastAsia="Times New Roman" w:hAnsi="Arial" w:cs="Arial"/>
                <w:sz w:val="20"/>
                <w:szCs w:val="20"/>
                <w:lang w:eastAsia="en-GB"/>
              </w:rPr>
              <w:t>reason</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concern</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and</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organisations</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involved.</w:t>
            </w:r>
          </w:p>
          <w:p w:rsidR="002519C5" w:rsidRPr="002519C5" w:rsidRDefault="002519C5" w:rsidP="002519C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n-GB"/>
              </w:rPr>
            </w:pPr>
          </w:p>
          <w:p w:rsidR="002519C5" w:rsidRPr="002519C5" w:rsidRDefault="002519C5" w:rsidP="002519C5">
            <w:pPr>
              <w:widowControl w:val="0"/>
              <w:kinsoku w:val="0"/>
              <w:overflowPunct w:val="0"/>
              <w:autoSpaceDE w:val="0"/>
              <w:autoSpaceDN w:val="0"/>
              <w:adjustRightInd w:val="0"/>
              <w:spacing w:after="0" w:line="259" w:lineRule="auto"/>
              <w:ind w:right="314"/>
              <w:rPr>
                <w:rFonts w:ascii="Arial" w:eastAsia="Times New Roman" w:hAnsi="Arial" w:cs="Arial"/>
                <w:sz w:val="20"/>
                <w:szCs w:val="20"/>
                <w:lang w:eastAsia="en-GB"/>
              </w:rPr>
            </w:pPr>
            <w:r w:rsidRPr="002519C5">
              <w:rPr>
                <w:rFonts w:ascii="Arial" w:eastAsia="Times New Roman" w:hAnsi="Arial" w:cs="Arial"/>
                <w:i/>
                <w:iCs/>
                <w:sz w:val="20"/>
                <w:szCs w:val="20"/>
                <w:lang w:eastAsia="en-GB"/>
              </w:rPr>
              <w:t>The</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person</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has</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died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and</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your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organisation/you</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knows</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suspects</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that</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the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death</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resulted</w:t>
            </w:r>
            <w:r w:rsidRPr="002519C5">
              <w:rPr>
                <w:rFonts w:ascii="Arial" w:eastAsia="Times New Roman" w:hAnsi="Arial" w:cs="Arial"/>
                <w:i/>
                <w:iCs/>
                <w:spacing w:val="48"/>
                <w:w w:val="99"/>
                <w:sz w:val="20"/>
                <w:szCs w:val="20"/>
                <w:lang w:eastAsia="en-GB"/>
              </w:rPr>
              <w:t xml:space="preserve"> </w:t>
            </w:r>
            <w:r w:rsidRPr="002519C5">
              <w:rPr>
                <w:rFonts w:ascii="Arial" w:eastAsia="Times New Roman" w:hAnsi="Arial" w:cs="Arial"/>
                <w:i/>
                <w:iCs/>
                <w:sz w:val="20"/>
                <w:szCs w:val="20"/>
                <w:lang w:eastAsia="en-GB"/>
              </w:rPr>
              <w:t>from</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abuse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or</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pacing w:val="-1"/>
                <w:sz w:val="20"/>
                <w:szCs w:val="20"/>
                <w:lang w:eastAsia="en-GB"/>
              </w:rPr>
              <w:t>neglect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(whether</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not</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it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knew</w:t>
            </w:r>
            <w:r w:rsidRPr="002519C5">
              <w:rPr>
                <w:rFonts w:ascii="Arial" w:eastAsia="Times New Roman" w:hAnsi="Arial" w:cs="Arial"/>
                <w:i/>
                <w:iCs/>
                <w:spacing w:val="-2"/>
                <w:sz w:val="20"/>
                <w:szCs w:val="20"/>
                <w:lang w:eastAsia="en-GB"/>
              </w:rPr>
              <w:t xml:space="preserve"> </w:t>
            </w:r>
            <w:r w:rsidRPr="002519C5">
              <w:rPr>
                <w:rFonts w:ascii="Arial" w:eastAsia="Times New Roman" w:hAnsi="Arial" w:cs="Arial"/>
                <w:i/>
                <w:iCs/>
                <w:sz w:val="20"/>
                <w:szCs w:val="20"/>
                <w:lang w:eastAsia="en-GB"/>
              </w:rPr>
              <w:t>about</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z w:val="20"/>
                <w:szCs w:val="20"/>
                <w:lang w:eastAsia="en-GB"/>
              </w:rPr>
              <w:t>suspected</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abuse</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neglect</w:t>
            </w:r>
            <w:r w:rsidRPr="002519C5">
              <w:rPr>
                <w:rFonts w:ascii="Arial" w:eastAsia="Times New Roman" w:hAnsi="Arial" w:cs="Arial"/>
                <w:i/>
                <w:iCs/>
                <w:spacing w:val="48"/>
                <w:w w:val="99"/>
                <w:sz w:val="20"/>
                <w:szCs w:val="20"/>
                <w:lang w:eastAsia="en-GB"/>
              </w:rPr>
              <w:t xml:space="preserve"> </w:t>
            </w:r>
            <w:r w:rsidRPr="002519C5">
              <w:rPr>
                <w:rFonts w:ascii="Arial" w:eastAsia="Times New Roman" w:hAnsi="Arial" w:cs="Arial"/>
                <w:i/>
                <w:iCs/>
                <w:spacing w:val="-1"/>
                <w:sz w:val="20"/>
                <w:szCs w:val="20"/>
                <w:lang w:eastAsia="en-GB"/>
              </w:rPr>
              <w:t>before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adult</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died).</w:t>
            </w:r>
          </w:p>
          <w:p w:rsidR="003D3ED9" w:rsidRPr="002519C5" w:rsidRDefault="002519C5" w:rsidP="002519C5">
            <w:pPr>
              <w:spacing w:after="0" w:line="360" w:lineRule="atLeast"/>
              <w:rPr>
                <w:rFonts w:ascii="Arial" w:eastAsia="Times New Roman" w:hAnsi="Arial" w:cs="Arial"/>
                <w:i/>
                <w:iCs/>
                <w:sz w:val="20"/>
                <w:szCs w:val="20"/>
                <w:lang w:eastAsia="en-GB"/>
              </w:rPr>
            </w:pPr>
            <w:r w:rsidRPr="002519C5">
              <w:rPr>
                <w:rFonts w:ascii="Arial" w:eastAsia="Times New Roman" w:hAnsi="Arial" w:cs="Arial"/>
                <w:b/>
                <w:bCs/>
                <w:sz w:val="20"/>
                <w:szCs w:val="20"/>
                <w:lang w:eastAsia="en-GB"/>
              </w:rPr>
              <w:t>Or</w:t>
            </w:r>
            <w:r w:rsidRPr="002519C5">
              <w:rPr>
                <w:rFonts w:ascii="Arial" w:eastAsia="Times New Roman" w:hAnsi="Arial" w:cs="Arial"/>
                <w:b/>
                <w:bCs/>
                <w:spacing w:val="-7"/>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person</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is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still</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alive</w:t>
            </w:r>
            <w:r w:rsidRPr="002519C5">
              <w:rPr>
                <w:rFonts w:ascii="Arial" w:eastAsia="Times New Roman" w:hAnsi="Arial" w:cs="Arial"/>
                <w:i/>
                <w:iCs/>
                <w:spacing w:val="-2"/>
                <w:sz w:val="20"/>
                <w:szCs w:val="20"/>
                <w:lang w:eastAsia="en-GB"/>
              </w:rPr>
              <w:t xml:space="preserve"> </w:t>
            </w:r>
            <w:r w:rsidRPr="002519C5">
              <w:rPr>
                <w:rFonts w:ascii="Arial" w:eastAsia="Times New Roman" w:hAnsi="Arial" w:cs="Arial"/>
                <w:i/>
                <w:iCs/>
                <w:spacing w:val="-1"/>
                <w:sz w:val="20"/>
                <w:szCs w:val="20"/>
                <w:lang w:eastAsia="en-GB"/>
              </w:rPr>
              <w:t>and</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your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organisation</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knows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suspects</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that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they</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2"/>
                <w:sz w:val="20"/>
                <w:szCs w:val="20"/>
                <w:lang w:eastAsia="en-GB"/>
              </w:rPr>
              <w:t>have</w:t>
            </w:r>
            <w:r w:rsidRPr="002519C5">
              <w:rPr>
                <w:rFonts w:ascii="Arial" w:eastAsia="Times New Roman" w:hAnsi="Arial" w:cs="Arial"/>
                <w:i/>
                <w:iCs/>
                <w:spacing w:val="36"/>
                <w:w w:val="99"/>
                <w:sz w:val="20"/>
                <w:szCs w:val="20"/>
                <w:lang w:eastAsia="en-GB"/>
              </w:rPr>
              <w:t xml:space="preserve"> </w:t>
            </w:r>
            <w:r w:rsidRPr="002519C5">
              <w:rPr>
                <w:rFonts w:ascii="Arial" w:eastAsia="Times New Roman" w:hAnsi="Arial" w:cs="Arial"/>
                <w:i/>
                <w:iCs/>
                <w:spacing w:val="-1"/>
                <w:sz w:val="20"/>
                <w:szCs w:val="20"/>
                <w:lang w:eastAsia="en-GB"/>
              </w:rPr>
              <w:t>experienced</w:t>
            </w:r>
            <w:r w:rsidRPr="002519C5">
              <w:rPr>
                <w:rFonts w:ascii="Arial" w:eastAsia="Times New Roman" w:hAnsi="Arial" w:cs="Arial"/>
                <w:i/>
                <w:iCs/>
                <w:spacing w:val="-9"/>
                <w:sz w:val="20"/>
                <w:szCs w:val="20"/>
                <w:lang w:eastAsia="en-GB"/>
              </w:rPr>
              <w:t xml:space="preserve"> </w:t>
            </w:r>
            <w:r w:rsidRPr="002519C5">
              <w:rPr>
                <w:rFonts w:ascii="Arial" w:eastAsia="Times New Roman" w:hAnsi="Arial" w:cs="Arial"/>
                <w:i/>
                <w:iCs/>
                <w:sz w:val="20"/>
                <w:szCs w:val="20"/>
                <w:lang w:eastAsia="en-GB"/>
              </w:rPr>
              <w:t>serious</w:t>
            </w:r>
            <w:r w:rsidRPr="002519C5">
              <w:rPr>
                <w:rFonts w:ascii="Arial" w:eastAsia="Times New Roman" w:hAnsi="Arial" w:cs="Arial"/>
                <w:i/>
                <w:iCs/>
                <w:spacing w:val="-8"/>
                <w:sz w:val="20"/>
                <w:szCs w:val="20"/>
                <w:lang w:eastAsia="en-GB"/>
              </w:rPr>
              <w:t xml:space="preserve"> </w:t>
            </w:r>
            <w:r w:rsidRPr="002519C5">
              <w:rPr>
                <w:rFonts w:ascii="Arial" w:eastAsia="Times New Roman" w:hAnsi="Arial" w:cs="Arial"/>
                <w:i/>
                <w:iCs/>
                <w:sz w:val="20"/>
                <w:szCs w:val="20"/>
                <w:lang w:eastAsia="en-GB"/>
              </w:rPr>
              <w:t>abuse</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9"/>
                <w:sz w:val="20"/>
                <w:szCs w:val="20"/>
                <w:lang w:eastAsia="en-GB"/>
              </w:rPr>
              <w:t xml:space="preserve"> </w:t>
            </w:r>
            <w:r w:rsidR="003D3ED9">
              <w:rPr>
                <w:rFonts w:ascii="Arial" w:eastAsia="Times New Roman" w:hAnsi="Arial" w:cs="Arial"/>
                <w:i/>
                <w:iCs/>
                <w:sz w:val="20"/>
                <w:szCs w:val="20"/>
                <w:lang w:eastAsia="en-GB"/>
              </w:rPr>
              <w:t>neglect.</w:t>
            </w:r>
          </w:p>
        </w:tc>
      </w:tr>
    </w:tbl>
    <w:p w:rsidR="002519C5" w:rsidRPr="002519C5" w:rsidRDefault="002519C5" w:rsidP="002519C5">
      <w:pPr>
        <w:widowControl w:val="0"/>
        <w:numPr>
          <w:ilvl w:val="0"/>
          <w:numId w:val="2"/>
        </w:numPr>
        <w:shd w:val="clear" w:color="auto" w:fill="FFFFFF"/>
        <w:autoSpaceDE w:val="0"/>
        <w:autoSpaceDN w:val="0"/>
        <w:adjustRightInd w:val="0"/>
        <w:spacing w:after="0" w:line="360" w:lineRule="atLeast"/>
        <w:rPr>
          <w:rFonts w:ascii="Arial" w:eastAsia="Times New Roman" w:hAnsi="Arial" w:cs="Arial"/>
          <w:b/>
          <w:color w:val="000000"/>
          <w:sz w:val="18"/>
          <w:szCs w:val="24"/>
          <w:lang w:eastAsia="en-GB"/>
        </w:rPr>
      </w:pPr>
      <w:r w:rsidRPr="002519C5">
        <w:rPr>
          <w:rFonts w:ascii="Arial" w:eastAsia="Times New Roman" w:hAnsi="Arial" w:cs="Arial"/>
          <w:b/>
          <w:color w:val="000000"/>
          <w:sz w:val="18"/>
          <w:szCs w:val="24"/>
          <w:lang w:eastAsia="en-GB"/>
        </w:rPr>
        <w:t>Referral reasons for non statutory review</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51"/>
      </w:tblGrid>
      <w:tr w:rsidR="002519C5" w:rsidRPr="002519C5" w:rsidTr="00135506">
        <w:tc>
          <w:tcPr>
            <w:tcW w:w="2127" w:type="dxa"/>
          </w:tcPr>
          <w:p w:rsidR="002519C5" w:rsidRPr="002519C5" w:rsidRDefault="002519C5" w:rsidP="002519C5">
            <w:pPr>
              <w:widowControl w:val="0"/>
              <w:kinsoku w:val="0"/>
              <w:overflowPunct w:val="0"/>
              <w:autoSpaceDE w:val="0"/>
              <w:autoSpaceDN w:val="0"/>
              <w:adjustRightInd w:val="0"/>
              <w:spacing w:after="0" w:line="240" w:lineRule="auto"/>
              <w:rPr>
                <w:rFonts w:ascii="Arial" w:eastAsia="Times New Roman" w:hAnsi="Arial" w:cs="Arial"/>
                <w:sz w:val="20"/>
                <w:szCs w:val="20"/>
                <w:lang w:eastAsia="en-GB"/>
              </w:rPr>
            </w:pPr>
            <w:r w:rsidRPr="002519C5">
              <w:rPr>
                <w:rFonts w:ascii="Arial" w:eastAsia="Times New Roman" w:hAnsi="Arial" w:cs="Arial"/>
                <w:spacing w:val="-1"/>
                <w:sz w:val="20"/>
                <w:szCs w:val="20"/>
                <w:lang w:eastAsia="en-GB"/>
              </w:rPr>
              <w:t>Please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explain</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clearly</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how</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pacing w:val="-1"/>
                <w:sz w:val="20"/>
                <w:szCs w:val="20"/>
                <w:lang w:eastAsia="en-GB"/>
              </w:rPr>
              <w:t>you</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believe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pacing w:val="-1"/>
                <w:sz w:val="20"/>
                <w:szCs w:val="20"/>
                <w:lang w:eastAsia="en-GB"/>
              </w:rPr>
              <w:t>this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meets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criteria</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non</w:t>
            </w:r>
            <w:r w:rsidRPr="002519C5">
              <w:rPr>
                <w:rFonts w:ascii="Arial" w:eastAsia="Times New Roman" w:hAnsi="Arial" w:cs="Arial"/>
                <w:spacing w:val="2"/>
                <w:sz w:val="20"/>
                <w:szCs w:val="20"/>
                <w:lang w:eastAsia="en-GB"/>
              </w:rPr>
              <w:t xml:space="preserve"> </w:t>
            </w:r>
            <w:r w:rsidRPr="002519C5">
              <w:rPr>
                <w:rFonts w:ascii="Arial" w:eastAsia="Times New Roman" w:hAnsi="Arial" w:cs="Arial"/>
                <w:sz w:val="20"/>
                <w:szCs w:val="20"/>
                <w:lang w:eastAsia="en-GB"/>
              </w:rPr>
              <w:t>–</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statutory</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Safeguarding</w:t>
            </w:r>
            <w:r w:rsidRPr="002519C5">
              <w:rPr>
                <w:rFonts w:ascii="Arial" w:eastAsia="Times New Roman" w:hAnsi="Arial" w:cs="Arial"/>
                <w:spacing w:val="64"/>
                <w:w w:val="99"/>
                <w:sz w:val="20"/>
                <w:szCs w:val="20"/>
                <w:lang w:eastAsia="en-GB"/>
              </w:rPr>
              <w:t xml:space="preserve"> </w:t>
            </w:r>
            <w:r w:rsidRPr="002519C5">
              <w:rPr>
                <w:rFonts w:ascii="Arial" w:eastAsia="Times New Roman" w:hAnsi="Arial" w:cs="Arial"/>
                <w:spacing w:val="-1"/>
                <w:sz w:val="20"/>
                <w:szCs w:val="20"/>
                <w:lang w:eastAsia="en-GB"/>
              </w:rPr>
              <w:t>Adults</w:t>
            </w:r>
            <w:r w:rsidRPr="002519C5">
              <w:rPr>
                <w:rFonts w:ascii="Arial" w:eastAsia="Times New Roman" w:hAnsi="Arial" w:cs="Arial"/>
                <w:spacing w:val="-13"/>
                <w:sz w:val="20"/>
                <w:szCs w:val="20"/>
                <w:lang w:eastAsia="en-GB"/>
              </w:rPr>
              <w:t xml:space="preserve"> </w:t>
            </w:r>
            <w:r w:rsidRPr="002519C5">
              <w:rPr>
                <w:rFonts w:ascii="Arial" w:eastAsia="Times New Roman" w:hAnsi="Arial" w:cs="Arial"/>
                <w:spacing w:val="-1"/>
                <w:sz w:val="20"/>
                <w:szCs w:val="20"/>
                <w:lang w:eastAsia="en-GB"/>
              </w:rPr>
              <w:t>Review.</w:t>
            </w:r>
          </w:p>
          <w:p w:rsidR="002519C5" w:rsidRPr="002519C5" w:rsidRDefault="002519C5" w:rsidP="002519C5">
            <w:pPr>
              <w:spacing w:after="0" w:line="360" w:lineRule="auto"/>
              <w:rPr>
                <w:rFonts w:ascii="Arial" w:eastAsia="Times New Roman" w:hAnsi="Arial" w:cs="Arial"/>
                <w:color w:val="000000"/>
                <w:sz w:val="18"/>
                <w:lang w:eastAsia="en-GB"/>
              </w:rPr>
            </w:pPr>
          </w:p>
        </w:tc>
        <w:tc>
          <w:tcPr>
            <w:tcW w:w="7051" w:type="dxa"/>
          </w:tcPr>
          <w:p w:rsidR="002519C5" w:rsidRPr="002519C5" w:rsidRDefault="002519C5" w:rsidP="002519C5">
            <w:pPr>
              <w:widowControl w:val="0"/>
              <w:kinsoku w:val="0"/>
              <w:overflowPunct w:val="0"/>
              <w:autoSpaceDE w:val="0"/>
              <w:autoSpaceDN w:val="0"/>
              <w:adjustRightInd w:val="0"/>
              <w:spacing w:after="0" w:line="260" w:lineRule="auto"/>
              <w:ind w:left="99" w:right="587"/>
              <w:rPr>
                <w:rFonts w:ascii="Arial" w:eastAsia="Times New Roman" w:hAnsi="Arial" w:cs="Arial"/>
                <w:sz w:val="20"/>
                <w:szCs w:val="20"/>
                <w:lang w:eastAsia="en-GB"/>
              </w:rPr>
            </w:pPr>
            <w:r w:rsidRPr="002519C5">
              <w:rPr>
                <w:rFonts w:ascii="Arial" w:eastAsia="Times New Roman" w:hAnsi="Arial" w:cs="Arial"/>
                <w:i/>
                <w:iCs/>
                <w:spacing w:val="-1"/>
                <w:sz w:val="20"/>
                <w:szCs w:val="20"/>
                <w:lang w:eastAsia="en-GB"/>
              </w:rPr>
              <w:t>An</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adult</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has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received</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support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through</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safeguarding</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adult’s</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z w:val="20"/>
                <w:szCs w:val="20"/>
                <w:lang w:eastAsia="en-GB"/>
              </w:rPr>
              <w:t>process</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due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to</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z w:val="20"/>
                <w:szCs w:val="20"/>
                <w:lang w:eastAsia="en-GB"/>
              </w:rPr>
              <w:t>concerns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of</w:t>
            </w:r>
            <w:r w:rsidRPr="002519C5">
              <w:rPr>
                <w:rFonts w:ascii="Arial" w:eastAsia="Times New Roman" w:hAnsi="Arial" w:cs="Arial"/>
                <w:i/>
                <w:iCs/>
                <w:spacing w:val="46"/>
                <w:w w:val="99"/>
                <w:sz w:val="20"/>
                <w:szCs w:val="20"/>
                <w:lang w:eastAsia="en-GB"/>
              </w:rPr>
              <w:t xml:space="preserve"> </w:t>
            </w:r>
            <w:r w:rsidRPr="002519C5">
              <w:rPr>
                <w:rFonts w:ascii="Arial" w:eastAsia="Times New Roman" w:hAnsi="Arial" w:cs="Arial"/>
                <w:i/>
                <w:iCs/>
                <w:spacing w:val="-1"/>
                <w:sz w:val="20"/>
                <w:szCs w:val="20"/>
                <w:lang w:eastAsia="en-GB"/>
              </w:rPr>
              <w:t>abuse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neglect:</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b/>
                <w:bCs/>
                <w:i/>
                <w:iCs/>
                <w:sz w:val="20"/>
                <w:szCs w:val="20"/>
                <w:lang w:eastAsia="en-GB"/>
              </w:rPr>
              <w:t>And</w:t>
            </w:r>
          </w:p>
          <w:p w:rsidR="002519C5" w:rsidRPr="002519C5" w:rsidRDefault="002519C5" w:rsidP="002519C5">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0"/>
                <w:szCs w:val="20"/>
                <w:lang w:eastAsia="en-GB"/>
              </w:rPr>
            </w:pPr>
          </w:p>
          <w:p w:rsidR="002519C5" w:rsidRPr="002519C5" w:rsidRDefault="002519C5" w:rsidP="002519C5">
            <w:pPr>
              <w:widowControl w:val="0"/>
              <w:kinsoku w:val="0"/>
              <w:overflowPunct w:val="0"/>
              <w:autoSpaceDE w:val="0"/>
              <w:autoSpaceDN w:val="0"/>
              <w:adjustRightInd w:val="0"/>
              <w:spacing w:after="0" w:line="258" w:lineRule="auto"/>
              <w:ind w:left="99" w:right="195"/>
              <w:rPr>
                <w:rFonts w:ascii="Arial" w:eastAsia="Times New Roman" w:hAnsi="Arial" w:cs="Arial"/>
                <w:b/>
                <w:bCs/>
                <w:i/>
                <w:iCs/>
                <w:spacing w:val="1"/>
                <w:sz w:val="20"/>
                <w:szCs w:val="20"/>
                <w:lang w:eastAsia="en-GB"/>
              </w:rPr>
            </w:pPr>
            <w:r w:rsidRPr="002519C5">
              <w:rPr>
                <w:rFonts w:ascii="Arial" w:eastAsia="Times New Roman" w:hAnsi="Arial" w:cs="Arial"/>
                <w:i/>
                <w:iCs/>
                <w:sz w:val="20"/>
                <w:szCs w:val="20"/>
                <w:lang w:eastAsia="en-GB"/>
              </w:rPr>
              <w:t>Whilst</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pacing w:val="-1"/>
                <w:sz w:val="20"/>
                <w:szCs w:val="20"/>
                <w:lang w:eastAsia="en-GB"/>
              </w:rPr>
              <w:t>there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are</w:t>
            </w:r>
            <w:r w:rsidRPr="002519C5">
              <w:rPr>
                <w:rFonts w:ascii="Arial" w:eastAsia="Times New Roman" w:hAnsi="Arial" w:cs="Arial"/>
                <w:i/>
                <w:iCs/>
                <w:spacing w:val="-7"/>
                <w:sz w:val="20"/>
                <w:szCs w:val="20"/>
                <w:lang w:eastAsia="en-GB"/>
              </w:rPr>
              <w:t xml:space="preserve"> </w:t>
            </w:r>
            <w:r w:rsidRPr="002519C5">
              <w:rPr>
                <w:rFonts w:ascii="Arial" w:eastAsia="Times New Roman" w:hAnsi="Arial" w:cs="Arial"/>
                <w:i/>
                <w:iCs/>
                <w:spacing w:val="-1"/>
                <w:sz w:val="20"/>
                <w:szCs w:val="20"/>
                <w:lang w:eastAsia="en-GB"/>
              </w:rPr>
              <w:t>no</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concerns</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about</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the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way</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that</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individuals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within</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agencies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have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worked</w:t>
            </w:r>
            <w:r w:rsidRPr="002519C5">
              <w:rPr>
                <w:rFonts w:ascii="Arial" w:eastAsia="Times New Roman" w:hAnsi="Arial" w:cs="Arial"/>
                <w:i/>
                <w:iCs/>
                <w:spacing w:val="70"/>
                <w:w w:val="99"/>
                <w:sz w:val="20"/>
                <w:szCs w:val="20"/>
                <w:lang w:eastAsia="en-GB"/>
              </w:rPr>
              <w:t xml:space="preserve"> </w:t>
            </w:r>
            <w:r w:rsidRPr="002519C5">
              <w:rPr>
                <w:rFonts w:ascii="Arial" w:eastAsia="Times New Roman" w:hAnsi="Arial" w:cs="Arial"/>
                <w:i/>
                <w:iCs/>
                <w:spacing w:val="-1"/>
                <w:sz w:val="20"/>
                <w:szCs w:val="20"/>
                <w:lang w:eastAsia="en-GB"/>
              </w:rPr>
              <w:t>together,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there</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is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evidence</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pacing w:val="-1"/>
                <w:sz w:val="20"/>
                <w:szCs w:val="20"/>
                <w:lang w:eastAsia="en-GB"/>
              </w:rPr>
              <w:t>that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policies</w:t>
            </w:r>
            <w:r w:rsidRPr="002519C5">
              <w:rPr>
                <w:rFonts w:ascii="Arial" w:eastAsia="Times New Roman" w:hAnsi="Arial" w:cs="Arial"/>
                <w:i/>
                <w:iCs/>
                <w:spacing w:val="-2"/>
                <w:sz w:val="20"/>
                <w:szCs w:val="20"/>
                <w:lang w:eastAsia="en-GB"/>
              </w:rPr>
              <w:t xml:space="preserve"> </w:t>
            </w:r>
            <w:r w:rsidRPr="002519C5">
              <w:rPr>
                <w:rFonts w:ascii="Arial" w:eastAsia="Times New Roman" w:hAnsi="Arial" w:cs="Arial"/>
                <w:i/>
                <w:iCs/>
                <w:spacing w:val="-1"/>
                <w:sz w:val="20"/>
                <w:szCs w:val="20"/>
                <w:lang w:eastAsia="en-GB"/>
              </w:rPr>
              <w:t>and</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procedures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of</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one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z w:val="20"/>
                <w:szCs w:val="20"/>
                <w:lang w:eastAsia="en-GB"/>
              </w:rPr>
              <w:t>a</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number</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of</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agencies</w:t>
            </w:r>
            <w:r w:rsidRPr="002519C5">
              <w:rPr>
                <w:rFonts w:ascii="Arial" w:eastAsia="Times New Roman" w:hAnsi="Arial" w:cs="Arial"/>
                <w:i/>
                <w:iCs/>
                <w:spacing w:val="66"/>
                <w:w w:val="99"/>
                <w:sz w:val="20"/>
                <w:szCs w:val="20"/>
                <w:lang w:eastAsia="en-GB"/>
              </w:rPr>
              <w:t xml:space="preserve"> </w:t>
            </w:r>
            <w:r w:rsidRPr="002519C5">
              <w:rPr>
                <w:rFonts w:ascii="Arial" w:eastAsia="Times New Roman" w:hAnsi="Arial" w:cs="Arial"/>
                <w:i/>
                <w:iCs/>
                <w:spacing w:val="-1"/>
                <w:sz w:val="20"/>
                <w:szCs w:val="20"/>
                <w:lang w:eastAsia="en-GB"/>
              </w:rPr>
              <w:t>involved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did</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not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support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this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joint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working.</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This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may</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include</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issues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around</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sharing</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of</w:t>
            </w:r>
            <w:r w:rsidRPr="002519C5">
              <w:rPr>
                <w:rFonts w:ascii="Arial" w:eastAsia="Times New Roman" w:hAnsi="Arial" w:cs="Arial"/>
                <w:i/>
                <w:iCs/>
                <w:spacing w:val="50"/>
                <w:w w:val="99"/>
                <w:sz w:val="20"/>
                <w:szCs w:val="20"/>
                <w:lang w:eastAsia="en-GB"/>
              </w:rPr>
              <w:t xml:space="preserve"> </w:t>
            </w:r>
            <w:r w:rsidRPr="002519C5">
              <w:rPr>
                <w:rFonts w:ascii="Arial" w:eastAsia="Times New Roman" w:hAnsi="Arial" w:cs="Arial"/>
                <w:i/>
                <w:iCs/>
                <w:sz w:val="20"/>
                <w:szCs w:val="20"/>
                <w:lang w:eastAsia="en-GB"/>
              </w:rPr>
              <w:t>information</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or</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the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use</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of</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resources.</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b/>
                <w:bCs/>
                <w:i/>
                <w:iCs/>
                <w:spacing w:val="1"/>
                <w:sz w:val="20"/>
                <w:szCs w:val="20"/>
                <w:lang w:eastAsia="en-GB"/>
              </w:rPr>
              <w:t>Or</w:t>
            </w:r>
          </w:p>
          <w:p w:rsidR="002519C5" w:rsidRPr="002519C5" w:rsidRDefault="002519C5" w:rsidP="002519C5">
            <w:pPr>
              <w:widowControl w:val="0"/>
              <w:kinsoku w:val="0"/>
              <w:overflowPunct w:val="0"/>
              <w:autoSpaceDE w:val="0"/>
              <w:autoSpaceDN w:val="0"/>
              <w:adjustRightInd w:val="0"/>
              <w:spacing w:after="0" w:line="258" w:lineRule="auto"/>
              <w:ind w:left="99" w:right="195"/>
              <w:rPr>
                <w:rFonts w:ascii="Arial" w:eastAsia="Times New Roman" w:hAnsi="Arial" w:cs="Arial"/>
                <w:sz w:val="20"/>
                <w:szCs w:val="20"/>
                <w:lang w:eastAsia="en-GB"/>
              </w:rPr>
            </w:pPr>
          </w:p>
          <w:p w:rsidR="002519C5" w:rsidRPr="002519C5" w:rsidRDefault="002519C5" w:rsidP="002519C5">
            <w:pPr>
              <w:kinsoku w:val="0"/>
              <w:overflowPunct w:val="0"/>
              <w:spacing w:after="120" w:line="224" w:lineRule="exact"/>
              <w:ind w:left="99"/>
              <w:rPr>
                <w:rFonts w:ascii="Arial" w:eastAsia="Times New Roman" w:hAnsi="Arial" w:cs="Arial"/>
                <w:sz w:val="20"/>
                <w:szCs w:val="20"/>
                <w:lang w:eastAsia="en-GB"/>
              </w:rPr>
            </w:pPr>
            <w:r w:rsidRPr="002519C5">
              <w:rPr>
                <w:rFonts w:ascii="Arial" w:eastAsia="Times New Roman" w:hAnsi="Arial" w:cs="Arial"/>
                <w:i/>
                <w:iCs/>
                <w:spacing w:val="-1"/>
                <w:sz w:val="20"/>
                <w:szCs w:val="20"/>
                <w:lang w:eastAsia="en-GB"/>
              </w:rPr>
              <w:t>There</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are</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examples</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z w:val="20"/>
                <w:szCs w:val="20"/>
                <w:lang w:eastAsia="en-GB"/>
              </w:rPr>
              <w:t>of</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good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practice</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pacing w:val="-1"/>
                <w:sz w:val="20"/>
                <w:szCs w:val="20"/>
                <w:lang w:eastAsia="en-GB"/>
              </w:rPr>
              <w:t>that</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could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be</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used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to</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identify</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pacing w:val="-1"/>
                <w:sz w:val="20"/>
                <w:szCs w:val="20"/>
                <w:lang w:eastAsia="en-GB"/>
              </w:rPr>
              <w:t>lessons</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that</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could</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be</w:t>
            </w:r>
            <w:r w:rsidRPr="002519C5">
              <w:rPr>
                <w:rFonts w:ascii="Arial" w:eastAsia="Times New Roman" w:hAnsi="Arial" w:cs="Arial"/>
                <w:i/>
                <w:iCs/>
                <w:spacing w:val="-1"/>
                <w:sz w:val="20"/>
                <w:szCs w:val="20"/>
                <w:lang w:eastAsia="en-GB"/>
              </w:rPr>
              <w:t xml:space="preserve"> applied</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pacing w:val="-1"/>
                <w:sz w:val="20"/>
                <w:szCs w:val="20"/>
                <w:lang w:eastAsia="en-GB"/>
              </w:rPr>
              <w:t>by</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agencies</w:t>
            </w:r>
            <w:r w:rsidRPr="002519C5">
              <w:rPr>
                <w:rFonts w:ascii="Arial" w:eastAsia="Times New Roman" w:hAnsi="Arial" w:cs="Arial"/>
                <w:i/>
                <w:iCs/>
                <w:spacing w:val="-4"/>
                <w:sz w:val="20"/>
                <w:szCs w:val="20"/>
                <w:lang w:eastAsia="en-GB"/>
              </w:rPr>
              <w:t xml:space="preserve"> </w:t>
            </w:r>
            <w:r w:rsidRPr="002519C5">
              <w:rPr>
                <w:rFonts w:ascii="Arial" w:eastAsia="Times New Roman" w:hAnsi="Arial" w:cs="Arial"/>
                <w:i/>
                <w:iCs/>
                <w:sz w:val="20"/>
                <w:szCs w:val="20"/>
                <w:lang w:eastAsia="en-GB"/>
              </w:rPr>
              <w:t>when</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working</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with</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adults</w:t>
            </w:r>
            <w:r w:rsidRPr="002519C5">
              <w:rPr>
                <w:rFonts w:ascii="Arial" w:eastAsia="Times New Roman" w:hAnsi="Arial" w:cs="Arial"/>
                <w:i/>
                <w:iCs/>
                <w:spacing w:val="-3"/>
                <w:sz w:val="20"/>
                <w:szCs w:val="20"/>
                <w:lang w:eastAsia="en-GB"/>
              </w:rPr>
              <w:t xml:space="preserve"> </w:t>
            </w:r>
            <w:r w:rsidRPr="002519C5">
              <w:rPr>
                <w:rFonts w:ascii="Arial" w:eastAsia="Times New Roman" w:hAnsi="Arial" w:cs="Arial"/>
                <w:i/>
                <w:iCs/>
                <w:sz w:val="20"/>
                <w:szCs w:val="20"/>
                <w:lang w:eastAsia="en-GB"/>
              </w:rPr>
              <w:t>at</w:t>
            </w:r>
            <w:r w:rsidRPr="002519C5">
              <w:rPr>
                <w:rFonts w:ascii="Arial" w:eastAsia="Times New Roman" w:hAnsi="Arial" w:cs="Arial"/>
                <w:i/>
                <w:iCs/>
                <w:spacing w:val="-6"/>
                <w:sz w:val="20"/>
                <w:szCs w:val="20"/>
                <w:lang w:eastAsia="en-GB"/>
              </w:rPr>
              <w:t xml:space="preserve"> </w:t>
            </w:r>
            <w:r w:rsidRPr="002519C5">
              <w:rPr>
                <w:rFonts w:ascii="Arial" w:eastAsia="Times New Roman" w:hAnsi="Arial" w:cs="Arial"/>
                <w:i/>
                <w:iCs/>
                <w:sz w:val="20"/>
                <w:szCs w:val="20"/>
                <w:lang w:eastAsia="en-GB"/>
              </w:rPr>
              <w:t>risk</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z w:val="20"/>
                <w:szCs w:val="20"/>
                <w:lang w:eastAsia="en-GB"/>
              </w:rPr>
              <w:t>in</w:t>
            </w:r>
            <w:r w:rsidRPr="002519C5">
              <w:rPr>
                <w:rFonts w:ascii="Arial" w:eastAsia="Times New Roman" w:hAnsi="Arial" w:cs="Arial"/>
                <w:i/>
                <w:iCs/>
                <w:spacing w:val="-5"/>
                <w:sz w:val="20"/>
                <w:szCs w:val="20"/>
                <w:lang w:eastAsia="en-GB"/>
              </w:rPr>
              <w:t xml:space="preserve"> </w:t>
            </w:r>
            <w:r w:rsidRPr="002519C5">
              <w:rPr>
                <w:rFonts w:ascii="Arial" w:eastAsia="Times New Roman" w:hAnsi="Arial" w:cs="Arial"/>
                <w:i/>
                <w:iCs/>
                <w:spacing w:val="-1"/>
                <w:sz w:val="20"/>
                <w:szCs w:val="20"/>
                <w:lang w:eastAsia="en-GB"/>
              </w:rPr>
              <w:t>the</w:t>
            </w:r>
            <w:r w:rsidRPr="002519C5">
              <w:rPr>
                <w:rFonts w:ascii="Arial" w:eastAsia="Times New Roman" w:hAnsi="Arial" w:cs="Arial"/>
                <w:i/>
                <w:iCs/>
                <w:spacing w:val="2"/>
                <w:sz w:val="20"/>
                <w:szCs w:val="20"/>
                <w:lang w:eastAsia="en-GB"/>
              </w:rPr>
              <w:t xml:space="preserve"> </w:t>
            </w:r>
            <w:r w:rsidRPr="002519C5">
              <w:rPr>
                <w:rFonts w:ascii="Arial" w:eastAsia="Times New Roman" w:hAnsi="Arial" w:cs="Arial"/>
                <w:i/>
                <w:iCs/>
                <w:sz w:val="20"/>
                <w:szCs w:val="20"/>
                <w:lang w:eastAsia="en-GB"/>
              </w:rPr>
              <w:t>future.</w:t>
            </w:r>
          </w:p>
          <w:p w:rsidR="002519C5" w:rsidRPr="002519C5" w:rsidRDefault="002519C5" w:rsidP="002519C5">
            <w:pPr>
              <w:widowControl w:val="0"/>
              <w:kinsoku w:val="0"/>
              <w:overflowPunct w:val="0"/>
              <w:autoSpaceDE w:val="0"/>
              <w:autoSpaceDN w:val="0"/>
              <w:adjustRightInd w:val="0"/>
              <w:spacing w:after="0" w:line="258" w:lineRule="auto"/>
              <w:ind w:left="99" w:right="195"/>
              <w:rPr>
                <w:rFonts w:ascii="Arial" w:eastAsia="Times New Roman" w:hAnsi="Arial" w:cs="Arial"/>
                <w:sz w:val="20"/>
                <w:szCs w:val="20"/>
                <w:lang w:eastAsia="en-GB"/>
              </w:rPr>
            </w:pPr>
            <w:r w:rsidRPr="002519C5">
              <w:rPr>
                <w:rFonts w:ascii="Arial" w:eastAsia="Times New Roman" w:hAnsi="Arial" w:cs="Arial"/>
                <w:i/>
                <w:iCs/>
                <w:sz w:val="20"/>
                <w:szCs w:val="20"/>
                <w:lang w:eastAsia="en-GB"/>
              </w:rPr>
              <w:t xml:space="preserve"> </w:t>
            </w:r>
          </w:p>
          <w:p w:rsidR="002519C5" w:rsidRPr="002519C5" w:rsidRDefault="002519C5" w:rsidP="002519C5">
            <w:pPr>
              <w:spacing w:after="0" w:line="360" w:lineRule="atLeast"/>
              <w:rPr>
                <w:rFonts w:ascii="Arial" w:eastAsia="Times New Roman" w:hAnsi="Arial" w:cs="Arial"/>
                <w:sz w:val="18"/>
                <w:lang w:eastAsia="en-GB"/>
              </w:rPr>
            </w:pPr>
          </w:p>
        </w:tc>
      </w:tr>
    </w:tbl>
    <w:p w:rsidR="002519C5" w:rsidRPr="002519C5" w:rsidRDefault="002519C5" w:rsidP="002519C5">
      <w:pPr>
        <w:shd w:val="clear" w:color="auto" w:fill="FFFFFF"/>
        <w:spacing w:after="0" w:line="360" w:lineRule="atLeast"/>
        <w:rPr>
          <w:rFonts w:ascii="Arial" w:eastAsia="Times New Roman" w:hAnsi="Arial" w:cs="Arial"/>
          <w:b/>
          <w:color w:val="000000"/>
          <w:sz w:val="18"/>
          <w:szCs w:val="24"/>
          <w:lang w:eastAsia="en-GB"/>
        </w:rPr>
      </w:pPr>
    </w:p>
    <w:p w:rsidR="002519C5" w:rsidRPr="002519C5" w:rsidRDefault="002519C5" w:rsidP="002519C5">
      <w:pPr>
        <w:widowControl w:val="0"/>
        <w:numPr>
          <w:ilvl w:val="0"/>
          <w:numId w:val="2"/>
        </w:numPr>
        <w:shd w:val="clear" w:color="auto" w:fill="FFFFFF"/>
        <w:autoSpaceDE w:val="0"/>
        <w:autoSpaceDN w:val="0"/>
        <w:adjustRightInd w:val="0"/>
        <w:spacing w:after="0" w:line="360" w:lineRule="atLeast"/>
        <w:contextualSpacing/>
        <w:rPr>
          <w:rFonts w:ascii="Arial" w:eastAsia="Times New Roman" w:hAnsi="Arial" w:cs="Times New Roman"/>
          <w:b/>
          <w:i/>
          <w:color w:val="000000"/>
          <w:sz w:val="18"/>
        </w:rPr>
      </w:pPr>
      <w:r w:rsidRPr="002519C5">
        <w:rPr>
          <w:rFonts w:ascii="Arial" w:eastAsia="Times New Roman" w:hAnsi="Arial" w:cs="Times New Roman"/>
          <w:b/>
          <w:i/>
          <w:color w:val="000000"/>
          <w:sz w:val="18"/>
        </w:rPr>
        <w:lastRenderedPageBreak/>
        <w:t>Background and any other relevant information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51"/>
      </w:tblGrid>
      <w:tr w:rsidR="002519C5" w:rsidRPr="002519C5" w:rsidTr="00135506">
        <w:tc>
          <w:tcPr>
            <w:tcW w:w="2127" w:type="dxa"/>
          </w:tcPr>
          <w:p w:rsidR="002519C5" w:rsidRPr="002519C5" w:rsidRDefault="002519C5" w:rsidP="002519C5">
            <w:pPr>
              <w:shd w:val="clear" w:color="auto" w:fill="FFFFFF"/>
              <w:spacing w:after="0" w:line="360" w:lineRule="auto"/>
              <w:rPr>
                <w:rFonts w:ascii="Arial" w:eastAsia="Times New Roman" w:hAnsi="Arial" w:cs="Arial"/>
                <w:color w:val="000000"/>
                <w:sz w:val="18"/>
                <w:lang w:eastAsia="en-GB"/>
              </w:rPr>
            </w:pPr>
            <w:r w:rsidRPr="002519C5">
              <w:rPr>
                <w:rFonts w:ascii="Arial" w:eastAsia="Times New Roman" w:hAnsi="Arial" w:cs="Arial"/>
                <w:color w:val="000000"/>
                <w:sz w:val="18"/>
                <w:lang w:eastAsia="en-GB"/>
              </w:rPr>
              <w:t xml:space="preserve">Please detail any other information you feel may be relevant to assist the Sub-Group in making a decision about this case. </w:t>
            </w:r>
          </w:p>
        </w:tc>
        <w:tc>
          <w:tcPr>
            <w:tcW w:w="7051" w:type="dxa"/>
          </w:tcPr>
          <w:p w:rsidR="002519C5" w:rsidRPr="002519C5" w:rsidRDefault="002519C5" w:rsidP="002519C5">
            <w:pPr>
              <w:spacing w:after="0" w:line="360" w:lineRule="atLeast"/>
              <w:rPr>
                <w:rFonts w:ascii="Arial" w:eastAsia="Times New Roman" w:hAnsi="Arial" w:cs="Arial"/>
                <w:color w:val="000000"/>
                <w:sz w:val="18"/>
                <w:lang w:eastAsia="en-GB"/>
              </w:rPr>
            </w:pPr>
          </w:p>
        </w:tc>
      </w:tr>
    </w:tbl>
    <w:p w:rsidR="002519C5" w:rsidRPr="002519C5" w:rsidRDefault="002519C5" w:rsidP="002519C5">
      <w:pPr>
        <w:contextualSpacing/>
        <w:outlineLvl w:val="1"/>
        <w:rPr>
          <w:rFonts w:ascii="Arial" w:eastAsia="Times New Roman" w:hAnsi="Arial" w:cs="Times New Roman"/>
          <w:i/>
          <w:sz w:val="24"/>
        </w:rPr>
      </w:pPr>
    </w:p>
    <w:p w:rsidR="002519C5" w:rsidRPr="002519C5" w:rsidRDefault="002519C5" w:rsidP="002519C5">
      <w:pPr>
        <w:contextualSpacing/>
        <w:outlineLvl w:val="1"/>
        <w:rPr>
          <w:rFonts w:ascii="Arial" w:eastAsia="Times New Roman" w:hAnsi="Arial" w:cs="Times New Roman"/>
          <w:i/>
          <w:sz w:val="24"/>
        </w:rPr>
      </w:pPr>
    </w:p>
    <w:p w:rsidR="002519C5" w:rsidRPr="002519C5" w:rsidRDefault="002519C5" w:rsidP="002519C5">
      <w:pPr>
        <w:contextualSpacing/>
        <w:rPr>
          <w:rFonts w:ascii="Arial" w:eastAsia="Times New Roman" w:hAnsi="Arial" w:cs="Times New Roman"/>
          <w:sz w:val="20"/>
          <w:szCs w:val="20"/>
        </w:rPr>
      </w:pPr>
      <w:r w:rsidRPr="002519C5">
        <w:rPr>
          <w:rFonts w:ascii="Arial" w:eastAsia="Times New Roman" w:hAnsi="Arial" w:cs="Times New Roman"/>
          <w:sz w:val="20"/>
          <w:szCs w:val="20"/>
        </w:rPr>
        <w:t xml:space="preserve">Please return the completed form to: </w:t>
      </w:r>
      <w:hyperlink r:id="rId8" w:history="1">
        <w:r w:rsidR="005F7787" w:rsidRPr="00843F2B">
          <w:rPr>
            <w:rStyle w:val="Hyperlink"/>
            <w:rFonts w:ascii="Arial" w:eastAsia="Times New Roman" w:hAnsi="Arial" w:cs="Times New Roman"/>
            <w:sz w:val="20"/>
            <w:szCs w:val="20"/>
          </w:rPr>
          <w:t>Carolyn.bell@gloucestershire.gov.uk</w:t>
        </w:r>
      </w:hyperlink>
      <w:r w:rsidR="005F7787">
        <w:rPr>
          <w:rFonts w:ascii="Arial" w:eastAsia="Times New Roman" w:hAnsi="Arial" w:cs="Times New Roman"/>
          <w:sz w:val="20"/>
          <w:szCs w:val="20"/>
        </w:rPr>
        <w:t xml:space="preserve"> </w:t>
      </w:r>
      <w:bookmarkStart w:id="2" w:name="_GoBack"/>
      <w:bookmarkEnd w:id="2"/>
    </w:p>
    <w:p w:rsidR="002519C5" w:rsidRPr="002519C5" w:rsidRDefault="002519C5" w:rsidP="002519C5">
      <w:pPr>
        <w:contextualSpacing/>
        <w:outlineLvl w:val="1"/>
        <w:rPr>
          <w:rFonts w:ascii="Arial" w:eastAsia="Times New Roman" w:hAnsi="Arial" w:cs="Times New Roman"/>
          <w:sz w:val="20"/>
          <w:szCs w:val="20"/>
        </w:rPr>
      </w:pPr>
    </w:p>
    <w:p w:rsidR="002519C5" w:rsidRPr="002519C5" w:rsidRDefault="002519C5" w:rsidP="002519C5">
      <w:pPr>
        <w:contextualSpacing/>
        <w:outlineLvl w:val="1"/>
        <w:rPr>
          <w:rFonts w:ascii="Arial" w:eastAsia="Times New Roman" w:hAnsi="Arial" w:cs="Times New Roman"/>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976"/>
        <w:gridCol w:w="142"/>
        <w:gridCol w:w="2552"/>
        <w:gridCol w:w="3039"/>
      </w:tblGrid>
      <w:tr w:rsidR="002519C5" w:rsidRPr="002519C5"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shd w:val="clear" w:color="auto" w:fill="D9D9D9"/>
          </w:tcPr>
          <w:p w:rsidR="002519C5" w:rsidRPr="002519C5" w:rsidRDefault="002519C5" w:rsidP="002519C5">
            <w:pPr>
              <w:widowControl w:val="0"/>
              <w:kinsoku w:val="0"/>
              <w:overflowPunct w:val="0"/>
              <w:autoSpaceDE w:val="0"/>
              <w:autoSpaceDN w:val="0"/>
              <w:adjustRightInd w:val="0"/>
              <w:spacing w:after="0" w:line="224" w:lineRule="exact"/>
              <w:ind w:left="99"/>
              <w:rPr>
                <w:rFonts w:ascii="Times New Roman" w:eastAsia="Times New Roman" w:hAnsi="Times New Roman" w:cs="Times New Roman"/>
                <w:sz w:val="24"/>
                <w:szCs w:val="24"/>
                <w:lang w:eastAsia="en-GB"/>
              </w:rPr>
            </w:pPr>
            <w:r w:rsidRPr="002519C5">
              <w:rPr>
                <w:rFonts w:ascii="Arial" w:eastAsia="Times New Roman" w:hAnsi="Arial" w:cs="Arial"/>
                <w:b/>
                <w:bCs/>
                <w:sz w:val="20"/>
                <w:szCs w:val="20"/>
                <w:lang w:eastAsia="en-GB"/>
              </w:rPr>
              <w:t>For</w:t>
            </w:r>
            <w:r w:rsidRPr="002519C5">
              <w:rPr>
                <w:rFonts w:ascii="Arial" w:eastAsia="Times New Roman" w:hAnsi="Arial" w:cs="Arial"/>
                <w:b/>
                <w:bCs/>
                <w:spacing w:val="-8"/>
                <w:sz w:val="20"/>
                <w:szCs w:val="20"/>
                <w:lang w:eastAsia="en-GB"/>
              </w:rPr>
              <w:t xml:space="preserve"> </w:t>
            </w:r>
            <w:r w:rsidRPr="002519C5">
              <w:rPr>
                <w:rFonts w:ascii="Arial" w:eastAsia="Times New Roman" w:hAnsi="Arial" w:cs="Arial"/>
                <w:b/>
                <w:bCs/>
                <w:sz w:val="20"/>
                <w:szCs w:val="20"/>
                <w:lang w:eastAsia="en-GB"/>
              </w:rPr>
              <w:t>Office</w:t>
            </w:r>
            <w:r w:rsidRPr="002519C5">
              <w:rPr>
                <w:rFonts w:ascii="Arial" w:eastAsia="Times New Roman" w:hAnsi="Arial" w:cs="Arial"/>
                <w:b/>
                <w:bCs/>
                <w:spacing w:val="-8"/>
                <w:sz w:val="20"/>
                <w:szCs w:val="20"/>
                <w:lang w:eastAsia="en-GB"/>
              </w:rPr>
              <w:t xml:space="preserve"> </w:t>
            </w:r>
            <w:r w:rsidRPr="002519C5">
              <w:rPr>
                <w:rFonts w:ascii="Arial" w:eastAsia="Times New Roman" w:hAnsi="Arial" w:cs="Arial"/>
                <w:b/>
                <w:bCs/>
                <w:sz w:val="20"/>
                <w:szCs w:val="20"/>
                <w:lang w:eastAsia="en-GB"/>
              </w:rPr>
              <w:t>Use:</w:t>
            </w:r>
          </w:p>
        </w:tc>
      </w:tr>
      <w:tr w:rsidR="002519C5" w:rsidRPr="002519C5" w:rsidTr="002519C5">
        <w:trPr>
          <w:trHeight w:hRule="exact" w:val="470"/>
        </w:trPr>
        <w:tc>
          <w:tcPr>
            <w:tcW w:w="3118"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40" w:lineRule="auto"/>
              <w:ind w:left="99" w:right="661"/>
              <w:rPr>
                <w:rFonts w:ascii="Arial" w:eastAsia="Times New Roman" w:hAnsi="Arial" w:cs="Arial"/>
                <w:sz w:val="20"/>
                <w:szCs w:val="20"/>
                <w:lang w:eastAsia="en-GB"/>
              </w:rPr>
            </w:pPr>
            <w:r w:rsidRPr="002519C5">
              <w:rPr>
                <w:rFonts w:ascii="Arial" w:eastAsia="Times New Roman" w:hAnsi="Arial" w:cs="Arial"/>
                <w:sz w:val="20"/>
                <w:szCs w:val="20"/>
                <w:lang w:eastAsia="en-GB"/>
              </w:rPr>
              <w:t>Data</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received</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by</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Business Manager</w:t>
            </w:r>
          </w:p>
          <w:p w:rsidR="002519C5" w:rsidRPr="002519C5" w:rsidRDefault="002519C5" w:rsidP="002519C5">
            <w:pPr>
              <w:widowControl w:val="0"/>
              <w:kinsoku w:val="0"/>
              <w:overflowPunct w:val="0"/>
              <w:autoSpaceDE w:val="0"/>
              <w:autoSpaceDN w:val="0"/>
              <w:adjustRightInd w:val="0"/>
              <w:spacing w:after="0" w:line="240" w:lineRule="auto"/>
              <w:ind w:left="99" w:right="661"/>
              <w:rPr>
                <w:rFonts w:ascii="Arial" w:eastAsia="Times New Roman" w:hAnsi="Arial" w:cs="Arial"/>
                <w:sz w:val="20"/>
                <w:szCs w:val="20"/>
                <w:lang w:eastAsia="en-GB"/>
              </w:rPr>
            </w:pPr>
          </w:p>
          <w:p w:rsidR="002519C5" w:rsidRPr="002519C5" w:rsidRDefault="002519C5" w:rsidP="002519C5">
            <w:pPr>
              <w:widowControl w:val="0"/>
              <w:kinsoku w:val="0"/>
              <w:overflowPunct w:val="0"/>
              <w:autoSpaceDE w:val="0"/>
              <w:autoSpaceDN w:val="0"/>
              <w:adjustRightInd w:val="0"/>
              <w:spacing w:after="0" w:line="240" w:lineRule="auto"/>
              <w:ind w:left="99" w:right="661"/>
              <w:rPr>
                <w:rFonts w:ascii="Times New Roman" w:eastAsia="Times New Roman" w:hAnsi="Times New Roman" w:cs="Times New Roman"/>
                <w:sz w:val="24"/>
                <w:szCs w:val="24"/>
                <w:lang w:eastAsia="en-GB"/>
              </w:rPr>
            </w:pPr>
          </w:p>
        </w:tc>
        <w:tc>
          <w:tcPr>
            <w:tcW w:w="5591"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rsidTr="002519C5">
        <w:trPr>
          <w:trHeight w:hRule="exact" w:val="897"/>
        </w:trPr>
        <w:tc>
          <w:tcPr>
            <w:tcW w:w="3118"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pacing w:val="-6"/>
                <w:sz w:val="20"/>
                <w:szCs w:val="20"/>
                <w:lang w:eastAsia="en-GB"/>
              </w:rPr>
            </w:pPr>
            <w:r w:rsidRPr="002519C5">
              <w:rPr>
                <w:rFonts w:ascii="Arial" w:eastAsia="Times New Roman" w:hAnsi="Arial" w:cs="Arial"/>
                <w:sz w:val="20"/>
                <w:szCs w:val="20"/>
                <w:lang w:eastAsia="en-GB"/>
              </w:rPr>
              <w:t>Date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discussed</w:t>
            </w:r>
            <w:r w:rsidRPr="002519C5">
              <w:rPr>
                <w:rFonts w:ascii="Arial" w:eastAsia="Times New Roman" w:hAnsi="Arial" w:cs="Arial"/>
                <w:spacing w:val="-6"/>
                <w:sz w:val="20"/>
                <w:szCs w:val="20"/>
                <w:lang w:eastAsia="en-GB"/>
              </w:rPr>
              <w:t xml:space="preserve"> GSAB Chair,</w:t>
            </w:r>
          </w:p>
          <w:p w:rsidR="002519C5" w:rsidRP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pacing w:val="-1"/>
                <w:sz w:val="20"/>
                <w:szCs w:val="20"/>
                <w:lang w:eastAsia="en-GB"/>
              </w:rPr>
            </w:pPr>
            <w:r w:rsidRPr="002519C5">
              <w:rPr>
                <w:rFonts w:ascii="Arial" w:eastAsia="Times New Roman" w:hAnsi="Arial" w:cs="Arial"/>
                <w:spacing w:val="-1"/>
                <w:sz w:val="20"/>
                <w:szCs w:val="20"/>
                <w:lang w:eastAsia="en-GB"/>
              </w:rPr>
              <w:t xml:space="preserve">SAR </w:t>
            </w:r>
            <w:r w:rsidRPr="002519C5">
              <w:rPr>
                <w:rFonts w:ascii="Arial" w:eastAsia="Times New Roman" w:hAnsi="Arial" w:cs="Arial"/>
                <w:sz w:val="20"/>
                <w:szCs w:val="20"/>
                <w:lang w:eastAsia="en-GB"/>
              </w:rPr>
              <w:t>sub</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group</w:t>
            </w:r>
          </w:p>
        </w:tc>
        <w:tc>
          <w:tcPr>
            <w:tcW w:w="5591"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rsidTr="002519C5">
        <w:trPr>
          <w:trHeight w:hRule="exact" w:val="698"/>
        </w:trPr>
        <w:tc>
          <w:tcPr>
            <w:tcW w:w="3118"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40" w:lineRule="auto"/>
              <w:ind w:left="99" w:right="617"/>
              <w:rPr>
                <w:rFonts w:ascii="Times New Roman" w:eastAsia="Times New Roman" w:hAnsi="Times New Roman" w:cs="Times New Roman"/>
                <w:sz w:val="24"/>
                <w:szCs w:val="24"/>
                <w:lang w:eastAsia="en-GB"/>
              </w:rPr>
            </w:pPr>
            <w:r w:rsidRPr="002519C5">
              <w:rPr>
                <w:rFonts w:ascii="Arial" w:eastAsia="Times New Roman" w:hAnsi="Arial" w:cs="Arial"/>
                <w:spacing w:val="-1"/>
                <w:sz w:val="20"/>
                <w:szCs w:val="20"/>
                <w:lang w:eastAsia="en-GB"/>
              </w:rPr>
              <w:t>Brief</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overview</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of</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issues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29"/>
                <w:w w:val="99"/>
                <w:sz w:val="20"/>
                <w:szCs w:val="20"/>
                <w:lang w:eastAsia="en-GB"/>
              </w:rPr>
              <w:t xml:space="preserve"> </w:t>
            </w:r>
            <w:r w:rsidRPr="002519C5">
              <w:rPr>
                <w:rFonts w:ascii="Arial" w:eastAsia="Times New Roman" w:hAnsi="Arial" w:cs="Arial"/>
                <w:spacing w:val="-1"/>
                <w:sz w:val="20"/>
                <w:szCs w:val="20"/>
                <w:lang w:eastAsia="en-GB"/>
              </w:rPr>
              <w:t>SAB</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Chair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to</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pacing w:val="-1"/>
                <w:sz w:val="20"/>
                <w:szCs w:val="20"/>
                <w:lang w:eastAsia="en-GB"/>
              </w:rPr>
              <w:t>consider</w:t>
            </w:r>
          </w:p>
        </w:tc>
        <w:tc>
          <w:tcPr>
            <w:tcW w:w="5591"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shd w:val="clear" w:color="auto" w:fill="D9D9D9"/>
          </w:tcPr>
          <w:p w:rsidR="002519C5" w:rsidRPr="002519C5" w:rsidRDefault="002519C5" w:rsidP="002519C5">
            <w:pPr>
              <w:widowControl w:val="0"/>
              <w:kinsoku w:val="0"/>
              <w:overflowPunct w:val="0"/>
              <w:autoSpaceDE w:val="0"/>
              <w:autoSpaceDN w:val="0"/>
              <w:adjustRightInd w:val="0"/>
              <w:spacing w:after="0" w:line="224" w:lineRule="exact"/>
              <w:ind w:left="99"/>
              <w:rPr>
                <w:rFonts w:ascii="Times New Roman" w:eastAsia="Times New Roman" w:hAnsi="Times New Roman" w:cs="Times New Roman"/>
                <w:sz w:val="24"/>
                <w:szCs w:val="24"/>
                <w:lang w:eastAsia="en-GB"/>
              </w:rPr>
            </w:pPr>
            <w:r w:rsidRPr="002519C5">
              <w:rPr>
                <w:rFonts w:ascii="Arial" w:eastAsia="Times New Roman" w:hAnsi="Arial" w:cs="Arial"/>
                <w:b/>
                <w:bCs/>
                <w:sz w:val="20"/>
                <w:szCs w:val="20"/>
                <w:lang w:eastAsia="en-GB"/>
              </w:rPr>
              <w:t>Recommendation</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z w:val="20"/>
                <w:szCs w:val="20"/>
                <w:lang w:eastAsia="en-GB"/>
              </w:rPr>
              <w:t>to</w:t>
            </w:r>
            <w:r w:rsidRPr="002519C5">
              <w:rPr>
                <w:rFonts w:ascii="Arial" w:eastAsia="Times New Roman" w:hAnsi="Arial" w:cs="Arial"/>
                <w:b/>
                <w:bCs/>
                <w:spacing w:val="-5"/>
                <w:sz w:val="20"/>
                <w:szCs w:val="20"/>
                <w:lang w:eastAsia="en-GB"/>
              </w:rPr>
              <w:t xml:space="preserve"> </w:t>
            </w:r>
            <w:r w:rsidRPr="002519C5">
              <w:rPr>
                <w:rFonts w:ascii="Arial" w:eastAsia="Times New Roman" w:hAnsi="Arial" w:cs="Arial"/>
                <w:b/>
                <w:bCs/>
                <w:sz w:val="20"/>
                <w:szCs w:val="20"/>
                <w:lang w:eastAsia="en-GB"/>
              </w:rPr>
              <w:t>be</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z w:val="20"/>
                <w:szCs w:val="20"/>
                <w:lang w:eastAsia="en-GB"/>
              </w:rPr>
              <w:t>made</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pacing w:val="1"/>
                <w:sz w:val="20"/>
                <w:szCs w:val="20"/>
                <w:lang w:eastAsia="en-GB"/>
              </w:rPr>
              <w:t>by</w:t>
            </w:r>
            <w:r w:rsidRPr="002519C5">
              <w:rPr>
                <w:rFonts w:ascii="Arial" w:eastAsia="Times New Roman" w:hAnsi="Arial" w:cs="Arial"/>
                <w:b/>
                <w:bCs/>
                <w:spacing w:val="-6"/>
                <w:sz w:val="20"/>
                <w:szCs w:val="20"/>
                <w:lang w:eastAsia="en-GB"/>
              </w:rPr>
              <w:t xml:space="preserve"> </w:t>
            </w:r>
            <w:r w:rsidRPr="002519C5">
              <w:rPr>
                <w:rFonts w:ascii="Arial" w:eastAsia="Times New Roman" w:hAnsi="Arial" w:cs="Arial"/>
                <w:b/>
                <w:bCs/>
                <w:sz w:val="20"/>
                <w:szCs w:val="20"/>
                <w:lang w:eastAsia="en-GB"/>
              </w:rPr>
              <w:t>SAB Chair to SAR subgroup</w:t>
            </w:r>
          </w:p>
        </w:tc>
      </w:tr>
      <w:tr w:rsidR="002519C5" w:rsidRPr="002519C5" w:rsidTr="002519C5">
        <w:trPr>
          <w:trHeight w:hRule="exact" w:val="2312"/>
        </w:trPr>
        <w:tc>
          <w:tcPr>
            <w:tcW w:w="2976" w:type="dxa"/>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40" w:lineRule="auto"/>
              <w:ind w:left="99" w:right="144"/>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This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case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fits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criteria</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within</w:t>
            </w:r>
            <w:r w:rsidRPr="002519C5">
              <w:rPr>
                <w:rFonts w:ascii="Arial" w:eastAsia="Times New Roman" w:hAnsi="Arial" w:cs="Arial"/>
                <w:spacing w:val="27"/>
                <w:w w:val="99"/>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Care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Act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2015</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and</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pacing w:val="-1"/>
                <w:sz w:val="20"/>
                <w:szCs w:val="20"/>
                <w:lang w:eastAsia="en-GB"/>
              </w:rPr>
              <w:t>should</w:t>
            </w:r>
            <w:r w:rsidRPr="002519C5">
              <w:rPr>
                <w:rFonts w:ascii="Arial" w:eastAsia="Times New Roman" w:hAnsi="Arial" w:cs="Arial"/>
                <w:spacing w:val="28"/>
                <w:w w:val="99"/>
                <w:sz w:val="20"/>
                <w:szCs w:val="20"/>
                <w:lang w:eastAsia="en-GB"/>
              </w:rPr>
              <w:t xml:space="preserve"> </w:t>
            </w:r>
            <w:r w:rsidRPr="002519C5">
              <w:rPr>
                <w:rFonts w:ascii="Arial" w:eastAsia="Times New Roman" w:hAnsi="Arial" w:cs="Arial"/>
                <w:sz w:val="20"/>
                <w:szCs w:val="20"/>
                <w:lang w:eastAsia="en-GB"/>
              </w:rPr>
              <w:t>be</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considered</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22"/>
                <w:w w:val="99"/>
                <w:sz w:val="20"/>
                <w:szCs w:val="20"/>
                <w:lang w:eastAsia="en-GB"/>
              </w:rPr>
              <w:t xml:space="preserve"> </w:t>
            </w:r>
            <w:r w:rsidRPr="002519C5">
              <w:rPr>
                <w:rFonts w:ascii="Arial" w:eastAsia="Times New Roman" w:hAnsi="Arial" w:cs="Arial"/>
                <w:sz w:val="20"/>
                <w:szCs w:val="20"/>
                <w:lang w:eastAsia="en-GB"/>
              </w:rPr>
              <w:t>Safeguarding</w:t>
            </w:r>
            <w:r w:rsidRPr="002519C5">
              <w:rPr>
                <w:rFonts w:ascii="Arial" w:eastAsia="Times New Roman" w:hAnsi="Arial" w:cs="Arial"/>
                <w:spacing w:val="-12"/>
                <w:sz w:val="20"/>
                <w:szCs w:val="20"/>
                <w:lang w:eastAsia="en-GB"/>
              </w:rPr>
              <w:t xml:space="preserve"> </w:t>
            </w:r>
            <w:r w:rsidRPr="002519C5">
              <w:rPr>
                <w:rFonts w:ascii="Arial" w:eastAsia="Times New Roman" w:hAnsi="Arial" w:cs="Arial"/>
                <w:spacing w:val="-1"/>
                <w:sz w:val="20"/>
                <w:szCs w:val="20"/>
                <w:lang w:eastAsia="en-GB"/>
              </w:rPr>
              <w:t>Adults</w:t>
            </w:r>
            <w:r w:rsidRPr="002519C5">
              <w:rPr>
                <w:rFonts w:ascii="Arial" w:eastAsia="Times New Roman" w:hAnsi="Arial" w:cs="Arial"/>
                <w:spacing w:val="-11"/>
                <w:sz w:val="20"/>
                <w:szCs w:val="20"/>
                <w:lang w:eastAsia="en-GB"/>
              </w:rPr>
              <w:t xml:space="preserve"> </w:t>
            </w:r>
            <w:r w:rsidRPr="002519C5">
              <w:rPr>
                <w:rFonts w:ascii="Arial" w:eastAsia="Times New Roman" w:hAnsi="Arial" w:cs="Arial"/>
                <w:sz w:val="20"/>
                <w:szCs w:val="20"/>
                <w:lang w:eastAsia="en-GB"/>
              </w:rPr>
              <w:t>Review</w:t>
            </w:r>
          </w:p>
        </w:tc>
        <w:tc>
          <w:tcPr>
            <w:tcW w:w="2694"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40" w:lineRule="auto"/>
              <w:ind w:left="102" w:right="267"/>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This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case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fits</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criteria</w:t>
            </w:r>
            <w:r w:rsidRPr="002519C5">
              <w:rPr>
                <w:rFonts w:ascii="Arial" w:eastAsia="Times New Roman" w:hAnsi="Arial" w:cs="Arial"/>
                <w:spacing w:val="23"/>
                <w:w w:val="99"/>
                <w:sz w:val="20"/>
                <w:szCs w:val="20"/>
                <w:lang w:eastAsia="en-GB"/>
              </w:rPr>
              <w:t xml:space="preserve"> </w:t>
            </w:r>
            <w:r w:rsidRPr="002519C5">
              <w:rPr>
                <w:rFonts w:ascii="Arial" w:eastAsia="Times New Roman" w:hAnsi="Arial" w:cs="Arial"/>
                <w:sz w:val="20"/>
                <w:szCs w:val="20"/>
                <w:lang w:eastAsia="en-GB"/>
              </w:rPr>
              <w:t>outlined</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pacing w:val="-1"/>
                <w:sz w:val="20"/>
                <w:szCs w:val="20"/>
                <w:lang w:eastAsia="en-GB"/>
              </w:rPr>
              <w:t>in</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Gloucestershire SAR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procedure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non</w:t>
            </w:r>
            <w:r w:rsidRPr="002519C5">
              <w:rPr>
                <w:rFonts w:ascii="Arial" w:eastAsia="Times New Roman" w:hAnsi="Arial" w:cs="Arial"/>
                <w:spacing w:val="24"/>
                <w:w w:val="99"/>
                <w:sz w:val="20"/>
                <w:szCs w:val="20"/>
                <w:lang w:eastAsia="en-GB"/>
              </w:rPr>
              <w:t xml:space="preserve"> </w:t>
            </w:r>
            <w:r w:rsidRPr="002519C5">
              <w:rPr>
                <w:rFonts w:ascii="Arial" w:eastAsia="Times New Roman" w:hAnsi="Arial" w:cs="Arial"/>
                <w:sz w:val="20"/>
                <w:szCs w:val="20"/>
                <w:lang w:eastAsia="en-GB"/>
              </w:rPr>
              <w:t>statutory</w:t>
            </w:r>
            <w:r w:rsidRPr="002519C5">
              <w:rPr>
                <w:rFonts w:ascii="Arial" w:eastAsia="Times New Roman" w:hAnsi="Arial" w:cs="Arial"/>
                <w:spacing w:val="-13"/>
                <w:sz w:val="20"/>
                <w:szCs w:val="20"/>
                <w:lang w:eastAsia="en-GB"/>
              </w:rPr>
              <w:t xml:space="preserve"> </w:t>
            </w:r>
            <w:r w:rsidRPr="002519C5">
              <w:rPr>
                <w:rFonts w:ascii="Arial" w:eastAsia="Times New Roman" w:hAnsi="Arial" w:cs="Arial"/>
                <w:spacing w:val="-1"/>
                <w:sz w:val="20"/>
                <w:szCs w:val="20"/>
                <w:lang w:eastAsia="en-GB"/>
              </w:rPr>
              <w:t>review</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and</w:t>
            </w:r>
            <w:r w:rsidRPr="002519C5">
              <w:rPr>
                <w:rFonts w:ascii="Arial" w:eastAsia="Times New Roman" w:hAnsi="Arial" w:cs="Arial"/>
                <w:spacing w:val="20"/>
                <w:w w:val="99"/>
                <w:sz w:val="20"/>
                <w:szCs w:val="20"/>
                <w:lang w:eastAsia="en-GB"/>
              </w:rPr>
              <w:t xml:space="preserve"> </w:t>
            </w:r>
            <w:r w:rsidRPr="002519C5">
              <w:rPr>
                <w:rFonts w:ascii="Arial" w:eastAsia="Times New Roman" w:hAnsi="Arial" w:cs="Arial"/>
                <w:sz w:val="20"/>
                <w:szCs w:val="20"/>
                <w:lang w:eastAsia="en-GB"/>
              </w:rPr>
              <w:t>therefore</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should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be</w:t>
            </w:r>
            <w:r w:rsidRPr="002519C5">
              <w:rPr>
                <w:rFonts w:ascii="Arial" w:eastAsia="Times New Roman" w:hAnsi="Arial" w:cs="Arial"/>
                <w:w w:val="99"/>
                <w:sz w:val="20"/>
                <w:szCs w:val="20"/>
                <w:lang w:eastAsia="en-GB"/>
              </w:rPr>
              <w:t xml:space="preserve"> </w:t>
            </w:r>
            <w:r w:rsidRPr="002519C5">
              <w:rPr>
                <w:rFonts w:ascii="Arial" w:eastAsia="Times New Roman" w:hAnsi="Arial" w:cs="Arial"/>
                <w:sz w:val="20"/>
                <w:szCs w:val="20"/>
                <w:lang w:eastAsia="en-GB"/>
              </w:rPr>
              <w:t>considered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21"/>
                <w:w w:val="99"/>
                <w:sz w:val="20"/>
                <w:szCs w:val="20"/>
                <w:lang w:eastAsia="en-GB"/>
              </w:rPr>
              <w:t xml:space="preserve"> </w:t>
            </w:r>
            <w:r w:rsidRPr="002519C5">
              <w:rPr>
                <w:rFonts w:ascii="Arial" w:eastAsia="Times New Roman" w:hAnsi="Arial" w:cs="Arial"/>
                <w:sz w:val="20"/>
                <w:szCs w:val="20"/>
                <w:lang w:eastAsia="en-GB"/>
              </w:rPr>
              <w:t>Safeguarding</w:t>
            </w:r>
            <w:r w:rsidRPr="002519C5">
              <w:rPr>
                <w:rFonts w:ascii="Arial" w:eastAsia="Times New Roman" w:hAnsi="Arial" w:cs="Arial"/>
                <w:spacing w:val="-17"/>
                <w:sz w:val="20"/>
                <w:szCs w:val="20"/>
                <w:lang w:eastAsia="en-GB"/>
              </w:rPr>
              <w:t xml:space="preserve"> </w:t>
            </w:r>
            <w:r w:rsidRPr="002519C5">
              <w:rPr>
                <w:rFonts w:ascii="Arial" w:eastAsia="Times New Roman" w:hAnsi="Arial" w:cs="Arial"/>
                <w:spacing w:val="-1"/>
                <w:sz w:val="20"/>
                <w:szCs w:val="20"/>
                <w:lang w:eastAsia="en-GB"/>
              </w:rPr>
              <w:t>Adults</w:t>
            </w:r>
            <w:r w:rsidRPr="002519C5">
              <w:rPr>
                <w:rFonts w:ascii="Arial" w:eastAsia="Times New Roman" w:hAnsi="Arial" w:cs="Arial"/>
                <w:spacing w:val="25"/>
                <w:w w:val="99"/>
                <w:sz w:val="20"/>
                <w:szCs w:val="20"/>
                <w:lang w:eastAsia="en-GB"/>
              </w:rPr>
              <w:t xml:space="preserve"> </w:t>
            </w:r>
            <w:r w:rsidRPr="002519C5">
              <w:rPr>
                <w:rFonts w:ascii="Arial" w:eastAsia="Times New Roman" w:hAnsi="Arial" w:cs="Arial"/>
                <w:spacing w:val="-1"/>
                <w:sz w:val="20"/>
                <w:szCs w:val="20"/>
                <w:lang w:eastAsia="en-GB"/>
              </w:rPr>
              <w:t>Review.</w:t>
            </w:r>
          </w:p>
        </w:tc>
        <w:tc>
          <w:tcPr>
            <w:tcW w:w="3039" w:type="dxa"/>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40" w:lineRule="auto"/>
              <w:ind w:left="102" w:right="247"/>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This</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case</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does</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not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fit</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27"/>
                <w:w w:val="99"/>
                <w:sz w:val="20"/>
                <w:szCs w:val="20"/>
                <w:lang w:eastAsia="en-GB"/>
              </w:rPr>
              <w:t xml:space="preserve"> </w:t>
            </w:r>
            <w:r w:rsidRPr="002519C5">
              <w:rPr>
                <w:rFonts w:ascii="Arial" w:eastAsia="Times New Roman" w:hAnsi="Arial" w:cs="Arial"/>
                <w:spacing w:val="-1"/>
                <w:sz w:val="20"/>
                <w:szCs w:val="20"/>
                <w:lang w:eastAsia="en-GB"/>
              </w:rPr>
              <w:t>criteria</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pacing w:val="-1"/>
                <w:sz w:val="20"/>
                <w:szCs w:val="20"/>
                <w:lang w:eastAsia="en-GB"/>
              </w:rPr>
              <w:t>within</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GSAB</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SAR</w:t>
            </w:r>
            <w:r w:rsidRPr="002519C5">
              <w:rPr>
                <w:rFonts w:ascii="Arial" w:eastAsia="Times New Roman" w:hAnsi="Arial" w:cs="Arial"/>
                <w:spacing w:val="32"/>
                <w:w w:val="99"/>
                <w:sz w:val="20"/>
                <w:szCs w:val="20"/>
                <w:lang w:eastAsia="en-GB"/>
              </w:rPr>
              <w:t xml:space="preserve"> </w:t>
            </w:r>
            <w:r w:rsidRPr="002519C5">
              <w:rPr>
                <w:rFonts w:ascii="Arial" w:eastAsia="Times New Roman" w:hAnsi="Arial" w:cs="Arial"/>
                <w:sz w:val="20"/>
                <w:szCs w:val="20"/>
                <w:lang w:eastAsia="en-GB"/>
              </w:rPr>
              <w:t>policy</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pacing w:val="-1"/>
                <w:sz w:val="20"/>
                <w:szCs w:val="20"/>
                <w:lang w:eastAsia="en-GB"/>
              </w:rPr>
              <w:t>and</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should</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not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z w:val="20"/>
                <w:szCs w:val="20"/>
                <w:lang w:eastAsia="en-GB"/>
              </w:rPr>
              <w:t>be</w:t>
            </w:r>
            <w:r w:rsidRPr="002519C5">
              <w:rPr>
                <w:rFonts w:ascii="Arial" w:eastAsia="Times New Roman" w:hAnsi="Arial" w:cs="Arial"/>
                <w:spacing w:val="26"/>
                <w:w w:val="99"/>
                <w:sz w:val="20"/>
                <w:szCs w:val="20"/>
                <w:lang w:eastAsia="en-GB"/>
              </w:rPr>
              <w:t xml:space="preserve"> </w:t>
            </w:r>
            <w:r w:rsidRPr="002519C5">
              <w:rPr>
                <w:rFonts w:ascii="Arial" w:eastAsia="Times New Roman" w:hAnsi="Arial" w:cs="Arial"/>
                <w:sz w:val="20"/>
                <w:szCs w:val="20"/>
                <w:lang w:eastAsia="en-GB"/>
              </w:rPr>
              <w:t>considered</w:t>
            </w:r>
            <w:r w:rsidRPr="002519C5">
              <w:rPr>
                <w:rFonts w:ascii="Arial" w:eastAsia="Times New Roman" w:hAnsi="Arial" w:cs="Arial"/>
                <w:spacing w:val="-10"/>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a</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Safeguarding</w:t>
            </w:r>
            <w:r w:rsidRPr="002519C5">
              <w:rPr>
                <w:rFonts w:ascii="Arial" w:eastAsia="Times New Roman" w:hAnsi="Arial" w:cs="Arial"/>
                <w:spacing w:val="21"/>
                <w:w w:val="99"/>
                <w:sz w:val="20"/>
                <w:szCs w:val="20"/>
                <w:lang w:eastAsia="en-GB"/>
              </w:rPr>
              <w:t xml:space="preserve"> </w:t>
            </w:r>
            <w:r w:rsidRPr="002519C5">
              <w:rPr>
                <w:rFonts w:ascii="Arial" w:eastAsia="Times New Roman" w:hAnsi="Arial" w:cs="Arial"/>
                <w:spacing w:val="-1"/>
                <w:sz w:val="20"/>
                <w:szCs w:val="20"/>
                <w:lang w:eastAsia="en-GB"/>
              </w:rPr>
              <w:t>Adults</w:t>
            </w:r>
            <w:r w:rsidRPr="002519C5">
              <w:rPr>
                <w:rFonts w:ascii="Arial" w:eastAsia="Times New Roman" w:hAnsi="Arial" w:cs="Arial"/>
                <w:spacing w:val="-13"/>
                <w:sz w:val="20"/>
                <w:szCs w:val="20"/>
                <w:lang w:eastAsia="en-GB"/>
              </w:rPr>
              <w:t xml:space="preserve"> </w:t>
            </w:r>
            <w:r w:rsidRPr="002519C5">
              <w:rPr>
                <w:rFonts w:ascii="Arial" w:eastAsia="Times New Roman" w:hAnsi="Arial" w:cs="Arial"/>
                <w:sz w:val="20"/>
                <w:szCs w:val="20"/>
                <w:lang w:eastAsia="en-GB"/>
              </w:rPr>
              <w:t>Review</w:t>
            </w:r>
          </w:p>
        </w:tc>
      </w:tr>
      <w:tr w:rsidR="002519C5" w:rsidRPr="002519C5" w:rsidTr="002519C5">
        <w:trPr>
          <w:trHeight w:hRule="exact" w:val="470"/>
        </w:trPr>
        <w:tc>
          <w:tcPr>
            <w:tcW w:w="2976" w:type="dxa"/>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2694" w:type="dxa"/>
            <w:gridSpan w:val="2"/>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c>
          <w:tcPr>
            <w:tcW w:w="3039" w:type="dxa"/>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autoSpaceDE w:val="0"/>
              <w:autoSpaceDN w:val="0"/>
              <w:adjustRightInd w:val="0"/>
              <w:spacing w:after="0" w:line="240" w:lineRule="auto"/>
              <w:rPr>
                <w:rFonts w:ascii="Times New Roman" w:eastAsia="Times New Roman" w:hAnsi="Times New Roman" w:cs="Times New Roman"/>
                <w:sz w:val="24"/>
                <w:szCs w:val="24"/>
                <w:lang w:eastAsia="en-GB"/>
              </w:rPr>
            </w:pPr>
          </w:p>
        </w:tc>
      </w:tr>
      <w:tr w:rsidR="002519C5" w:rsidRPr="002519C5" w:rsidTr="002519C5">
        <w:trPr>
          <w:trHeight w:hRule="exact" w:val="929"/>
        </w:trPr>
        <w:tc>
          <w:tcPr>
            <w:tcW w:w="8709" w:type="dxa"/>
            <w:gridSpan w:val="4"/>
            <w:tcBorders>
              <w:top w:val="single" w:sz="4" w:space="0" w:color="000000"/>
              <w:left w:val="single" w:sz="4" w:space="0" w:color="000000"/>
              <w:bottom w:val="single" w:sz="4" w:space="0" w:color="000000"/>
              <w:right w:val="single" w:sz="4" w:space="0" w:color="000000"/>
            </w:tcBorders>
          </w:tcPr>
          <w:p w:rsid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r w:rsidRPr="002519C5">
              <w:rPr>
                <w:rFonts w:ascii="Arial" w:eastAsia="Times New Roman" w:hAnsi="Arial" w:cs="Arial"/>
                <w:sz w:val="20"/>
                <w:szCs w:val="20"/>
                <w:lang w:eastAsia="en-GB"/>
              </w:rPr>
              <w:t>Recommended</w:t>
            </w:r>
            <w:r w:rsidRPr="002519C5">
              <w:rPr>
                <w:rFonts w:ascii="Arial" w:eastAsia="Times New Roman" w:hAnsi="Arial" w:cs="Arial"/>
                <w:spacing w:val="-10"/>
                <w:sz w:val="20"/>
                <w:szCs w:val="20"/>
                <w:lang w:eastAsia="en-GB"/>
              </w:rPr>
              <w:t xml:space="preserve"> </w:t>
            </w:r>
            <w:r w:rsidRPr="002519C5">
              <w:rPr>
                <w:rFonts w:ascii="Arial" w:eastAsia="Times New Roman" w:hAnsi="Arial" w:cs="Arial"/>
                <w:sz w:val="20"/>
                <w:szCs w:val="20"/>
                <w:lang w:eastAsia="en-GB"/>
              </w:rPr>
              <w:t>Methodology</w:t>
            </w:r>
            <w:r w:rsidRPr="002519C5">
              <w:rPr>
                <w:rFonts w:ascii="Arial" w:eastAsia="Times New Roman" w:hAnsi="Arial" w:cs="Arial"/>
                <w:spacing w:val="-13"/>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10"/>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review</w:t>
            </w: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Pr="002519C5" w:rsidRDefault="003D3ED9"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p>
        </w:tc>
      </w:tr>
      <w:tr w:rsidR="002519C5" w:rsidRPr="002519C5"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Recommended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pacing w:val="-1"/>
                <w:sz w:val="20"/>
                <w:szCs w:val="20"/>
                <w:lang w:eastAsia="en-GB"/>
              </w:rPr>
              <w:t>Person</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to</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lead</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pacing w:val="-1"/>
                <w:sz w:val="20"/>
                <w:szCs w:val="20"/>
                <w:lang w:eastAsia="en-GB"/>
              </w:rPr>
              <w:t>review:</w:t>
            </w:r>
          </w:p>
        </w:tc>
      </w:tr>
      <w:tr w:rsidR="002519C5" w:rsidRPr="002519C5"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Terms</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of</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Reference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for</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the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Review</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Please</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insert</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z w:val="20"/>
                <w:szCs w:val="20"/>
                <w:lang w:eastAsia="en-GB"/>
              </w:rPr>
              <w:t>document.</w:t>
            </w:r>
          </w:p>
        </w:tc>
      </w:tr>
      <w:tr w:rsidR="002519C5" w:rsidRPr="002519C5" w:rsidTr="002519C5">
        <w:trPr>
          <w:trHeight w:hRule="exact" w:val="240"/>
        </w:trPr>
        <w:tc>
          <w:tcPr>
            <w:tcW w:w="8709" w:type="dxa"/>
            <w:gridSpan w:val="4"/>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r w:rsidRPr="002519C5">
              <w:rPr>
                <w:rFonts w:ascii="Arial" w:eastAsia="Times New Roman" w:hAnsi="Arial" w:cs="Arial"/>
                <w:spacing w:val="1"/>
                <w:sz w:val="20"/>
                <w:szCs w:val="20"/>
                <w:lang w:eastAsia="en-GB"/>
              </w:rPr>
              <w:t>Name</w:t>
            </w:r>
            <w:r w:rsidRPr="002519C5">
              <w:rPr>
                <w:rFonts w:ascii="Arial" w:eastAsia="Times New Roman" w:hAnsi="Arial" w:cs="Arial"/>
                <w:spacing w:val="-6"/>
                <w:sz w:val="20"/>
                <w:szCs w:val="20"/>
                <w:lang w:eastAsia="en-GB"/>
              </w:rPr>
              <w:t xml:space="preserve"> </w:t>
            </w:r>
            <w:r w:rsidRPr="002519C5">
              <w:rPr>
                <w:rFonts w:ascii="Arial" w:eastAsia="Times New Roman" w:hAnsi="Arial" w:cs="Arial"/>
                <w:spacing w:val="-1"/>
                <w:sz w:val="20"/>
                <w:szCs w:val="20"/>
                <w:lang w:eastAsia="en-GB"/>
              </w:rPr>
              <w:t>of</w:t>
            </w:r>
            <w:r w:rsidRPr="002519C5">
              <w:rPr>
                <w:rFonts w:ascii="Arial" w:eastAsia="Times New Roman" w:hAnsi="Arial" w:cs="Arial"/>
                <w:spacing w:val="-3"/>
                <w:sz w:val="20"/>
                <w:szCs w:val="20"/>
                <w:lang w:eastAsia="en-GB"/>
              </w:rPr>
              <w:t xml:space="preserve"> </w:t>
            </w:r>
            <w:r w:rsidRPr="002519C5">
              <w:rPr>
                <w:rFonts w:ascii="Arial" w:eastAsia="Times New Roman" w:hAnsi="Arial" w:cs="Arial"/>
                <w:spacing w:val="-1"/>
                <w:sz w:val="20"/>
                <w:szCs w:val="20"/>
                <w:lang w:eastAsia="en-GB"/>
              </w:rPr>
              <w:t>Chair</w:t>
            </w:r>
            <w:r w:rsidRPr="002519C5">
              <w:rPr>
                <w:rFonts w:ascii="Arial" w:eastAsia="Times New Roman" w:hAnsi="Arial" w:cs="Arial"/>
                <w:spacing w:val="-5"/>
                <w:sz w:val="20"/>
                <w:szCs w:val="20"/>
                <w:lang w:eastAsia="en-GB"/>
              </w:rPr>
              <w:t xml:space="preserve"> </w:t>
            </w:r>
            <w:r w:rsidRPr="002519C5">
              <w:rPr>
                <w:rFonts w:ascii="Arial" w:eastAsia="Times New Roman" w:hAnsi="Arial" w:cs="Arial"/>
                <w:sz w:val="20"/>
                <w:szCs w:val="20"/>
                <w:lang w:eastAsia="en-GB"/>
              </w:rPr>
              <w:t>of</w:t>
            </w:r>
            <w:r w:rsidRPr="002519C5">
              <w:rPr>
                <w:rFonts w:ascii="Arial" w:eastAsia="Times New Roman" w:hAnsi="Arial" w:cs="Arial"/>
                <w:spacing w:val="-3"/>
                <w:sz w:val="20"/>
                <w:szCs w:val="20"/>
                <w:lang w:eastAsia="en-GB"/>
              </w:rPr>
              <w:t xml:space="preserve"> </w:t>
            </w:r>
            <w:r w:rsidRPr="002519C5">
              <w:rPr>
                <w:rFonts w:ascii="Arial" w:eastAsia="Times New Roman" w:hAnsi="Arial" w:cs="Arial"/>
                <w:spacing w:val="-1"/>
                <w:sz w:val="20"/>
                <w:szCs w:val="20"/>
                <w:lang w:eastAsia="en-GB"/>
              </w:rPr>
              <w:t>SAR</w:t>
            </w:r>
            <w:r w:rsidRPr="002519C5">
              <w:rPr>
                <w:rFonts w:ascii="Arial" w:eastAsia="Times New Roman" w:hAnsi="Arial" w:cs="Arial"/>
                <w:spacing w:val="-3"/>
                <w:sz w:val="20"/>
                <w:szCs w:val="20"/>
                <w:lang w:eastAsia="en-GB"/>
              </w:rPr>
              <w:t xml:space="preserve"> </w:t>
            </w:r>
            <w:r w:rsidRPr="002519C5">
              <w:rPr>
                <w:rFonts w:ascii="Arial" w:eastAsia="Times New Roman" w:hAnsi="Arial" w:cs="Arial"/>
                <w:sz w:val="20"/>
                <w:szCs w:val="20"/>
                <w:lang w:eastAsia="en-GB"/>
              </w:rPr>
              <w:t>sub</w:t>
            </w:r>
            <w:r w:rsidRPr="002519C5">
              <w:rPr>
                <w:rFonts w:ascii="Arial" w:eastAsia="Times New Roman" w:hAnsi="Arial" w:cs="Arial"/>
                <w:spacing w:val="-4"/>
                <w:sz w:val="20"/>
                <w:szCs w:val="20"/>
                <w:lang w:eastAsia="en-GB"/>
              </w:rPr>
              <w:t xml:space="preserve"> </w:t>
            </w:r>
            <w:r w:rsidRPr="002519C5">
              <w:rPr>
                <w:rFonts w:ascii="Arial" w:eastAsia="Times New Roman" w:hAnsi="Arial" w:cs="Arial"/>
                <w:spacing w:val="-1"/>
                <w:sz w:val="20"/>
                <w:szCs w:val="20"/>
                <w:lang w:eastAsia="en-GB"/>
              </w:rPr>
              <w:t>group:</w:t>
            </w:r>
          </w:p>
        </w:tc>
      </w:tr>
      <w:tr w:rsidR="002519C5" w:rsidRPr="002519C5" w:rsidTr="002519C5">
        <w:trPr>
          <w:trHeight w:hRule="exact" w:val="701"/>
        </w:trPr>
        <w:tc>
          <w:tcPr>
            <w:tcW w:w="8709" w:type="dxa"/>
            <w:gridSpan w:val="4"/>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before="9" w:after="0" w:line="240" w:lineRule="auto"/>
              <w:rPr>
                <w:rFonts w:ascii="Arial" w:eastAsia="Times New Roman" w:hAnsi="Arial" w:cs="Arial"/>
                <w:sz w:val="19"/>
                <w:szCs w:val="19"/>
                <w:lang w:eastAsia="en-GB"/>
              </w:rPr>
            </w:pPr>
          </w:p>
          <w:p w:rsidR="002519C5" w:rsidRPr="002519C5" w:rsidRDefault="002519C5" w:rsidP="002519C5">
            <w:pPr>
              <w:widowControl w:val="0"/>
              <w:kinsoku w:val="0"/>
              <w:overflowPunct w:val="0"/>
              <w:autoSpaceDE w:val="0"/>
              <w:autoSpaceDN w:val="0"/>
              <w:adjustRightInd w:val="0"/>
              <w:spacing w:after="0" w:line="240" w:lineRule="auto"/>
              <w:ind w:left="102"/>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Date</w:t>
            </w:r>
            <w:r w:rsidRPr="002519C5">
              <w:rPr>
                <w:rFonts w:ascii="Arial" w:eastAsia="Times New Roman" w:hAnsi="Arial" w:cs="Arial"/>
                <w:spacing w:val="-30"/>
                <w:sz w:val="20"/>
                <w:szCs w:val="20"/>
                <w:lang w:eastAsia="en-GB"/>
              </w:rPr>
              <w:t xml:space="preserve"> </w:t>
            </w:r>
            <w:r w:rsidRPr="002519C5">
              <w:rPr>
                <w:rFonts w:ascii="Arial" w:eastAsia="Times New Roman" w:hAnsi="Arial" w:cs="Arial"/>
                <w:sz w:val="20"/>
                <w:szCs w:val="20"/>
                <w:lang w:eastAsia="en-GB"/>
              </w:rPr>
              <w:t>………………………………..</w:t>
            </w:r>
          </w:p>
        </w:tc>
      </w:tr>
      <w:tr w:rsidR="002519C5" w:rsidRPr="002519C5" w:rsidTr="002519C5">
        <w:trPr>
          <w:trHeight w:hRule="exact" w:val="1159"/>
        </w:trPr>
        <w:tc>
          <w:tcPr>
            <w:tcW w:w="8709" w:type="dxa"/>
            <w:gridSpan w:val="4"/>
            <w:tcBorders>
              <w:top w:val="single" w:sz="4" w:space="0" w:color="000000"/>
              <w:left w:val="single" w:sz="4" w:space="0" w:color="000000"/>
              <w:bottom w:val="single" w:sz="4" w:space="0" w:color="000000"/>
              <w:right w:val="single" w:sz="4" w:space="0" w:color="000000"/>
            </w:tcBorders>
          </w:tcPr>
          <w:p w:rsidR="002519C5" w:rsidRDefault="002519C5"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r w:rsidRPr="002519C5">
              <w:rPr>
                <w:rFonts w:ascii="Arial" w:eastAsia="Times New Roman" w:hAnsi="Arial" w:cs="Arial"/>
                <w:spacing w:val="-1"/>
                <w:sz w:val="20"/>
                <w:szCs w:val="20"/>
                <w:lang w:eastAsia="en-GB"/>
              </w:rPr>
              <w:t>GSAB</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z w:val="20"/>
                <w:szCs w:val="20"/>
                <w:lang w:eastAsia="en-GB"/>
              </w:rPr>
              <w:t>Chair</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comments</w:t>
            </w:r>
            <w:r w:rsidRPr="002519C5">
              <w:rPr>
                <w:rFonts w:ascii="Arial" w:eastAsia="Times New Roman" w:hAnsi="Arial" w:cs="Arial"/>
                <w:spacing w:val="-7"/>
                <w:sz w:val="20"/>
                <w:szCs w:val="20"/>
                <w:lang w:eastAsia="en-GB"/>
              </w:rPr>
              <w:t xml:space="preserve"> </w:t>
            </w:r>
            <w:r w:rsidRPr="002519C5">
              <w:rPr>
                <w:rFonts w:ascii="Arial" w:eastAsia="Times New Roman" w:hAnsi="Arial" w:cs="Arial"/>
                <w:sz w:val="20"/>
                <w:szCs w:val="20"/>
                <w:lang w:eastAsia="en-GB"/>
              </w:rPr>
              <w:t>on</w:t>
            </w:r>
            <w:r w:rsidRPr="002519C5">
              <w:rPr>
                <w:rFonts w:ascii="Arial" w:eastAsia="Times New Roman" w:hAnsi="Arial" w:cs="Arial"/>
                <w:spacing w:val="-9"/>
                <w:sz w:val="20"/>
                <w:szCs w:val="20"/>
                <w:lang w:eastAsia="en-GB"/>
              </w:rPr>
              <w:t xml:space="preserve"> </w:t>
            </w:r>
            <w:r w:rsidRPr="002519C5">
              <w:rPr>
                <w:rFonts w:ascii="Arial" w:eastAsia="Times New Roman" w:hAnsi="Arial" w:cs="Arial"/>
                <w:spacing w:val="-1"/>
                <w:sz w:val="20"/>
                <w:szCs w:val="20"/>
                <w:lang w:eastAsia="en-GB"/>
              </w:rPr>
              <w:t>the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above</w:t>
            </w:r>
            <w:r w:rsidRPr="002519C5">
              <w:rPr>
                <w:rFonts w:ascii="Arial" w:eastAsia="Times New Roman" w:hAnsi="Arial" w:cs="Arial"/>
                <w:spacing w:val="-8"/>
                <w:sz w:val="20"/>
                <w:szCs w:val="20"/>
                <w:lang w:eastAsia="en-GB"/>
              </w:rPr>
              <w:t xml:space="preserve"> </w:t>
            </w:r>
            <w:r w:rsidRPr="002519C5">
              <w:rPr>
                <w:rFonts w:ascii="Arial" w:eastAsia="Times New Roman" w:hAnsi="Arial" w:cs="Arial"/>
                <w:sz w:val="20"/>
                <w:szCs w:val="20"/>
                <w:lang w:eastAsia="en-GB"/>
              </w:rPr>
              <w:t>recommendation:</w:t>
            </w: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Default="003D3ED9" w:rsidP="002519C5">
            <w:pPr>
              <w:widowControl w:val="0"/>
              <w:kinsoku w:val="0"/>
              <w:overflowPunct w:val="0"/>
              <w:autoSpaceDE w:val="0"/>
              <w:autoSpaceDN w:val="0"/>
              <w:adjustRightInd w:val="0"/>
              <w:spacing w:after="0" w:line="226" w:lineRule="exact"/>
              <w:ind w:left="99"/>
              <w:rPr>
                <w:rFonts w:ascii="Arial" w:eastAsia="Times New Roman" w:hAnsi="Arial" w:cs="Arial"/>
                <w:sz w:val="20"/>
                <w:szCs w:val="20"/>
                <w:lang w:eastAsia="en-GB"/>
              </w:rPr>
            </w:pPr>
          </w:p>
          <w:p w:rsidR="003D3ED9" w:rsidRPr="002519C5" w:rsidRDefault="003D3ED9" w:rsidP="002519C5">
            <w:pPr>
              <w:widowControl w:val="0"/>
              <w:kinsoku w:val="0"/>
              <w:overflowPunct w:val="0"/>
              <w:autoSpaceDE w:val="0"/>
              <w:autoSpaceDN w:val="0"/>
              <w:adjustRightInd w:val="0"/>
              <w:spacing w:after="0" w:line="226" w:lineRule="exact"/>
              <w:ind w:left="99"/>
              <w:rPr>
                <w:rFonts w:ascii="Times New Roman" w:eastAsia="Times New Roman" w:hAnsi="Times New Roman" w:cs="Times New Roman"/>
                <w:sz w:val="24"/>
                <w:szCs w:val="24"/>
                <w:lang w:eastAsia="en-GB"/>
              </w:rPr>
            </w:pPr>
          </w:p>
        </w:tc>
      </w:tr>
      <w:tr w:rsidR="002519C5" w:rsidRPr="002519C5" w:rsidTr="002519C5">
        <w:trPr>
          <w:trHeight w:hRule="exact" w:val="701"/>
        </w:trPr>
        <w:tc>
          <w:tcPr>
            <w:tcW w:w="8709" w:type="dxa"/>
            <w:gridSpan w:val="4"/>
            <w:tcBorders>
              <w:top w:val="single" w:sz="4" w:space="0" w:color="000000"/>
              <w:left w:val="single" w:sz="4" w:space="0" w:color="000000"/>
              <w:bottom w:val="single" w:sz="4" w:space="0" w:color="000000"/>
              <w:right w:val="single" w:sz="4" w:space="0" w:color="000000"/>
            </w:tcBorders>
          </w:tcPr>
          <w:p w:rsidR="002519C5" w:rsidRPr="002519C5" w:rsidRDefault="002519C5" w:rsidP="002519C5">
            <w:pPr>
              <w:widowControl w:val="0"/>
              <w:kinsoku w:val="0"/>
              <w:overflowPunct w:val="0"/>
              <w:autoSpaceDE w:val="0"/>
              <w:autoSpaceDN w:val="0"/>
              <w:adjustRightInd w:val="0"/>
              <w:spacing w:before="8" w:after="0" w:line="240" w:lineRule="auto"/>
              <w:rPr>
                <w:rFonts w:ascii="Arial" w:eastAsia="Times New Roman" w:hAnsi="Arial" w:cs="Arial"/>
                <w:sz w:val="19"/>
                <w:szCs w:val="19"/>
                <w:lang w:eastAsia="en-GB"/>
              </w:rPr>
            </w:pPr>
          </w:p>
          <w:p w:rsidR="002519C5" w:rsidRPr="002519C5" w:rsidRDefault="002519C5" w:rsidP="002519C5">
            <w:pPr>
              <w:widowControl w:val="0"/>
              <w:kinsoku w:val="0"/>
              <w:overflowPunct w:val="0"/>
              <w:autoSpaceDE w:val="0"/>
              <w:autoSpaceDN w:val="0"/>
              <w:adjustRightInd w:val="0"/>
              <w:spacing w:after="0" w:line="240" w:lineRule="auto"/>
              <w:ind w:left="102"/>
              <w:rPr>
                <w:rFonts w:ascii="Times New Roman" w:eastAsia="Times New Roman" w:hAnsi="Times New Roman" w:cs="Times New Roman"/>
                <w:sz w:val="24"/>
                <w:szCs w:val="24"/>
                <w:lang w:eastAsia="en-GB"/>
              </w:rPr>
            </w:pPr>
            <w:r w:rsidRPr="002519C5">
              <w:rPr>
                <w:rFonts w:ascii="Arial" w:eastAsia="Times New Roman" w:hAnsi="Arial" w:cs="Arial"/>
                <w:sz w:val="20"/>
                <w:szCs w:val="20"/>
                <w:lang w:eastAsia="en-GB"/>
              </w:rPr>
              <w:t>Date</w:t>
            </w:r>
            <w:r w:rsidRPr="002519C5">
              <w:rPr>
                <w:rFonts w:ascii="Arial" w:eastAsia="Times New Roman" w:hAnsi="Arial" w:cs="Arial"/>
                <w:spacing w:val="-30"/>
                <w:sz w:val="20"/>
                <w:szCs w:val="20"/>
                <w:lang w:eastAsia="en-GB"/>
              </w:rPr>
              <w:t xml:space="preserve"> </w:t>
            </w:r>
            <w:r w:rsidRPr="002519C5">
              <w:rPr>
                <w:rFonts w:ascii="Arial" w:eastAsia="Times New Roman" w:hAnsi="Arial" w:cs="Arial"/>
                <w:sz w:val="20"/>
                <w:szCs w:val="20"/>
                <w:lang w:eastAsia="en-GB"/>
              </w:rPr>
              <w:t>………………………………..</w:t>
            </w:r>
          </w:p>
        </w:tc>
      </w:tr>
    </w:tbl>
    <w:p w:rsidR="002519C5" w:rsidRPr="002519C5" w:rsidRDefault="002519C5" w:rsidP="002519C5">
      <w:pPr>
        <w:contextualSpacing/>
        <w:outlineLvl w:val="1"/>
        <w:rPr>
          <w:rFonts w:ascii="Arial" w:eastAsia="Times New Roman" w:hAnsi="Arial" w:cs="Times New Roman"/>
          <w:sz w:val="20"/>
          <w:szCs w:val="20"/>
        </w:rPr>
      </w:pPr>
    </w:p>
    <w:p w:rsidR="00AD66CE" w:rsidRDefault="00AD66CE"/>
    <w:sectPr w:rsidR="00AD6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4EAF"/>
    <w:multiLevelType w:val="hybridMultilevel"/>
    <w:tmpl w:val="2886EE88"/>
    <w:lvl w:ilvl="0" w:tplc="97C877D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3004BB"/>
    <w:multiLevelType w:val="hybridMultilevel"/>
    <w:tmpl w:val="678C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870664"/>
    <w:multiLevelType w:val="multilevel"/>
    <w:tmpl w:val="1CE28A68"/>
    <w:lvl w:ilvl="0">
      <w:start w:val="1"/>
      <w:numFmt w:val="decimal"/>
      <w:lvlText w:val="%1."/>
      <w:lvlJc w:val="left"/>
      <w:pPr>
        <w:ind w:left="720" w:hanging="360"/>
      </w:pPr>
      <w:rPr>
        <w:rFonts w:cs="Times New Roman" w:hint="default"/>
        <w:color w:val="auto"/>
      </w:rPr>
    </w:lvl>
    <w:lvl w:ilvl="1">
      <w:start w:val="5"/>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C5"/>
    <w:rsid w:val="002519C5"/>
    <w:rsid w:val="00393C1D"/>
    <w:rsid w:val="003D3ED9"/>
    <w:rsid w:val="005F7787"/>
    <w:rsid w:val="00AD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C5"/>
    <w:pPr>
      <w:ind w:left="720"/>
      <w:contextualSpacing/>
    </w:pPr>
  </w:style>
  <w:style w:type="character" w:styleId="Hyperlink">
    <w:name w:val="Hyperlink"/>
    <w:basedOn w:val="DefaultParagraphFont"/>
    <w:uiPriority w:val="99"/>
    <w:unhideWhenUsed/>
    <w:rsid w:val="00393C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C5"/>
    <w:pPr>
      <w:ind w:left="720"/>
      <w:contextualSpacing/>
    </w:pPr>
  </w:style>
  <w:style w:type="character" w:styleId="Hyperlink">
    <w:name w:val="Hyperlink"/>
    <w:basedOn w:val="DefaultParagraphFont"/>
    <w:uiPriority w:val="99"/>
    <w:unhideWhenUsed/>
    <w:rsid w:val="00393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yn.bell@gloucestershire.gov.uk" TargetMode="External"/><Relationship Id="rId3" Type="http://schemas.microsoft.com/office/2007/relationships/stylesWithEffects" Target="stylesWithEffects.xml"/><Relationship Id="rId7" Type="http://schemas.openxmlformats.org/officeDocument/2006/relationships/hyperlink" Target="mailto:carolyn.bell@gloucester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GRIBBLE, Ann</dc:creator>
  <cp:lastModifiedBy>BELL, Carolyn</cp:lastModifiedBy>
  <cp:revision>3</cp:revision>
  <dcterms:created xsi:type="dcterms:W3CDTF">2017-12-14T14:06:00Z</dcterms:created>
  <dcterms:modified xsi:type="dcterms:W3CDTF">2018-04-13T08:23:00Z</dcterms:modified>
</cp:coreProperties>
</file>