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02"/>
        <w:tblW w:w="10930" w:type="dxa"/>
        <w:tblCellMar>
          <w:left w:w="0" w:type="dxa"/>
          <w:right w:w="0" w:type="dxa"/>
        </w:tblCellMar>
        <w:tblLook w:val="04A0" w:firstRow="1" w:lastRow="0" w:firstColumn="1" w:lastColumn="0" w:noHBand="0" w:noVBand="1"/>
      </w:tblPr>
      <w:tblGrid>
        <w:gridCol w:w="8738"/>
        <w:gridCol w:w="2192"/>
      </w:tblGrid>
      <w:tr w:rsidR="00130B36" w:rsidRPr="003110AC" w14:paraId="4DDB382D" w14:textId="77777777" w:rsidTr="006D3D46">
        <w:trPr>
          <w:trHeight w:val="2034"/>
        </w:trPr>
        <w:tc>
          <w:tcPr>
            <w:tcW w:w="8738" w:type="dxa"/>
            <w:tcBorders>
              <w:top w:val="nil"/>
              <w:left w:val="nil"/>
              <w:bottom w:val="nil"/>
            </w:tcBorders>
          </w:tcPr>
          <w:p w14:paraId="60083F4C" w14:textId="5A9245E6" w:rsidR="00130B36" w:rsidRPr="003110AC" w:rsidRDefault="00130B36" w:rsidP="006D3D46">
            <w:pPr>
              <w:pStyle w:val="Default"/>
              <w:spacing w:line="276" w:lineRule="auto"/>
              <w:rPr>
                <w:rFonts w:asciiTheme="minorHAnsi" w:hAnsiTheme="minorHAnsi" w:cstheme="minorHAnsi"/>
                <w:b/>
                <w:sz w:val="28"/>
                <w:szCs w:val="28"/>
              </w:rPr>
            </w:pPr>
            <w:r w:rsidRPr="003110AC">
              <w:rPr>
                <w:rFonts w:asciiTheme="minorHAnsi" w:hAnsiTheme="minorHAnsi" w:cstheme="minorHAnsi"/>
                <w:b/>
                <w:sz w:val="28"/>
                <w:szCs w:val="28"/>
              </w:rPr>
              <w:t xml:space="preserve">Working in Partnership: </w:t>
            </w:r>
            <w:r w:rsidRPr="003110AC">
              <w:rPr>
                <w:rFonts w:asciiTheme="minorHAnsi" w:hAnsiTheme="minorHAnsi" w:cstheme="minorHAnsi"/>
                <w:b/>
                <w:sz w:val="28"/>
                <w:szCs w:val="28"/>
              </w:rPr>
              <w:br/>
              <w:t>GHES Service Level Agreement</w:t>
            </w:r>
            <w:r w:rsidRPr="003110AC">
              <w:rPr>
                <w:rFonts w:asciiTheme="minorHAnsi" w:hAnsiTheme="minorHAnsi" w:cstheme="minorHAnsi"/>
                <w:b/>
                <w:i/>
                <w:sz w:val="28"/>
                <w:szCs w:val="28"/>
              </w:rPr>
              <w:t xml:space="preserve"> </w:t>
            </w:r>
            <w:r w:rsidRPr="003110AC">
              <w:rPr>
                <w:rFonts w:asciiTheme="minorHAnsi" w:hAnsiTheme="minorHAnsi" w:cstheme="minorHAnsi"/>
                <w:b/>
                <w:i/>
                <w:sz w:val="28"/>
                <w:szCs w:val="28"/>
              </w:rPr>
              <w:br/>
            </w:r>
            <w:r w:rsidRPr="003110AC">
              <w:rPr>
                <w:rFonts w:asciiTheme="minorHAnsi" w:hAnsiTheme="minorHAnsi" w:cstheme="minorHAnsi"/>
                <w:b/>
                <w:i/>
                <w:sz w:val="22"/>
                <w:szCs w:val="22"/>
              </w:rPr>
              <w:t>Fundamental to offering the best provision for our students and to ensure a seamless reintegration, is the continued and collaborative partnership with schools.</w:t>
            </w:r>
          </w:p>
        </w:tc>
        <w:tc>
          <w:tcPr>
            <w:tcW w:w="2192" w:type="dxa"/>
            <w:tcBorders>
              <w:top w:val="nil"/>
              <w:bottom w:val="nil"/>
              <w:right w:val="single" w:sz="4" w:space="0" w:color="auto"/>
            </w:tcBorders>
            <w:vAlign w:val="center"/>
          </w:tcPr>
          <w:p w14:paraId="37713FEB" w14:textId="3F693AAE" w:rsidR="00130B36" w:rsidRPr="003110AC" w:rsidRDefault="000C543F" w:rsidP="006D3D46">
            <w:pPr>
              <w:pStyle w:val="Default"/>
              <w:jc w:val="center"/>
              <w:rPr>
                <w:rFonts w:ascii="Bradley Hand ITC" w:hAnsi="Bradley Hand ITC" w:cstheme="minorHAnsi"/>
                <w:b/>
                <w:bCs/>
                <w:sz w:val="28"/>
                <w:szCs w:val="28"/>
              </w:rPr>
            </w:pPr>
            <w:r>
              <w:rPr>
                <w:rFonts w:ascii="Bradley Hand ITC" w:hAnsi="Bradley Hand ITC" w:cstheme="minorHAnsi"/>
                <w:b/>
                <w:bCs/>
                <w:i/>
                <w:sz w:val="28"/>
                <w:szCs w:val="28"/>
              </w:rPr>
              <w:t>nurture</w:t>
            </w:r>
            <w:r w:rsidR="00130B36" w:rsidRPr="003110AC">
              <w:rPr>
                <w:rFonts w:ascii="Bradley Hand ITC" w:hAnsi="Bradley Hand ITC" w:cstheme="minorHAnsi"/>
                <w:b/>
                <w:bCs/>
                <w:sz w:val="28"/>
                <w:szCs w:val="28"/>
              </w:rPr>
              <w:t>,</w:t>
            </w:r>
          </w:p>
          <w:p w14:paraId="0EADF723" w14:textId="04559E0C" w:rsidR="00130B36" w:rsidRPr="003110AC" w:rsidRDefault="00130B36" w:rsidP="006D3D46">
            <w:pPr>
              <w:pStyle w:val="Default"/>
              <w:jc w:val="center"/>
              <w:rPr>
                <w:rFonts w:asciiTheme="minorHAnsi" w:hAnsiTheme="minorHAnsi" w:cstheme="minorHAnsi"/>
                <w:b/>
                <w:bCs/>
                <w:sz w:val="28"/>
                <w:szCs w:val="28"/>
              </w:rPr>
            </w:pPr>
            <w:r w:rsidRPr="003110AC">
              <w:rPr>
                <w:rFonts w:asciiTheme="minorHAnsi" w:hAnsiTheme="minorHAnsi" w:cstheme="minorHAnsi"/>
                <w:b/>
                <w:bCs/>
                <w:sz w:val="28"/>
                <w:szCs w:val="28"/>
              </w:rPr>
              <w:t>c</w:t>
            </w:r>
            <w:r w:rsidR="00CC67A6">
              <w:rPr>
                <w:rFonts w:asciiTheme="minorHAnsi" w:hAnsiTheme="minorHAnsi" w:cstheme="minorHAnsi"/>
                <w:b/>
                <w:bCs/>
                <w:sz w:val="28"/>
                <w:szCs w:val="28"/>
              </w:rPr>
              <w:t>onfidence</w:t>
            </w:r>
            <w:r w:rsidRPr="003110AC">
              <w:rPr>
                <w:rFonts w:asciiTheme="minorHAnsi" w:hAnsiTheme="minorHAnsi" w:cstheme="minorHAnsi"/>
                <w:b/>
                <w:bCs/>
                <w:sz w:val="28"/>
                <w:szCs w:val="28"/>
              </w:rPr>
              <w:t>,</w:t>
            </w:r>
          </w:p>
          <w:p w14:paraId="42EEA83F" w14:textId="10E4BC3A" w:rsidR="00130B36" w:rsidRPr="003110AC" w:rsidRDefault="00C72CCF" w:rsidP="006D3D46">
            <w:pPr>
              <w:pStyle w:val="Default"/>
              <w:jc w:val="center"/>
              <w:rPr>
                <w:rFonts w:ascii="Bradley Hand ITC" w:hAnsi="Bradley Hand ITC" w:cstheme="minorHAnsi"/>
                <w:b/>
                <w:bCs/>
                <w:sz w:val="28"/>
                <w:szCs w:val="28"/>
              </w:rPr>
            </w:pPr>
            <w:r>
              <w:rPr>
                <w:rFonts w:ascii="Bradley Hand ITC" w:hAnsi="Bradley Hand ITC" w:cstheme="minorHAnsi"/>
                <w:b/>
                <w:bCs/>
                <w:sz w:val="28"/>
                <w:szCs w:val="28"/>
              </w:rPr>
              <w:t>determination</w:t>
            </w:r>
          </w:p>
          <w:p w14:paraId="58B94B02" w14:textId="110B29F5" w:rsidR="00130B36" w:rsidRPr="003110AC" w:rsidRDefault="00C72CCF" w:rsidP="006D3D46">
            <w:pPr>
              <w:pStyle w:val="Default"/>
              <w:jc w:val="center"/>
              <w:rPr>
                <w:rFonts w:asciiTheme="minorHAnsi" w:hAnsiTheme="minorHAnsi" w:cstheme="minorHAnsi"/>
                <w:b/>
                <w:bCs/>
                <w:sz w:val="28"/>
                <w:szCs w:val="28"/>
              </w:rPr>
            </w:pPr>
            <w:r>
              <w:rPr>
                <w:rFonts w:asciiTheme="minorHAnsi" w:hAnsiTheme="minorHAnsi" w:cstheme="minorHAnsi"/>
                <w:b/>
                <w:bCs/>
                <w:sz w:val="28"/>
                <w:szCs w:val="28"/>
              </w:rPr>
              <w:t>care</w:t>
            </w:r>
          </w:p>
          <w:p w14:paraId="577F6890" w14:textId="337346DC" w:rsidR="00130B36" w:rsidRPr="003110AC" w:rsidRDefault="00C72CCF" w:rsidP="006D3D46">
            <w:pPr>
              <w:pStyle w:val="Default"/>
              <w:ind w:left="34"/>
              <w:jc w:val="center"/>
              <w:rPr>
                <w:rFonts w:ascii="Broadway" w:hAnsi="Broadway" w:cstheme="minorHAnsi"/>
                <w:b/>
                <w:i/>
                <w:sz w:val="28"/>
                <w:szCs w:val="28"/>
              </w:rPr>
            </w:pPr>
            <w:r>
              <w:rPr>
                <w:rFonts w:ascii="Broadway" w:hAnsi="Broadway" w:cstheme="minorHAnsi"/>
                <w:b/>
                <w:bCs/>
                <w:sz w:val="28"/>
                <w:szCs w:val="28"/>
              </w:rPr>
              <w:t>safe</w:t>
            </w:r>
            <w:r w:rsidR="00130B36" w:rsidRPr="003110AC">
              <w:rPr>
                <w:rFonts w:ascii="Broadway" w:hAnsi="Broadway" w:cstheme="minorHAnsi"/>
                <w:b/>
                <w:bCs/>
                <w:sz w:val="28"/>
                <w:szCs w:val="28"/>
              </w:rPr>
              <w:t>’</w:t>
            </w:r>
          </w:p>
        </w:tc>
      </w:tr>
    </w:tbl>
    <w:p w14:paraId="2908BEB1" w14:textId="77777777" w:rsidR="00A82583" w:rsidRDefault="00A82583" w:rsidP="00A82583">
      <w:pPr>
        <w:pStyle w:val="Default"/>
        <w:rPr>
          <w:rFonts w:asciiTheme="minorHAnsi" w:hAnsiTheme="minorHAnsi" w:cstheme="minorHAnsi"/>
          <w:sz w:val="20"/>
          <w:szCs w:val="20"/>
        </w:rPr>
      </w:pPr>
    </w:p>
    <w:p w14:paraId="7A7585B6" w14:textId="77777777" w:rsidR="00FB5912" w:rsidRPr="003110AC" w:rsidRDefault="00FB5912" w:rsidP="00A82583">
      <w:pPr>
        <w:pStyle w:val="Default"/>
        <w:rPr>
          <w:rFonts w:asciiTheme="minorHAnsi" w:hAnsiTheme="minorHAnsi" w:cstheme="minorHAnsi"/>
          <w:sz w:val="20"/>
          <w:szCs w:val="20"/>
        </w:rPr>
      </w:pPr>
    </w:p>
    <w:p w14:paraId="4F884758" w14:textId="77777777" w:rsidR="00A82583" w:rsidRPr="003110AC" w:rsidRDefault="00A82583" w:rsidP="00A82583">
      <w:pPr>
        <w:spacing w:after="120"/>
        <w:rPr>
          <w:rFonts w:asciiTheme="minorHAnsi" w:hAnsiTheme="minorHAnsi" w:cstheme="minorHAnsi"/>
          <w:b/>
          <w:sz w:val="20"/>
          <w:szCs w:val="20"/>
        </w:rPr>
      </w:pPr>
      <w:r w:rsidRPr="003110AC">
        <w:rPr>
          <w:rFonts w:asciiTheme="minorHAnsi" w:hAnsiTheme="minorHAnsi" w:cstheme="minorHAnsi"/>
          <w:b/>
          <w:sz w:val="20"/>
          <w:szCs w:val="20"/>
        </w:rPr>
        <w:t>Responsibilities of GHES:</w:t>
      </w:r>
    </w:p>
    <w:tbl>
      <w:tblPr>
        <w:tblStyle w:val="TableGrid"/>
        <w:tblW w:w="11199" w:type="dxa"/>
        <w:tblInd w:w="-176" w:type="dxa"/>
        <w:tblBorders>
          <w:top w:val="none" w:sz="0" w:space="0" w:color="auto"/>
          <w:left w:val="none" w:sz="0" w:space="0" w:color="auto"/>
          <w:bottom w:val="none" w:sz="0" w:space="0" w:color="auto"/>
          <w:right w:val="none" w:sz="0" w:space="0" w:color="auto"/>
          <w:insideV w:val="single" w:sz="12" w:space="0" w:color="auto"/>
        </w:tblBorders>
        <w:tblLayout w:type="fixed"/>
        <w:tblLook w:val="04A0" w:firstRow="1" w:lastRow="0" w:firstColumn="1" w:lastColumn="0" w:noHBand="0" w:noVBand="1"/>
      </w:tblPr>
      <w:tblGrid>
        <w:gridCol w:w="534"/>
        <w:gridCol w:w="10665"/>
      </w:tblGrid>
      <w:tr w:rsidR="00A82583" w:rsidRPr="00B325D3" w14:paraId="621DE137" w14:textId="77777777" w:rsidTr="008D73DF">
        <w:trPr>
          <w:cantSplit/>
          <w:trHeight w:val="1134"/>
        </w:trPr>
        <w:tc>
          <w:tcPr>
            <w:tcW w:w="534" w:type="dxa"/>
            <w:textDirection w:val="btLr"/>
            <w:vAlign w:val="center"/>
          </w:tcPr>
          <w:p w14:paraId="3A25D9E7" w14:textId="77777777" w:rsidR="00A82583" w:rsidRPr="00B325D3" w:rsidRDefault="00A82583" w:rsidP="008D73DF">
            <w:pPr>
              <w:ind w:left="113" w:right="113"/>
              <w:jc w:val="center"/>
              <w:rPr>
                <w:rFonts w:asciiTheme="minorHAnsi" w:hAnsiTheme="minorHAnsi" w:cstheme="minorHAnsi"/>
                <w:b/>
                <w:sz w:val="20"/>
                <w:szCs w:val="20"/>
              </w:rPr>
            </w:pPr>
            <w:r w:rsidRPr="00B325D3">
              <w:rPr>
                <w:rFonts w:asciiTheme="minorHAnsi" w:hAnsiTheme="minorHAnsi" w:cstheme="minorHAnsi"/>
                <w:b/>
                <w:sz w:val="20"/>
                <w:szCs w:val="20"/>
              </w:rPr>
              <w:t>GHES</w:t>
            </w:r>
          </w:p>
        </w:tc>
        <w:tc>
          <w:tcPr>
            <w:tcW w:w="10665" w:type="dxa"/>
          </w:tcPr>
          <w:p w14:paraId="59255213" w14:textId="079119E3" w:rsidR="00A82583" w:rsidRPr="00B325D3" w:rsidRDefault="00A82583" w:rsidP="00A82583">
            <w:pPr>
              <w:numPr>
                <w:ilvl w:val="2"/>
                <w:numId w:val="10"/>
              </w:numPr>
              <w:tabs>
                <w:tab w:val="left" w:pos="318"/>
              </w:tabs>
              <w:kinsoku w:val="0"/>
              <w:overflowPunct w:val="0"/>
              <w:autoSpaceDE w:val="0"/>
              <w:autoSpaceDN w:val="0"/>
              <w:adjustRightInd w:val="0"/>
              <w:spacing w:before="9" w:line="266" w:lineRule="exact"/>
              <w:ind w:left="318" w:right="315" w:hanging="284"/>
              <w:rPr>
                <w:rFonts w:asciiTheme="minorHAnsi" w:hAnsiTheme="minorHAnsi" w:cstheme="minorHAnsi"/>
                <w:sz w:val="20"/>
                <w:szCs w:val="20"/>
              </w:rPr>
            </w:pPr>
            <w:r w:rsidRPr="00B325D3">
              <w:rPr>
                <w:rFonts w:asciiTheme="minorHAnsi" w:hAnsiTheme="minorHAnsi" w:cstheme="minorHAnsi"/>
                <w:spacing w:val="-1"/>
                <w:sz w:val="20"/>
                <w:szCs w:val="20"/>
              </w:rPr>
              <w:t>fulfil</w:t>
            </w:r>
            <w:r w:rsidRPr="00B325D3">
              <w:rPr>
                <w:rFonts w:asciiTheme="minorHAnsi" w:hAnsiTheme="minorHAnsi" w:cstheme="minorHAnsi"/>
                <w:sz w:val="20"/>
                <w:szCs w:val="20"/>
              </w:rPr>
              <w:t xml:space="preserve"> our </w:t>
            </w:r>
            <w:r w:rsidRPr="00B325D3">
              <w:rPr>
                <w:rFonts w:asciiTheme="minorHAnsi" w:hAnsiTheme="minorHAnsi" w:cstheme="minorHAnsi"/>
                <w:spacing w:val="-1"/>
                <w:sz w:val="20"/>
                <w:szCs w:val="20"/>
              </w:rPr>
              <w:t>safeguarding duties</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under</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Keeping Children</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Safe</w:t>
            </w:r>
            <w:r w:rsidRPr="00B325D3">
              <w:rPr>
                <w:rFonts w:asciiTheme="minorHAnsi" w:hAnsiTheme="minorHAnsi" w:cstheme="minorHAnsi"/>
                <w:sz w:val="20"/>
                <w:szCs w:val="20"/>
              </w:rPr>
              <w:t xml:space="preserve"> in</w:t>
            </w:r>
            <w:r w:rsidRPr="00B325D3">
              <w:rPr>
                <w:rFonts w:asciiTheme="minorHAnsi" w:hAnsiTheme="minorHAnsi" w:cstheme="minorHAnsi"/>
                <w:spacing w:val="-1"/>
                <w:sz w:val="20"/>
                <w:szCs w:val="20"/>
              </w:rPr>
              <w:t xml:space="preserve"> Education</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202</w:t>
            </w:r>
            <w:r w:rsidR="00FB5912">
              <w:rPr>
                <w:rFonts w:asciiTheme="minorHAnsi" w:hAnsiTheme="minorHAnsi" w:cstheme="minorHAnsi"/>
                <w:spacing w:val="-1"/>
                <w:sz w:val="20"/>
                <w:szCs w:val="20"/>
              </w:rPr>
              <w:t>5</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as</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documented</w:t>
            </w:r>
            <w:r w:rsidRPr="00B325D3">
              <w:rPr>
                <w:rFonts w:asciiTheme="minorHAnsi" w:hAnsiTheme="minorHAnsi" w:cstheme="minorHAnsi"/>
                <w:spacing w:val="-3"/>
                <w:sz w:val="20"/>
                <w:szCs w:val="20"/>
              </w:rPr>
              <w:t xml:space="preserve"> </w:t>
            </w:r>
            <w:r w:rsidRPr="00B325D3">
              <w:rPr>
                <w:rFonts w:asciiTheme="minorHAnsi" w:hAnsiTheme="minorHAnsi" w:cstheme="minorHAnsi"/>
                <w:sz w:val="20"/>
                <w:szCs w:val="20"/>
              </w:rPr>
              <w:t xml:space="preserve">in </w:t>
            </w:r>
            <w:r w:rsidRPr="00B325D3">
              <w:rPr>
                <w:rFonts w:asciiTheme="minorHAnsi" w:hAnsiTheme="minorHAnsi" w:cstheme="minorHAnsi"/>
                <w:spacing w:val="-1"/>
                <w:sz w:val="20"/>
                <w:szCs w:val="20"/>
              </w:rPr>
              <w:t>our</w:t>
            </w:r>
            <w:r w:rsidR="00EC06AA">
              <w:rPr>
                <w:rFonts w:asciiTheme="minorHAnsi" w:hAnsiTheme="minorHAnsi" w:cstheme="minorHAnsi"/>
                <w:spacing w:val="-1"/>
                <w:sz w:val="20"/>
                <w:szCs w:val="20"/>
              </w:rPr>
              <w:t xml:space="preserve"> </w:t>
            </w:r>
            <w:r w:rsidRPr="00B325D3">
              <w:rPr>
                <w:rFonts w:asciiTheme="minorHAnsi" w:hAnsiTheme="minorHAnsi" w:cstheme="minorHAnsi"/>
                <w:spacing w:val="-1"/>
                <w:sz w:val="20"/>
                <w:szCs w:val="20"/>
              </w:rPr>
              <w:t>Safeguarding policy</w:t>
            </w:r>
          </w:p>
          <w:p w14:paraId="07CA96F8" w14:textId="77777777" w:rsidR="00A82583" w:rsidRPr="00B325D3" w:rsidRDefault="00A82583" w:rsidP="008D73DF">
            <w:pPr>
              <w:tabs>
                <w:tab w:val="left" w:pos="318"/>
              </w:tabs>
              <w:kinsoku w:val="0"/>
              <w:overflowPunct w:val="0"/>
              <w:autoSpaceDE w:val="0"/>
              <w:autoSpaceDN w:val="0"/>
              <w:adjustRightInd w:val="0"/>
              <w:spacing w:before="9" w:line="266" w:lineRule="exact"/>
              <w:ind w:left="318" w:right="315"/>
              <w:rPr>
                <w:rFonts w:asciiTheme="minorHAnsi" w:hAnsiTheme="minorHAnsi" w:cstheme="minorHAnsi"/>
                <w:sz w:val="20"/>
                <w:szCs w:val="20"/>
              </w:rPr>
            </w:pPr>
          </w:p>
          <w:p w14:paraId="020E696F" w14:textId="0B1FE74B" w:rsidR="00A82583" w:rsidRPr="00B325D3" w:rsidRDefault="00A82583" w:rsidP="00A82583">
            <w:pPr>
              <w:numPr>
                <w:ilvl w:val="2"/>
                <w:numId w:val="10"/>
              </w:numPr>
              <w:tabs>
                <w:tab w:val="left" w:pos="318"/>
              </w:tabs>
              <w:kinsoku w:val="0"/>
              <w:overflowPunct w:val="0"/>
              <w:autoSpaceDE w:val="0"/>
              <w:autoSpaceDN w:val="0"/>
              <w:adjustRightInd w:val="0"/>
              <w:spacing w:before="9" w:line="266" w:lineRule="exact"/>
              <w:ind w:left="318" w:right="315" w:hanging="284"/>
              <w:rPr>
                <w:rFonts w:asciiTheme="minorHAnsi" w:hAnsiTheme="minorHAnsi" w:cstheme="minorHAnsi"/>
                <w:sz w:val="20"/>
                <w:szCs w:val="20"/>
              </w:rPr>
            </w:pPr>
            <w:r w:rsidRPr="00B325D3">
              <w:rPr>
                <w:rFonts w:asciiTheme="minorHAnsi" w:hAnsiTheme="minorHAnsi" w:cstheme="minorHAnsi"/>
                <w:spacing w:val="-1"/>
                <w:sz w:val="20"/>
                <w:szCs w:val="20"/>
              </w:rPr>
              <w:t>fulfil our attendance duties as per our attendance statement</w:t>
            </w:r>
          </w:p>
          <w:p w14:paraId="7DEF89C8" w14:textId="77777777" w:rsidR="00A82583" w:rsidRPr="00B325D3" w:rsidRDefault="00A82583" w:rsidP="008D73DF">
            <w:pPr>
              <w:tabs>
                <w:tab w:val="left" w:pos="318"/>
              </w:tabs>
              <w:kinsoku w:val="0"/>
              <w:overflowPunct w:val="0"/>
              <w:autoSpaceDE w:val="0"/>
              <w:autoSpaceDN w:val="0"/>
              <w:adjustRightInd w:val="0"/>
              <w:spacing w:before="9" w:line="266" w:lineRule="exact"/>
              <w:ind w:right="315"/>
              <w:rPr>
                <w:rFonts w:asciiTheme="minorHAnsi" w:hAnsiTheme="minorHAnsi" w:cstheme="minorHAnsi"/>
                <w:sz w:val="20"/>
                <w:szCs w:val="20"/>
              </w:rPr>
            </w:pPr>
          </w:p>
          <w:p w14:paraId="6985C248" w14:textId="77777777" w:rsidR="00A82583" w:rsidRPr="00B325D3" w:rsidRDefault="00A82583" w:rsidP="00A82583">
            <w:pPr>
              <w:numPr>
                <w:ilvl w:val="2"/>
                <w:numId w:val="10"/>
              </w:numPr>
              <w:tabs>
                <w:tab w:val="left" w:pos="318"/>
              </w:tabs>
              <w:kinsoku w:val="0"/>
              <w:overflowPunct w:val="0"/>
              <w:autoSpaceDE w:val="0"/>
              <w:autoSpaceDN w:val="0"/>
              <w:adjustRightInd w:val="0"/>
              <w:ind w:left="318" w:right="400"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attend all multi-agency meetings for a child along with a member of staff from the home school</w:t>
            </w:r>
          </w:p>
          <w:p w14:paraId="4B7B220B" w14:textId="77777777" w:rsidR="00A82583" w:rsidRPr="00B325D3" w:rsidRDefault="00A82583" w:rsidP="008D73DF">
            <w:pPr>
              <w:tabs>
                <w:tab w:val="left" w:pos="318"/>
              </w:tabs>
              <w:kinsoku w:val="0"/>
              <w:overflowPunct w:val="0"/>
              <w:autoSpaceDE w:val="0"/>
              <w:autoSpaceDN w:val="0"/>
              <w:adjustRightInd w:val="0"/>
              <w:ind w:right="400"/>
              <w:rPr>
                <w:rFonts w:asciiTheme="minorHAnsi" w:hAnsiTheme="minorHAnsi" w:cstheme="minorHAnsi"/>
                <w:spacing w:val="-1"/>
                <w:sz w:val="20"/>
                <w:szCs w:val="20"/>
              </w:rPr>
            </w:pPr>
          </w:p>
          <w:p w14:paraId="06171ED1" w14:textId="77777777" w:rsidR="00BB5112" w:rsidRDefault="00A82583" w:rsidP="00BB5112">
            <w:pPr>
              <w:numPr>
                <w:ilvl w:val="2"/>
                <w:numId w:val="10"/>
              </w:numPr>
              <w:tabs>
                <w:tab w:val="left" w:pos="318"/>
              </w:tabs>
              <w:kinsoku w:val="0"/>
              <w:overflowPunct w:val="0"/>
              <w:autoSpaceDE w:val="0"/>
              <w:autoSpaceDN w:val="0"/>
              <w:adjustRightInd w:val="0"/>
              <w:spacing w:before="6"/>
              <w:ind w:left="318" w:right="489"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make</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personalised</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educational</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 xml:space="preserve">provision </w:t>
            </w:r>
            <w:r w:rsidRPr="00B325D3">
              <w:rPr>
                <w:rFonts w:asciiTheme="minorHAnsi" w:hAnsiTheme="minorHAnsi" w:cstheme="minorHAnsi"/>
                <w:sz w:val="20"/>
                <w:szCs w:val="20"/>
              </w:rPr>
              <w:t>for</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individual</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 xml:space="preserve">pupils </w:t>
            </w:r>
            <w:r w:rsidR="0054001B">
              <w:rPr>
                <w:rFonts w:asciiTheme="minorHAnsi" w:hAnsiTheme="minorHAnsi" w:cstheme="minorHAnsi"/>
                <w:spacing w:val="-1"/>
                <w:sz w:val="20"/>
                <w:szCs w:val="20"/>
              </w:rPr>
              <w:t>ensuring the amount provided is in line with what the child can reasonably access given their health needs</w:t>
            </w:r>
          </w:p>
          <w:p w14:paraId="1DBFB330" w14:textId="77777777" w:rsidR="00A82583" w:rsidRPr="00B325D3" w:rsidRDefault="00A82583" w:rsidP="008D73DF">
            <w:pPr>
              <w:tabs>
                <w:tab w:val="left" w:pos="318"/>
              </w:tabs>
              <w:kinsoku w:val="0"/>
              <w:overflowPunct w:val="0"/>
              <w:autoSpaceDE w:val="0"/>
              <w:autoSpaceDN w:val="0"/>
              <w:adjustRightInd w:val="0"/>
              <w:spacing w:before="6"/>
              <w:ind w:right="489"/>
              <w:rPr>
                <w:rFonts w:asciiTheme="minorHAnsi" w:hAnsiTheme="minorHAnsi" w:cstheme="minorHAnsi"/>
                <w:spacing w:val="-1"/>
                <w:sz w:val="20"/>
                <w:szCs w:val="20"/>
              </w:rPr>
            </w:pPr>
          </w:p>
          <w:p w14:paraId="5E49F487" w14:textId="7B232C9E" w:rsidR="00A82583" w:rsidRPr="00B325D3" w:rsidRDefault="00A82583" w:rsidP="00A82583">
            <w:pPr>
              <w:numPr>
                <w:ilvl w:val="2"/>
                <w:numId w:val="10"/>
              </w:numPr>
              <w:tabs>
                <w:tab w:val="left" w:pos="318"/>
              </w:tabs>
              <w:kinsoku w:val="0"/>
              <w:overflowPunct w:val="0"/>
              <w:autoSpaceDE w:val="0"/>
              <w:autoSpaceDN w:val="0"/>
              <w:adjustRightInd w:val="0"/>
              <w:spacing w:before="6"/>
              <w:ind w:left="318" w:right="-1"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monitor</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and evaluate</w:t>
            </w:r>
            <w:r w:rsidRPr="00B325D3">
              <w:rPr>
                <w:rFonts w:asciiTheme="minorHAnsi" w:hAnsiTheme="minorHAnsi" w:cstheme="minorHAnsi"/>
                <w:spacing w:val="-2"/>
                <w:sz w:val="20"/>
                <w:szCs w:val="20"/>
              </w:rPr>
              <w:t xml:space="preserve"> </w:t>
            </w:r>
            <w:r w:rsidRPr="00B325D3">
              <w:rPr>
                <w:rFonts w:asciiTheme="minorHAnsi" w:hAnsiTheme="minorHAnsi" w:cstheme="minorHAnsi"/>
                <w:sz w:val="20"/>
                <w:szCs w:val="20"/>
              </w:rPr>
              <w:t>the</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effectiveness</w:t>
            </w:r>
            <w:r w:rsidRPr="00B325D3">
              <w:rPr>
                <w:rFonts w:asciiTheme="minorHAnsi" w:hAnsiTheme="minorHAnsi" w:cstheme="minorHAnsi"/>
                <w:spacing w:val="-3"/>
                <w:sz w:val="20"/>
                <w:szCs w:val="20"/>
              </w:rPr>
              <w:t xml:space="preserve"> </w:t>
            </w:r>
            <w:r w:rsidRPr="00B325D3">
              <w:rPr>
                <w:rFonts w:asciiTheme="minorHAnsi" w:hAnsiTheme="minorHAnsi" w:cstheme="minorHAnsi"/>
                <w:sz w:val="20"/>
                <w:szCs w:val="20"/>
              </w:rPr>
              <w:t>of</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provision</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for</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individual</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 xml:space="preserve">pupils </w:t>
            </w:r>
            <w:r w:rsidR="00FF64B9">
              <w:rPr>
                <w:rFonts w:asciiTheme="minorHAnsi" w:hAnsiTheme="minorHAnsi" w:cstheme="minorHAnsi"/>
                <w:spacing w:val="-1"/>
                <w:sz w:val="20"/>
                <w:szCs w:val="20"/>
              </w:rPr>
              <w:t>every 6 weeks</w:t>
            </w:r>
            <w:r w:rsidR="002D3844">
              <w:rPr>
                <w:rFonts w:asciiTheme="minorHAnsi" w:hAnsiTheme="minorHAnsi" w:cstheme="minorHAnsi"/>
                <w:spacing w:val="-1"/>
                <w:sz w:val="20"/>
                <w:szCs w:val="20"/>
              </w:rPr>
              <w:t xml:space="preserve"> -</w:t>
            </w:r>
            <w:r w:rsidRPr="00B325D3">
              <w:rPr>
                <w:rFonts w:asciiTheme="minorHAnsi" w:hAnsiTheme="minorHAnsi" w:cstheme="minorHAnsi"/>
                <w:spacing w:val="-1"/>
                <w:sz w:val="20"/>
                <w:szCs w:val="20"/>
              </w:rPr>
              <w:t xml:space="preserve"> reviewing progress and targets on a students’ GHES Support Plan</w:t>
            </w:r>
          </w:p>
          <w:p w14:paraId="5636D2CE" w14:textId="77777777" w:rsidR="00A82583" w:rsidRPr="00B325D3" w:rsidRDefault="00A82583" w:rsidP="008D73DF">
            <w:pPr>
              <w:tabs>
                <w:tab w:val="left" w:pos="318"/>
              </w:tabs>
              <w:kinsoku w:val="0"/>
              <w:overflowPunct w:val="0"/>
              <w:autoSpaceDE w:val="0"/>
              <w:autoSpaceDN w:val="0"/>
              <w:adjustRightInd w:val="0"/>
              <w:spacing w:before="6"/>
              <w:ind w:right="-1"/>
              <w:rPr>
                <w:rFonts w:asciiTheme="minorHAnsi" w:hAnsiTheme="minorHAnsi" w:cstheme="minorHAnsi"/>
                <w:spacing w:val="-1"/>
                <w:sz w:val="20"/>
                <w:szCs w:val="20"/>
              </w:rPr>
            </w:pPr>
          </w:p>
          <w:p w14:paraId="10421B08" w14:textId="7CC1B958" w:rsidR="00A82583" w:rsidRPr="00B325D3" w:rsidRDefault="00A82583" w:rsidP="00A82583">
            <w:pPr>
              <w:numPr>
                <w:ilvl w:val="2"/>
                <w:numId w:val="10"/>
              </w:numPr>
              <w:tabs>
                <w:tab w:val="left" w:pos="318"/>
              </w:tabs>
              <w:kinsoku w:val="0"/>
              <w:overflowPunct w:val="0"/>
              <w:autoSpaceDE w:val="0"/>
              <w:autoSpaceDN w:val="0"/>
              <w:adjustRightInd w:val="0"/>
              <w:ind w:left="318" w:right="223"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 xml:space="preserve">provide regular information to school regarding pupil </w:t>
            </w:r>
            <w:r w:rsidR="002D3844">
              <w:rPr>
                <w:rFonts w:asciiTheme="minorHAnsi" w:hAnsiTheme="minorHAnsi" w:cstheme="minorHAnsi"/>
                <w:spacing w:val="-1"/>
                <w:sz w:val="20"/>
                <w:szCs w:val="20"/>
              </w:rPr>
              <w:t xml:space="preserve">academic </w:t>
            </w:r>
            <w:r w:rsidRPr="00B325D3">
              <w:rPr>
                <w:rFonts w:asciiTheme="minorHAnsi" w:hAnsiTheme="minorHAnsi" w:cstheme="minorHAnsi"/>
                <w:spacing w:val="-1"/>
                <w:sz w:val="20"/>
                <w:szCs w:val="20"/>
              </w:rPr>
              <w:t xml:space="preserve">progress and attendance, through usual reporting 3 x per year, and sharing of GHES Support Plan </w:t>
            </w:r>
            <w:r w:rsidR="002D3844">
              <w:rPr>
                <w:rFonts w:asciiTheme="minorHAnsi" w:hAnsiTheme="minorHAnsi" w:cstheme="minorHAnsi"/>
                <w:spacing w:val="-1"/>
                <w:sz w:val="20"/>
                <w:szCs w:val="20"/>
              </w:rPr>
              <w:t xml:space="preserve">after every </w:t>
            </w:r>
            <w:proofErr w:type="gramStart"/>
            <w:r w:rsidR="002D3844">
              <w:rPr>
                <w:rFonts w:asciiTheme="minorHAnsi" w:hAnsiTheme="minorHAnsi" w:cstheme="minorHAnsi"/>
                <w:spacing w:val="-1"/>
                <w:sz w:val="20"/>
                <w:szCs w:val="20"/>
              </w:rPr>
              <w:t>6 week</w:t>
            </w:r>
            <w:proofErr w:type="gramEnd"/>
            <w:r w:rsidR="002D3844">
              <w:rPr>
                <w:rFonts w:asciiTheme="minorHAnsi" w:hAnsiTheme="minorHAnsi" w:cstheme="minorHAnsi"/>
                <w:spacing w:val="-1"/>
                <w:sz w:val="20"/>
                <w:szCs w:val="20"/>
              </w:rPr>
              <w:t xml:space="preserve"> review</w:t>
            </w:r>
          </w:p>
          <w:p w14:paraId="5313AE7D" w14:textId="77777777" w:rsidR="00A82583" w:rsidRPr="00B325D3" w:rsidRDefault="00A82583" w:rsidP="008D73DF">
            <w:pPr>
              <w:tabs>
                <w:tab w:val="left" w:pos="318"/>
              </w:tabs>
              <w:kinsoku w:val="0"/>
              <w:overflowPunct w:val="0"/>
              <w:autoSpaceDE w:val="0"/>
              <w:autoSpaceDN w:val="0"/>
              <w:adjustRightInd w:val="0"/>
              <w:ind w:right="223"/>
              <w:rPr>
                <w:rFonts w:asciiTheme="minorHAnsi" w:hAnsiTheme="minorHAnsi" w:cstheme="minorHAnsi"/>
                <w:spacing w:val="-1"/>
                <w:sz w:val="20"/>
                <w:szCs w:val="20"/>
              </w:rPr>
            </w:pPr>
          </w:p>
          <w:p w14:paraId="3519CE2C" w14:textId="48301131" w:rsidR="00A82583" w:rsidRPr="00B325D3" w:rsidRDefault="00A82583" w:rsidP="00A82583">
            <w:pPr>
              <w:numPr>
                <w:ilvl w:val="2"/>
                <w:numId w:val="10"/>
              </w:numPr>
              <w:tabs>
                <w:tab w:val="left" w:pos="318"/>
              </w:tabs>
              <w:kinsoku w:val="0"/>
              <w:overflowPunct w:val="0"/>
              <w:autoSpaceDE w:val="0"/>
              <w:autoSpaceDN w:val="0"/>
              <w:adjustRightInd w:val="0"/>
              <w:spacing w:before="6"/>
              <w:ind w:left="318" w:right="-1"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 xml:space="preserve">to liaise closely with the </w:t>
            </w:r>
            <w:r w:rsidR="00A74473">
              <w:rPr>
                <w:rFonts w:asciiTheme="minorHAnsi" w:hAnsiTheme="minorHAnsi" w:cstheme="minorHAnsi"/>
                <w:spacing w:val="-1"/>
                <w:sz w:val="20"/>
                <w:szCs w:val="20"/>
              </w:rPr>
              <w:t xml:space="preserve">main school </w:t>
            </w:r>
            <w:r w:rsidRPr="00B325D3">
              <w:rPr>
                <w:rFonts w:asciiTheme="minorHAnsi" w:hAnsiTheme="minorHAnsi" w:cstheme="minorHAnsi"/>
                <w:spacing w:val="-1"/>
                <w:sz w:val="20"/>
                <w:szCs w:val="20"/>
              </w:rPr>
              <w:t>SENDCo for all pupils on the Graduated Pathway, attending annual reviews alongside staff from the main school</w:t>
            </w:r>
          </w:p>
          <w:p w14:paraId="3A0742E1" w14:textId="77777777" w:rsidR="00A82583" w:rsidRPr="00B325D3" w:rsidRDefault="00A82583" w:rsidP="008D73DF">
            <w:pPr>
              <w:tabs>
                <w:tab w:val="left" w:pos="318"/>
              </w:tabs>
              <w:kinsoku w:val="0"/>
              <w:overflowPunct w:val="0"/>
              <w:autoSpaceDE w:val="0"/>
              <w:autoSpaceDN w:val="0"/>
              <w:adjustRightInd w:val="0"/>
              <w:spacing w:before="6"/>
              <w:ind w:right="-1"/>
              <w:rPr>
                <w:rFonts w:asciiTheme="minorHAnsi" w:hAnsiTheme="minorHAnsi" w:cstheme="minorHAnsi"/>
                <w:spacing w:val="-1"/>
                <w:sz w:val="20"/>
                <w:szCs w:val="20"/>
              </w:rPr>
            </w:pPr>
          </w:p>
          <w:p w14:paraId="439D83DC" w14:textId="3151B6E3" w:rsidR="00A82583" w:rsidRPr="00B325D3" w:rsidRDefault="00A82583" w:rsidP="00A82583">
            <w:pPr>
              <w:numPr>
                <w:ilvl w:val="2"/>
                <w:numId w:val="10"/>
              </w:numPr>
              <w:tabs>
                <w:tab w:val="left" w:pos="318"/>
              </w:tabs>
              <w:kinsoku w:val="0"/>
              <w:overflowPunct w:val="0"/>
              <w:autoSpaceDE w:val="0"/>
              <w:autoSpaceDN w:val="0"/>
              <w:adjustRightInd w:val="0"/>
              <w:spacing w:before="6"/>
              <w:ind w:left="318" w:right="-1"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 xml:space="preserve">to liaise closely with the </w:t>
            </w:r>
            <w:r w:rsidR="00A74473">
              <w:rPr>
                <w:rFonts w:asciiTheme="minorHAnsi" w:hAnsiTheme="minorHAnsi" w:cstheme="minorHAnsi"/>
                <w:spacing w:val="-1"/>
                <w:sz w:val="20"/>
                <w:szCs w:val="20"/>
              </w:rPr>
              <w:t xml:space="preserve">main school </w:t>
            </w:r>
            <w:r w:rsidRPr="00B325D3">
              <w:rPr>
                <w:rFonts w:asciiTheme="minorHAnsi" w:hAnsiTheme="minorHAnsi" w:cstheme="minorHAnsi"/>
                <w:spacing w:val="-1"/>
                <w:sz w:val="20"/>
                <w:szCs w:val="20"/>
              </w:rPr>
              <w:t xml:space="preserve">SENDCo and LA SEND Case Co-ordinator for all pupils who are accepted at GHES with an existing EHCP to identify any </w:t>
            </w:r>
            <w:r w:rsidR="00F21849" w:rsidRPr="00B325D3">
              <w:rPr>
                <w:rFonts w:asciiTheme="minorHAnsi" w:hAnsiTheme="minorHAnsi" w:cstheme="minorHAnsi"/>
                <w:spacing w:val="-1"/>
                <w:sz w:val="20"/>
                <w:szCs w:val="20"/>
              </w:rPr>
              <w:t>actions or outcomes as well as provisions that may need to be reasonably paused whilst they are at GHES</w:t>
            </w:r>
          </w:p>
          <w:p w14:paraId="0CD86BC3" w14:textId="77777777" w:rsidR="00A82583" w:rsidRPr="00B325D3" w:rsidRDefault="00A82583" w:rsidP="008D73DF">
            <w:pPr>
              <w:pStyle w:val="ListParagraph"/>
              <w:rPr>
                <w:rFonts w:asciiTheme="minorHAnsi" w:hAnsiTheme="minorHAnsi" w:cstheme="minorHAnsi"/>
                <w:spacing w:val="-1"/>
                <w:sz w:val="20"/>
                <w:szCs w:val="20"/>
              </w:rPr>
            </w:pPr>
          </w:p>
          <w:p w14:paraId="65AACD56" w14:textId="7CCB80C2" w:rsidR="00A82583" w:rsidRPr="00B325D3" w:rsidRDefault="00A82583" w:rsidP="00A82583">
            <w:pPr>
              <w:numPr>
                <w:ilvl w:val="2"/>
                <w:numId w:val="10"/>
              </w:numPr>
              <w:tabs>
                <w:tab w:val="left" w:pos="318"/>
              </w:tabs>
              <w:kinsoku w:val="0"/>
              <w:overflowPunct w:val="0"/>
              <w:autoSpaceDE w:val="0"/>
              <w:autoSpaceDN w:val="0"/>
              <w:adjustRightInd w:val="0"/>
              <w:ind w:left="318" w:right="772"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contribute</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to</w:t>
            </w:r>
            <w:r w:rsidRPr="00B325D3">
              <w:rPr>
                <w:rFonts w:asciiTheme="minorHAnsi" w:hAnsiTheme="minorHAnsi" w:cstheme="minorHAnsi"/>
                <w:spacing w:val="1"/>
                <w:sz w:val="20"/>
                <w:szCs w:val="20"/>
              </w:rPr>
              <w:t xml:space="preserve"> </w:t>
            </w:r>
            <w:r w:rsidRPr="00B325D3">
              <w:rPr>
                <w:rFonts w:asciiTheme="minorHAnsi" w:hAnsiTheme="minorHAnsi" w:cstheme="minorHAnsi"/>
                <w:spacing w:val="-1"/>
                <w:sz w:val="20"/>
                <w:szCs w:val="20"/>
              </w:rPr>
              <w:t>Education,</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 xml:space="preserve">Health and </w:t>
            </w:r>
            <w:r w:rsidRPr="00B325D3">
              <w:rPr>
                <w:rFonts w:asciiTheme="minorHAnsi" w:hAnsiTheme="minorHAnsi" w:cstheme="minorHAnsi"/>
                <w:spacing w:val="-2"/>
                <w:sz w:val="20"/>
                <w:szCs w:val="20"/>
              </w:rPr>
              <w:t>Care</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plan</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assessments</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according to</w:t>
            </w:r>
            <w:r w:rsidRPr="00B325D3">
              <w:rPr>
                <w:rFonts w:asciiTheme="minorHAnsi" w:hAnsiTheme="minorHAnsi" w:cstheme="minorHAnsi"/>
                <w:spacing w:val="1"/>
                <w:sz w:val="20"/>
                <w:szCs w:val="20"/>
              </w:rPr>
              <w:t xml:space="preserve"> </w:t>
            </w:r>
            <w:r w:rsidRPr="00B325D3">
              <w:rPr>
                <w:rFonts w:asciiTheme="minorHAnsi" w:hAnsiTheme="minorHAnsi" w:cstheme="minorHAnsi"/>
                <w:spacing w:val="-1"/>
                <w:sz w:val="20"/>
                <w:szCs w:val="20"/>
              </w:rPr>
              <w:t>the</w:t>
            </w:r>
            <w:r w:rsidRPr="00B325D3">
              <w:rPr>
                <w:rFonts w:asciiTheme="minorHAnsi" w:hAnsiTheme="minorHAnsi" w:cstheme="minorHAnsi"/>
                <w:spacing w:val="1"/>
                <w:sz w:val="20"/>
                <w:szCs w:val="20"/>
              </w:rPr>
              <w:t xml:space="preserve"> </w:t>
            </w:r>
            <w:r w:rsidRPr="00B325D3">
              <w:rPr>
                <w:rFonts w:asciiTheme="minorHAnsi" w:hAnsiTheme="minorHAnsi" w:cstheme="minorHAnsi"/>
                <w:spacing w:val="-1"/>
                <w:sz w:val="20"/>
                <w:szCs w:val="20"/>
              </w:rPr>
              <w:t>SEN Code</w:t>
            </w:r>
            <w:r w:rsidRPr="00B325D3">
              <w:rPr>
                <w:rFonts w:asciiTheme="minorHAnsi" w:hAnsiTheme="minorHAnsi" w:cstheme="minorHAnsi"/>
                <w:spacing w:val="-2"/>
                <w:sz w:val="20"/>
                <w:szCs w:val="20"/>
              </w:rPr>
              <w:t xml:space="preserve"> </w:t>
            </w:r>
            <w:r w:rsidRPr="00B325D3">
              <w:rPr>
                <w:rFonts w:asciiTheme="minorHAnsi" w:hAnsiTheme="minorHAnsi" w:cstheme="minorHAnsi"/>
                <w:sz w:val="20"/>
                <w:szCs w:val="20"/>
              </w:rPr>
              <w:t>of</w:t>
            </w:r>
            <w:r w:rsidR="003B18F0">
              <w:rPr>
                <w:rFonts w:asciiTheme="minorHAnsi" w:hAnsiTheme="minorHAnsi" w:cstheme="minorHAnsi"/>
                <w:spacing w:val="87"/>
                <w:sz w:val="20"/>
                <w:szCs w:val="20"/>
              </w:rPr>
              <w:t xml:space="preserve"> </w:t>
            </w:r>
            <w:r w:rsidRPr="00B325D3">
              <w:rPr>
                <w:rFonts w:asciiTheme="minorHAnsi" w:hAnsiTheme="minorHAnsi" w:cstheme="minorHAnsi"/>
                <w:spacing w:val="-1"/>
                <w:sz w:val="20"/>
                <w:szCs w:val="20"/>
              </w:rPr>
              <w:t>Practice, providing evidence to the main school SENDCo as part of their application for the pupil</w:t>
            </w:r>
          </w:p>
          <w:p w14:paraId="6494509B" w14:textId="77777777" w:rsidR="00A82583" w:rsidRPr="00B325D3" w:rsidRDefault="00A82583" w:rsidP="008D73DF">
            <w:pPr>
              <w:tabs>
                <w:tab w:val="left" w:pos="318"/>
              </w:tabs>
              <w:kinsoku w:val="0"/>
              <w:overflowPunct w:val="0"/>
              <w:autoSpaceDE w:val="0"/>
              <w:autoSpaceDN w:val="0"/>
              <w:adjustRightInd w:val="0"/>
              <w:spacing w:before="6"/>
              <w:ind w:right="-1"/>
              <w:rPr>
                <w:rFonts w:asciiTheme="minorHAnsi" w:hAnsiTheme="minorHAnsi" w:cstheme="minorHAnsi"/>
                <w:spacing w:val="-1"/>
                <w:sz w:val="20"/>
                <w:szCs w:val="20"/>
              </w:rPr>
            </w:pPr>
          </w:p>
          <w:p w14:paraId="28E52785" w14:textId="0D49ABA1" w:rsidR="00A82583" w:rsidRPr="00B325D3" w:rsidRDefault="00A82583" w:rsidP="00A82583">
            <w:pPr>
              <w:numPr>
                <w:ilvl w:val="2"/>
                <w:numId w:val="10"/>
              </w:numPr>
              <w:tabs>
                <w:tab w:val="left" w:pos="318"/>
              </w:tabs>
              <w:kinsoku w:val="0"/>
              <w:overflowPunct w:val="0"/>
              <w:autoSpaceDE w:val="0"/>
              <w:autoSpaceDN w:val="0"/>
              <w:adjustRightInd w:val="0"/>
              <w:ind w:left="318" w:hanging="284"/>
              <w:rPr>
                <w:rFonts w:asciiTheme="minorHAnsi" w:hAnsiTheme="minorHAnsi" w:cstheme="minorHAnsi"/>
                <w:spacing w:val="-1"/>
                <w:sz w:val="20"/>
                <w:szCs w:val="20"/>
              </w:rPr>
            </w:pPr>
            <w:r w:rsidRPr="00B325D3">
              <w:rPr>
                <w:rFonts w:asciiTheme="minorHAnsi" w:hAnsiTheme="minorHAnsi" w:cstheme="minorHAnsi"/>
                <w:sz w:val="20"/>
                <w:szCs w:val="20"/>
              </w:rPr>
              <w:t>to</w:t>
            </w:r>
            <w:r w:rsidRPr="00B325D3">
              <w:rPr>
                <w:rFonts w:asciiTheme="minorHAnsi" w:hAnsiTheme="minorHAnsi" w:cstheme="minorHAnsi"/>
                <w:spacing w:val="-1"/>
                <w:sz w:val="20"/>
                <w:szCs w:val="20"/>
              </w:rPr>
              <w:t xml:space="preserve"> </w:t>
            </w:r>
            <w:r w:rsidRPr="00B325D3">
              <w:rPr>
                <w:rFonts w:asciiTheme="minorHAnsi" w:hAnsiTheme="minorHAnsi" w:cstheme="minorHAnsi"/>
                <w:sz w:val="20"/>
                <w:szCs w:val="20"/>
              </w:rPr>
              <w:t xml:space="preserve">liaise with the main school </w:t>
            </w:r>
            <w:r w:rsidR="003B18F0">
              <w:rPr>
                <w:rFonts w:asciiTheme="minorHAnsi" w:hAnsiTheme="minorHAnsi" w:cstheme="minorHAnsi"/>
                <w:sz w:val="20"/>
                <w:szCs w:val="20"/>
              </w:rPr>
              <w:t>E</w:t>
            </w:r>
            <w:r w:rsidRPr="00B325D3">
              <w:rPr>
                <w:rFonts w:asciiTheme="minorHAnsi" w:hAnsiTheme="minorHAnsi" w:cstheme="minorHAnsi"/>
                <w:sz w:val="20"/>
                <w:szCs w:val="20"/>
              </w:rPr>
              <w:t xml:space="preserve">xams </w:t>
            </w:r>
            <w:r w:rsidR="003B18F0">
              <w:rPr>
                <w:rFonts w:asciiTheme="minorHAnsi" w:hAnsiTheme="minorHAnsi" w:cstheme="minorHAnsi"/>
                <w:sz w:val="20"/>
                <w:szCs w:val="20"/>
              </w:rPr>
              <w:t>O</w:t>
            </w:r>
            <w:r w:rsidRPr="00B325D3">
              <w:rPr>
                <w:rFonts w:asciiTheme="minorHAnsi" w:hAnsiTheme="minorHAnsi" w:cstheme="minorHAnsi"/>
                <w:sz w:val="20"/>
                <w:szCs w:val="20"/>
              </w:rPr>
              <w:t xml:space="preserve">fficer and SENDCo to ensure pupils are entered for the correct external examinations and that where required supporting evidence is </w:t>
            </w:r>
            <w:proofErr w:type="gramStart"/>
            <w:r w:rsidRPr="00B325D3">
              <w:rPr>
                <w:rFonts w:asciiTheme="minorHAnsi" w:hAnsiTheme="minorHAnsi" w:cstheme="minorHAnsi"/>
                <w:sz w:val="20"/>
                <w:szCs w:val="20"/>
              </w:rPr>
              <w:t>provide</w:t>
            </w:r>
            <w:proofErr w:type="gramEnd"/>
            <w:r w:rsidRPr="00B325D3">
              <w:rPr>
                <w:rFonts w:asciiTheme="minorHAnsi" w:hAnsiTheme="minorHAnsi" w:cstheme="minorHAnsi"/>
                <w:sz w:val="20"/>
                <w:szCs w:val="20"/>
              </w:rPr>
              <w:t xml:space="preserve"> to ensure correct Exam Access Arrangements are applied for</w:t>
            </w:r>
          </w:p>
          <w:p w14:paraId="7A29F1A7" w14:textId="77777777" w:rsidR="00A82583" w:rsidRPr="00B325D3" w:rsidRDefault="00A82583" w:rsidP="008D73DF">
            <w:pPr>
              <w:tabs>
                <w:tab w:val="left" w:pos="318"/>
              </w:tabs>
              <w:kinsoku w:val="0"/>
              <w:overflowPunct w:val="0"/>
              <w:autoSpaceDE w:val="0"/>
              <w:autoSpaceDN w:val="0"/>
              <w:adjustRightInd w:val="0"/>
              <w:rPr>
                <w:rFonts w:asciiTheme="minorHAnsi" w:hAnsiTheme="minorHAnsi" w:cstheme="minorHAnsi"/>
                <w:spacing w:val="-1"/>
                <w:sz w:val="20"/>
                <w:szCs w:val="20"/>
              </w:rPr>
            </w:pPr>
          </w:p>
          <w:p w14:paraId="362899CA" w14:textId="77777777" w:rsidR="00A82583" w:rsidRPr="00B325D3" w:rsidRDefault="00A82583" w:rsidP="00A82583">
            <w:pPr>
              <w:numPr>
                <w:ilvl w:val="2"/>
                <w:numId w:val="10"/>
              </w:numPr>
              <w:tabs>
                <w:tab w:val="left" w:pos="318"/>
              </w:tabs>
              <w:kinsoku w:val="0"/>
              <w:overflowPunct w:val="0"/>
              <w:autoSpaceDE w:val="0"/>
              <w:autoSpaceDN w:val="0"/>
              <w:adjustRightInd w:val="0"/>
              <w:spacing w:line="267" w:lineRule="exact"/>
              <w:ind w:left="318"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support</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and advise</w:t>
            </w:r>
            <w:r w:rsidRPr="00B325D3">
              <w:rPr>
                <w:rFonts w:asciiTheme="minorHAnsi" w:hAnsiTheme="minorHAnsi" w:cstheme="minorHAnsi"/>
                <w:spacing w:val="1"/>
                <w:sz w:val="20"/>
                <w:szCs w:val="20"/>
              </w:rPr>
              <w:t xml:space="preserve"> </w:t>
            </w:r>
            <w:proofErr w:type="gramStart"/>
            <w:r w:rsidRPr="00B325D3">
              <w:rPr>
                <w:rFonts w:asciiTheme="minorHAnsi" w:hAnsiTheme="minorHAnsi" w:cstheme="minorHAnsi"/>
                <w:spacing w:val="-1"/>
                <w:sz w:val="20"/>
                <w:szCs w:val="20"/>
              </w:rPr>
              <w:t xml:space="preserve">schools </w:t>
            </w:r>
            <w:r w:rsidRPr="00B325D3">
              <w:rPr>
                <w:rFonts w:asciiTheme="minorHAnsi" w:hAnsiTheme="minorHAnsi" w:cstheme="minorHAnsi"/>
                <w:spacing w:val="-3"/>
                <w:sz w:val="20"/>
                <w:szCs w:val="20"/>
              </w:rPr>
              <w:t xml:space="preserve"> </w:t>
            </w:r>
            <w:r w:rsidRPr="00B325D3">
              <w:rPr>
                <w:rFonts w:asciiTheme="minorHAnsi" w:hAnsiTheme="minorHAnsi" w:cstheme="minorHAnsi"/>
                <w:sz w:val="20"/>
                <w:szCs w:val="20"/>
              </w:rPr>
              <w:t>on</w:t>
            </w:r>
            <w:proofErr w:type="gramEnd"/>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the</w:t>
            </w:r>
            <w:r w:rsidRPr="00B325D3">
              <w:rPr>
                <w:rFonts w:asciiTheme="minorHAnsi" w:hAnsiTheme="minorHAnsi" w:cstheme="minorHAnsi"/>
                <w:sz w:val="20"/>
                <w:szCs w:val="20"/>
              </w:rPr>
              <w:t xml:space="preserve"> </w:t>
            </w:r>
            <w:r w:rsidRPr="00B325D3">
              <w:rPr>
                <w:rFonts w:asciiTheme="minorHAnsi" w:hAnsiTheme="minorHAnsi" w:cstheme="minorHAnsi"/>
                <w:spacing w:val="-2"/>
                <w:sz w:val="20"/>
                <w:szCs w:val="20"/>
              </w:rPr>
              <w:t xml:space="preserve">impact </w:t>
            </w:r>
            <w:r w:rsidRPr="00B325D3">
              <w:rPr>
                <w:rFonts w:asciiTheme="minorHAnsi" w:hAnsiTheme="minorHAnsi" w:cstheme="minorHAnsi"/>
                <w:sz w:val="20"/>
                <w:szCs w:val="20"/>
              </w:rPr>
              <w:t xml:space="preserve">of a </w:t>
            </w:r>
            <w:r w:rsidRPr="00B325D3">
              <w:rPr>
                <w:rFonts w:asciiTheme="minorHAnsi" w:hAnsiTheme="minorHAnsi" w:cstheme="minorHAnsi"/>
                <w:spacing w:val="-1"/>
                <w:sz w:val="20"/>
                <w:szCs w:val="20"/>
              </w:rPr>
              <w:t>pupil’s</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medical</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conditions</w:t>
            </w:r>
            <w:r w:rsidRPr="00B325D3">
              <w:rPr>
                <w:rFonts w:asciiTheme="minorHAnsi" w:hAnsiTheme="minorHAnsi" w:cstheme="minorHAnsi"/>
                <w:spacing w:val="-2"/>
                <w:sz w:val="20"/>
                <w:szCs w:val="20"/>
              </w:rPr>
              <w:t xml:space="preserve"> </w:t>
            </w:r>
            <w:r w:rsidRPr="00B325D3">
              <w:rPr>
                <w:rFonts w:asciiTheme="minorHAnsi" w:hAnsiTheme="minorHAnsi" w:cstheme="minorHAnsi"/>
                <w:sz w:val="20"/>
                <w:szCs w:val="20"/>
              </w:rPr>
              <w:t>on</w:t>
            </w:r>
            <w:r w:rsidRPr="00B325D3">
              <w:rPr>
                <w:rFonts w:asciiTheme="minorHAnsi" w:hAnsiTheme="minorHAnsi" w:cstheme="minorHAnsi"/>
                <w:spacing w:val="-1"/>
                <w:sz w:val="20"/>
                <w:szCs w:val="20"/>
              </w:rPr>
              <w:t xml:space="preserve"> the</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ability</w:t>
            </w:r>
            <w:r w:rsidRPr="00B325D3">
              <w:rPr>
                <w:rFonts w:asciiTheme="minorHAnsi" w:hAnsiTheme="minorHAnsi" w:cstheme="minorHAnsi"/>
                <w:spacing w:val="-2"/>
                <w:sz w:val="20"/>
                <w:szCs w:val="20"/>
              </w:rPr>
              <w:t xml:space="preserve"> </w:t>
            </w:r>
            <w:r w:rsidRPr="00B325D3">
              <w:rPr>
                <w:rFonts w:asciiTheme="minorHAnsi" w:hAnsiTheme="minorHAnsi" w:cstheme="minorHAnsi"/>
                <w:sz w:val="20"/>
                <w:szCs w:val="20"/>
              </w:rPr>
              <w:t xml:space="preserve">to </w:t>
            </w:r>
            <w:r w:rsidRPr="00B325D3">
              <w:rPr>
                <w:rFonts w:asciiTheme="minorHAnsi" w:hAnsiTheme="minorHAnsi" w:cstheme="minorHAnsi"/>
                <w:spacing w:val="-1"/>
                <w:sz w:val="20"/>
                <w:szCs w:val="20"/>
              </w:rPr>
              <w:t>access</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education</w:t>
            </w:r>
          </w:p>
          <w:p w14:paraId="4EA0B99E" w14:textId="77777777" w:rsidR="00A82583" w:rsidRPr="00B325D3" w:rsidRDefault="00A82583" w:rsidP="008D73DF">
            <w:pPr>
              <w:tabs>
                <w:tab w:val="left" w:pos="318"/>
              </w:tabs>
              <w:kinsoku w:val="0"/>
              <w:overflowPunct w:val="0"/>
              <w:autoSpaceDE w:val="0"/>
              <w:autoSpaceDN w:val="0"/>
              <w:adjustRightInd w:val="0"/>
              <w:ind w:right="772"/>
              <w:rPr>
                <w:rFonts w:asciiTheme="minorHAnsi" w:hAnsiTheme="minorHAnsi" w:cstheme="minorHAnsi"/>
                <w:spacing w:val="-1"/>
                <w:sz w:val="20"/>
                <w:szCs w:val="20"/>
              </w:rPr>
            </w:pPr>
          </w:p>
          <w:p w14:paraId="06FDB712" w14:textId="77777777" w:rsidR="00A82583" w:rsidRPr="00B325D3" w:rsidRDefault="00A82583" w:rsidP="00A82583">
            <w:pPr>
              <w:numPr>
                <w:ilvl w:val="2"/>
                <w:numId w:val="10"/>
              </w:numPr>
              <w:tabs>
                <w:tab w:val="left" w:pos="318"/>
              </w:tabs>
              <w:kinsoku w:val="0"/>
              <w:overflowPunct w:val="0"/>
              <w:autoSpaceDE w:val="0"/>
              <w:autoSpaceDN w:val="0"/>
              <w:adjustRightInd w:val="0"/>
              <w:ind w:left="318" w:right="223"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facilitate</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the</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greater</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involvement</w:t>
            </w:r>
            <w:r w:rsidRPr="00B325D3">
              <w:rPr>
                <w:rFonts w:asciiTheme="minorHAnsi" w:hAnsiTheme="minorHAnsi" w:cstheme="minorHAnsi"/>
                <w:spacing w:val="-2"/>
                <w:sz w:val="20"/>
                <w:szCs w:val="20"/>
              </w:rPr>
              <w:t xml:space="preserve"> </w:t>
            </w:r>
            <w:r w:rsidRPr="00B325D3">
              <w:rPr>
                <w:rFonts w:asciiTheme="minorHAnsi" w:hAnsiTheme="minorHAnsi" w:cstheme="minorHAnsi"/>
                <w:sz w:val="20"/>
                <w:szCs w:val="20"/>
              </w:rPr>
              <w:t xml:space="preserve">of </w:t>
            </w:r>
            <w:r w:rsidRPr="00B325D3">
              <w:rPr>
                <w:rFonts w:asciiTheme="minorHAnsi" w:hAnsiTheme="minorHAnsi" w:cstheme="minorHAnsi"/>
                <w:spacing w:val="-1"/>
                <w:sz w:val="20"/>
                <w:szCs w:val="20"/>
              </w:rPr>
              <w:t>pupils</w:t>
            </w:r>
            <w:r w:rsidRPr="00B325D3">
              <w:rPr>
                <w:rFonts w:asciiTheme="minorHAnsi" w:hAnsiTheme="minorHAnsi" w:cstheme="minorHAnsi"/>
                <w:sz w:val="20"/>
                <w:szCs w:val="20"/>
              </w:rPr>
              <w:t xml:space="preserve"> in</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making</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decisions</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about</w:t>
            </w:r>
            <w:r w:rsidRPr="00B325D3">
              <w:rPr>
                <w:rFonts w:asciiTheme="minorHAnsi" w:hAnsiTheme="minorHAnsi" w:cstheme="minorHAnsi"/>
                <w:spacing w:val="-2"/>
                <w:sz w:val="20"/>
                <w:szCs w:val="20"/>
              </w:rPr>
              <w:t xml:space="preserve"> </w:t>
            </w:r>
            <w:r w:rsidRPr="00B325D3">
              <w:rPr>
                <w:rFonts w:asciiTheme="minorHAnsi" w:hAnsiTheme="minorHAnsi" w:cstheme="minorHAnsi"/>
                <w:sz w:val="20"/>
                <w:szCs w:val="20"/>
              </w:rPr>
              <w:t>their</w:t>
            </w:r>
            <w:r w:rsidRPr="00B325D3">
              <w:rPr>
                <w:rFonts w:asciiTheme="minorHAnsi" w:hAnsiTheme="minorHAnsi" w:cstheme="minorHAnsi"/>
                <w:spacing w:val="-3"/>
                <w:sz w:val="20"/>
                <w:szCs w:val="20"/>
              </w:rPr>
              <w:t xml:space="preserve"> </w:t>
            </w:r>
            <w:r w:rsidRPr="00B325D3">
              <w:rPr>
                <w:rFonts w:asciiTheme="minorHAnsi" w:hAnsiTheme="minorHAnsi" w:cstheme="minorHAnsi"/>
                <w:sz w:val="20"/>
                <w:szCs w:val="20"/>
              </w:rPr>
              <w:t>own</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educational</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options,</w:t>
            </w:r>
            <w:r w:rsidRPr="00B325D3">
              <w:rPr>
                <w:rFonts w:asciiTheme="minorHAnsi" w:hAnsiTheme="minorHAnsi" w:cstheme="minorHAnsi"/>
                <w:spacing w:val="94"/>
                <w:sz w:val="20"/>
                <w:szCs w:val="20"/>
              </w:rPr>
              <w:t xml:space="preserve"> </w:t>
            </w:r>
            <w:r w:rsidRPr="00B325D3">
              <w:rPr>
                <w:rFonts w:asciiTheme="minorHAnsi" w:hAnsiTheme="minorHAnsi" w:cstheme="minorHAnsi"/>
                <w:spacing w:val="-1"/>
                <w:sz w:val="20"/>
                <w:szCs w:val="20"/>
              </w:rPr>
              <w:t>setting their</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own</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targets</w:t>
            </w:r>
            <w:r w:rsidRPr="00B325D3">
              <w:rPr>
                <w:rFonts w:asciiTheme="minorHAnsi" w:hAnsiTheme="minorHAnsi" w:cstheme="minorHAnsi"/>
                <w:sz w:val="20"/>
                <w:szCs w:val="20"/>
              </w:rPr>
              <w:t xml:space="preserve"> </w:t>
            </w:r>
            <w:r w:rsidRPr="00B325D3">
              <w:rPr>
                <w:rFonts w:asciiTheme="minorHAnsi" w:hAnsiTheme="minorHAnsi" w:cstheme="minorHAnsi"/>
                <w:spacing w:val="-2"/>
                <w:sz w:val="20"/>
                <w:szCs w:val="20"/>
              </w:rPr>
              <w:t>for</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 xml:space="preserve">learning </w:t>
            </w:r>
            <w:r w:rsidRPr="00B325D3">
              <w:rPr>
                <w:rFonts w:asciiTheme="minorHAnsi" w:hAnsiTheme="minorHAnsi" w:cstheme="minorHAnsi"/>
                <w:sz w:val="20"/>
                <w:szCs w:val="20"/>
              </w:rPr>
              <w:t>and</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other</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priority</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health</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and social</w:t>
            </w:r>
            <w:r w:rsidRPr="00B325D3">
              <w:rPr>
                <w:rFonts w:asciiTheme="minorHAnsi" w:hAnsiTheme="minorHAnsi" w:cstheme="minorHAnsi"/>
                <w:sz w:val="20"/>
                <w:szCs w:val="20"/>
              </w:rPr>
              <w:t xml:space="preserve"> needs</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 xml:space="preserve">and </w:t>
            </w:r>
            <w:r w:rsidRPr="00B325D3">
              <w:rPr>
                <w:rFonts w:asciiTheme="minorHAnsi" w:hAnsiTheme="minorHAnsi" w:cstheme="minorHAnsi"/>
                <w:sz w:val="20"/>
                <w:szCs w:val="20"/>
              </w:rPr>
              <w:t xml:space="preserve">in </w:t>
            </w:r>
            <w:r w:rsidRPr="00B325D3">
              <w:rPr>
                <w:rFonts w:asciiTheme="minorHAnsi" w:hAnsiTheme="minorHAnsi" w:cstheme="minorHAnsi"/>
                <w:spacing w:val="-1"/>
                <w:sz w:val="20"/>
                <w:szCs w:val="20"/>
              </w:rPr>
              <w:t>monitoring</w:t>
            </w:r>
            <w:r w:rsidRPr="00B325D3">
              <w:rPr>
                <w:rFonts w:asciiTheme="minorHAnsi" w:hAnsiTheme="minorHAnsi" w:cstheme="minorHAnsi"/>
                <w:spacing w:val="63"/>
                <w:sz w:val="20"/>
                <w:szCs w:val="20"/>
              </w:rPr>
              <w:t xml:space="preserve"> </w:t>
            </w:r>
            <w:r w:rsidRPr="00B325D3">
              <w:rPr>
                <w:rFonts w:asciiTheme="minorHAnsi" w:hAnsiTheme="minorHAnsi" w:cstheme="minorHAnsi"/>
                <w:sz w:val="20"/>
                <w:szCs w:val="20"/>
              </w:rPr>
              <w:t xml:space="preserve">their </w:t>
            </w:r>
            <w:r w:rsidRPr="00B325D3">
              <w:rPr>
                <w:rFonts w:asciiTheme="minorHAnsi" w:hAnsiTheme="minorHAnsi" w:cstheme="minorHAnsi"/>
                <w:spacing w:val="-1"/>
                <w:sz w:val="20"/>
                <w:szCs w:val="20"/>
              </w:rPr>
              <w:t>own</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progress</w:t>
            </w:r>
          </w:p>
          <w:p w14:paraId="4E64EAC1" w14:textId="77777777" w:rsidR="00A82583" w:rsidRPr="00B325D3" w:rsidRDefault="00A82583" w:rsidP="008D73DF">
            <w:pPr>
              <w:tabs>
                <w:tab w:val="left" w:pos="318"/>
              </w:tabs>
              <w:kinsoku w:val="0"/>
              <w:overflowPunct w:val="0"/>
              <w:autoSpaceDE w:val="0"/>
              <w:autoSpaceDN w:val="0"/>
              <w:adjustRightInd w:val="0"/>
              <w:ind w:right="223"/>
              <w:rPr>
                <w:rFonts w:asciiTheme="minorHAnsi" w:hAnsiTheme="minorHAnsi" w:cstheme="minorHAnsi"/>
                <w:spacing w:val="-1"/>
                <w:sz w:val="20"/>
                <w:szCs w:val="20"/>
              </w:rPr>
            </w:pPr>
          </w:p>
          <w:p w14:paraId="108ED751" w14:textId="77777777" w:rsidR="00A82583" w:rsidRPr="00B325D3" w:rsidRDefault="00A82583" w:rsidP="00A82583">
            <w:pPr>
              <w:numPr>
                <w:ilvl w:val="2"/>
                <w:numId w:val="10"/>
              </w:numPr>
              <w:tabs>
                <w:tab w:val="left" w:pos="318"/>
              </w:tabs>
              <w:kinsoku w:val="0"/>
              <w:overflowPunct w:val="0"/>
              <w:autoSpaceDE w:val="0"/>
              <w:autoSpaceDN w:val="0"/>
              <w:adjustRightInd w:val="0"/>
              <w:ind w:left="318" w:right="223"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 xml:space="preserve">where appropriate, work with families to ensure that their views are always </w:t>
            </w:r>
            <w:proofErr w:type="gramStart"/>
            <w:r w:rsidRPr="00B325D3">
              <w:rPr>
                <w:rFonts w:asciiTheme="minorHAnsi" w:hAnsiTheme="minorHAnsi" w:cstheme="minorHAnsi"/>
                <w:spacing w:val="-1"/>
                <w:sz w:val="20"/>
                <w:szCs w:val="20"/>
              </w:rPr>
              <w:t>taken into account</w:t>
            </w:r>
            <w:proofErr w:type="gramEnd"/>
            <w:r w:rsidRPr="00B325D3">
              <w:rPr>
                <w:rFonts w:asciiTheme="minorHAnsi" w:hAnsiTheme="minorHAnsi" w:cstheme="minorHAnsi"/>
                <w:spacing w:val="-1"/>
                <w:sz w:val="20"/>
                <w:szCs w:val="20"/>
              </w:rPr>
              <w:t xml:space="preserve"> and that the rights of children, their </w:t>
            </w:r>
            <w:proofErr w:type="gramStart"/>
            <w:r w:rsidRPr="00B325D3">
              <w:rPr>
                <w:rFonts w:asciiTheme="minorHAnsi" w:hAnsiTheme="minorHAnsi" w:cstheme="minorHAnsi"/>
                <w:spacing w:val="-1"/>
                <w:sz w:val="20"/>
                <w:szCs w:val="20"/>
              </w:rPr>
              <w:t>voice  are</w:t>
            </w:r>
            <w:proofErr w:type="gramEnd"/>
            <w:r w:rsidRPr="00B325D3">
              <w:rPr>
                <w:rFonts w:asciiTheme="minorHAnsi" w:hAnsiTheme="minorHAnsi" w:cstheme="minorHAnsi"/>
                <w:spacing w:val="-1"/>
                <w:sz w:val="20"/>
                <w:szCs w:val="20"/>
              </w:rPr>
              <w:t xml:space="preserve"> listened to</w:t>
            </w:r>
          </w:p>
          <w:p w14:paraId="52E6F2CD" w14:textId="77777777" w:rsidR="00A82583" w:rsidRPr="00B325D3" w:rsidRDefault="00A82583" w:rsidP="008D73DF">
            <w:pPr>
              <w:tabs>
                <w:tab w:val="left" w:pos="318"/>
              </w:tabs>
              <w:kinsoku w:val="0"/>
              <w:overflowPunct w:val="0"/>
              <w:autoSpaceDE w:val="0"/>
              <w:autoSpaceDN w:val="0"/>
              <w:adjustRightInd w:val="0"/>
              <w:ind w:right="223"/>
              <w:rPr>
                <w:rFonts w:asciiTheme="minorHAnsi" w:hAnsiTheme="minorHAnsi" w:cstheme="minorHAnsi"/>
                <w:spacing w:val="-1"/>
                <w:sz w:val="20"/>
                <w:szCs w:val="20"/>
              </w:rPr>
            </w:pPr>
          </w:p>
          <w:p w14:paraId="00FD7B0B" w14:textId="77777777" w:rsidR="00A82583" w:rsidRPr="00B325D3" w:rsidRDefault="00A82583" w:rsidP="00A82583">
            <w:pPr>
              <w:numPr>
                <w:ilvl w:val="2"/>
                <w:numId w:val="10"/>
              </w:numPr>
              <w:tabs>
                <w:tab w:val="left" w:pos="318"/>
              </w:tabs>
              <w:kinsoku w:val="0"/>
              <w:overflowPunct w:val="0"/>
              <w:autoSpaceDE w:val="0"/>
              <w:autoSpaceDN w:val="0"/>
              <w:adjustRightInd w:val="0"/>
              <w:ind w:left="318" w:right="223"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develop an appropriate re-integration plan for a child alongside the family, child and home school through use of the graduated pathway or an Individual Healthcare Plan (IHP)</w:t>
            </w:r>
          </w:p>
          <w:p w14:paraId="1765FCF0" w14:textId="77777777" w:rsidR="00A82583" w:rsidRPr="00B325D3" w:rsidRDefault="00A82583" w:rsidP="008D73DF">
            <w:pPr>
              <w:tabs>
                <w:tab w:val="left" w:pos="318"/>
              </w:tabs>
              <w:kinsoku w:val="0"/>
              <w:overflowPunct w:val="0"/>
              <w:autoSpaceDE w:val="0"/>
              <w:autoSpaceDN w:val="0"/>
              <w:adjustRightInd w:val="0"/>
              <w:ind w:right="223"/>
              <w:rPr>
                <w:rFonts w:asciiTheme="minorHAnsi" w:hAnsiTheme="minorHAnsi" w:cstheme="minorHAnsi"/>
                <w:spacing w:val="-1"/>
                <w:sz w:val="20"/>
                <w:szCs w:val="20"/>
              </w:rPr>
            </w:pPr>
          </w:p>
          <w:p w14:paraId="3EA52F8C" w14:textId="360A0770" w:rsidR="00A82583" w:rsidRPr="00B325D3" w:rsidRDefault="00A82583" w:rsidP="00A82583">
            <w:pPr>
              <w:numPr>
                <w:ilvl w:val="2"/>
                <w:numId w:val="10"/>
              </w:numPr>
              <w:tabs>
                <w:tab w:val="left" w:pos="318"/>
              </w:tabs>
              <w:kinsoku w:val="0"/>
              <w:overflowPunct w:val="0"/>
              <w:autoSpaceDE w:val="0"/>
              <w:autoSpaceDN w:val="0"/>
              <w:adjustRightInd w:val="0"/>
              <w:ind w:left="318" w:right="223"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Fully support reintegration/transition back to the home school, a different setting or to post-16 provision</w:t>
            </w:r>
            <w:r w:rsidR="009F111D">
              <w:rPr>
                <w:rFonts w:asciiTheme="minorHAnsi" w:hAnsiTheme="minorHAnsi" w:cstheme="minorHAnsi"/>
                <w:spacing w:val="-1"/>
                <w:sz w:val="20"/>
                <w:szCs w:val="20"/>
              </w:rPr>
              <w:t xml:space="preserve"> and provide a detailed transition plan for each child</w:t>
            </w:r>
            <w:r w:rsidR="00FC17B6">
              <w:rPr>
                <w:rFonts w:asciiTheme="minorHAnsi" w:hAnsiTheme="minorHAnsi" w:cstheme="minorHAnsi"/>
                <w:spacing w:val="-1"/>
                <w:sz w:val="20"/>
                <w:szCs w:val="20"/>
              </w:rPr>
              <w:t xml:space="preserve"> at the earliest appropriate opportunity.</w:t>
            </w:r>
          </w:p>
        </w:tc>
      </w:tr>
    </w:tbl>
    <w:p w14:paraId="2F55EAED" w14:textId="77777777" w:rsidR="00A82583" w:rsidRPr="00B325D3" w:rsidRDefault="00A82583" w:rsidP="00A82583">
      <w:pPr>
        <w:spacing w:before="60"/>
        <w:rPr>
          <w:rFonts w:asciiTheme="minorHAnsi" w:hAnsiTheme="minorHAnsi" w:cstheme="minorHAnsi"/>
          <w:b/>
          <w:sz w:val="20"/>
          <w:szCs w:val="20"/>
        </w:rPr>
      </w:pPr>
    </w:p>
    <w:p w14:paraId="7F8C97E5" w14:textId="77777777" w:rsidR="00130B36" w:rsidRDefault="00130B36" w:rsidP="00A82583">
      <w:pPr>
        <w:spacing w:after="200"/>
        <w:rPr>
          <w:rFonts w:asciiTheme="minorHAnsi" w:hAnsiTheme="minorHAnsi" w:cstheme="minorHAnsi"/>
          <w:b/>
          <w:sz w:val="20"/>
          <w:szCs w:val="20"/>
        </w:rPr>
      </w:pPr>
    </w:p>
    <w:p w14:paraId="0E2247D0" w14:textId="7C55B84F" w:rsidR="00A82583" w:rsidRPr="00B325D3" w:rsidRDefault="00A82583" w:rsidP="00A82583">
      <w:pPr>
        <w:spacing w:after="200"/>
        <w:rPr>
          <w:rFonts w:asciiTheme="minorHAnsi" w:hAnsiTheme="minorHAnsi" w:cstheme="minorHAnsi"/>
          <w:b/>
          <w:sz w:val="20"/>
          <w:szCs w:val="20"/>
        </w:rPr>
      </w:pPr>
      <w:r w:rsidRPr="00B325D3">
        <w:rPr>
          <w:rFonts w:asciiTheme="minorHAnsi" w:hAnsiTheme="minorHAnsi" w:cstheme="minorHAnsi"/>
          <w:b/>
          <w:sz w:val="20"/>
          <w:szCs w:val="20"/>
        </w:rPr>
        <w:t>Responsibilities of School/Academy:</w:t>
      </w:r>
    </w:p>
    <w:tbl>
      <w:tblPr>
        <w:tblStyle w:val="TableGrid"/>
        <w:tblW w:w="11057" w:type="dxa"/>
        <w:tblInd w:w="-256" w:type="dxa"/>
        <w:tblBorders>
          <w:top w:val="none" w:sz="0" w:space="0" w:color="auto"/>
          <w:left w:val="none" w:sz="0" w:space="0" w:color="auto"/>
          <w:bottom w:val="none" w:sz="0" w:space="0" w:color="auto"/>
          <w:right w:val="none" w:sz="0" w:space="0" w:color="auto"/>
          <w:insideV w:val="single" w:sz="12" w:space="0" w:color="auto"/>
        </w:tblBorders>
        <w:tblLayout w:type="fixed"/>
        <w:tblCellMar>
          <w:left w:w="28" w:type="dxa"/>
          <w:right w:w="28" w:type="dxa"/>
        </w:tblCellMar>
        <w:tblLook w:val="04A0" w:firstRow="1" w:lastRow="0" w:firstColumn="1" w:lastColumn="0" w:noHBand="0" w:noVBand="1"/>
      </w:tblPr>
      <w:tblGrid>
        <w:gridCol w:w="568"/>
        <w:gridCol w:w="10489"/>
      </w:tblGrid>
      <w:tr w:rsidR="00A82583" w:rsidRPr="003110AC" w14:paraId="1E6FCD0C" w14:textId="77777777" w:rsidTr="008D73DF">
        <w:trPr>
          <w:cantSplit/>
          <w:trHeight w:val="1565"/>
        </w:trPr>
        <w:tc>
          <w:tcPr>
            <w:tcW w:w="568" w:type="dxa"/>
            <w:textDirection w:val="btLr"/>
          </w:tcPr>
          <w:p w14:paraId="5429B580" w14:textId="77777777" w:rsidR="00A82583" w:rsidRPr="00B325D3" w:rsidRDefault="00A82583" w:rsidP="008D73DF">
            <w:pPr>
              <w:ind w:left="113" w:right="113"/>
              <w:jc w:val="center"/>
              <w:rPr>
                <w:rFonts w:asciiTheme="minorHAnsi" w:hAnsiTheme="minorHAnsi" w:cstheme="minorHAnsi"/>
                <w:b/>
                <w:sz w:val="20"/>
                <w:szCs w:val="20"/>
              </w:rPr>
            </w:pPr>
            <w:r w:rsidRPr="00B325D3">
              <w:rPr>
                <w:rFonts w:asciiTheme="minorHAnsi" w:hAnsiTheme="minorHAnsi" w:cstheme="minorHAnsi"/>
                <w:b/>
                <w:sz w:val="20"/>
                <w:szCs w:val="20"/>
              </w:rPr>
              <w:t>SCHOOL / ACADEMY</w:t>
            </w:r>
          </w:p>
        </w:tc>
        <w:tc>
          <w:tcPr>
            <w:tcW w:w="10489" w:type="dxa"/>
          </w:tcPr>
          <w:p w14:paraId="5F24DF84" w14:textId="2126F17D" w:rsidR="00A82583" w:rsidRPr="00B325D3" w:rsidRDefault="00A82583" w:rsidP="00A82583">
            <w:pPr>
              <w:numPr>
                <w:ilvl w:val="2"/>
                <w:numId w:val="11"/>
              </w:numPr>
              <w:tabs>
                <w:tab w:val="left" w:pos="1541"/>
              </w:tabs>
              <w:kinsoku w:val="0"/>
              <w:overflowPunct w:val="0"/>
              <w:autoSpaceDE w:val="0"/>
              <w:autoSpaceDN w:val="0"/>
              <w:adjustRightInd w:val="0"/>
              <w:ind w:left="363" w:right="315"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maintain their</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safeguarding duties</w:t>
            </w:r>
            <w:r w:rsidRPr="00B325D3">
              <w:rPr>
                <w:rFonts w:asciiTheme="minorHAnsi" w:hAnsiTheme="minorHAnsi" w:cstheme="minorHAnsi"/>
                <w:spacing w:val="1"/>
                <w:sz w:val="20"/>
                <w:szCs w:val="20"/>
              </w:rPr>
              <w:t xml:space="preserve"> </w:t>
            </w:r>
            <w:r w:rsidRPr="00B325D3">
              <w:rPr>
                <w:rFonts w:asciiTheme="minorHAnsi" w:hAnsiTheme="minorHAnsi" w:cstheme="minorHAnsi"/>
                <w:spacing w:val="-1"/>
                <w:sz w:val="20"/>
                <w:szCs w:val="20"/>
              </w:rPr>
              <w:t>under</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Keeping Children Safe</w:t>
            </w:r>
            <w:r w:rsidRPr="00B325D3">
              <w:rPr>
                <w:rFonts w:asciiTheme="minorHAnsi" w:hAnsiTheme="minorHAnsi" w:cstheme="minorHAnsi"/>
                <w:sz w:val="20"/>
                <w:szCs w:val="20"/>
              </w:rPr>
              <w:t xml:space="preserve"> in</w:t>
            </w:r>
            <w:r w:rsidRPr="00B325D3">
              <w:rPr>
                <w:rFonts w:asciiTheme="minorHAnsi" w:hAnsiTheme="minorHAnsi" w:cstheme="minorHAnsi"/>
                <w:spacing w:val="-1"/>
                <w:sz w:val="20"/>
                <w:szCs w:val="20"/>
              </w:rPr>
              <w:t xml:space="preserve"> Education</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202</w:t>
            </w:r>
            <w:r w:rsidR="00130B36">
              <w:rPr>
                <w:rFonts w:asciiTheme="minorHAnsi" w:hAnsiTheme="minorHAnsi" w:cstheme="minorHAnsi"/>
                <w:spacing w:val="-1"/>
                <w:sz w:val="20"/>
                <w:szCs w:val="20"/>
              </w:rPr>
              <w:t>5</w:t>
            </w:r>
            <w:r w:rsidR="001C29BC">
              <w:rPr>
                <w:rFonts w:asciiTheme="minorHAnsi" w:hAnsiTheme="minorHAnsi" w:cstheme="minorHAnsi"/>
                <w:spacing w:val="-1"/>
                <w:sz w:val="20"/>
                <w:szCs w:val="20"/>
              </w:rPr>
              <w:t xml:space="preserve"> </w:t>
            </w:r>
            <w:r w:rsidRPr="00B325D3">
              <w:rPr>
                <w:rFonts w:asciiTheme="minorHAnsi" w:hAnsiTheme="minorHAnsi" w:cstheme="minorHAnsi"/>
                <w:spacing w:val="-1"/>
                <w:sz w:val="20"/>
                <w:szCs w:val="20"/>
              </w:rPr>
              <w:t>including liaising</w:t>
            </w:r>
            <w:r w:rsidRPr="00B325D3">
              <w:rPr>
                <w:rFonts w:asciiTheme="minorHAnsi" w:hAnsiTheme="minorHAnsi" w:cstheme="minorHAnsi"/>
                <w:spacing w:val="59"/>
                <w:sz w:val="20"/>
                <w:szCs w:val="20"/>
              </w:rPr>
              <w:t xml:space="preserve"> </w:t>
            </w:r>
            <w:r w:rsidRPr="00B325D3">
              <w:rPr>
                <w:rFonts w:asciiTheme="minorHAnsi" w:hAnsiTheme="minorHAnsi" w:cstheme="minorHAnsi"/>
                <w:spacing w:val="-1"/>
                <w:sz w:val="20"/>
                <w:szCs w:val="20"/>
              </w:rPr>
              <w:t>closely</w:t>
            </w:r>
            <w:r w:rsidRPr="00B325D3">
              <w:rPr>
                <w:rFonts w:asciiTheme="minorHAnsi" w:hAnsiTheme="minorHAnsi" w:cstheme="minorHAnsi"/>
                <w:spacing w:val="-2"/>
                <w:sz w:val="20"/>
                <w:szCs w:val="20"/>
              </w:rPr>
              <w:t xml:space="preserve"> </w:t>
            </w:r>
            <w:r w:rsidRPr="00B325D3">
              <w:rPr>
                <w:rFonts w:asciiTheme="minorHAnsi" w:hAnsiTheme="minorHAnsi" w:cstheme="minorHAnsi"/>
                <w:sz w:val="20"/>
                <w:szCs w:val="20"/>
              </w:rPr>
              <w:t xml:space="preserve">with </w:t>
            </w:r>
            <w:r w:rsidRPr="00B325D3">
              <w:rPr>
                <w:rFonts w:asciiTheme="minorHAnsi" w:hAnsiTheme="minorHAnsi" w:cstheme="minorHAnsi"/>
                <w:spacing w:val="-1"/>
                <w:sz w:val="20"/>
                <w:szCs w:val="20"/>
              </w:rPr>
              <w:t>GHES</w:t>
            </w:r>
            <w:r w:rsidRPr="00B325D3">
              <w:rPr>
                <w:rFonts w:asciiTheme="minorHAnsi" w:hAnsiTheme="minorHAnsi" w:cstheme="minorHAnsi"/>
                <w:spacing w:val="-3"/>
                <w:sz w:val="20"/>
                <w:szCs w:val="20"/>
              </w:rPr>
              <w:t xml:space="preserve"> </w:t>
            </w:r>
            <w:r w:rsidRPr="00B325D3">
              <w:rPr>
                <w:rFonts w:asciiTheme="minorHAnsi" w:hAnsiTheme="minorHAnsi" w:cstheme="minorHAnsi"/>
                <w:sz w:val="20"/>
                <w:szCs w:val="20"/>
              </w:rPr>
              <w:t>on</w:t>
            </w:r>
            <w:r w:rsidRPr="00B325D3">
              <w:rPr>
                <w:rFonts w:asciiTheme="minorHAnsi" w:hAnsiTheme="minorHAnsi" w:cstheme="minorHAnsi"/>
                <w:spacing w:val="-1"/>
                <w:sz w:val="20"/>
                <w:szCs w:val="20"/>
              </w:rPr>
              <w:t xml:space="preserve"> </w:t>
            </w:r>
            <w:r w:rsidRPr="00B325D3">
              <w:rPr>
                <w:rFonts w:asciiTheme="minorHAnsi" w:hAnsiTheme="minorHAnsi" w:cstheme="minorHAnsi"/>
                <w:sz w:val="20"/>
                <w:szCs w:val="20"/>
              </w:rPr>
              <w:t xml:space="preserve">all </w:t>
            </w:r>
            <w:r w:rsidRPr="00B325D3">
              <w:rPr>
                <w:rFonts w:asciiTheme="minorHAnsi" w:hAnsiTheme="minorHAnsi" w:cstheme="minorHAnsi"/>
                <w:spacing w:val="-1"/>
                <w:sz w:val="20"/>
                <w:szCs w:val="20"/>
              </w:rPr>
              <w:t xml:space="preserve">safeguarding </w:t>
            </w:r>
            <w:r w:rsidRPr="00B325D3">
              <w:rPr>
                <w:rFonts w:asciiTheme="minorHAnsi" w:hAnsiTheme="minorHAnsi" w:cstheme="minorHAnsi"/>
                <w:sz w:val="20"/>
                <w:szCs w:val="20"/>
              </w:rPr>
              <w:t xml:space="preserve">concerns, </w:t>
            </w:r>
            <w:r w:rsidRPr="00B325D3">
              <w:rPr>
                <w:rFonts w:asciiTheme="minorHAnsi" w:hAnsiTheme="minorHAnsi" w:cstheme="minorHAnsi"/>
                <w:spacing w:val="-1"/>
                <w:sz w:val="20"/>
                <w:szCs w:val="20"/>
              </w:rPr>
              <w:t xml:space="preserve">updating </w:t>
            </w:r>
            <w:r w:rsidRPr="00B325D3">
              <w:rPr>
                <w:rFonts w:asciiTheme="minorHAnsi" w:hAnsiTheme="minorHAnsi" w:cstheme="minorHAnsi"/>
                <w:sz w:val="20"/>
                <w:szCs w:val="20"/>
              </w:rPr>
              <w:t>and</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retaining their</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2"/>
                <w:sz w:val="20"/>
                <w:szCs w:val="20"/>
              </w:rPr>
              <w:t>safeguarding</w:t>
            </w:r>
            <w:r w:rsidRPr="00B325D3">
              <w:rPr>
                <w:rFonts w:asciiTheme="minorHAnsi" w:hAnsiTheme="minorHAnsi" w:cstheme="minorHAnsi"/>
                <w:spacing w:val="-1"/>
                <w:sz w:val="20"/>
                <w:szCs w:val="20"/>
              </w:rPr>
              <w:t xml:space="preserve"> files</w:t>
            </w:r>
            <w:r w:rsidRPr="00B325D3">
              <w:rPr>
                <w:rFonts w:asciiTheme="minorHAnsi" w:hAnsiTheme="minorHAnsi" w:cstheme="minorHAnsi"/>
                <w:sz w:val="20"/>
                <w:szCs w:val="20"/>
              </w:rPr>
              <w:t xml:space="preserve"> with</w:t>
            </w:r>
            <w:r w:rsidRPr="00B325D3">
              <w:rPr>
                <w:rFonts w:asciiTheme="minorHAnsi" w:hAnsiTheme="minorHAnsi" w:cstheme="minorHAnsi"/>
                <w:spacing w:val="55"/>
                <w:sz w:val="20"/>
                <w:szCs w:val="20"/>
              </w:rPr>
              <w:t xml:space="preserve"> </w:t>
            </w:r>
            <w:r w:rsidRPr="00B325D3">
              <w:rPr>
                <w:rFonts w:asciiTheme="minorHAnsi" w:hAnsiTheme="minorHAnsi" w:cstheme="minorHAnsi"/>
                <w:spacing w:val="-1"/>
                <w:sz w:val="20"/>
                <w:szCs w:val="20"/>
              </w:rPr>
              <w:t>information</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shared by</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GHES</w:t>
            </w:r>
            <w:r w:rsidR="00543B14">
              <w:rPr>
                <w:rFonts w:asciiTheme="minorHAnsi" w:hAnsiTheme="minorHAnsi" w:cstheme="minorHAnsi"/>
                <w:spacing w:val="-1"/>
                <w:sz w:val="20"/>
                <w:szCs w:val="20"/>
              </w:rPr>
              <w:t>. Ensure safeguarding files and current safeguarding concerns are shared from the outset with GHES</w:t>
            </w:r>
          </w:p>
          <w:p w14:paraId="249FBA00" w14:textId="77777777" w:rsidR="00A82583" w:rsidRPr="00B325D3" w:rsidRDefault="00A82583" w:rsidP="008D73DF">
            <w:pPr>
              <w:tabs>
                <w:tab w:val="left" w:pos="1541"/>
              </w:tabs>
              <w:kinsoku w:val="0"/>
              <w:overflowPunct w:val="0"/>
              <w:autoSpaceDE w:val="0"/>
              <w:autoSpaceDN w:val="0"/>
              <w:adjustRightInd w:val="0"/>
              <w:ind w:left="363" w:right="315"/>
              <w:rPr>
                <w:rFonts w:asciiTheme="minorHAnsi" w:hAnsiTheme="minorHAnsi" w:cstheme="minorHAnsi"/>
                <w:spacing w:val="-1"/>
                <w:sz w:val="20"/>
                <w:szCs w:val="20"/>
              </w:rPr>
            </w:pPr>
          </w:p>
          <w:p w14:paraId="447174E0" w14:textId="77777777" w:rsidR="00BB5112" w:rsidRDefault="00A82583" w:rsidP="00BB5112">
            <w:pPr>
              <w:numPr>
                <w:ilvl w:val="2"/>
                <w:numId w:val="11"/>
              </w:numPr>
              <w:tabs>
                <w:tab w:val="left" w:pos="1541"/>
              </w:tabs>
              <w:kinsoku w:val="0"/>
              <w:overflowPunct w:val="0"/>
              <w:autoSpaceDE w:val="0"/>
              <w:autoSpaceDN w:val="0"/>
              <w:adjustRightInd w:val="0"/>
              <w:spacing w:before="1"/>
              <w:ind w:left="363" w:hanging="284"/>
              <w:rPr>
                <w:rFonts w:asciiTheme="minorHAnsi" w:hAnsiTheme="minorHAnsi" w:cstheme="minorHAnsi"/>
                <w:sz w:val="20"/>
                <w:szCs w:val="20"/>
              </w:rPr>
            </w:pPr>
            <w:r w:rsidRPr="00B325D3">
              <w:rPr>
                <w:rFonts w:asciiTheme="minorHAnsi" w:hAnsiTheme="minorHAnsi" w:cstheme="minorHAnsi"/>
                <w:spacing w:val="-1"/>
                <w:sz w:val="20"/>
                <w:szCs w:val="20"/>
              </w:rPr>
              <w:t xml:space="preserve">maintain </w:t>
            </w:r>
            <w:r w:rsidRPr="00B325D3">
              <w:rPr>
                <w:rFonts w:asciiTheme="minorHAnsi" w:hAnsiTheme="minorHAnsi" w:cstheme="minorHAnsi"/>
                <w:spacing w:val="-2"/>
                <w:sz w:val="20"/>
                <w:szCs w:val="20"/>
              </w:rPr>
              <w:t>the</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 xml:space="preserve">pupil </w:t>
            </w:r>
            <w:r w:rsidRPr="00B325D3">
              <w:rPr>
                <w:rFonts w:asciiTheme="minorHAnsi" w:hAnsiTheme="minorHAnsi" w:cstheme="minorHAnsi"/>
                <w:sz w:val="20"/>
                <w:szCs w:val="20"/>
              </w:rPr>
              <w:t>on</w:t>
            </w:r>
            <w:r w:rsidRPr="00B325D3">
              <w:rPr>
                <w:rFonts w:asciiTheme="minorHAnsi" w:hAnsiTheme="minorHAnsi" w:cstheme="minorHAnsi"/>
                <w:spacing w:val="-3"/>
                <w:sz w:val="20"/>
                <w:szCs w:val="20"/>
              </w:rPr>
              <w:t xml:space="preserve"> </w:t>
            </w:r>
            <w:r w:rsidRPr="00B325D3">
              <w:rPr>
                <w:rFonts w:asciiTheme="minorHAnsi" w:hAnsiTheme="minorHAnsi" w:cstheme="minorHAnsi"/>
                <w:sz w:val="20"/>
                <w:szCs w:val="20"/>
              </w:rPr>
              <w:t xml:space="preserve">the </w:t>
            </w:r>
            <w:r w:rsidRPr="00B325D3">
              <w:rPr>
                <w:rFonts w:asciiTheme="minorHAnsi" w:hAnsiTheme="minorHAnsi" w:cstheme="minorHAnsi"/>
                <w:spacing w:val="-1"/>
                <w:sz w:val="20"/>
                <w:szCs w:val="20"/>
              </w:rPr>
              <w:t>school</w:t>
            </w:r>
            <w:r w:rsidRPr="00B325D3">
              <w:rPr>
                <w:rFonts w:asciiTheme="minorHAnsi" w:hAnsiTheme="minorHAnsi" w:cstheme="minorHAnsi"/>
                <w:spacing w:val="-3"/>
                <w:sz w:val="20"/>
                <w:szCs w:val="20"/>
              </w:rPr>
              <w:t xml:space="preserve"> </w:t>
            </w:r>
            <w:r w:rsidRPr="00B325D3">
              <w:rPr>
                <w:rFonts w:asciiTheme="minorHAnsi" w:hAnsiTheme="minorHAnsi" w:cstheme="minorHAnsi"/>
                <w:sz w:val="20"/>
                <w:szCs w:val="20"/>
              </w:rPr>
              <w:t>roll</w:t>
            </w:r>
            <w:r w:rsidR="00130B36">
              <w:rPr>
                <w:rFonts w:asciiTheme="minorHAnsi" w:hAnsiTheme="minorHAnsi" w:cstheme="minorHAnsi"/>
                <w:sz w:val="20"/>
                <w:szCs w:val="20"/>
              </w:rPr>
              <w:t xml:space="preserve"> – ensuring they are dual-registered</w:t>
            </w:r>
          </w:p>
          <w:p w14:paraId="4F9D9715" w14:textId="77777777" w:rsidR="00BB5112" w:rsidRDefault="00BB5112" w:rsidP="00BB5112">
            <w:pPr>
              <w:pStyle w:val="ListParagraph"/>
              <w:rPr>
                <w:rFonts w:asciiTheme="minorHAnsi" w:hAnsiTheme="minorHAnsi" w:cstheme="minorHAnsi"/>
                <w:sz w:val="20"/>
                <w:szCs w:val="20"/>
              </w:rPr>
            </w:pPr>
          </w:p>
          <w:p w14:paraId="20C97CD2" w14:textId="2344F780" w:rsidR="00BB5112" w:rsidRPr="00BB5112" w:rsidRDefault="00BB5112" w:rsidP="00BB5112">
            <w:pPr>
              <w:numPr>
                <w:ilvl w:val="2"/>
                <w:numId w:val="11"/>
              </w:numPr>
              <w:tabs>
                <w:tab w:val="left" w:pos="1541"/>
              </w:tabs>
              <w:kinsoku w:val="0"/>
              <w:overflowPunct w:val="0"/>
              <w:autoSpaceDE w:val="0"/>
              <w:autoSpaceDN w:val="0"/>
              <w:adjustRightInd w:val="0"/>
              <w:spacing w:before="1"/>
              <w:ind w:left="363" w:hanging="284"/>
              <w:rPr>
                <w:rFonts w:asciiTheme="minorHAnsi" w:hAnsiTheme="minorHAnsi" w:cstheme="minorHAnsi"/>
                <w:sz w:val="20"/>
                <w:szCs w:val="20"/>
              </w:rPr>
            </w:pPr>
            <w:r w:rsidRPr="00BB5112">
              <w:rPr>
                <w:rFonts w:asciiTheme="minorHAnsi" w:hAnsiTheme="minorHAnsi" w:cstheme="minorHAnsi"/>
                <w:sz w:val="20"/>
                <w:szCs w:val="20"/>
              </w:rPr>
              <w:t>ensuring if the pupil is eligible for free school meals the host school is responsible for ensuring that the entitlement is made available to that child, regardless of where learning is taking place. This is to be funded from the Free School Meal and Pupil Premiums that school draw down directly from the Department for Education.</w:t>
            </w:r>
          </w:p>
          <w:p w14:paraId="4622DE51" w14:textId="77777777" w:rsidR="00A82583" w:rsidRPr="00B325D3" w:rsidRDefault="00A82583" w:rsidP="008D73DF">
            <w:pPr>
              <w:tabs>
                <w:tab w:val="left" w:pos="1541"/>
              </w:tabs>
              <w:kinsoku w:val="0"/>
              <w:overflowPunct w:val="0"/>
              <w:autoSpaceDE w:val="0"/>
              <w:autoSpaceDN w:val="0"/>
              <w:adjustRightInd w:val="0"/>
              <w:spacing w:before="1"/>
              <w:rPr>
                <w:rFonts w:asciiTheme="minorHAnsi" w:hAnsiTheme="minorHAnsi" w:cstheme="minorHAnsi"/>
                <w:sz w:val="20"/>
                <w:szCs w:val="20"/>
              </w:rPr>
            </w:pPr>
          </w:p>
          <w:p w14:paraId="42B7B4F3" w14:textId="77777777" w:rsidR="00A82583" w:rsidRPr="00B325D3" w:rsidRDefault="00A82583" w:rsidP="00A82583">
            <w:pPr>
              <w:numPr>
                <w:ilvl w:val="2"/>
                <w:numId w:val="11"/>
              </w:numPr>
              <w:tabs>
                <w:tab w:val="left" w:pos="1541"/>
              </w:tabs>
              <w:kinsoku w:val="0"/>
              <w:overflowPunct w:val="0"/>
              <w:autoSpaceDE w:val="0"/>
              <w:autoSpaceDN w:val="0"/>
              <w:adjustRightInd w:val="0"/>
              <w:spacing w:line="279" w:lineRule="exact"/>
              <w:ind w:left="363"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ensure</w:t>
            </w:r>
            <w:r w:rsidRPr="00B325D3">
              <w:rPr>
                <w:rFonts w:asciiTheme="minorHAnsi" w:hAnsiTheme="minorHAnsi" w:cstheme="minorHAnsi"/>
                <w:sz w:val="20"/>
                <w:szCs w:val="20"/>
              </w:rPr>
              <w:t xml:space="preserve"> that</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there</w:t>
            </w:r>
            <w:r w:rsidRPr="00B325D3">
              <w:rPr>
                <w:rFonts w:asciiTheme="minorHAnsi" w:hAnsiTheme="minorHAnsi" w:cstheme="minorHAnsi"/>
                <w:sz w:val="20"/>
                <w:szCs w:val="20"/>
              </w:rPr>
              <w:t xml:space="preserve"> is a</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named</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 xml:space="preserve">person </w:t>
            </w:r>
            <w:r w:rsidRPr="00B325D3">
              <w:rPr>
                <w:rFonts w:asciiTheme="minorHAnsi" w:hAnsiTheme="minorHAnsi" w:cstheme="minorHAnsi"/>
                <w:sz w:val="20"/>
                <w:szCs w:val="20"/>
              </w:rPr>
              <w:t>for</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pupils</w:t>
            </w:r>
            <w:r w:rsidRPr="00B325D3">
              <w:rPr>
                <w:rFonts w:asciiTheme="minorHAnsi" w:hAnsiTheme="minorHAnsi" w:cstheme="minorHAnsi"/>
                <w:sz w:val="20"/>
                <w:szCs w:val="20"/>
              </w:rPr>
              <w:t xml:space="preserve"> with</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medical</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health</w:t>
            </w:r>
            <w:r w:rsidRPr="00B325D3">
              <w:rPr>
                <w:rFonts w:asciiTheme="minorHAnsi" w:hAnsiTheme="minorHAnsi" w:cstheme="minorHAnsi"/>
                <w:spacing w:val="1"/>
                <w:sz w:val="20"/>
                <w:szCs w:val="20"/>
              </w:rPr>
              <w:t xml:space="preserve"> </w:t>
            </w:r>
            <w:r w:rsidRPr="00B325D3">
              <w:rPr>
                <w:rFonts w:asciiTheme="minorHAnsi" w:hAnsiTheme="minorHAnsi" w:cstheme="minorHAnsi"/>
                <w:spacing w:val="-1"/>
                <w:sz w:val="20"/>
                <w:szCs w:val="20"/>
              </w:rPr>
              <w:t>needs and clearly identified staff who are responsible for coordinating and maintaining records for pupils at GHES, and who reliably shares information to necessary staff in their school</w:t>
            </w:r>
          </w:p>
          <w:p w14:paraId="1CA59ADB" w14:textId="77777777" w:rsidR="00A82583" w:rsidRPr="00B325D3" w:rsidRDefault="00A82583" w:rsidP="008D73DF">
            <w:pPr>
              <w:tabs>
                <w:tab w:val="left" w:pos="1541"/>
              </w:tabs>
              <w:kinsoku w:val="0"/>
              <w:overflowPunct w:val="0"/>
              <w:autoSpaceDE w:val="0"/>
              <w:autoSpaceDN w:val="0"/>
              <w:adjustRightInd w:val="0"/>
              <w:spacing w:line="279" w:lineRule="exact"/>
              <w:rPr>
                <w:rFonts w:asciiTheme="minorHAnsi" w:hAnsiTheme="minorHAnsi" w:cstheme="minorHAnsi"/>
                <w:spacing w:val="-1"/>
                <w:sz w:val="20"/>
                <w:szCs w:val="20"/>
              </w:rPr>
            </w:pPr>
          </w:p>
          <w:p w14:paraId="18328F77" w14:textId="77777777" w:rsidR="00A82583" w:rsidRPr="00B325D3" w:rsidRDefault="00A82583" w:rsidP="00A82583">
            <w:pPr>
              <w:numPr>
                <w:ilvl w:val="2"/>
                <w:numId w:val="11"/>
              </w:numPr>
              <w:tabs>
                <w:tab w:val="left" w:pos="1541"/>
              </w:tabs>
              <w:kinsoku w:val="0"/>
              <w:overflowPunct w:val="0"/>
              <w:autoSpaceDE w:val="0"/>
              <w:autoSpaceDN w:val="0"/>
              <w:adjustRightInd w:val="0"/>
              <w:ind w:left="363" w:right="113" w:hanging="284"/>
              <w:rPr>
                <w:rFonts w:asciiTheme="minorHAnsi" w:hAnsiTheme="minorHAnsi" w:cstheme="minorHAnsi"/>
                <w:sz w:val="20"/>
                <w:szCs w:val="20"/>
              </w:rPr>
            </w:pPr>
            <w:r w:rsidRPr="00B325D3">
              <w:rPr>
                <w:rFonts w:asciiTheme="minorHAnsi" w:hAnsiTheme="minorHAnsi" w:cstheme="minorHAnsi"/>
                <w:sz w:val="20"/>
                <w:szCs w:val="20"/>
              </w:rPr>
              <w:t>work</w:t>
            </w:r>
            <w:r w:rsidRPr="00B325D3">
              <w:rPr>
                <w:rFonts w:asciiTheme="minorHAnsi" w:hAnsiTheme="minorHAnsi" w:cstheme="minorHAnsi"/>
                <w:spacing w:val="-3"/>
                <w:sz w:val="20"/>
                <w:szCs w:val="20"/>
              </w:rPr>
              <w:t xml:space="preserve"> </w:t>
            </w:r>
            <w:r w:rsidRPr="00B325D3">
              <w:rPr>
                <w:rFonts w:asciiTheme="minorHAnsi" w:hAnsiTheme="minorHAnsi" w:cstheme="minorHAnsi"/>
                <w:sz w:val="20"/>
                <w:szCs w:val="20"/>
              </w:rPr>
              <w:t>with</w:t>
            </w:r>
            <w:r w:rsidRPr="00B325D3">
              <w:rPr>
                <w:rFonts w:asciiTheme="minorHAnsi" w:hAnsiTheme="minorHAnsi" w:cstheme="minorHAnsi"/>
                <w:spacing w:val="-4"/>
                <w:sz w:val="20"/>
                <w:szCs w:val="20"/>
              </w:rPr>
              <w:t xml:space="preserve"> </w:t>
            </w:r>
            <w:r w:rsidRPr="00B325D3">
              <w:rPr>
                <w:rFonts w:asciiTheme="minorHAnsi" w:hAnsiTheme="minorHAnsi" w:cstheme="minorHAnsi"/>
                <w:spacing w:val="-1"/>
                <w:sz w:val="20"/>
                <w:szCs w:val="20"/>
              </w:rPr>
              <w:t>GHES</w:t>
            </w:r>
            <w:r w:rsidRPr="00B325D3">
              <w:rPr>
                <w:rFonts w:asciiTheme="minorHAnsi" w:hAnsiTheme="minorHAnsi" w:cstheme="minorHAnsi"/>
                <w:sz w:val="20"/>
                <w:szCs w:val="20"/>
              </w:rPr>
              <w:t xml:space="preserve"> </w:t>
            </w:r>
            <w:r w:rsidRPr="00B325D3">
              <w:rPr>
                <w:rFonts w:asciiTheme="minorHAnsi" w:hAnsiTheme="minorHAnsi" w:cstheme="minorHAnsi"/>
                <w:spacing w:val="-2"/>
                <w:sz w:val="20"/>
                <w:szCs w:val="20"/>
              </w:rPr>
              <w:t>staff</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to</w:t>
            </w:r>
            <w:r w:rsidRPr="00B325D3">
              <w:rPr>
                <w:rFonts w:asciiTheme="minorHAnsi" w:hAnsiTheme="minorHAnsi" w:cstheme="minorHAnsi"/>
                <w:spacing w:val="1"/>
                <w:sz w:val="20"/>
                <w:szCs w:val="20"/>
              </w:rPr>
              <w:t xml:space="preserve"> </w:t>
            </w:r>
            <w:r w:rsidRPr="00B325D3">
              <w:rPr>
                <w:rFonts w:asciiTheme="minorHAnsi" w:hAnsiTheme="minorHAnsi" w:cstheme="minorHAnsi"/>
                <w:spacing w:val="-1"/>
                <w:sz w:val="20"/>
                <w:szCs w:val="20"/>
              </w:rPr>
              <w:t>plan</w:t>
            </w:r>
            <w:r w:rsidRPr="00B325D3">
              <w:rPr>
                <w:rFonts w:asciiTheme="minorHAnsi" w:hAnsiTheme="minorHAnsi" w:cstheme="minorHAnsi"/>
                <w:spacing w:val="-3"/>
                <w:sz w:val="20"/>
                <w:szCs w:val="20"/>
              </w:rPr>
              <w:t xml:space="preserve"> </w:t>
            </w:r>
            <w:r w:rsidRPr="00B325D3">
              <w:rPr>
                <w:rFonts w:asciiTheme="minorHAnsi" w:hAnsiTheme="minorHAnsi" w:cstheme="minorHAnsi"/>
                <w:sz w:val="20"/>
                <w:szCs w:val="20"/>
              </w:rPr>
              <w:t>and</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implement</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Individual Healthcare Plans (IHPs) and/or SEN plans</w:t>
            </w:r>
            <w:r w:rsidRPr="00B325D3">
              <w:rPr>
                <w:rFonts w:asciiTheme="minorHAnsi" w:hAnsiTheme="minorHAnsi" w:cstheme="minorHAnsi"/>
                <w:spacing w:val="-4"/>
                <w:sz w:val="20"/>
                <w:szCs w:val="20"/>
              </w:rPr>
              <w:t xml:space="preserve"> </w:t>
            </w:r>
            <w:r w:rsidRPr="00B325D3">
              <w:rPr>
                <w:rFonts w:asciiTheme="minorHAnsi" w:hAnsiTheme="minorHAnsi" w:cstheme="minorHAnsi"/>
                <w:sz w:val="20"/>
                <w:szCs w:val="20"/>
              </w:rPr>
              <w:t>for</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pupils</w:t>
            </w:r>
            <w:r w:rsidRPr="00B325D3">
              <w:rPr>
                <w:rFonts w:asciiTheme="minorHAnsi" w:hAnsiTheme="minorHAnsi" w:cstheme="minorHAnsi"/>
                <w:sz w:val="20"/>
                <w:szCs w:val="20"/>
              </w:rPr>
              <w:t xml:space="preserve"> as required</w:t>
            </w:r>
          </w:p>
          <w:p w14:paraId="66B67BC7" w14:textId="77777777" w:rsidR="00A82583" w:rsidRPr="00B325D3" w:rsidRDefault="00A82583" w:rsidP="008D73DF">
            <w:pPr>
              <w:tabs>
                <w:tab w:val="left" w:pos="1541"/>
              </w:tabs>
              <w:kinsoku w:val="0"/>
              <w:overflowPunct w:val="0"/>
              <w:autoSpaceDE w:val="0"/>
              <w:autoSpaceDN w:val="0"/>
              <w:adjustRightInd w:val="0"/>
              <w:ind w:right="113"/>
              <w:rPr>
                <w:rFonts w:asciiTheme="minorHAnsi" w:hAnsiTheme="minorHAnsi" w:cstheme="minorHAnsi"/>
                <w:sz w:val="20"/>
                <w:szCs w:val="20"/>
              </w:rPr>
            </w:pPr>
          </w:p>
          <w:p w14:paraId="01B7804D" w14:textId="490C0CD4" w:rsidR="00A82583" w:rsidRPr="00B325D3" w:rsidRDefault="00A82583" w:rsidP="00A82583">
            <w:pPr>
              <w:numPr>
                <w:ilvl w:val="2"/>
                <w:numId w:val="11"/>
              </w:numPr>
              <w:tabs>
                <w:tab w:val="left" w:pos="1541"/>
              </w:tabs>
              <w:kinsoku w:val="0"/>
              <w:overflowPunct w:val="0"/>
              <w:autoSpaceDE w:val="0"/>
              <w:autoSpaceDN w:val="0"/>
              <w:adjustRightInd w:val="0"/>
              <w:ind w:left="363" w:right="514"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provide</w:t>
            </w:r>
            <w:r w:rsidRPr="00B325D3">
              <w:rPr>
                <w:rFonts w:asciiTheme="minorHAnsi" w:hAnsiTheme="minorHAnsi" w:cstheme="minorHAnsi"/>
                <w:spacing w:val="-2"/>
                <w:sz w:val="20"/>
                <w:szCs w:val="20"/>
              </w:rPr>
              <w:t xml:space="preserve"> </w:t>
            </w:r>
            <w:r w:rsidRPr="00B325D3">
              <w:rPr>
                <w:rFonts w:asciiTheme="minorHAnsi" w:hAnsiTheme="minorHAnsi" w:cstheme="minorHAnsi"/>
                <w:sz w:val="20"/>
                <w:szCs w:val="20"/>
              </w:rPr>
              <w:t xml:space="preserve">GHES with information requested on the essential handover document within </w:t>
            </w:r>
            <w:r w:rsidR="00B6195B">
              <w:rPr>
                <w:rFonts w:asciiTheme="minorHAnsi" w:hAnsiTheme="minorHAnsi" w:cstheme="minorHAnsi"/>
                <w:sz w:val="20"/>
                <w:szCs w:val="20"/>
              </w:rPr>
              <w:t>7</w:t>
            </w:r>
            <w:r w:rsidRPr="00B325D3">
              <w:rPr>
                <w:rFonts w:asciiTheme="minorHAnsi" w:hAnsiTheme="minorHAnsi" w:cstheme="minorHAnsi"/>
                <w:sz w:val="20"/>
                <w:szCs w:val="20"/>
              </w:rPr>
              <w:t xml:space="preserve"> working days</w:t>
            </w:r>
          </w:p>
          <w:p w14:paraId="77C1B8E0" w14:textId="77777777" w:rsidR="00A82583" w:rsidRPr="00B325D3" w:rsidRDefault="00A82583" w:rsidP="008D73DF">
            <w:pPr>
              <w:pStyle w:val="ListParagraph"/>
              <w:rPr>
                <w:rFonts w:asciiTheme="minorHAnsi" w:hAnsiTheme="minorHAnsi" w:cstheme="minorHAnsi"/>
                <w:spacing w:val="-1"/>
                <w:sz w:val="20"/>
                <w:szCs w:val="20"/>
              </w:rPr>
            </w:pPr>
          </w:p>
          <w:p w14:paraId="5DDE5E57" w14:textId="77777777" w:rsidR="00A82583" w:rsidRPr="00B325D3" w:rsidRDefault="00A82583" w:rsidP="00A82583">
            <w:pPr>
              <w:numPr>
                <w:ilvl w:val="2"/>
                <w:numId w:val="11"/>
              </w:numPr>
              <w:tabs>
                <w:tab w:val="left" w:pos="1541"/>
              </w:tabs>
              <w:kinsoku w:val="0"/>
              <w:overflowPunct w:val="0"/>
              <w:autoSpaceDE w:val="0"/>
              <w:autoSpaceDN w:val="0"/>
              <w:adjustRightInd w:val="0"/>
              <w:ind w:left="363" w:right="514"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remain the named school for pupils with Education, Health and Care plans that are already in place or being applied for</w:t>
            </w:r>
          </w:p>
          <w:p w14:paraId="71BEF38D" w14:textId="77777777" w:rsidR="00F21849" w:rsidRPr="00B325D3" w:rsidRDefault="00F21849" w:rsidP="00F21849">
            <w:pPr>
              <w:pStyle w:val="ListParagraph"/>
              <w:rPr>
                <w:rFonts w:asciiTheme="minorHAnsi" w:hAnsiTheme="minorHAnsi" w:cstheme="minorHAnsi"/>
                <w:spacing w:val="-1"/>
                <w:sz w:val="20"/>
                <w:szCs w:val="20"/>
              </w:rPr>
            </w:pPr>
          </w:p>
          <w:p w14:paraId="72668504" w14:textId="4BA186D2" w:rsidR="0069171E" w:rsidRPr="006C7E50" w:rsidRDefault="00F21849" w:rsidP="006C7E50">
            <w:pPr>
              <w:numPr>
                <w:ilvl w:val="2"/>
                <w:numId w:val="11"/>
              </w:numPr>
              <w:tabs>
                <w:tab w:val="left" w:pos="1541"/>
              </w:tabs>
              <w:kinsoku w:val="0"/>
              <w:overflowPunct w:val="0"/>
              <w:autoSpaceDE w:val="0"/>
              <w:autoSpaceDN w:val="0"/>
              <w:adjustRightInd w:val="0"/>
              <w:ind w:left="363" w:right="514"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to attend a TA</w:t>
            </w:r>
            <w:r w:rsidR="00B6195B">
              <w:rPr>
                <w:rFonts w:asciiTheme="minorHAnsi" w:hAnsiTheme="minorHAnsi" w:cstheme="minorHAnsi"/>
                <w:spacing w:val="-1"/>
                <w:sz w:val="20"/>
                <w:szCs w:val="20"/>
              </w:rPr>
              <w:t>F</w:t>
            </w:r>
            <w:r w:rsidRPr="00B325D3">
              <w:rPr>
                <w:rFonts w:asciiTheme="minorHAnsi" w:hAnsiTheme="minorHAnsi" w:cstheme="minorHAnsi"/>
                <w:spacing w:val="-1"/>
                <w:sz w:val="20"/>
                <w:szCs w:val="20"/>
              </w:rPr>
              <w:t xml:space="preserve"> prior to admission for all pupils with an EHCP </w:t>
            </w:r>
            <w:proofErr w:type="gramStart"/>
            <w:r w:rsidRPr="00B325D3">
              <w:rPr>
                <w:rFonts w:asciiTheme="minorHAnsi" w:hAnsiTheme="minorHAnsi" w:cstheme="minorHAnsi"/>
                <w:spacing w:val="-1"/>
                <w:sz w:val="20"/>
                <w:szCs w:val="20"/>
              </w:rPr>
              <w:t>in order to</w:t>
            </w:r>
            <w:proofErr w:type="gramEnd"/>
            <w:r w:rsidRPr="00B325D3">
              <w:rPr>
                <w:rFonts w:asciiTheme="minorHAnsi" w:hAnsiTheme="minorHAnsi" w:cstheme="minorHAnsi"/>
                <w:spacing w:val="-1"/>
                <w:sz w:val="20"/>
                <w:szCs w:val="20"/>
              </w:rPr>
              <w:t xml:space="preserve"> identify any actions or outcomes as well as provisions that may need to be reasonably paused whilst they are at GHES</w:t>
            </w:r>
          </w:p>
          <w:p w14:paraId="36D60ED7" w14:textId="77777777" w:rsidR="00A82583" w:rsidRPr="00B325D3" w:rsidRDefault="00A82583" w:rsidP="008D73DF">
            <w:pPr>
              <w:tabs>
                <w:tab w:val="left" w:pos="1541"/>
              </w:tabs>
              <w:kinsoku w:val="0"/>
              <w:overflowPunct w:val="0"/>
              <w:autoSpaceDE w:val="0"/>
              <w:autoSpaceDN w:val="0"/>
              <w:adjustRightInd w:val="0"/>
              <w:ind w:right="514"/>
              <w:rPr>
                <w:rFonts w:asciiTheme="minorHAnsi" w:hAnsiTheme="minorHAnsi" w:cstheme="minorHAnsi"/>
                <w:spacing w:val="-1"/>
                <w:sz w:val="20"/>
                <w:szCs w:val="20"/>
              </w:rPr>
            </w:pPr>
          </w:p>
          <w:p w14:paraId="4D0422C6" w14:textId="0B44698F" w:rsidR="00A82583" w:rsidRPr="00B325D3" w:rsidRDefault="00A82583" w:rsidP="00A82583">
            <w:pPr>
              <w:numPr>
                <w:ilvl w:val="2"/>
                <w:numId w:val="11"/>
              </w:numPr>
              <w:tabs>
                <w:tab w:val="left" w:pos="1541"/>
              </w:tabs>
              <w:kinsoku w:val="0"/>
              <w:overflowPunct w:val="0"/>
              <w:autoSpaceDE w:val="0"/>
              <w:autoSpaceDN w:val="0"/>
              <w:adjustRightInd w:val="0"/>
              <w:ind w:left="363" w:right="400"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i</w:t>
            </w:r>
            <w:r w:rsidRPr="00B325D3">
              <w:rPr>
                <w:rFonts w:asciiTheme="minorHAnsi" w:hAnsiTheme="minorHAnsi" w:cstheme="minorHAnsi"/>
                <w:sz w:val="20"/>
                <w:szCs w:val="20"/>
              </w:rPr>
              <w:t>n</w:t>
            </w:r>
            <w:r w:rsidRPr="00B325D3">
              <w:rPr>
                <w:rFonts w:asciiTheme="minorHAnsi" w:hAnsiTheme="minorHAnsi" w:cstheme="minorHAnsi"/>
                <w:spacing w:val="-1"/>
                <w:sz w:val="20"/>
                <w:szCs w:val="20"/>
              </w:rPr>
              <w:t xml:space="preserve"> collaboration</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 xml:space="preserve">with </w:t>
            </w:r>
            <w:r w:rsidRPr="00B325D3">
              <w:rPr>
                <w:rFonts w:asciiTheme="minorHAnsi" w:hAnsiTheme="minorHAnsi" w:cstheme="minorHAnsi"/>
                <w:sz w:val="20"/>
                <w:szCs w:val="20"/>
              </w:rPr>
              <w:t>GHES</w:t>
            </w:r>
            <w:r w:rsidRPr="00B325D3">
              <w:rPr>
                <w:rFonts w:asciiTheme="minorHAnsi" w:hAnsiTheme="minorHAnsi" w:cstheme="minorHAnsi"/>
                <w:spacing w:val="-1"/>
                <w:sz w:val="20"/>
                <w:szCs w:val="20"/>
              </w:rPr>
              <w:t xml:space="preserve"> staff,</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attend</w:t>
            </w:r>
            <w:r w:rsidRPr="00B325D3">
              <w:rPr>
                <w:rFonts w:asciiTheme="minorHAnsi" w:hAnsiTheme="minorHAnsi" w:cstheme="minorHAnsi"/>
                <w:sz w:val="20"/>
                <w:szCs w:val="20"/>
              </w:rPr>
              <w:t xml:space="preserve"> initial </w:t>
            </w:r>
            <w:r w:rsidRPr="00B325D3">
              <w:rPr>
                <w:rFonts w:asciiTheme="minorHAnsi" w:hAnsiTheme="minorHAnsi" w:cstheme="minorHAnsi"/>
                <w:spacing w:val="-1"/>
                <w:sz w:val="20"/>
                <w:szCs w:val="20"/>
              </w:rPr>
              <w:t xml:space="preserve">meetings </w:t>
            </w:r>
            <w:r w:rsidRPr="00B325D3">
              <w:rPr>
                <w:rFonts w:asciiTheme="minorHAnsi" w:hAnsiTheme="minorHAnsi" w:cstheme="minorHAnsi"/>
                <w:sz w:val="20"/>
                <w:szCs w:val="20"/>
              </w:rPr>
              <w:t>and</w:t>
            </w:r>
            <w:r w:rsidRPr="00B325D3">
              <w:rPr>
                <w:rFonts w:asciiTheme="minorHAnsi" w:hAnsiTheme="minorHAnsi" w:cstheme="minorHAnsi"/>
                <w:spacing w:val="-4"/>
                <w:sz w:val="20"/>
                <w:szCs w:val="20"/>
              </w:rPr>
              <w:t xml:space="preserve"> </w:t>
            </w:r>
            <w:r w:rsidRPr="00B325D3">
              <w:rPr>
                <w:rFonts w:asciiTheme="minorHAnsi" w:hAnsiTheme="minorHAnsi" w:cstheme="minorHAnsi"/>
                <w:spacing w:val="-1"/>
                <w:sz w:val="20"/>
                <w:szCs w:val="20"/>
              </w:rPr>
              <w:t>subsequent review</w:t>
            </w:r>
            <w:r w:rsidRPr="00B325D3">
              <w:rPr>
                <w:rFonts w:asciiTheme="minorHAnsi" w:hAnsiTheme="minorHAnsi" w:cstheme="minorHAnsi"/>
                <w:spacing w:val="79"/>
                <w:sz w:val="20"/>
                <w:szCs w:val="20"/>
              </w:rPr>
              <w:t xml:space="preserve"> </w:t>
            </w:r>
            <w:r w:rsidRPr="00B325D3">
              <w:rPr>
                <w:rFonts w:asciiTheme="minorHAnsi" w:hAnsiTheme="minorHAnsi" w:cstheme="minorHAnsi"/>
                <w:spacing w:val="-1"/>
                <w:sz w:val="20"/>
                <w:szCs w:val="20"/>
              </w:rPr>
              <w:t>meetings</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for</w:t>
            </w:r>
            <w:r w:rsidRPr="00B325D3">
              <w:rPr>
                <w:rFonts w:asciiTheme="minorHAnsi" w:hAnsiTheme="minorHAnsi" w:cstheme="minorHAnsi"/>
                <w:sz w:val="20"/>
                <w:szCs w:val="20"/>
              </w:rPr>
              <w:t xml:space="preserve"> all</w:t>
            </w:r>
            <w:r w:rsidRPr="00B325D3">
              <w:rPr>
                <w:rFonts w:asciiTheme="minorHAnsi" w:hAnsiTheme="minorHAnsi" w:cstheme="minorHAnsi"/>
                <w:spacing w:val="-1"/>
                <w:sz w:val="20"/>
                <w:szCs w:val="20"/>
              </w:rPr>
              <w:t xml:space="preserve"> pupils</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with</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medical</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health needs</w:t>
            </w:r>
            <w:r w:rsidRPr="00B325D3">
              <w:rPr>
                <w:rFonts w:asciiTheme="minorHAnsi" w:hAnsiTheme="minorHAnsi" w:cstheme="minorHAnsi"/>
                <w:sz w:val="20"/>
                <w:szCs w:val="20"/>
              </w:rPr>
              <w:t xml:space="preserve"> and</w:t>
            </w:r>
            <w:r w:rsidRPr="00B325D3">
              <w:rPr>
                <w:rFonts w:asciiTheme="minorHAnsi" w:hAnsiTheme="minorHAnsi" w:cstheme="minorHAnsi"/>
                <w:spacing w:val="-4"/>
                <w:sz w:val="20"/>
                <w:szCs w:val="20"/>
              </w:rPr>
              <w:t xml:space="preserve"> </w:t>
            </w:r>
            <w:r w:rsidRPr="00B325D3">
              <w:rPr>
                <w:rFonts w:asciiTheme="minorHAnsi" w:hAnsiTheme="minorHAnsi" w:cstheme="minorHAnsi"/>
                <w:sz w:val="20"/>
                <w:szCs w:val="20"/>
              </w:rPr>
              <w:t>to</w:t>
            </w:r>
            <w:r w:rsidRPr="00B325D3">
              <w:rPr>
                <w:rFonts w:asciiTheme="minorHAnsi" w:hAnsiTheme="minorHAnsi" w:cstheme="minorHAnsi"/>
                <w:spacing w:val="1"/>
                <w:sz w:val="20"/>
                <w:szCs w:val="20"/>
              </w:rPr>
              <w:t xml:space="preserve"> </w:t>
            </w:r>
            <w:r w:rsidRPr="00B325D3">
              <w:rPr>
                <w:rFonts w:asciiTheme="minorHAnsi" w:hAnsiTheme="minorHAnsi" w:cstheme="minorHAnsi"/>
                <w:spacing w:val="-1"/>
                <w:sz w:val="20"/>
                <w:szCs w:val="20"/>
              </w:rPr>
              <w:t>invite</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the</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pupil,</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parents,</w:t>
            </w:r>
            <w:r w:rsidRPr="00B325D3">
              <w:rPr>
                <w:rFonts w:asciiTheme="minorHAnsi" w:hAnsiTheme="minorHAnsi" w:cstheme="minorHAnsi"/>
                <w:spacing w:val="-3"/>
                <w:sz w:val="20"/>
                <w:szCs w:val="20"/>
              </w:rPr>
              <w:t xml:space="preserve"> </w:t>
            </w:r>
            <w:r w:rsidRPr="00B325D3">
              <w:rPr>
                <w:rFonts w:asciiTheme="minorHAnsi" w:hAnsiTheme="minorHAnsi" w:cstheme="minorHAnsi"/>
                <w:sz w:val="20"/>
                <w:szCs w:val="20"/>
              </w:rPr>
              <w:t>and</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appropriate</w:t>
            </w:r>
            <w:r w:rsidRPr="00B325D3">
              <w:rPr>
                <w:rFonts w:asciiTheme="minorHAnsi" w:hAnsiTheme="minorHAnsi" w:cstheme="minorHAnsi"/>
                <w:spacing w:val="65"/>
                <w:sz w:val="20"/>
                <w:szCs w:val="20"/>
              </w:rPr>
              <w:t xml:space="preserve"> </w:t>
            </w:r>
            <w:r w:rsidRPr="00B325D3">
              <w:rPr>
                <w:rFonts w:asciiTheme="minorHAnsi" w:hAnsiTheme="minorHAnsi" w:cstheme="minorHAnsi"/>
                <w:spacing w:val="-1"/>
                <w:sz w:val="20"/>
                <w:szCs w:val="20"/>
              </w:rPr>
              <w:t xml:space="preserve">professionals  </w:t>
            </w:r>
          </w:p>
          <w:p w14:paraId="32B6E983" w14:textId="77777777" w:rsidR="00A82583" w:rsidRPr="00B325D3" w:rsidRDefault="00A82583" w:rsidP="008D73DF">
            <w:pPr>
              <w:tabs>
                <w:tab w:val="left" w:pos="1541"/>
              </w:tabs>
              <w:kinsoku w:val="0"/>
              <w:overflowPunct w:val="0"/>
              <w:autoSpaceDE w:val="0"/>
              <w:autoSpaceDN w:val="0"/>
              <w:adjustRightInd w:val="0"/>
              <w:ind w:right="400"/>
              <w:rPr>
                <w:rFonts w:asciiTheme="minorHAnsi" w:hAnsiTheme="minorHAnsi" w:cstheme="minorHAnsi"/>
                <w:spacing w:val="-1"/>
                <w:sz w:val="20"/>
                <w:szCs w:val="20"/>
              </w:rPr>
            </w:pPr>
          </w:p>
          <w:p w14:paraId="2E29096D" w14:textId="77777777" w:rsidR="00A82583" w:rsidRPr="00B325D3" w:rsidRDefault="00A82583" w:rsidP="00A82583">
            <w:pPr>
              <w:numPr>
                <w:ilvl w:val="2"/>
                <w:numId w:val="11"/>
              </w:numPr>
              <w:tabs>
                <w:tab w:val="left" w:pos="1541"/>
              </w:tabs>
              <w:kinsoku w:val="0"/>
              <w:overflowPunct w:val="0"/>
              <w:autoSpaceDE w:val="0"/>
              <w:autoSpaceDN w:val="0"/>
              <w:adjustRightInd w:val="0"/>
              <w:ind w:left="363" w:right="400"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attend all multi-agency meetings for a child along with a member of staff from GHES</w:t>
            </w:r>
          </w:p>
          <w:p w14:paraId="775B7555" w14:textId="77777777" w:rsidR="00A82583" w:rsidRPr="00B325D3" w:rsidRDefault="00A82583" w:rsidP="008D73DF">
            <w:pPr>
              <w:tabs>
                <w:tab w:val="left" w:pos="1541"/>
              </w:tabs>
              <w:kinsoku w:val="0"/>
              <w:overflowPunct w:val="0"/>
              <w:autoSpaceDE w:val="0"/>
              <w:autoSpaceDN w:val="0"/>
              <w:adjustRightInd w:val="0"/>
              <w:ind w:right="400"/>
              <w:rPr>
                <w:rFonts w:asciiTheme="minorHAnsi" w:hAnsiTheme="minorHAnsi" w:cstheme="minorHAnsi"/>
                <w:spacing w:val="-1"/>
                <w:sz w:val="20"/>
                <w:szCs w:val="20"/>
              </w:rPr>
            </w:pPr>
          </w:p>
          <w:p w14:paraId="0AB13CD0" w14:textId="77777777" w:rsidR="00A82583" w:rsidRPr="00B325D3" w:rsidRDefault="00A82583" w:rsidP="00A82583">
            <w:pPr>
              <w:numPr>
                <w:ilvl w:val="2"/>
                <w:numId w:val="11"/>
              </w:numPr>
              <w:tabs>
                <w:tab w:val="left" w:pos="1541"/>
              </w:tabs>
              <w:kinsoku w:val="0"/>
              <w:overflowPunct w:val="0"/>
              <w:autoSpaceDE w:val="0"/>
              <w:autoSpaceDN w:val="0"/>
              <w:adjustRightInd w:val="0"/>
              <w:spacing w:before="1" w:line="239" w:lineRule="auto"/>
              <w:ind w:left="363" w:right="1170"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ensure</w:t>
            </w:r>
            <w:r w:rsidRPr="00B325D3">
              <w:rPr>
                <w:rFonts w:asciiTheme="minorHAnsi" w:hAnsiTheme="minorHAnsi" w:cstheme="minorHAnsi"/>
                <w:sz w:val="20"/>
                <w:szCs w:val="20"/>
              </w:rPr>
              <w:t xml:space="preserve"> that</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pupils</w:t>
            </w:r>
            <w:r w:rsidRPr="00B325D3">
              <w:rPr>
                <w:rFonts w:asciiTheme="minorHAnsi" w:hAnsiTheme="minorHAnsi" w:cstheme="minorHAnsi"/>
                <w:sz w:val="20"/>
                <w:szCs w:val="20"/>
              </w:rPr>
              <w:t xml:space="preserve"> are</w:t>
            </w:r>
            <w:r w:rsidRPr="00B325D3">
              <w:rPr>
                <w:rFonts w:asciiTheme="minorHAnsi" w:hAnsiTheme="minorHAnsi" w:cstheme="minorHAnsi"/>
                <w:spacing w:val="-1"/>
                <w:sz w:val="20"/>
                <w:szCs w:val="20"/>
              </w:rPr>
              <w:t xml:space="preserve"> entered</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for</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appropriate</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external</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examinations</w:t>
            </w:r>
            <w:r w:rsidRPr="00B325D3">
              <w:rPr>
                <w:rFonts w:asciiTheme="minorHAnsi" w:hAnsiTheme="minorHAnsi" w:cstheme="minorHAnsi"/>
                <w:sz w:val="20"/>
                <w:szCs w:val="20"/>
              </w:rPr>
              <w:t xml:space="preserve"> and</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that</w:t>
            </w:r>
            <w:r w:rsidRPr="00B325D3">
              <w:rPr>
                <w:rFonts w:asciiTheme="minorHAnsi" w:hAnsiTheme="minorHAnsi" w:cstheme="minorHAnsi"/>
                <w:spacing w:val="-2"/>
                <w:sz w:val="20"/>
                <w:szCs w:val="20"/>
              </w:rPr>
              <w:t xml:space="preserve"> Exam </w:t>
            </w:r>
            <w:r w:rsidRPr="00B325D3">
              <w:rPr>
                <w:rFonts w:asciiTheme="minorHAnsi" w:hAnsiTheme="minorHAnsi" w:cstheme="minorHAnsi"/>
                <w:spacing w:val="-1"/>
                <w:sz w:val="20"/>
                <w:szCs w:val="20"/>
              </w:rPr>
              <w:t>Access Arrangements are applied for as requested</w:t>
            </w:r>
          </w:p>
          <w:p w14:paraId="4C769FA6" w14:textId="77777777" w:rsidR="00A82583" w:rsidRPr="00B325D3" w:rsidRDefault="00A82583" w:rsidP="008D73DF">
            <w:pPr>
              <w:tabs>
                <w:tab w:val="left" w:pos="1541"/>
              </w:tabs>
              <w:kinsoku w:val="0"/>
              <w:overflowPunct w:val="0"/>
              <w:autoSpaceDE w:val="0"/>
              <w:autoSpaceDN w:val="0"/>
              <w:adjustRightInd w:val="0"/>
              <w:spacing w:before="1" w:line="239" w:lineRule="auto"/>
              <w:ind w:right="1170"/>
              <w:rPr>
                <w:rFonts w:asciiTheme="minorHAnsi" w:hAnsiTheme="minorHAnsi" w:cstheme="minorHAnsi"/>
                <w:spacing w:val="-1"/>
                <w:sz w:val="20"/>
                <w:szCs w:val="20"/>
              </w:rPr>
            </w:pPr>
          </w:p>
          <w:p w14:paraId="7DD783F5" w14:textId="77777777" w:rsidR="00A82583" w:rsidRPr="00B325D3" w:rsidRDefault="00A82583" w:rsidP="00A82583">
            <w:pPr>
              <w:numPr>
                <w:ilvl w:val="2"/>
                <w:numId w:val="11"/>
              </w:numPr>
              <w:tabs>
                <w:tab w:val="left" w:pos="1541"/>
              </w:tabs>
              <w:kinsoku w:val="0"/>
              <w:overflowPunct w:val="0"/>
              <w:autoSpaceDE w:val="0"/>
              <w:autoSpaceDN w:val="0"/>
              <w:adjustRightInd w:val="0"/>
              <w:ind w:left="363" w:right="248" w:hanging="284"/>
              <w:rPr>
                <w:rFonts w:asciiTheme="minorHAnsi" w:hAnsiTheme="minorHAnsi" w:cstheme="minorHAnsi"/>
                <w:spacing w:val="-1"/>
                <w:sz w:val="20"/>
                <w:szCs w:val="20"/>
              </w:rPr>
            </w:pPr>
            <w:r w:rsidRPr="00B325D3">
              <w:rPr>
                <w:rFonts w:asciiTheme="minorHAnsi" w:hAnsiTheme="minorHAnsi" w:cstheme="minorHAnsi"/>
                <w:sz w:val="20"/>
                <w:szCs w:val="20"/>
              </w:rPr>
              <w:t>to</w:t>
            </w:r>
            <w:r w:rsidRPr="00B325D3">
              <w:rPr>
                <w:rFonts w:asciiTheme="minorHAnsi" w:hAnsiTheme="minorHAnsi" w:cstheme="minorHAnsi"/>
                <w:spacing w:val="1"/>
                <w:sz w:val="20"/>
                <w:szCs w:val="20"/>
              </w:rPr>
              <w:t xml:space="preserve"> </w:t>
            </w:r>
            <w:r w:rsidRPr="00B325D3">
              <w:rPr>
                <w:rFonts w:asciiTheme="minorHAnsi" w:hAnsiTheme="minorHAnsi" w:cstheme="minorHAnsi"/>
                <w:spacing w:val="-1"/>
                <w:sz w:val="20"/>
                <w:szCs w:val="20"/>
              </w:rPr>
              <w:t>administer</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the</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exam</w:t>
            </w:r>
            <w:r w:rsidRPr="00B325D3">
              <w:rPr>
                <w:rFonts w:asciiTheme="minorHAnsi" w:hAnsiTheme="minorHAnsi" w:cstheme="minorHAnsi"/>
                <w:spacing w:val="1"/>
                <w:sz w:val="20"/>
                <w:szCs w:val="20"/>
              </w:rPr>
              <w:t xml:space="preserve"> </w:t>
            </w:r>
            <w:r w:rsidRPr="00B325D3">
              <w:rPr>
                <w:rFonts w:asciiTheme="minorHAnsi" w:hAnsiTheme="minorHAnsi" w:cstheme="minorHAnsi"/>
                <w:spacing w:val="-1"/>
                <w:sz w:val="20"/>
                <w:szCs w:val="20"/>
              </w:rPr>
              <w:t>process</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for</w:t>
            </w:r>
            <w:r w:rsidRPr="00B325D3">
              <w:rPr>
                <w:rFonts w:asciiTheme="minorHAnsi" w:hAnsiTheme="minorHAnsi" w:cstheme="minorHAnsi"/>
                <w:sz w:val="20"/>
                <w:szCs w:val="20"/>
              </w:rPr>
              <w:t xml:space="preserve"> </w:t>
            </w:r>
            <w:r w:rsidRPr="00B325D3">
              <w:rPr>
                <w:rFonts w:asciiTheme="minorHAnsi" w:hAnsiTheme="minorHAnsi" w:cstheme="minorHAnsi"/>
                <w:spacing w:val="-2"/>
                <w:sz w:val="20"/>
                <w:szCs w:val="20"/>
              </w:rPr>
              <w:t>the</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pupil e.g.</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by</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 xml:space="preserve">providing </w:t>
            </w:r>
            <w:r w:rsidRPr="00B325D3">
              <w:rPr>
                <w:rFonts w:asciiTheme="minorHAnsi" w:hAnsiTheme="minorHAnsi" w:cstheme="minorHAnsi"/>
                <w:sz w:val="20"/>
                <w:szCs w:val="20"/>
              </w:rPr>
              <w:t xml:space="preserve">an </w:t>
            </w:r>
            <w:r w:rsidRPr="00B325D3">
              <w:rPr>
                <w:rFonts w:asciiTheme="minorHAnsi" w:hAnsiTheme="minorHAnsi" w:cstheme="minorHAnsi"/>
                <w:spacing w:val="-1"/>
                <w:sz w:val="20"/>
                <w:szCs w:val="20"/>
              </w:rPr>
              <w:t>invigilator</w:t>
            </w:r>
            <w:r w:rsidRPr="00B325D3">
              <w:rPr>
                <w:rFonts w:asciiTheme="minorHAnsi" w:hAnsiTheme="minorHAnsi" w:cstheme="minorHAnsi"/>
                <w:spacing w:val="-3"/>
                <w:sz w:val="20"/>
                <w:szCs w:val="20"/>
              </w:rPr>
              <w:t xml:space="preserve"> </w:t>
            </w:r>
            <w:r w:rsidRPr="00B325D3">
              <w:rPr>
                <w:rFonts w:asciiTheme="minorHAnsi" w:hAnsiTheme="minorHAnsi" w:cstheme="minorHAnsi"/>
                <w:sz w:val="20"/>
                <w:szCs w:val="20"/>
              </w:rPr>
              <w:t>at an</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alternative</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venue,</w:t>
            </w:r>
            <w:r w:rsidRPr="00B325D3">
              <w:rPr>
                <w:rFonts w:asciiTheme="minorHAnsi" w:hAnsiTheme="minorHAnsi" w:cstheme="minorHAnsi"/>
                <w:spacing w:val="71"/>
                <w:sz w:val="20"/>
                <w:szCs w:val="20"/>
              </w:rPr>
              <w:t xml:space="preserve"> </w:t>
            </w:r>
            <w:r w:rsidRPr="00B325D3">
              <w:rPr>
                <w:rFonts w:asciiTheme="minorHAnsi" w:hAnsiTheme="minorHAnsi" w:cstheme="minorHAnsi"/>
                <w:spacing w:val="-1"/>
                <w:sz w:val="20"/>
                <w:szCs w:val="20"/>
              </w:rPr>
              <w:t xml:space="preserve">such </w:t>
            </w:r>
            <w:r w:rsidRPr="00B325D3">
              <w:rPr>
                <w:rFonts w:asciiTheme="minorHAnsi" w:hAnsiTheme="minorHAnsi" w:cstheme="minorHAnsi"/>
                <w:sz w:val="20"/>
                <w:szCs w:val="20"/>
              </w:rPr>
              <w:t xml:space="preserve">as </w:t>
            </w:r>
            <w:r w:rsidRPr="00B325D3">
              <w:rPr>
                <w:rFonts w:asciiTheme="minorHAnsi" w:hAnsiTheme="minorHAnsi" w:cstheme="minorHAnsi"/>
                <w:spacing w:val="-1"/>
                <w:sz w:val="20"/>
                <w:szCs w:val="20"/>
              </w:rPr>
              <w:t>home</w:t>
            </w:r>
            <w:r w:rsidRPr="00B325D3">
              <w:rPr>
                <w:rFonts w:asciiTheme="minorHAnsi" w:hAnsiTheme="minorHAnsi" w:cstheme="minorHAnsi"/>
                <w:spacing w:val="-2"/>
                <w:sz w:val="20"/>
                <w:szCs w:val="20"/>
              </w:rPr>
              <w:t xml:space="preserve"> </w:t>
            </w:r>
            <w:r w:rsidRPr="00B325D3">
              <w:rPr>
                <w:rFonts w:asciiTheme="minorHAnsi" w:hAnsiTheme="minorHAnsi" w:cstheme="minorHAnsi"/>
                <w:sz w:val="20"/>
                <w:szCs w:val="20"/>
              </w:rPr>
              <w:t>or</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hospital,</w:t>
            </w:r>
            <w:r w:rsidRPr="00B325D3">
              <w:rPr>
                <w:rFonts w:asciiTheme="minorHAnsi" w:hAnsiTheme="minorHAnsi" w:cstheme="minorHAnsi"/>
                <w:sz w:val="20"/>
                <w:szCs w:val="20"/>
              </w:rPr>
              <w:t xml:space="preserve"> if</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required</w:t>
            </w:r>
          </w:p>
          <w:p w14:paraId="4FEE5A58" w14:textId="77777777" w:rsidR="00A82583" w:rsidRPr="00B325D3" w:rsidRDefault="00A82583" w:rsidP="008D73DF">
            <w:pPr>
              <w:pStyle w:val="ListParagraph"/>
              <w:rPr>
                <w:rFonts w:asciiTheme="minorHAnsi" w:hAnsiTheme="minorHAnsi" w:cstheme="minorHAnsi"/>
                <w:spacing w:val="-1"/>
                <w:sz w:val="20"/>
                <w:szCs w:val="20"/>
              </w:rPr>
            </w:pPr>
          </w:p>
          <w:p w14:paraId="060CC40E" w14:textId="77777777" w:rsidR="00A82583" w:rsidRPr="00B325D3" w:rsidRDefault="00A82583" w:rsidP="00A82583">
            <w:pPr>
              <w:numPr>
                <w:ilvl w:val="2"/>
                <w:numId w:val="11"/>
              </w:numPr>
              <w:tabs>
                <w:tab w:val="left" w:pos="1541"/>
              </w:tabs>
              <w:kinsoku w:val="0"/>
              <w:overflowPunct w:val="0"/>
              <w:autoSpaceDE w:val="0"/>
              <w:autoSpaceDN w:val="0"/>
              <w:adjustRightInd w:val="0"/>
              <w:ind w:left="363" w:right="248"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 xml:space="preserve">where possible support GHES with possible requests of funding support for mentoring, therapy, other intervention </w:t>
            </w:r>
          </w:p>
          <w:p w14:paraId="32C9F7A5" w14:textId="77777777" w:rsidR="00A82583" w:rsidRPr="00B325D3" w:rsidRDefault="00A82583" w:rsidP="008D73DF">
            <w:pPr>
              <w:tabs>
                <w:tab w:val="left" w:pos="1541"/>
              </w:tabs>
              <w:kinsoku w:val="0"/>
              <w:overflowPunct w:val="0"/>
              <w:autoSpaceDE w:val="0"/>
              <w:autoSpaceDN w:val="0"/>
              <w:adjustRightInd w:val="0"/>
              <w:ind w:right="248"/>
              <w:rPr>
                <w:rFonts w:asciiTheme="minorHAnsi" w:hAnsiTheme="minorHAnsi" w:cstheme="minorHAnsi"/>
                <w:spacing w:val="-1"/>
                <w:sz w:val="20"/>
                <w:szCs w:val="20"/>
              </w:rPr>
            </w:pPr>
          </w:p>
          <w:p w14:paraId="092E5561" w14:textId="77777777" w:rsidR="00A82583" w:rsidRPr="00B325D3" w:rsidRDefault="00A82583" w:rsidP="00A82583">
            <w:pPr>
              <w:numPr>
                <w:ilvl w:val="2"/>
                <w:numId w:val="11"/>
              </w:numPr>
              <w:tabs>
                <w:tab w:val="left" w:pos="1541"/>
              </w:tabs>
              <w:kinsoku w:val="0"/>
              <w:overflowPunct w:val="0"/>
              <w:autoSpaceDE w:val="0"/>
              <w:autoSpaceDN w:val="0"/>
              <w:adjustRightInd w:val="0"/>
              <w:ind w:left="363" w:right="400" w:hanging="284"/>
              <w:rPr>
                <w:rFonts w:asciiTheme="minorHAnsi" w:hAnsiTheme="minorHAnsi" w:cstheme="minorHAnsi"/>
                <w:spacing w:val="-1"/>
                <w:sz w:val="20"/>
                <w:szCs w:val="20"/>
              </w:rPr>
            </w:pPr>
            <w:r w:rsidRPr="00B325D3">
              <w:rPr>
                <w:rFonts w:asciiTheme="minorHAnsi" w:hAnsiTheme="minorHAnsi" w:cstheme="minorHAnsi"/>
                <w:spacing w:val="-1"/>
                <w:sz w:val="20"/>
                <w:szCs w:val="20"/>
              </w:rPr>
              <w:t>ensure</w:t>
            </w:r>
            <w:r w:rsidRPr="00B325D3">
              <w:rPr>
                <w:rFonts w:asciiTheme="minorHAnsi" w:hAnsiTheme="minorHAnsi" w:cstheme="minorHAnsi"/>
                <w:sz w:val="20"/>
                <w:szCs w:val="20"/>
              </w:rPr>
              <w:t xml:space="preserve"> that</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general</w:t>
            </w:r>
            <w:r w:rsidRPr="00B325D3">
              <w:rPr>
                <w:rFonts w:asciiTheme="minorHAnsi" w:hAnsiTheme="minorHAnsi" w:cstheme="minorHAnsi"/>
                <w:spacing w:val="-4"/>
                <w:sz w:val="20"/>
                <w:szCs w:val="20"/>
              </w:rPr>
              <w:t xml:space="preserve"> </w:t>
            </w:r>
            <w:r w:rsidRPr="00B325D3">
              <w:rPr>
                <w:rFonts w:asciiTheme="minorHAnsi" w:hAnsiTheme="minorHAnsi" w:cstheme="minorHAnsi"/>
                <w:spacing w:val="-1"/>
                <w:sz w:val="20"/>
                <w:szCs w:val="20"/>
              </w:rPr>
              <w:t>school</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information for</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pupils,</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parents/carers</w:t>
            </w:r>
            <w:r w:rsidRPr="00B325D3">
              <w:rPr>
                <w:rFonts w:asciiTheme="minorHAnsi" w:hAnsiTheme="minorHAnsi" w:cstheme="minorHAnsi"/>
                <w:sz w:val="20"/>
                <w:szCs w:val="20"/>
              </w:rPr>
              <w:t xml:space="preserve"> </w:t>
            </w:r>
            <w:r w:rsidRPr="00B325D3">
              <w:rPr>
                <w:rFonts w:asciiTheme="minorHAnsi" w:hAnsiTheme="minorHAnsi" w:cstheme="minorHAnsi"/>
                <w:spacing w:val="-2"/>
                <w:sz w:val="20"/>
                <w:szCs w:val="20"/>
              </w:rPr>
              <w:t>is</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sent</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home</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 xml:space="preserve">to </w:t>
            </w:r>
            <w:r w:rsidRPr="00B325D3">
              <w:rPr>
                <w:rFonts w:asciiTheme="minorHAnsi" w:hAnsiTheme="minorHAnsi" w:cstheme="minorHAnsi"/>
                <w:sz w:val="20"/>
                <w:szCs w:val="20"/>
              </w:rPr>
              <w:t xml:space="preserve">all </w:t>
            </w:r>
            <w:r w:rsidRPr="00B325D3">
              <w:rPr>
                <w:rFonts w:asciiTheme="minorHAnsi" w:hAnsiTheme="minorHAnsi" w:cstheme="minorHAnsi"/>
                <w:spacing w:val="-1"/>
                <w:sz w:val="20"/>
                <w:szCs w:val="20"/>
              </w:rPr>
              <w:t>pupils</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even</w:t>
            </w:r>
            <w:r w:rsidRPr="00B325D3">
              <w:rPr>
                <w:rFonts w:asciiTheme="minorHAnsi" w:hAnsiTheme="minorHAnsi" w:cstheme="minorHAnsi"/>
                <w:sz w:val="20"/>
                <w:szCs w:val="20"/>
              </w:rPr>
              <w:t xml:space="preserve"> if</w:t>
            </w:r>
            <w:r w:rsidRPr="00B325D3">
              <w:rPr>
                <w:rFonts w:asciiTheme="minorHAnsi" w:hAnsiTheme="minorHAnsi" w:cstheme="minorHAnsi"/>
                <w:spacing w:val="67"/>
                <w:sz w:val="20"/>
                <w:szCs w:val="20"/>
              </w:rPr>
              <w:t xml:space="preserve"> </w:t>
            </w:r>
            <w:r w:rsidRPr="00B325D3">
              <w:rPr>
                <w:rFonts w:asciiTheme="minorHAnsi" w:hAnsiTheme="minorHAnsi" w:cstheme="minorHAnsi"/>
                <w:sz w:val="20"/>
                <w:szCs w:val="20"/>
              </w:rPr>
              <w:t xml:space="preserve">the </w:t>
            </w:r>
            <w:r w:rsidRPr="00B325D3">
              <w:rPr>
                <w:rFonts w:asciiTheme="minorHAnsi" w:hAnsiTheme="minorHAnsi" w:cstheme="minorHAnsi"/>
                <w:spacing w:val="-1"/>
                <w:sz w:val="20"/>
                <w:szCs w:val="20"/>
              </w:rPr>
              <w:t xml:space="preserve">pupil </w:t>
            </w:r>
            <w:r w:rsidRPr="00B325D3">
              <w:rPr>
                <w:rFonts w:asciiTheme="minorHAnsi" w:hAnsiTheme="minorHAnsi" w:cstheme="minorHAnsi"/>
                <w:sz w:val="20"/>
                <w:szCs w:val="20"/>
              </w:rPr>
              <w:t xml:space="preserve">is </w:t>
            </w:r>
            <w:r w:rsidRPr="00B325D3">
              <w:rPr>
                <w:rFonts w:asciiTheme="minorHAnsi" w:hAnsiTheme="minorHAnsi" w:cstheme="minorHAnsi"/>
                <w:spacing w:val="-1"/>
                <w:sz w:val="20"/>
                <w:szCs w:val="20"/>
              </w:rPr>
              <w:t>not</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attending school</w:t>
            </w:r>
            <w:r w:rsidRPr="00B325D3">
              <w:rPr>
                <w:rFonts w:asciiTheme="minorHAnsi" w:hAnsiTheme="minorHAnsi" w:cstheme="minorHAnsi"/>
                <w:spacing w:val="-3"/>
                <w:sz w:val="20"/>
                <w:szCs w:val="20"/>
              </w:rPr>
              <w:t xml:space="preserve"> </w:t>
            </w:r>
            <w:proofErr w:type="gramStart"/>
            <w:r w:rsidRPr="00B325D3">
              <w:rPr>
                <w:rFonts w:asciiTheme="minorHAnsi" w:hAnsiTheme="minorHAnsi" w:cstheme="minorHAnsi"/>
                <w:sz w:val="20"/>
                <w:szCs w:val="20"/>
              </w:rPr>
              <w:t xml:space="preserve">in </w:t>
            </w:r>
            <w:r w:rsidRPr="00B325D3">
              <w:rPr>
                <w:rFonts w:asciiTheme="minorHAnsi" w:hAnsiTheme="minorHAnsi" w:cstheme="minorHAnsi"/>
                <w:spacing w:val="-1"/>
                <w:sz w:val="20"/>
                <w:szCs w:val="20"/>
              </w:rPr>
              <w:t>order</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to</w:t>
            </w:r>
            <w:proofErr w:type="gramEnd"/>
            <w:r w:rsidRPr="00B325D3">
              <w:rPr>
                <w:rFonts w:asciiTheme="minorHAnsi" w:hAnsiTheme="minorHAnsi" w:cstheme="minorHAnsi"/>
                <w:spacing w:val="1"/>
                <w:sz w:val="20"/>
                <w:szCs w:val="20"/>
              </w:rPr>
              <w:t xml:space="preserve"> </w:t>
            </w:r>
            <w:r w:rsidRPr="00B325D3">
              <w:rPr>
                <w:rFonts w:asciiTheme="minorHAnsi" w:hAnsiTheme="minorHAnsi" w:cstheme="minorHAnsi"/>
                <w:spacing w:val="-1"/>
                <w:sz w:val="20"/>
                <w:szCs w:val="20"/>
              </w:rPr>
              <w:t>include</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the</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 xml:space="preserve">pupil </w:t>
            </w:r>
            <w:r w:rsidRPr="00B325D3">
              <w:rPr>
                <w:rFonts w:asciiTheme="minorHAnsi" w:hAnsiTheme="minorHAnsi" w:cstheme="minorHAnsi"/>
                <w:sz w:val="20"/>
                <w:szCs w:val="20"/>
              </w:rPr>
              <w:t xml:space="preserve">in the </w:t>
            </w:r>
            <w:r w:rsidRPr="00B325D3">
              <w:rPr>
                <w:rFonts w:asciiTheme="minorHAnsi" w:hAnsiTheme="minorHAnsi" w:cstheme="minorHAnsi"/>
                <w:spacing w:val="-1"/>
                <w:sz w:val="20"/>
                <w:szCs w:val="20"/>
              </w:rPr>
              <w:t>life</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of</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the</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school</w:t>
            </w:r>
            <w:r w:rsidRPr="00B325D3">
              <w:rPr>
                <w:rFonts w:asciiTheme="minorHAnsi" w:hAnsiTheme="minorHAnsi" w:cstheme="minorHAnsi"/>
                <w:spacing w:val="-3"/>
                <w:sz w:val="20"/>
                <w:szCs w:val="20"/>
              </w:rPr>
              <w:t xml:space="preserve"> </w:t>
            </w:r>
            <w:r w:rsidRPr="00B325D3">
              <w:rPr>
                <w:rFonts w:asciiTheme="minorHAnsi" w:hAnsiTheme="minorHAnsi" w:cstheme="minorHAnsi"/>
                <w:sz w:val="20"/>
                <w:szCs w:val="20"/>
              </w:rPr>
              <w:t xml:space="preserve">as </w:t>
            </w:r>
            <w:r w:rsidRPr="00B325D3">
              <w:rPr>
                <w:rFonts w:asciiTheme="minorHAnsi" w:hAnsiTheme="minorHAnsi" w:cstheme="minorHAnsi"/>
                <w:spacing w:val="-1"/>
                <w:sz w:val="20"/>
                <w:szCs w:val="20"/>
              </w:rPr>
              <w:t>far</w:t>
            </w:r>
            <w:r w:rsidRPr="00B325D3">
              <w:rPr>
                <w:rFonts w:asciiTheme="minorHAnsi" w:hAnsiTheme="minorHAnsi" w:cstheme="minorHAnsi"/>
                <w:spacing w:val="-3"/>
                <w:sz w:val="20"/>
                <w:szCs w:val="20"/>
              </w:rPr>
              <w:t xml:space="preserve"> </w:t>
            </w:r>
            <w:r w:rsidRPr="00B325D3">
              <w:rPr>
                <w:rFonts w:asciiTheme="minorHAnsi" w:hAnsiTheme="minorHAnsi" w:cstheme="minorHAnsi"/>
                <w:sz w:val="20"/>
                <w:szCs w:val="20"/>
              </w:rPr>
              <w:t>as</w:t>
            </w:r>
            <w:r w:rsidRPr="00B325D3">
              <w:rPr>
                <w:rFonts w:asciiTheme="minorHAnsi" w:hAnsiTheme="minorHAnsi" w:cstheme="minorHAnsi"/>
                <w:spacing w:val="45"/>
                <w:sz w:val="20"/>
                <w:szCs w:val="20"/>
              </w:rPr>
              <w:t xml:space="preserve"> </w:t>
            </w:r>
            <w:r w:rsidRPr="00B325D3">
              <w:rPr>
                <w:rFonts w:asciiTheme="minorHAnsi" w:hAnsiTheme="minorHAnsi" w:cstheme="minorHAnsi"/>
                <w:spacing w:val="-1"/>
                <w:sz w:val="20"/>
                <w:szCs w:val="20"/>
              </w:rPr>
              <w:t>possible</w:t>
            </w:r>
          </w:p>
          <w:p w14:paraId="518E14F2" w14:textId="77777777" w:rsidR="00A82583" w:rsidRPr="00B325D3" w:rsidRDefault="00A82583" w:rsidP="008D73DF">
            <w:pPr>
              <w:tabs>
                <w:tab w:val="left" w:pos="1541"/>
              </w:tabs>
              <w:kinsoku w:val="0"/>
              <w:overflowPunct w:val="0"/>
              <w:autoSpaceDE w:val="0"/>
              <w:autoSpaceDN w:val="0"/>
              <w:adjustRightInd w:val="0"/>
              <w:ind w:right="400"/>
              <w:rPr>
                <w:rFonts w:asciiTheme="minorHAnsi" w:hAnsiTheme="minorHAnsi" w:cstheme="minorHAnsi"/>
                <w:spacing w:val="-1"/>
                <w:sz w:val="20"/>
                <w:szCs w:val="20"/>
              </w:rPr>
            </w:pPr>
          </w:p>
          <w:p w14:paraId="52C67648" w14:textId="03CA845C" w:rsidR="00A82583" w:rsidRPr="00B325D3" w:rsidRDefault="00A82583" w:rsidP="00A82583">
            <w:pPr>
              <w:pStyle w:val="ListParagraph"/>
              <w:numPr>
                <w:ilvl w:val="0"/>
                <w:numId w:val="9"/>
              </w:numPr>
              <w:ind w:left="363" w:hanging="284"/>
              <w:contextualSpacing/>
              <w:rPr>
                <w:rFonts w:asciiTheme="minorHAnsi" w:hAnsiTheme="minorHAnsi" w:cstheme="minorHAnsi"/>
                <w:sz w:val="20"/>
                <w:szCs w:val="20"/>
              </w:rPr>
            </w:pPr>
            <w:r w:rsidRPr="00B325D3">
              <w:rPr>
                <w:rFonts w:asciiTheme="minorHAnsi" w:hAnsiTheme="minorHAnsi" w:cstheme="minorHAnsi"/>
                <w:spacing w:val="-1"/>
                <w:sz w:val="20"/>
                <w:szCs w:val="20"/>
              </w:rPr>
              <w:t>make</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alternative</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arrangements,</w:t>
            </w:r>
            <w:r w:rsidRPr="00B325D3">
              <w:rPr>
                <w:rFonts w:asciiTheme="minorHAnsi" w:hAnsiTheme="minorHAnsi" w:cstheme="minorHAnsi"/>
                <w:spacing w:val="-3"/>
                <w:sz w:val="20"/>
                <w:szCs w:val="20"/>
              </w:rPr>
              <w:t xml:space="preserve"> </w:t>
            </w:r>
            <w:r w:rsidRPr="00B325D3">
              <w:rPr>
                <w:rFonts w:asciiTheme="minorHAnsi" w:hAnsiTheme="minorHAnsi" w:cstheme="minorHAnsi"/>
                <w:sz w:val="20"/>
                <w:szCs w:val="20"/>
              </w:rPr>
              <w:t xml:space="preserve">or </w:t>
            </w:r>
            <w:r w:rsidRPr="00B325D3">
              <w:rPr>
                <w:rFonts w:asciiTheme="minorHAnsi" w:hAnsiTheme="minorHAnsi" w:cstheme="minorHAnsi"/>
                <w:spacing w:val="-1"/>
                <w:sz w:val="20"/>
                <w:szCs w:val="20"/>
              </w:rPr>
              <w:t>be</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flexible</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where</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possible,</w:t>
            </w:r>
            <w:r w:rsidRPr="00B325D3">
              <w:rPr>
                <w:rFonts w:asciiTheme="minorHAnsi" w:hAnsiTheme="minorHAnsi" w:cstheme="minorHAnsi"/>
                <w:sz w:val="20"/>
                <w:szCs w:val="20"/>
              </w:rPr>
              <w:t xml:space="preserve"> </w:t>
            </w:r>
            <w:proofErr w:type="gramStart"/>
            <w:r w:rsidRPr="00B325D3">
              <w:rPr>
                <w:rFonts w:asciiTheme="minorHAnsi" w:hAnsiTheme="minorHAnsi" w:cstheme="minorHAnsi"/>
                <w:sz w:val="20"/>
                <w:szCs w:val="20"/>
              </w:rPr>
              <w:t>in</w:t>
            </w:r>
            <w:r w:rsidRPr="00B325D3">
              <w:rPr>
                <w:rFonts w:asciiTheme="minorHAnsi" w:hAnsiTheme="minorHAnsi" w:cstheme="minorHAnsi"/>
                <w:spacing w:val="-3"/>
                <w:sz w:val="20"/>
                <w:szCs w:val="20"/>
              </w:rPr>
              <w:t xml:space="preserve"> </w:t>
            </w:r>
            <w:r w:rsidRPr="00B325D3">
              <w:rPr>
                <w:rFonts w:asciiTheme="minorHAnsi" w:hAnsiTheme="minorHAnsi" w:cstheme="minorHAnsi"/>
                <w:spacing w:val="-1"/>
                <w:sz w:val="20"/>
                <w:szCs w:val="20"/>
              </w:rPr>
              <w:t>order</w:t>
            </w:r>
            <w:r w:rsidRPr="00B325D3">
              <w:rPr>
                <w:rFonts w:asciiTheme="minorHAnsi" w:hAnsiTheme="minorHAnsi" w:cstheme="minorHAnsi"/>
                <w:sz w:val="20"/>
                <w:szCs w:val="20"/>
              </w:rPr>
              <w:t xml:space="preserve"> </w:t>
            </w:r>
            <w:r w:rsidRPr="00B325D3">
              <w:rPr>
                <w:rFonts w:asciiTheme="minorHAnsi" w:hAnsiTheme="minorHAnsi" w:cstheme="minorHAnsi"/>
                <w:spacing w:val="-1"/>
                <w:sz w:val="20"/>
                <w:szCs w:val="20"/>
              </w:rPr>
              <w:t>to</w:t>
            </w:r>
            <w:proofErr w:type="gramEnd"/>
            <w:r w:rsidRPr="00B325D3">
              <w:rPr>
                <w:rFonts w:asciiTheme="minorHAnsi" w:hAnsiTheme="minorHAnsi" w:cstheme="minorHAnsi"/>
                <w:spacing w:val="1"/>
                <w:sz w:val="20"/>
                <w:szCs w:val="20"/>
              </w:rPr>
              <w:t xml:space="preserve"> </w:t>
            </w:r>
            <w:r w:rsidRPr="00B325D3">
              <w:rPr>
                <w:rFonts w:asciiTheme="minorHAnsi" w:hAnsiTheme="minorHAnsi" w:cstheme="minorHAnsi"/>
                <w:spacing w:val="-1"/>
                <w:sz w:val="20"/>
                <w:szCs w:val="20"/>
              </w:rPr>
              <w:t>include</w:t>
            </w:r>
            <w:r w:rsidRPr="00B325D3">
              <w:rPr>
                <w:rFonts w:asciiTheme="minorHAnsi" w:hAnsiTheme="minorHAnsi" w:cstheme="minorHAnsi"/>
                <w:spacing w:val="-2"/>
                <w:sz w:val="20"/>
                <w:szCs w:val="20"/>
              </w:rPr>
              <w:t xml:space="preserve"> </w:t>
            </w:r>
            <w:r w:rsidRPr="00B325D3">
              <w:rPr>
                <w:rFonts w:asciiTheme="minorHAnsi" w:hAnsiTheme="minorHAnsi" w:cstheme="minorHAnsi"/>
                <w:sz w:val="20"/>
                <w:szCs w:val="20"/>
              </w:rPr>
              <w:t xml:space="preserve">the </w:t>
            </w:r>
            <w:r w:rsidRPr="00B325D3">
              <w:rPr>
                <w:rFonts w:asciiTheme="minorHAnsi" w:hAnsiTheme="minorHAnsi" w:cstheme="minorHAnsi"/>
                <w:spacing w:val="-1"/>
                <w:sz w:val="20"/>
                <w:szCs w:val="20"/>
              </w:rPr>
              <w:t xml:space="preserve">pupil </w:t>
            </w:r>
            <w:r w:rsidRPr="00B325D3">
              <w:rPr>
                <w:rFonts w:asciiTheme="minorHAnsi" w:hAnsiTheme="minorHAnsi" w:cstheme="minorHAnsi"/>
                <w:sz w:val="20"/>
                <w:szCs w:val="20"/>
              </w:rPr>
              <w:t xml:space="preserve">in the </w:t>
            </w:r>
            <w:r w:rsidRPr="00B325D3">
              <w:rPr>
                <w:rFonts w:asciiTheme="minorHAnsi" w:hAnsiTheme="minorHAnsi" w:cstheme="minorHAnsi"/>
                <w:spacing w:val="-1"/>
                <w:sz w:val="20"/>
                <w:szCs w:val="20"/>
              </w:rPr>
              <w:t>life</w:t>
            </w:r>
            <w:r w:rsidRPr="00B325D3">
              <w:rPr>
                <w:rFonts w:asciiTheme="minorHAnsi" w:hAnsiTheme="minorHAnsi" w:cstheme="minorHAnsi"/>
                <w:spacing w:val="59"/>
                <w:sz w:val="20"/>
                <w:szCs w:val="20"/>
              </w:rPr>
              <w:t xml:space="preserve"> </w:t>
            </w:r>
            <w:r w:rsidRPr="00B325D3">
              <w:rPr>
                <w:rFonts w:asciiTheme="minorHAnsi" w:hAnsiTheme="minorHAnsi" w:cstheme="minorHAnsi"/>
                <w:sz w:val="20"/>
                <w:szCs w:val="20"/>
              </w:rPr>
              <w:t xml:space="preserve">of </w:t>
            </w:r>
            <w:r w:rsidRPr="00B325D3">
              <w:rPr>
                <w:rFonts w:asciiTheme="minorHAnsi" w:hAnsiTheme="minorHAnsi" w:cstheme="minorHAnsi"/>
                <w:spacing w:val="-1"/>
                <w:sz w:val="20"/>
                <w:szCs w:val="20"/>
              </w:rPr>
              <w:t>the</w:t>
            </w:r>
            <w:r w:rsidRPr="00B325D3">
              <w:rPr>
                <w:rFonts w:asciiTheme="minorHAnsi" w:hAnsiTheme="minorHAnsi" w:cstheme="minorHAnsi"/>
                <w:spacing w:val="-2"/>
                <w:sz w:val="20"/>
                <w:szCs w:val="20"/>
              </w:rPr>
              <w:t xml:space="preserve"> </w:t>
            </w:r>
            <w:r w:rsidRPr="00B325D3">
              <w:rPr>
                <w:rFonts w:asciiTheme="minorHAnsi" w:hAnsiTheme="minorHAnsi" w:cstheme="minorHAnsi"/>
                <w:spacing w:val="-1"/>
                <w:sz w:val="20"/>
                <w:szCs w:val="20"/>
              </w:rPr>
              <w:t>school whilst they are with GHES</w:t>
            </w:r>
          </w:p>
          <w:p w14:paraId="22B4975A" w14:textId="77777777" w:rsidR="00A82583" w:rsidRPr="00B325D3" w:rsidRDefault="00A82583" w:rsidP="008D73DF">
            <w:pPr>
              <w:pStyle w:val="ListParagraph"/>
              <w:ind w:left="363"/>
              <w:rPr>
                <w:rFonts w:asciiTheme="minorHAnsi" w:hAnsiTheme="minorHAnsi" w:cstheme="minorHAnsi"/>
                <w:sz w:val="20"/>
                <w:szCs w:val="20"/>
              </w:rPr>
            </w:pPr>
          </w:p>
          <w:p w14:paraId="1D9BE78D" w14:textId="77777777" w:rsidR="00A06797" w:rsidRPr="00A06797" w:rsidRDefault="00A82583" w:rsidP="00A06797">
            <w:pPr>
              <w:pStyle w:val="ListParagraph"/>
              <w:numPr>
                <w:ilvl w:val="0"/>
                <w:numId w:val="9"/>
              </w:numPr>
              <w:ind w:left="363" w:hanging="284"/>
              <w:contextualSpacing/>
              <w:rPr>
                <w:rFonts w:asciiTheme="minorHAnsi" w:hAnsiTheme="minorHAnsi" w:cstheme="minorHAnsi"/>
                <w:sz w:val="20"/>
                <w:szCs w:val="20"/>
              </w:rPr>
            </w:pPr>
            <w:r w:rsidRPr="00B325D3">
              <w:rPr>
                <w:rFonts w:asciiTheme="minorHAnsi" w:hAnsiTheme="minorHAnsi" w:cstheme="minorHAnsi"/>
                <w:spacing w:val="-1"/>
                <w:sz w:val="20"/>
                <w:szCs w:val="20"/>
              </w:rPr>
              <w:t>ensure good relationships are maintained with the family and pupil whilst they are with GHES to enable a more successful transition back</w:t>
            </w:r>
          </w:p>
          <w:p w14:paraId="010EC8B2" w14:textId="77777777" w:rsidR="00A06797" w:rsidRPr="00A06797" w:rsidRDefault="00A06797" w:rsidP="00A06797">
            <w:pPr>
              <w:pStyle w:val="ListParagraph"/>
              <w:rPr>
                <w:rFonts w:asciiTheme="minorHAnsi" w:hAnsiTheme="minorHAnsi" w:cstheme="minorHAnsi"/>
                <w:sz w:val="20"/>
                <w:szCs w:val="20"/>
              </w:rPr>
            </w:pPr>
          </w:p>
          <w:p w14:paraId="2207B5C1" w14:textId="1F79570A" w:rsidR="00A06797" w:rsidRDefault="00A06797" w:rsidP="00A06797">
            <w:pPr>
              <w:pStyle w:val="ListParagraph"/>
              <w:numPr>
                <w:ilvl w:val="0"/>
                <w:numId w:val="9"/>
              </w:numPr>
              <w:ind w:left="363" w:hanging="284"/>
              <w:contextualSpacing/>
              <w:rPr>
                <w:rFonts w:asciiTheme="minorHAnsi" w:hAnsiTheme="minorHAnsi" w:cstheme="minorHAnsi"/>
                <w:sz w:val="20"/>
                <w:szCs w:val="20"/>
              </w:rPr>
            </w:pPr>
            <w:r>
              <w:rPr>
                <w:rFonts w:asciiTheme="minorHAnsi" w:hAnsiTheme="minorHAnsi" w:cstheme="minorHAnsi"/>
                <w:sz w:val="20"/>
                <w:szCs w:val="20"/>
              </w:rPr>
              <w:t>b</w:t>
            </w:r>
            <w:r w:rsidRPr="00A06797">
              <w:rPr>
                <w:rFonts w:asciiTheme="minorHAnsi" w:hAnsiTheme="minorHAnsi" w:cstheme="minorHAnsi"/>
                <w:sz w:val="20"/>
                <w:szCs w:val="20"/>
              </w:rPr>
              <w:t>e accountable for promoting re-integration at the earliest opportunity, working in collaboration to implement agreed reasonable adjustments in support of the child’s transition.</w:t>
            </w:r>
          </w:p>
          <w:p w14:paraId="1CD4763F" w14:textId="77777777" w:rsidR="00A06797" w:rsidRPr="00A06797" w:rsidRDefault="00A06797" w:rsidP="00A06797">
            <w:pPr>
              <w:pStyle w:val="ListParagraph"/>
              <w:rPr>
                <w:rFonts w:asciiTheme="minorHAnsi" w:hAnsiTheme="minorHAnsi" w:cstheme="minorHAnsi"/>
                <w:sz w:val="20"/>
                <w:szCs w:val="20"/>
              </w:rPr>
            </w:pPr>
          </w:p>
          <w:p w14:paraId="0DAC7CA3" w14:textId="77777777" w:rsidR="00A06797" w:rsidRDefault="00A06797" w:rsidP="00A06797">
            <w:pPr>
              <w:pStyle w:val="ListParagraph"/>
              <w:numPr>
                <w:ilvl w:val="0"/>
                <w:numId w:val="9"/>
              </w:numPr>
              <w:ind w:left="363" w:hanging="284"/>
              <w:contextualSpacing/>
              <w:rPr>
                <w:rFonts w:asciiTheme="minorHAnsi" w:hAnsiTheme="minorHAnsi" w:cstheme="minorHAnsi"/>
                <w:sz w:val="20"/>
                <w:szCs w:val="20"/>
              </w:rPr>
            </w:pPr>
            <w:r>
              <w:rPr>
                <w:rFonts w:asciiTheme="minorHAnsi" w:hAnsiTheme="minorHAnsi" w:cstheme="minorHAnsi"/>
                <w:sz w:val="20"/>
                <w:szCs w:val="20"/>
              </w:rPr>
              <w:t>t</w:t>
            </w:r>
            <w:r w:rsidRPr="00A06797">
              <w:rPr>
                <w:rFonts w:asciiTheme="minorHAnsi" w:hAnsiTheme="minorHAnsi" w:cstheme="minorHAnsi"/>
                <w:sz w:val="20"/>
                <w:szCs w:val="20"/>
              </w:rPr>
              <w:t xml:space="preserve">o work with GHES to hold parents to account for their responsibilities under Section 7 of the Education Act, in promoting and securing regular attendance with education. This includes parents being supportive of re-integration when it is determined by GHES that it’s </w:t>
            </w:r>
            <w:proofErr w:type="gramStart"/>
            <w:r w:rsidRPr="00A06797">
              <w:rPr>
                <w:rFonts w:asciiTheme="minorHAnsi" w:hAnsiTheme="minorHAnsi" w:cstheme="minorHAnsi"/>
                <w:sz w:val="20"/>
                <w:szCs w:val="20"/>
              </w:rPr>
              <w:t>appropriate, and</w:t>
            </w:r>
            <w:proofErr w:type="gramEnd"/>
            <w:r w:rsidRPr="00A06797">
              <w:rPr>
                <w:rFonts w:asciiTheme="minorHAnsi" w:hAnsiTheme="minorHAnsi" w:cstheme="minorHAnsi"/>
                <w:sz w:val="20"/>
                <w:szCs w:val="20"/>
              </w:rPr>
              <w:t xml:space="preserve"> could result in schools considering their attendance policy and absence coding.</w:t>
            </w:r>
          </w:p>
          <w:p w14:paraId="2D361EE8" w14:textId="77777777" w:rsidR="00A06797" w:rsidRPr="00A06797" w:rsidRDefault="00A06797" w:rsidP="00A06797">
            <w:pPr>
              <w:pStyle w:val="ListParagraph"/>
              <w:rPr>
                <w:rFonts w:asciiTheme="minorHAnsi" w:hAnsiTheme="minorHAnsi" w:cstheme="minorHAnsi"/>
                <w:sz w:val="20"/>
                <w:szCs w:val="20"/>
              </w:rPr>
            </w:pPr>
          </w:p>
          <w:p w14:paraId="02B6B840" w14:textId="1A717544" w:rsidR="00A54107" w:rsidRPr="00A06797" w:rsidRDefault="00374783" w:rsidP="00A06797">
            <w:pPr>
              <w:pStyle w:val="ListParagraph"/>
              <w:numPr>
                <w:ilvl w:val="0"/>
                <w:numId w:val="9"/>
              </w:numPr>
              <w:ind w:left="363" w:hanging="284"/>
              <w:contextualSpacing/>
              <w:rPr>
                <w:rFonts w:asciiTheme="minorHAnsi" w:hAnsiTheme="minorHAnsi" w:cstheme="minorHAnsi"/>
                <w:sz w:val="20"/>
                <w:szCs w:val="20"/>
              </w:rPr>
            </w:pPr>
            <w:r w:rsidRPr="00A06797">
              <w:rPr>
                <w:rFonts w:asciiTheme="minorHAnsi" w:hAnsiTheme="minorHAnsi" w:cstheme="minorHAnsi"/>
                <w:sz w:val="20"/>
                <w:szCs w:val="20"/>
              </w:rPr>
              <w:t>w</w:t>
            </w:r>
            <w:r w:rsidR="00A54107" w:rsidRPr="00A06797">
              <w:rPr>
                <w:rFonts w:asciiTheme="minorHAnsi" w:hAnsiTheme="minorHAnsi" w:cstheme="minorHAnsi"/>
                <w:sz w:val="20"/>
                <w:szCs w:val="20"/>
              </w:rPr>
              <w:t xml:space="preserve">ork closely with GHES and the child to ensure a gradual transition / phased return back into school </w:t>
            </w:r>
            <w:r w:rsidRPr="00A06797">
              <w:rPr>
                <w:rFonts w:asciiTheme="minorHAnsi" w:hAnsiTheme="minorHAnsi" w:cstheme="minorHAnsi"/>
                <w:sz w:val="20"/>
                <w:szCs w:val="20"/>
              </w:rPr>
              <w:t xml:space="preserve">is a positive experience. </w:t>
            </w:r>
            <w:r w:rsidR="006D3D46" w:rsidRPr="00A06797">
              <w:rPr>
                <w:rFonts w:asciiTheme="minorHAnsi" w:hAnsiTheme="minorHAnsi" w:cstheme="minorHAnsi"/>
                <w:sz w:val="20"/>
                <w:szCs w:val="20"/>
              </w:rPr>
              <w:t>Ensuring</w:t>
            </w:r>
            <w:r w:rsidRPr="00A06797">
              <w:rPr>
                <w:rFonts w:asciiTheme="minorHAnsi" w:hAnsiTheme="minorHAnsi" w:cstheme="minorHAnsi"/>
                <w:sz w:val="20"/>
                <w:szCs w:val="20"/>
              </w:rPr>
              <w:t xml:space="preserve"> any part-time tables are not rushed </w:t>
            </w:r>
            <w:r w:rsidR="006D3D46" w:rsidRPr="00A06797">
              <w:rPr>
                <w:rFonts w:asciiTheme="minorHAnsi" w:hAnsiTheme="minorHAnsi" w:cstheme="minorHAnsi"/>
                <w:sz w:val="20"/>
                <w:szCs w:val="20"/>
              </w:rPr>
              <w:t xml:space="preserve">and </w:t>
            </w:r>
            <w:proofErr w:type="gramStart"/>
            <w:r w:rsidR="006D3D46" w:rsidRPr="00A06797">
              <w:rPr>
                <w:rFonts w:asciiTheme="minorHAnsi" w:hAnsiTheme="minorHAnsi" w:cstheme="minorHAnsi"/>
                <w:sz w:val="20"/>
                <w:szCs w:val="20"/>
              </w:rPr>
              <w:t>take into account</w:t>
            </w:r>
            <w:proofErr w:type="gramEnd"/>
            <w:r w:rsidR="006D3D46" w:rsidRPr="00A06797">
              <w:rPr>
                <w:rFonts w:asciiTheme="minorHAnsi" w:hAnsiTheme="minorHAnsi" w:cstheme="minorHAnsi"/>
                <w:sz w:val="20"/>
                <w:szCs w:val="20"/>
              </w:rPr>
              <w:t xml:space="preserve"> ongoing physical or mental health needs.</w:t>
            </w:r>
          </w:p>
          <w:p w14:paraId="4E65475E" w14:textId="77777777" w:rsidR="00A82583" w:rsidRPr="003110AC" w:rsidRDefault="00A82583" w:rsidP="008D73DF">
            <w:pPr>
              <w:rPr>
                <w:rFonts w:asciiTheme="minorHAnsi" w:hAnsiTheme="minorHAnsi" w:cstheme="minorHAnsi"/>
                <w:sz w:val="20"/>
                <w:szCs w:val="20"/>
              </w:rPr>
            </w:pPr>
          </w:p>
        </w:tc>
      </w:tr>
    </w:tbl>
    <w:p w14:paraId="421A0E6A" w14:textId="77777777" w:rsidR="00A82583" w:rsidRPr="003110AC" w:rsidRDefault="00A82583" w:rsidP="00CC67A6">
      <w:pPr>
        <w:rPr>
          <w:rFonts w:asciiTheme="minorHAnsi" w:hAnsiTheme="minorHAnsi" w:cstheme="minorHAnsi"/>
          <w:b/>
          <w:sz w:val="20"/>
          <w:szCs w:val="20"/>
        </w:rPr>
      </w:pPr>
    </w:p>
    <w:sectPr w:rsidR="00A82583" w:rsidRPr="003110AC" w:rsidSect="0028629E">
      <w:headerReference w:type="default" r:id="rId11"/>
      <w:footerReference w:type="default" r:id="rId12"/>
      <w:headerReference w:type="first" r:id="rId13"/>
      <w:footerReference w:type="first" r:id="rId14"/>
      <w:pgSz w:w="11906" w:h="16838" w:code="9"/>
      <w:pgMar w:top="720" w:right="720" w:bottom="72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BA3E" w14:textId="77777777" w:rsidR="008F0BE8" w:rsidRDefault="008F0BE8">
      <w:r>
        <w:separator/>
      </w:r>
    </w:p>
  </w:endnote>
  <w:endnote w:type="continuationSeparator" w:id="0">
    <w:p w14:paraId="5BB3FD84" w14:textId="77777777" w:rsidR="008F0BE8" w:rsidRDefault="008F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EF16" w14:textId="2704DDD5" w:rsidR="00002E90" w:rsidRDefault="00A82583">
    <w:pPr>
      <w:pStyle w:val="Header"/>
      <w:tabs>
        <w:tab w:val="clear" w:pos="8306"/>
        <w:tab w:val="left" w:pos="9639"/>
      </w:tabs>
      <w:jc w:val="center"/>
      <w:rPr>
        <w:rFonts w:ascii="Arial" w:hAnsi="Arial" w:cs="Arial"/>
        <w:i/>
        <w:iCs/>
        <w:sz w:val="20"/>
        <w:szCs w:val="20"/>
      </w:rPr>
    </w:pPr>
    <w:r>
      <w:rPr>
        <w:noProof/>
        <w:lang w:eastAsia="en-GB"/>
      </w:rPr>
      <w:drawing>
        <wp:anchor distT="0" distB="0" distL="114300" distR="114300" simplePos="0" relativeHeight="251657728" behindDoc="1" locked="0" layoutInCell="0" allowOverlap="1" wp14:anchorId="374C873D" wp14:editId="11EC083E">
          <wp:simplePos x="0" y="0"/>
          <wp:positionH relativeFrom="margin">
            <wp:posOffset>5553710</wp:posOffset>
          </wp:positionH>
          <wp:positionV relativeFrom="margin">
            <wp:posOffset>8038465</wp:posOffset>
          </wp:positionV>
          <wp:extent cx="1112520" cy="10864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1086485"/>
                  </a:xfrm>
                  <a:prstGeom prst="rect">
                    <a:avLst/>
                  </a:prstGeom>
                  <a:noFill/>
                </pic:spPr>
              </pic:pic>
            </a:graphicData>
          </a:graphic>
          <wp14:sizeRelH relativeFrom="page">
            <wp14:pctWidth>0</wp14:pctWidth>
          </wp14:sizeRelH>
          <wp14:sizeRelV relativeFrom="page">
            <wp14:pctHeight>0</wp14:pctHeight>
          </wp14:sizeRelV>
        </wp:anchor>
      </w:drawing>
    </w:r>
    <w:r w:rsidR="0055017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08A0" w14:textId="77777777" w:rsidR="00002E90" w:rsidRDefault="00883073">
    <w:pPr>
      <w:pStyle w:val="Footer"/>
      <w:jc w:val="center"/>
    </w:pPr>
    <w:r>
      <w:rPr>
        <w:noProof/>
        <w:lang w:eastAsia="en-GB"/>
      </w:rPr>
      <w:pict w14:anchorId="25782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81100" o:spid="_x0000_s1028" type="#_x0000_t75" style="position:absolute;left:0;text-align:left;margin-left:425.3pt;margin-top:629.95pt;width:87.6pt;height:85.55pt;z-index:-251657728;mso-position-horizontal-relative:margin;mso-position-vertical-relative:margin" o:allowincell="f">
          <v:imagedata r:id="rId1" o:title="watermark"/>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A99D" w14:textId="77777777" w:rsidR="008F0BE8" w:rsidRDefault="008F0BE8">
      <w:r>
        <w:separator/>
      </w:r>
    </w:p>
  </w:footnote>
  <w:footnote w:type="continuationSeparator" w:id="0">
    <w:p w14:paraId="707F2813" w14:textId="77777777" w:rsidR="008F0BE8" w:rsidRDefault="008F0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33F8" w14:textId="77777777" w:rsidR="00002E90" w:rsidRDefault="00550170">
    <w:pPr>
      <w:pStyle w:val="Header"/>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0E02" w14:textId="77777777" w:rsidR="00002E90" w:rsidRDefault="00550170">
    <w:pPr>
      <w:pStyle w:val="Header"/>
      <w:jc w:val="center"/>
    </w:pPr>
    <w:r>
      <w:rPr>
        <w:noProof/>
        <w:lang w:eastAsia="en-GB"/>
      </w:rPr>
      <w:drawing>
        <wp:anchor distT="0" distB="0" distL="114300" distR="114300" simplePos="0" relativeHeight="251656704" behindDoc="1" locked="0" layoutInCell="1" allowOverlap="0" wp14:anchorId="0DECF3B9" wp14:editId="292D8266">
          <wp:simplePos x="0" y="0"/>
          <wp:positionH relativeFrom="page">
            <wp:align>left</wp:align>
          </wp:positionH>
          <wp:positionV relativeFrom="page">
            <wp:posOffset>237490</wp:posOffset>
          </wp:positionV>
          <wp:extent cx="7621200" cy="1087200"/>
          <wp:effectExtent l="0" t="0" r="0" b="0"/>
          <wp:wrapTight wrapText="bothSides">
            <wp:wrapPolygon edited="0">
              <wp:start x="0" y="0"/>
              <wp:lineTo x="0" y="21196"/>
              <wp:lineTo x="21544" y="21196"/>
              <wp:lineTo x="2154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200" cy="1087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4DB8"/>
    <w:multiLevelType w:val="hybridMultilevel"/>
    <w:tmpl w:val="C2E68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24171"/>
    <w:multiLevelType w:val="hybridMultilevel"/>
    <w:tmpl w:val="8E525656"/>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D4B0E03"/>
    <w:multiLevelType w:val="hybridMultilevel"/>
    <w:tmpl w:val="A768BC90"/>
    <w:lvl w:ilvl="0" w:tplc="08090009">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B242E84"/>
    <w:multiLevelType w:val="hybridMultilevel"/>
    <w:tmpl w:val="965E214E"/>
    <w:lvl w:ilvl="0" w:tplc="5DDE7AA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A3FFD"/>
    <w:multiLevelType w:val="hybridMultilevel"/>
    <w:tmpl w:val="4AFC2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6C7DC9"/>
    <w:multiLevelType w:val="hybridMultilevel"/>
    <w:tmpl w:val="7260638A"/>
    <w:lvl w:ilvl="0" w:tplc="08090009">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60B5922"/>
    <w:multiLevelType w:val="hybridMultilevel"/>
    <w:tmpl w:val="D13A4E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8151F95"/>
    <w:multiLevelType w:val="hybridMultilevel"/>
    <w:tmpl w:val="8E443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2CE790C"/>
    <w:multiLevelType w:val="hybridMultilevel"/>
    <w:tmpl w:val="C9B6C348"/>
    <w:lvl w:ilvl="0" w:tplc="73CA7B0A">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5F672B2F"/>
    <w:multiLevelType w:val="hybridMultilevel"/>
    <w:tmpl w:val="C6821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516AE"/>
    <w:multiLevelType w:val="hybridMultilevel"/>
    <w:tmpl w:val="B0A89EC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112754530">
    <w:abstractNumId w:val="6"/>
  </w:num>
  <w:num w:numId="2" w16cid:durableId="2032291960">
    <w:abstractNumId w:val="5"/>
  </w:num>
  <w:num w:numId="3" w16cid:durableId="1401752397">
    <w:abstractNumId w:val="2"/>
  </w:num>
  <w:num w:numId="4" w16cid:durableId="1191409094">
    <w:abstractNumId w:val="10"/>
  </w:num>
  <w:num w:numId="5" w16cid:durableId="361632925">
    <w:abstractNumId w:val="1"/>
  </w:num>
  <w:num w:numId="6" w16cid:durableId="1942181191">
    <w:abstractNumId w:val="7"/>
  </w:num>
  <w:num w:numId="7" w16cid:durableId="822282670">
    <w:abstractNumId w:val="8"/>
  </w:num>
  <w:num w:numId="8" w16cid:durableId="279994831">
    <w:abstractNumId w:val="3"/>
  </w:num>
  <w:num w:numId="9" w16cid:durableId="660351249">
    <w:abstractNumId w:val="0"/>
  </w:num>
  <w:num w:numId="10" w16cid:durableId="817186708">
    <w:abstractNumId w:val="9"/>
  </w:num>
  <w:num w:numId="11" w16cid:durableId="1216041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90"/>
    <w:rsid w:val="00000D17"/>
    <w:rsid w:val="0000147D"/>
    <w:rsid w:val="00002E90"/>
    <w:rsid w:val="0007659C"/>
    <w:rsid w:val="000C543F"/>
    <w:rsid w:val="00130B36"/>
    <w:rsid w:val="001327F4"/>
    <w:rsid w:val="001C29BC"/>
    <w:rsid w:val="0028629E"/>
    <w:rsid w:val="002D3844"/>
    <w:rsid w:val="003110AC"/>
    <w:rsid w:val="00317C12"/>
    <w:rsid w:val="00374783"/>
    <w:rsid w:val="003B18F0"/>
    <w:rsid w:val="004A29B9"/>
    <w:rsid w:val="004C2459"/>
    <w:rsid w:val="0054001B"/>
    <w:rsid w:val="00543B14"/>
    <w:rsid w:val="00550170"/>
    <w:rsid w:val="00686459"/>
    <w:rsid w:val="0069171E"/>
    <w:rsid w:val="006C7E50"/>
    <w:rsid w:val="006D3D46"/>
    <w:rsid w:val="00883073"/>
    <w:rsid w:val="00891B8B"/>
    <w:rsid w:val="008F0BE8"/>
    <w:rsid w:val="009F111D"/>
    <w:rsid w:val="009F7092"/>
    <w:rsid w:val="00A06797"/>
    <w:rsid w:val="00A13197"/>
    <w:rsid w:val="00A22EE5"/>
    <w:rsid w:val="00A54107"/>
    <w:rsid w:val="00A74473"/>
    <w:rsid w:val="00A82583"/>
    <w:rsid w:val="00B325D3"/>
    <w:rsid w:val="00B6195B"/>
    <w:rsid w:val="00B85E57"/>
    <w:rsid w:val="00BB5112"/>
    <w:rsid w:val="00BC0C76"/>
    <w:rsid w:val="00BD34FF"/>
    <w:rsid w:val="00C72CCF"/>
    <w:rsid w:val="00CC67A6"/>
    <w:rsid w:val="00D020B6"/>
    <w:rsid w:val="00EA47F6"/>
    <w:rsid w:val="00EC06AA"/>
    <w:rsid w:val="00F21849"/>
    <w:rsid w:val="00FB5912"/>
    <w:rsid w:val="00FC17B6"/>
    <w:rsid w:val="00FF6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08BAE8"/>
  <w15:docId w15:val="{5A0B8EB7-799D-4E51-97F4-A422D6C4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lang w:eastAsia="en-US"/>
    </w:rPr>
  </w:style>
  <w:style w:type="paragraph" w:styleId="Heading1">
    <w:name w:val="heading 1"/>
    <w:basedOn w:val="Normal"/>
    <w:next w:val="Normal"/>
    <w:link w:val="Heading1Char"/>
    <w:uiPriority w:val="99"/>
    <w:qFormat/>
    <w:pPr>
      <w:keepNext/>
      <w:jc w:val="center"/>
      <w:outlineLvl w:val="0"/>
    </w:pPr>
    <w:rPr>
      <w:rFonts w:ascii="Trebuchet MS" w:hAnsi="Trebuchet MS" w:cs="Trebuchet M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 w:val="24"/>
      <w:szCs w:val="24"/>
      <w:lang w:eastAsia="en-US"/>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ListParagraph">
    <w:name w:val="List Paragraph"/>
    <w:basedOn w:val="Normal"/>
    <w:uiPriority w:val="34"/>
    <w:qFormat/>
    <w:pPr>
      <w:ind w:left="720"/>
    </w:pPr>
    <w:rPr>
      <w:rFonts w:ascii="Calibri" w:eastAsiaTheme="minorHAnsi" w:hAnsi="Calibri" w:cs="Calibri"/>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629E"/>
    <w:pPr>
      <w:spacing w:before="100" w:beforeAutospacing="1" w:after="100" w:afterAutospacing="1"/>
    </w:pPr>
    <w:rPr>
      <w:lang w:eastAsia="en-GB"/>
    </w:rPr>
  </w:style>
  <w:style w:type="paragraph" w:customStyle="1" w:styleId="Default">
    <w:name w:val="Default"/>
    <w:rsid w:val="00A8258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384">
      <w:bodyDiv w:val="1"/>
      <w:marLeft w:val="0"/>
      <w:marRight w:val="0"/>
      <w:marTop w:val="0"/>
      <w:marBottom w:val="0"/>
      <w:divBdr>
        <w:top w:val="none" w:sz="0" w:space="0" w:color="auto"/>
        <w:left w:val="none" w:sz="0" w:space="0" w:color="auto"/>
        <w:bottom w:val="none" w:sz="0" w:space="0" w:color="auto"/>
        <w:right w:val="none" w:sz="0" w:space="0" w:color="auto"/>
      </w:divBdr>
    </w:div>
    <w:div w:id="160052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arris\AppData\Local\Microsoft\Windows\Temporary%20Internet%20Files\Content.Outlook\QXXTGJF8\GHES%20Blank%20Documen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6A47ED80F714F98008CABDEB93CD6" ma:contentTypeVersion="13" ma:contentTypeDescription="Create a new document." ma:contentTypeScope="" ma:versionID="61b523d40dfba299d76a8b5c3a658706">
  <xsd:schema xmlns:xsd="http://www.w3.org/2001/XMLSchema" xmlns:xs="http://www.w3.org/2001/XMLSchema" xmlns:p="http://schemas.microsoft.com/office/2006/metadata/properties" xmlns:ns2="4d81b9af-f9fc-4498-a266-2498754e9939" xmlns:ns3="66de7a64-c7b8-4ba5-ac1e-7aa0511c20ba" targetNamespace="http://schemas.microsoft.com/office/2006/metadata/properties" ma:root="true" ma:fieldsID="73ee62aaeff9a363ce4e7cd99e29fe76" ns2:_="" ns3:_="">
    <xsd:import namespace="4d81b9af-f9fc-4498-a266-2498754e9939"/>
    <xsd:import namespace="66de7a64-c7b8-4ba5-ac1e-7aa0511c20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SearchPropertie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1b9af-f9fc-4498-a266-2498754e99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e7a64-c7b8-4ba5-ac1e-7aa0511c20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de7a64-c7b8-4ba5-ac1e-7aa0511c20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9B0592-0D95-4F31-ACBA-27BFA88C4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1b9af-f9fc-4498-a266-2498754e9939"/>
    <ds:schemaRef ds:uri="66de7a64-c7b8-4ba5-ac1e-7aa0511c2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9BAB1-2733-4AA4-92DB-093DD3B8E942}">
  <ds:schemaRefs>
    <ds:schemaRef ds:uri="http://schemas.microsoft.com/sharepoint/v3/contenttype/forms"/>
  </ds:schemaRefs>
</ds:datastoreItem>
</file>

<file path=customXml/itemProps3.xml><?xml version="1.0" encoding="utf-8"?>
<ds:datastoreItem xmlns:ds="http://schemas.openxmlformats.org/officeDocument/2006/customXml" ds:itemID="{A4E9696C-3C80-4D2E-880F-49F1CE90DF27}">
  <ds:schemaRefs>
    <ds:schemaRef ds:uri="http://schemas.openxmlformats.org/officeDocument/2006/bibliography"/>
  </ds:schemaRefs>
</ds:datastoreItem>
</file>

<file path=customXml/itemProps4.xml><?xml version="1.0" encoding="utf-8"?>
<ds:datastoreItem xmlns:ds="http://schemas.openxmlformats.org/officeDocument/2006/customXml" ds:itemID="{928E3CD6-CBCC-4DA7-8D76-767AC5CC38D4}">
  <ds:schemaRefs>
    <ds:schemaRef ds:uri="http://schemas.microsoft.com/office/2006/metadata/properties"/>
    <ds:schemaRef ds:uri="4d81b9af-f9fc-4498-a266-2498754e9939"/>
    <ds:schemaRef ds:uri="http://purl.org/dc/dcmitype/"/>
    <ds:schemaRef ds:uri="66de7a64-c7b8-4ba5-ac1e-7aa0511c20ba"/>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GHES Blank Document (2)</Template>
  <TotalTime>26</TotalTime>
  <Pages>2</Pages>
  <Words>983</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Karen</dc:creator>
  <cp:lastModifiedBy>WARREN, Beth</cp:lastModifiedBy>
  <cp:revision>32</cp:revision>
  <cp:lastPrinted>2021-07-06T07:44:00Z</cp:lastPrinted>
  <dcterms:created xsi:type="dcterms:W3CDTF">2023-07-13T09:31:00Z</dcterms:created>
  <dcterms:modified xsi:type="dcterms:W3CDTF">2025-09-09T08:20:00Z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0x0101006726A47ED80F714F98008CABDEB93CD6</vt:lpwstr>
  </property>
  <property fmtid="{D5CDD505-2E9C-101B-9397-08002B2CF9AE}" pid="3" name="Order">
    <vt:r8>47000</vt:r8>
  </property>
  <property fmtid="{D5CDD505-2E9C-101B-9397-08002B2CF9AE}" pid="4" name="MediaServiceImageTags">
    <vt:lpwstr/>
  </property>
  <property fmtid="{D5CDD505-2E9C-101B-9397-08002B2CF9AE}" pid="5" name="TaxCatchAll">
    <vt:lpwstr/>
  </property>
  <property fmtid="{D5CDD505-2E9C-101B-9397-08002B2CF9AE}" pid="6" name="GCC_Global_EmploymentHandbook_Subtopics">
    <vt:lpwstr/>
  </property>
  <property fmtid="{D5CDD505-2E9C-101B-9397-08002B2CF9AE}" pid="7" name="n2bfed117b874fe091b7e387afe4331a">
    <vt:lpwstr/>
  </property>
  <property fmtid="{D5CDD505-2E9C-101B-9397-08002B2CF9AE}" pid="8" name="lc2a09a925004f52ac20a9be5c85e09a">
    <vt:lpwstr/>
  </property>
  <property fmtid="{D5CDD505-2E9C-101B-9397-08002B2CF9AE}" pid="9" name="GCC_Global_EmploymentHandbook_Areas">
    <vt:lpwstr/>
  </property>
</Properties>
</file>