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D8EE4" w14:textId="30ECF63B" w:rsidR="00802902" w:rsidRDefault="00D80611" w:rsidP="00781227">
      <w:pPr>
        <w:spacing w:after="0" w:line="240" w:lineRule="auto"/>
        <w:rPr>
          <w:rFonts w:ascii="Arial" w:hAnsi="Arial" w:cs="Arial"/>
          <w:b/>
          <w:bCs/>
          <w:sz w:val="32"/>
          <w:szCs w:val="32"/>
        </w:rPr>
      </w:pPr>
      <w:r>
        <w:rPr>
          <w:rFonts w:ascii="Arial" w:hAnsi="Arial" w:cs="Arial"/>
          <w:b/>
          <w:bCs/>
          <w:sz w:val="32"/>
          <w:szCs w:val="32"/>
        </w:rPr>
        <w:t xml:space="preserve">National </w:t>
      </w:r>
      <w:r w:rsidRPr="00D80611">
        <w:rPr>
          <w:rFonts w:ascii="Arial" w:hAnsi="Arial" w:cs="Arial"/>
          <w:b/>
          <w:bCs/>
          <w:sz w:val="32"/>
          <w:szCs w:val="32"/>
        </w:rPr>
        <w:t xml:space="preserve">Wraparound </w:t>
      </w:r>
      <w:r>
        <w:rPr>
          <w:rFonts w:ascii="Arial" w:hAnsi="Arial" w:cs="Arial"/>
          <w:b/>
          <w:bCs/>
          <w:sz w:val="32"/>
          <w:szCs w:val="32"/>
        </w:rPr>
        <w:t>Child</w:t>
      </w:r>
      <w:r w:rsidRPr="00D80611">
        <w:rPr>
          <w:rFonts w:ascii="Arial" w:hAnsi="Arial" w:cs="Arial"/>
          <w:b/>
          <w:bCs/>
          <w:sz w:val="32"/>
          <w:szCs w:val="32"/>
        </w:rPr>
        <w:t>care</w:t>
      </w:r>
      <w:r>
        <w:rPr>
          <w:rFonts w:ascii="Arial" w:hAnsi="Arial" w:cs="Arial"/>
          <w:b/>
          <w:bCs/>
          <w:sz w:val="32"/>
          <w:szCs w:val="32"/>
        </w:rPr>
        <w:t xml:space="preserve"> Programme</w:t>
      </w:r>
      <w:r w:rsidRPr="00D80611">
        <w:rPr>
          <w:rFonts w:ascii="Arial" w:hAnsi="Arial" w:cs="Arial"/>
          <w:b/>
          <w:bCs/>
          <w:sz w:val="32"/>
          <w:szCs w:val="32"/>
        </w:rPr>
        <w:t xml:space="preserve"> FAQ</w:t>
      </w:r>
    </w:p>
    <w:sdt>
      <w:sdtPr>
        <w:rPr>
          <w:rFonts w:asciiTheme="minorHAnsi" w:eastAsiaTheme="minorHAnsi" w:hAnsiTheme="minorHAnsi" w:cstheme="minorBidi"/>
          <w:color w:val="auto"/>
          <w:kern w:val="2"/>
          <w:sz w:val="22"/>
          <w:szCs w:val="22"/>
          <w:lang w:val="en-GB"/>
          <w14:ligatures w14:val="standardContextual"/>
        </w:rPr>
        <w:id w:val="1627894901"/>
        <w:docPartObj>
          <w:docPartGallery w:val="Table of Contents"/>
          <w:docPartUnique/>
        </w:docPartObj>
      </w:sdtPr>
      <w:sdtEndPr>
        <w:rPr>
          <w:rFonts w:ascii="Arial" w:hAnsi="Arial" w:cs="Arial"/>
          <w:b/>
          <w:bCs/>
          <w:noProof/>
          <w:highlight w:val="yellow"/>
        </w:rPr>
      </w:sdtEndPr>
      <w:sdtContent>
        <w:p w14:paraId="66E29F8F" w14:textId="6EDB6CEE" w:rsidR="00802902" w:rsidRDefault="00802902">
          <w:pPr>
            <w:pStyle w:val="TOCHeading"/>
          </w:pPr>
          <w:r>
            <w:t>Contents</w:t>
          </w:r>
        </w:p>
        <w:p w14:paraId="79723D83" w14:textId="5197592D" w:rsidR="00802902" w:rsidRDefault="00802902">
          <w:pPr>
            <w:pStyle w:val="TOC1"/>
            <w:tabs>
              <w:tab w:val="right" w:leader="dot" w:pos="9016"/>
            </w:tabs>
            <w:rPr>
              <w:noProof/>
            </w:rPr>
          </w:pPr>
          <w:r>
            <w:fldChar w:fldCharType="begin"/>
          </w:r>
          <w:r>
            <w:instrText xml:space="preserve"> TOC \o "1-3" \h \z \u </w:instrText>
          </w:r>
          <w:r>
            <w:fldChar w:fldCharType="separate"/>
          </w:r>
          <w:hyperlink w:anchor="_Toc168040438" w:history="1">
            <w:r w:rsidRPr="008901E7">
              <w:rPr>
                <w:rStyle w:val="Hyperlink"/>
                <w:rFonts w:ascii="Arial" w:hAnsi="Arial" w:cs="Arial"/>
                <w:b/>
                <w:bCs/>
                <w:noProof/>
              </w:rPr>
              <w:t>Section 1: What is the National wraparound childcare programme?</w:t>
            </w:r>
            <w:r>
              <w:rPr>
                <w:noProof/>
                <w:webHidden/>
              </w:rPr>
              <w:tab/>
            </w:r>
            <w:r>
              <w:rPr>
                <w:noProof/>
                <w:webHidden/>
              </w:rPr>
              <w:fldChar w:fldCharType="begin"/>
            </w:r>
            <w:r>
              <w:rPr>
                <w:noProof/>
                <w:webHidden/>
              </w:rPr>
              <w:instrText xml:space="preserve"> PAGEREF _Toc168040438 \h </w:instrText>
            </w:r>
            <w:r>
              <w:rPr>
                <w:noProof/>
                <w:webHidden/>
              </w:rPr>
            </w:r>
            <w:r>
              <w:rPr>
                <w:noProof/>
                <w:webHidden/>
              </w:rPr>
              <w:fldChar w:fldCharType="separate"/>
            </w:r>
            <w:r w:rsidR="00440ED4">
              <w:rPr>
                <w:noProof/>
                <w:webHidden/>
              </w:rPr>
              <w:t>3</w:t>
            </w:r>
            <w:r>
              <w:rPr>
                <w:noProof/>
                <w:webHidden/>
              </w:rPr>
              <w:fldChar w:fldCharType="end"/>
            </w:r>
          </w:hyperlink>
        </w:p>
        <w:p w14:paraId="2EAEB67D" w14:textId="380326B7" w:rsidR="00802902" w:rsidRDefault="00802902">
          <w:pPr>
            <w:pStyle w:val="TOC2"/>
            <w:tabs>
              <w:tab w:val="right" w:leader="dot" w:pos="9016"/>
            </w:tabs>
            <w:rPr>
              <w:noProof/>
            </w:rPr>
          </w:pPr>
          <w:hyperlink w:anchor="_Toc168040439" w:history="1">
            <w:r w:rsidRPr="008901E7">
              <w:rPr>
                <w:rStyle w:val="Hyperlink"/>
                <w:rFonts w:ascii="Arial" w:hAnsi="Arial" w:cs="Arial"/>
                <w:noProof/>
              </w:rPr>
              <w:t>Why have the government introduced this new programme?</w:t>
            </w:r>
            <w:r>
              <w:rPr>
                <w:noProof/>
                <w:webHidden/>
              </w:rPr>
              <w:tab/>
            </w:r>
            <w:r>
              <w:rPr>
                <w:noProof/>
                <w:webHidden/>
              </w:rPr>
              <w:fldChar w:fldCharType="begin"/>
            </w:r>
            <w:r>
              <w:rPr>
                <w:noProof/>
                <w:webHidden/>
              </w:rPr>
              <w:instrText xml:space="preserve"> PAGEREF _Toc168040439 \h </w:instrText>
            </w:r>
            <w:r>
              <w:rPr>
                <w:noProof/>
                <w:webHidden/>
              </w:rPr>
            </w:r>
            <w:r>
              <w:rPr>
                <w:noProof/>
                <w:webHidden/>
              </w:rPr>
              <w:fldChar w:fldCharType="separate"/>
            </w:r>
            <w:r w:rsidR="00440ED4">
              <w:rPr>
                <w:noProof/>
                <w:webHidden/>
              </w:rPr>
              <w:t>3</w:t>
            </w:r>
            <w:r>
              <w:rPr>
                <w:noProof/>
                <w:webHidden/>
              </w:rPr>
              <w:fldChar w:fldCharType="end"/>
            </w:r>
          </w:hyperlink>
        </w:p>
        <w:p w14:paraId="7F9BA276" w14:textId="1AE1BCBF" w:rsidR="00802902" w:rsidRDefault="00802902">
          <w:pPr>
            <w:pStyle w:val="TOC2"/>
            <w:tabs>
              <w:tab w:val="right" w:leader="dot" w:pos="9016"/>
            </w:tabs>
            <w:rPr>
              <w:noProof/>
            </w:rPr>
          </w:pPr>
          <w:hyperlink w:anchor="_Toc168040440" w:history="1">
            <w:r w:rsidRPr="008901E7">
              <w:rPr>
                <w:rStyle w:val="Hyperlink"/>
                <w:rFonts w:ascii="Arial" w:hAnsi="Arial" w:cs="Arial"/>
                <w:noProof/>
              </w:rPr>
              <w:t>What is wraparound childcare in the context of this programme?</w:t>
            </w:r>
            <w:r>
              <w:rPr>
                <w:noProof/>
                <w:webHidden/>
              </w:rPr>
              <w:tab/>
            </w:r>
            <w:r>
              <w:rPr>
                <w:noProof/>
                <w:webHidden/>
              </w:rPr>
              <w:fldChar w:fldCharType="begin"/>
            </w:r>
            <w:r>
              <w:rPr>
                <w:noProof/>
                <w:webHidden/>
              </w:rPr>
              <w:instrText xml:space="preserve"> PAGEREF _Toc168040440 \h </w:instrText>
            </w:r>
            <w:r>
              <w:rPr>
                <w:noProof/>
                <w:webHidden/>
              </w:rPr>
            </w:r>
            <w:r>
              <w:rPr>
                <w:noProof/>
                <w:webHidden/>
              </w:rPr>
              <w:fldChar w:fldCharType="separate"/>
            </w:r>
            <w:r w:rsidR="00440ED4">
              <w:rPr>
                <w:noProof/>
                <w:webHidden/>
              </w:rPr>
              <w:t>3</w:t>
            </w:r>
            <w:r>
              <w:rPr>
                <w:noProof/>
                <w:webHidden/>
              </w:rPr>
              <w:fldChar w:fldCharType="end"/>
            </w:r>
          </w:hyperlink>
        </w:p>
        <w:p w14:paraId="10B48CE5" w14:textId="269E2555" w:rsidR="00802902" w:rsidRDefault="00802902">
          <w:pPr>
            <w:pStyle w:val="TOC2"/>
            <w:tabs>
              <w:tab w:val="right" w:leader="dot" w:pos="9016"/>
            </w:tabs>
            <w:rPr>
              <w:noProof/>
            </w:rPr>
          </w:pPr>
          <w:hyperlink w:anchor="_Toc168040441" w:history="1">
            <w:r w:rsidRPr="008901E7">
              <w:rPr>
                <w:rStyle w:val="Hyperlink"/>
                <w:rFonts w:ascii="Arial" w:hAnsi="Arial" w:cs="Arial"/>
                <w:noProof/>
              </w:rPr>
              <w:t>What will wraparound childcare look like?</w:t>
            </w:r>
            <w:r>
              <w:rPr>
                <w:noProof/>
                <w:webHidden/>
              </w:rPr>
              <w:tab/>
            </w:r>
            <w:r>
              <w:rPr>
                <w:noProof/>
                <w:webHidden/>
              </w:rPr>
              <w:fldChar w:fldCharType="begin"/>
            </w:r>
            <w:r>
              <w:rPr>
                <w:noProof/>
                <w:webHidden/>
              </w:rPr>
              <w:instrText xml:space="preserve"> PAGEREF _Toc168040441 \h </w:instrText>
            </w:r>
            <w:r>
              <w:rPr>
                <w:noProof/>
                <w:webHidden/>
              </w:rPr>
            </w:r>
            <w:r>
              <w:rPr>
                <w:noProof/>
                <w:webHidden/>
              </w:rPr>
              <w:fldChar w:fldCharType="separate"/>
            </w:r>
            <w:r w:rsidR="00440ED4">
              <w:rPr>
                <w:noProof/>
                <w:webHidden/>
              </w:rPr>
              <w:t>3</w:t>
            </w:r>
            <w:r>
              <w:rPr>
                <w:noProof/>
                <w:webHidden/>
              </w:rPr>
              <w:fldChar w:fldCharType="end"/>
            </w:r>
          </w:hyperlink>
        </w:p>
        <w:p w14:paraId="798DE2C3" w14:textId="6BE3CA28" w:rsidR="00802902" w:rsidRPr="00711635" w:rsidRDefault="00802902">
          <w:pPr>
            <w:pStyle w:val="TOC2"/>
            <w:tabs>
              <w:tab w:val="right" w:leader="dot" w:pos="9016"/>
            </w:tabs>
            <w:rPr>
              <w:noProof/>
            </w:rPr>
          </w:pPr>
          <w:hyperlink w:anchor="_Toc168040442" w:history="1">
            <w:r w:rsidRPr="00711635">
              <w:rPr>
                <w:rStyle w:val="Hyperlink"/>
                <w:rFonts w:ascii="Arial" w:hAnsi="Arial" w:cs="Arial"/>
                <w:noProof/>
              </w:rPr>
              <w:t>What is meant by an ‘over-supply’ model and what does it mean for you if you want to offer wraparound care?</w:t>
            </w:r>
            <w:r w:rsidRPr="00711635">
              <w:rPr>
                <w:noProof/>
                <w:webHidden/>
              </w:rPr>
              <w:tab/>
            </w:r>
            <w:r w:rsidRPr="00711635">
              <w:rPr>
                <w:noProof/>
                <w:webHidden/>
              </w:rPr>
              <w:fldChar w:fldCharType="begin"/>
            </w:r>
            <w:r w:rsidRPr="00711635">
              <w:rPr>
                <w:noProof/>
                <w:webHidden/>
              </w:rPr>
              <w:instrText xml:space="preserve"> PAGEREF _Toc168040442 \h </w:instrText>
            </w:r>
            <w:r w:rsidRPr="00711635">
              <w:rPr>
                <w:noProof/>
                <w:webHidden/>
              </w:rPr>
            </w:r>
            <w:r w:rsidRPr="00711635">
              <w:rPr>
                <w:noProof/>
                <w:webHidden/>
              </w:rPr>
              <w:fldChar w:fldCharType="separate"/>
            </w:r>
            <w:r w:rsidR="00440ED4">
              <w:rPr>
                <w:noProof/>
                <w:webHidden/>
              </w:rPr>
              <w:t>4</w:t>
            </w:r>
            <w:r w:rsidRPr="00711635">
              <w:rPr>
                <w:noProof/>
                <w:webHidden/>
              </w:rPr>
              <w:fldChar w:fldCharType="end"/>
            </w:r>
          </w:hyperlink>
        </w:p>
        <w:p w14:paraId="53414E2C" w14:textId="55AB987F" w:rsidR="00802902" w:rsidRPr="00711635" w:rsidRDefault="00802902">
          <w:pPr>
            <w:pStyle w:val="TOC2"/>
            <w:tabs>
              <w:tab w:val="right" w:leader="dot" w:pos="9016"/>
            </w:tabs>
            <w:rPr>
              <w:noProof/>
            </w:rPr>
          </w:pPr>
          <w:hyperlink w:anchor="_Toc168040443" w:history="1">
            <w:r w:rsidRPr="00711635">
              <w:rPr>
                <w:rStyle w:val="Hyperlink"/>
                <w:rFonts w:ascii="Arial" w:hAnsi="Arial" w:cs="Arial"/>
                <w:noProof/>
              </w:rPr>
              <w:t>Some schools run before and after school clubs is this wraparound childcare?</w:t>
            </w:r>
            <w:r w:rsidRPr="00711635">
              <w:rPr>
                <w:noProof/>
                <w:webHidden/>
              </w:rPr>
              <w:tab/>
            </w:r>
            <w:r w:rsidRPr="00711635">
              <w:rPr>
                <w:noProof/>
                <w:webHidden/>
              </w:rPr>
              <w:fldChar w:fldCharType="begin"/>
            </w:r>
            <w:r w:rsidRPr="00711635">
              <w:rPr>
                <w:noProof/>
                <w:webHidden/>
              </w:rPr>
              <w:instrText xml:space="preserve"> PAGEREF _Toc168040443 \h </w:instrText>
            </w:r>
            <w:r w:rsidRPr="00711635">
              <w:rPr>
                <w:noProof/>
                <w:webHidden/>
              </w:rPr>
            </w:r>
            <w:r w:rsidRPr="00711635">
              <w:rPr>
                <w:noProof/>
                <w:webHidden/>
              </w:rPr>
              <w:fldChar w:fldCharType="separate"/>
            </w:r>
            <w:r w:rsidR="00440ED4">
              <w:rPr>
                <w:noProof/>
                <w:webHidden/>
              </w:rPr>
              <w:t>5</w:t>
            </w:r>
            <w:r w:rsidRPr="00711635">
              <w:rPr>
                <w:noProof/>
                <w:webHidden/>
              </w:rPr>
              <w:fldChar w:fldCharType="end"/>
            </w:r>
          </w:hyperlink>
        </w:p>
        <w:p w14:paraId="0B60C73A" w14:textId="1049CD84" w:rsidR="00802902" w:rsidRPr="00711635" w:rsidRDefault="00802902">
          <w:pPr>
            <w:pStyle w:val="TOC2"/>
            <w:tabs>
              <w:tab w:val="right" w:leader="dot" w:pos="9016"/>
            </w:tabs>
            <w:rPr>
              <w:noProof/>
            </w:rPr>
          </w:pPr>
          <w:hyperlink w:anchor="_Toc168040444" w:history="1">
            <w:r w:rsidRPr="00711635">
              <w:rPr>
                <w:rStyle w:val="Hyperlink"/>
                <w:rFonts w:ascii="Arial" w:hAnsi="Arial" w:cs="Arial"/>
                <w:noProof/>
              </w:rPr>
              <w:t>Who will this programme focus on?</w:t>
            </w:r>
            <w:r w:rsidRPr="00711635">
              <w:rPr>
                <w:noProof/>
                <w:webHidden/>
              </w:rPr>
              <w:tab/>
            </w:r>
            <w:r w:rsidRPr="00711635">
              <w:rPr>
                <w:noProof/>
                <w:webHidden/>
              </w:rPr>
              <w:fldChar w:fldCharType="begin"/>
            </w:r>
            <w:r w:rsidRPr="00711635">
              <w:rPr>
                <w:noProof/>
                <w:webHidden/>
              </w:rPr>
              <w:instrText xml:space="preserve"> PAGEREF _Toc168040444 \h </w:instrText>
            </w:r>
            <w:r w:rsidRPr="00711635">
              <w:rPr>
                <w:noProof/>
                <w:webHidden/>
              </w:rPr>
            </w:r>
            <w:r w:rsidRPr="00711635">
              <w:rPr>
                <w:noProof/>
                <w:webHidden/>
              </w:rPr>
              <w:fldChar w:fldCharType="separate"/>
            </w:r>
            <w:r w:rsidR="00440ED4">
              <w:rPr>
                <w:noProof/>
                <w:webHidden/>
              </w:rPr>
              <w:t>5</w:t>
            </w:r>
            <w:r w:rsidRPr="00711635">
              <w:rPr>
                <w:noProof/>
                <w:webHidden/>
              </w:rPr>
              <w:fldChar w:fldCharType="end"/>
            </w:r>
          </w:hyperlink>
        </w:p>
        <w:p w14:paraId="1AC7BC5D" w14:textId="023D48B7" w:rsidR="00802902" w:rsidRPr="00711635" w:rsidRDefault="00802902">
          <w:pPr>
            <w:pStyle w:val="TOC2"/>
            <w:tabs>
              <w:tab w:val="right" w:leader="dot" w:pos="9016"/>
            </w:tabs>
            <w:rPr>
              <w:noProof/>
            </w:rPr>
          </w:pPr>
          <w:hyperlink w:anchor="_Toc168040445" w:history="1">
            <w:r w:rsidRPr="00711635">
              <w:rPr>
                <w:rStyle w:val="Hyperlink"/>
                <w:rFonts w:ascii="Arial" w:hAnsi="Arial" w:cs="Arial"/>
                <w:noProof/>
              </w:rPr>
              <w:t>Are there any exceptions to the hours that can be offered?</w:t>
            </w:r>
            <w:r w:rsidRPr="00711635">
              <w:rPr>
                <w:noProof/>
                <w:webHidden/>
              </w:rPr>
              <w:tab/>
            </w:r>
            <w:r w:rsidRPr="00711635">
              <w:rPr>
                <w:noProof/>
                <w:webHidden/>
              </w:rPr>
              <w:fldChar w:fldCharType="begin"/>
            </w:r>
            <w:r w:rsidRPr="00711635">
              <w:rPr>
                <w:noProof/>
                <w:webHidden/>
              </w:rPr>
              <w:instrText xml:space="preserve"> PAGEREF _Toc168040445 \h </w:instrText>
            </w:r>
            <w:r w:rsidRPr="00711635">
              <w:rPr>
                <w:noProof/>
                <w:webHidden/>
              </w:rPr>
            </w:r>
            <w:r w:rsidRPr="00711635">
              <w:rPr>
                <w:noProof/>
                <w:webHidden/>
              </w:rPr>
              <w:fldChar w:fldCharType="separate"/>
            </w:r>
            <w:r w:rsidR="00440ED4">
              <w:rPr>
                <w:noProof/>
                <w:webHidden/>
              </w:rPr>
              <w:t>5</w:t>
            </w:r>
            <w:r w:rsidRPr="00711635">
              <w:rPr>
                <w:noProof/>
                <w:webHidden/>
              </w:rPr>
              <w:fldChar w:fldCharType="end"/>
            </w:r>
          </w:hyperlink>
        </w:p>
        <w:p w14:paraId="7B91E96A" w14:textId="23376F9D" w:rsidR="00802902" w:rsidRDefault="00802902">
          <w:pPr>
            <w:pStyle w:val="TOC2"/>
            <w:tabs>
              <w:tab w:val="right" w:leader="dot" w:pos="9016"/>
            </w:tabs>
            <w:rPr>
              <w:noProof/>
            </w:rPr>
          </w:pPr>
          <w:hyperlink w:anchor="_Toc168040446" w:history="1">
            <w:r w:rsidRPr="00711635">
              <w:rPr>
                <w:rStyle w:val="Hyperlink"/>
                <w:rFonts w:ascii="Arial" w:hAnsi="Arial" w:cs="Arial"/>
                <w:noProof/>
              </w:rPr>
              <w:t>who can apply for funding?</w:t>
            </w:r>
            <w:r w:rsidRPr="00711635">
              <w:rPr>
                <w:noProof/>
                <w:webHidden/>
              </w:rPr>
              <w:tab/>
            </w:r>
            <w:r w:rsidRPr="00711635">
              <w:rPr>
                <w:noProof/>
                <w:webHidden/>
              </w:rPr>
              <w:fldChar w:fldCharType="begin"/>
            </w:r>
            <w:r w:rsidRPr="00711635">
              <w:rPr>
                <w:noProof/>
                <w:webHidden/>
              </w:rPr>
              <w:instrText xml:space="preserve"> PAGEREF _Toc168040446 \h </w:instrText>
            </w:r>
            <w:r w:rsidRPr="00711635">
              <w:rPr>
                <w:noProof/>
                <w:webHidden/>
              </w:rPr>
            </w:r>
            <w:r w:rsidRPr="00711635">
              <w:rPr>
                <w:noProof/>
                <w:webHidden/>
              </w:rPr>
              <w:fldChar w:fldCharType="separate"/>
            </w:r>
            <w:r w:rsidR="00440ED4">
              <w:rPr>
                <w:noProof/>
                <w:webHidden/>
              </w:rPr>
              <w:t>5</w:t>
            </w:r>
            <w:r w:rsidRPr="00711635">
              <w:rPr>
                <w:noProof/>
                <w:webHidden/>
              </w:rPr>
              <w:fldChar w:fldCharType="end"/>
            </w:r>
          </w:hyperlink>
        </w:p>
        <w:p w14:paraId="27B4791A" w14:textId="40EA7BE9" w:rsidR="00802902" w:rsidRDefault="00802902">
          <w:pPr>
            <w:pStyle w:val="TOC2"/>
            <w:tabs>
              <w:tab w:val="right" w:leader="dot" w:pos="9016"/>
            </w:tabs>
            <w:rPr>
              <w:noProof/>
            </w:rPr>
          </w:pPr>
          <w:hyperlink w:anchor="_Toc168040447" w:history="1">
            <w:r w:rsidRPr="008901E7">
              <w:rPr>
                <w:rStyle w:val="Hyperlink"/>
                <w:rFonts w:ascii="Arial" w:hAnsi="Arial" w:cs="Arial"/>
                <w:noProof/>
              </w:rPr>
              <w:t>will parents have to pay for wraparound care?</w:t>
            </w:r>
            <w:r>
              <w:rPr>
                <w:noProof/>
                <w:webHidden/>
              </w:rPr>
              <w:tab/>
            </w:r>
            <w:r>
              <w:rPr>
                <w:noProof/>
                <w:webHidden/>
              </w:rPr>
              <w:fldChar w:fldCharType="begin"/>
            </w:r>
            <w:r>
              <w:rPr>
                <w:noProof/>
                <w:webHidden/>
              </w:rPr>
              <w:instrText xml:space="preserve"> PAGEREF _Toc168040447 \h </w:instrText>
            </w:r>
            <w:r>
              <w:rPr>
                <w:noProof/>
                <w:webHidden/>
              </w:rPr>
            </w:r>
            <w:r>
              <w:rPr>
                <w:noProof/>
                <w:webHidden/>
              </w:rPr>
              <w:fldChar w:fldCharType="separate"/>
            </w:r>
            <w:r w:rsidR="00440ED4">
              <w:rPr>
                <w:noProof/>
                <w:webHidden/>
              </w:rPr>
              <w:t>6</w:t>
            </w:r>
            <w:r>
              <w:rPr>
                <w:noProof/>
                <w:webHidden/>
              </w:rPr>
              <w:fldChar w:fldCharType="end"/>
            </w:r>
          </w:hyperlink>
        </w:p>
        <w:p w14:paraId="51969C02" w14:textId="6C967C86" w:rsidR="00802902" w:rsidRDefault="00802902">
          <w:pPr>
            <w:pStyle w:val="TOC1"/>
            <w:tabs>
              <w:tab w:val="right" w:leader="dot" w:pos="9016"/>
            </w:tabs>
            <w:rPr>
              <w:noProof/>
            </w:rPr>
          </w:pPr>
          <w:hyperlink w:anchor="_Toc168040448" w:history="1">
            <w:r w:rsidRPr="008901E7">
              <w:rPr>
                <w:rStyle w:val="Hyperlink"/>
                <w:rFonts w:ascii="Arial" w:hAnsi="Arial" w:cs="Arial"/>
                <w:b/>
                <w:bCs/>
                <w:noProof/>
              </w:rPr>
              <w:t>Section 2: Creating a sustainable inclusive system</w:t>
            </w:r>
            <w:r>
              <w:rPr>
                <w:noProof/>
                <w:webHidden/>
              </w:rPr>
              <w:tab/>
            </w:r>
            <w:r>
              <w:rPr>
                <w:noProof/>
                <w:webHidden/>
              </w:rPr>
              <w:fldChar w:fldCharType="begin"/>
            </w:r>
            <w:r>
              <w:rPr>
                <w:noProof/>
                <w:webHidden/>
              </w:rPr>
              <w:instrText xml:space="preserve"> PAGEREF _Toc168040448 \h </w:instrText>
            </w:r>
            <w:r>
              <w:rPr>
                <w:noProof/>
                <w:webHidden/>
              </w:rPr>
            </w:r>
            <w:r>
              <w:rPr>
                <w:noProof/>
                <w:webHidden/>
              </w:rPr>
              <w:fldChar w:fldCharType="separate"/>
            </w:r>
            <w:r w:rsidR="00440ED4">
              <w:rPr>
                <w:noProof/>
                <w:webHidden/>
              </w:rPr>
              <w:t>7</w:t>
            </w:r>
            <w:r>
              <w:rPr>
                <w:noProof/>
                <w:webHidden/>
              </w:rPr>
              <w:fldChar w:fldCharType="end"/>
            </w:r>
          </w:hyperlink>
        </w:p>
        <w:p w14:paraId="19EBD018" w14:textId="3F3A4BB6" w:rsidR="00802902" w:rsidRDefault="00802902">
          <w:pPr>
            <w:pStyle w:val="TOC2"/>
            <w:tabs>
              <w:tab w:val="right" w:leader="dot" w:pos="9016"/>
            </w:tabs>
            <w:rPr>
              <w:noProof/>
            </w:rPr>
          </w:pPr>
          <w:hyperlink w:anchor="_Toc168040449" w:history="1">
            <w:r w:rsidRPr="008901E7">
              <w:rPr>
                <w:rStyle w:val="Hyperlink"/>
                <w:rFonts w:ascii="Arial" w:hAnsi="Arial" w:cs="Arial"/>
                <w:noProof/>
              </w:rPr>
              <w:t>What is meant by available?</w:t>
            </w:r>
            <w:r>
              <w:rPr>
                <w:noProof/>
                <w:webHidden/>
              </w:rPr>
              <w:tab/>
            </w:r>
            <w:r>
              <w:rPr>
                <w:noProof/>
                <w:webHidden/>
              </w:rPr>
              <w:fldChar w:fldCharType="begin"/>
            </w:r>
            <w:r>
              <w:rPr>
                <w:noProof/>
                <w:webHidden/>
              </w:rPr>
              <w:instrText xml:space="preserve"> PAGEREF _Toc168040449 \h </w:instrText>
            </w:r>
            <w:r>
              <w:rPr>
                <w:noProof/>
                <w:webHidden/>
              </w:rPr>
            </w:r>
            <w:r>
              <w:rPr>
                <w:noProof/>
                <w:webHidden/>
              </w:rPr>
              <w:fldChar w:fldCharType="separate"/>
            </w:r>
            <w:r w:rsidR="00440ED4">
              <w:rPr>
                <w:noProof/>
                <w:webHidden/>
              </w:rPr>
              <w:t>7</w:t>
            </w:r>
            <w:r>
              <w:rPr>
                <w:noProof/>
                <w:webHidden/>
              </w:rPr>
              <w:fldChar w:fldCharType="end"/>
            </w:r>
          </w:hyperlink>
        </w:p>
        <w:p w14:paraId="069AFA9F" w14:textId="0EF8E066" w:rsidR="00802902" w:rsidRDefault="00802902">
          <w:pPr>
            <w:pStyle w:val="TOC2"/>
            <w:tabs>
              <w:tab w:val="right" w:leader="dot" w:pos="9016"/>
            </w:tabs>
            <w:rPr>
              <w:noProof/>
            </w:rPr>
          </w:pPr>
          <w:hyperlink w:anchor="_Toc168040450" w:history="1">
            <w:r w:rsidRPr="008901E7">
              <w:rPr>
                <w:rStyle w:val="Hyperlink"/>
                <w:rFonts w:ascii="Arial" w:hAnsi="Arial" w:cs="Arial"/>
                <w:noProof/>
              </w:rPr>
              <w:t>How will availability be determined?</w:t>
            </w:r>
            <w:r>
              <w:rPr>
                <w:noProof/>
                <w:webHidden/>
              </w:rPr>
              <w:tab/>
            </w:r>
            <w:r>
              <w:rPr>
                <w:noProof/>
                <w:webHidden/>
              </w:rPr>
              <w:fldChar w:fldCharType="begin"/>
            </w:r>
            <w:r>
              <w:rPr>
                <w:noProof/>
                <w:webHidden/>
              </w:rPr>
              <w:instrText xml:space="preserve"> PAGEREF _Toc168040450 \h </w:instrText>
            </w:r>
            <w:r>
              <w:rPr>
                <w:noProof/>
                <w:webHidden/>
              </w:rPr>
            </w:r>
            <w:r>
              <w:rPr>
                <w:noProof/>
                <w:webHidden/>
              </w:rPr>
              <w:fldChar w:fldCharType="separate"/>
            </w:r>
            <w:r w:rsidR="00440ED4">
              <w:rPr>
                <w:noProof/>
                <w:webHidden/>
              </w:rPr>
              <w:t>7</w:t>
            </w:r>
            <w:r>
              <w:rPr>
                <w:noProof/>
                <w:webHidden/>
              </w:rPr>
              <w:fldChar w:fldCharType="end"/>
            </w:r>
          </w:hyperlink>
        </w:p>
        <w:p w14:paraId="028D4755" w14:textId="38C9929B" w:rsidR="00802902" w:rsidRDefault="00802902">
          <w:pPr>
            <w:pStyle w:val="TOC2"/>
            <w:tabs>
              <w:tab w:val="right" w:leader="dot" w:pos="9016"/>
            </w:tabs>
            <w:rPr>
              <w:noProof/>
            </w:rPr>
          </w:pPr>
          <w:hyperlink w:anchor="_Toc168040451" w:history="1">
            <w:r w:rsidRPr="008901E7">
              <w:rPr>
                <w:rStyle w:val="Hyperlink"/>
                <w:rFonts w:ascii="Arial" w:hAnsi="Arial" w:cs="Arial"/>
                <w:noProof/>
              </w:rPr>
              <w:t>Wraparound provision needs to be self-sustaining by the end of the planned programme- what does this mean for providers?</w:t>
            </w:r>
            <w:r>
              <w:rPr>
                <w:noProof/>
                <w:webHidden/>
              </w:rPr>
              <w:tab/>
            </w:r>
            <w:r>
              <w:rPr>
                <w:noProof/>
                <w:webHidden/>
              </w:rPr>
              <w:fldChar w:fldCharType="begin"/>
            </w:r>
            <w:r>
              <w:rPr>
                <w:noProof/>
                <w:webHidden/>
              </w:rPr>
              <w:instrText xml:space="preserve"> PAGEREF _Toc168040451 \h </w:instrText>
            </w:r>
            <w:r>
              <w:rPr>
                <w:noProof/>
                <w:webHidden/>
              </w:rPr>
            </w:r>
            <w:r>
              <w:rPr>
                <w:noProof/>
                <w:webHidden/>
              </w:rPr>
              <w:fldChar w:fldCharType="separate"/>
            </w:r>
            <w:r w:rsidR="00440ED4">
              <w:rPr>
                <w:noProof/>
                <w:webHidden/>
              </w:rPr>
              <w:t>7</w:t>
            </w:r>
            <w:r>
              <w:rPr>
                <w:noProof/>
                <w:webHidden/>
              </w:rPr>
              <w:fldChar w:fldCharType="end"/>
            </w:r>
          </w:hyperlink>
        </w:p>
        <w:p w14:paraId="00F649BF" w14:textId="2869DB83" w:rsidR="00802902" w:rsidRDefault="00802902">
          <w:pPr>
            <w:pStyle w:val="TOC2"/>
            <w:tabs>
              <w:tab w:val="right" w:leader="dot" w:pos="9016"/>
            </w:tabs>
            <w:rPr>
              <w:noProof/>
            </w:rPr>
          </w:pPr>
          <w:hyperlink w:anchor="_Toc168040452" w:history="1">
            <w:r w:rsidRPr="008901E7">
              <w:rPr>
                <w:rStyle w:val="Hyperlink"/>
                <w:rFonts w:ascii="Arial" w:hAnsi="Arial" w:cs="Arial"/>
                <w:noProof/>
              </w:rPr>
              <w:t>Can any school or PVI provider apply for funding?</w:t>
            </w:r>
            <w:r>
              <w:rPr>
                <w:noProof/>
                <w:webHidden/>
              </w:rPr>
              <w:tab/>
            </w:r>
            <w:r>
              <w:rPr>
                <w:noProof/>
                <w:webHidden/>
              </w:rPr>
              <w:fldChar w:fldCharType="begin"/>
            </w:r>
            <w:r>
              <w:rPr>
                <w:noProof/>
                <w:webHidden/>
              </w:rPr>
              <w:instrText xml:space="preserve"> PAGEREF _Toc168040452 \h </w:instrText>
            </w:r>
            <w:r>
              <w:rPr>
                <w:noProof/>
                <w:webHidden/>
              </w:rPr>
            </w:r>
            <w:r>
              <w:rPr>
                <w:noProof/>
                <w:webHidden/>
              </w:rPr>
              <w:fldChar w:fldCharType="separate"/>
            </w:r>
            <w:r w:rsidR="00440ED4">
              <w:rPr>
                <w:noProof/>
                <w:webHidden/>
              </w:rPr>
              <w:t>7</w:t>
            </w:r>
            <w:r>
              <w:rPr>
                <w:noProof/>
                <w:webHidden/>
              </w:rPr>
              <w:fldChar w:fldCharType="end"/>
            </w:r>
          </w:hyperlink>
        </w:p>
        <w:p w14:paraId="0377CAE8" w14:textId="0B71583F" w:rsidR="00802902" w:rsidRDefault="00802902">
          <w:pPr>
            <w:pStyle w:val="TOC2"/>
            <w:tabs>
              <w:tab w:val="right" w:leader="dot" w:pos="9016"/>
            </w:tabs>
            <w:rPr>
              <w:noProof/>
            </w:rPr>
          </w:pPr>
          <w:hyperlink w:anchor="_Toc168040453" w:history="1">
            <w:r w:rsidRPr="008901E7">
              <w:rPr>
                <w:rStyle w:val="Hyperlink"/>
                <w:rFonts w:ascii="Arial" w:hAnsi="Arial" w:cs="Arial"/>
                <w:noProof/>
              </w:rPr>
              <w:t>What if schools or PVI are not in areas determined by the local authority to need wraparound childcare can they still apply for funding?</w:t>
            </w:r>
            <w:r>
              <w:rPr>
                <w:noProof/>
                <w:webHidden/>
              </w:rPr>
              <w:tab/>
            </w:r>
            <w:r>
              <w:rPr>
                <w:noProof/>
                <w:webHidden/>
              </w:rPr>
              <w:fldChar w:fldCharType="begin"/>
            </w:r>
            <w:r>
              <w:rPr>
                <w:noProof/>
                <w:webHidden/>
              </w:rPr>
              <w:instrText xml:space="preserve"> PAGEREF _Toc168040453 \h </w:instrText>
            </w:r>
            <w:r>
              <w:rPr>
                <w:noProof/>
                <w:webHidden/>
              </w:rPr>
            </w:r>
            <w:r>
              <w:rPr>
                <w:noProof/>
                <w:webHidden/>
              </w:rPr>
              <w:fldChar w:fldCharType="separate"/>
            </w:r>
            <w:r w:rsidR="00440ED4">
              <w:rPr>
                <w:noProof/>
                <w:webHidden/>
              </w:rPr>
              <w:t>8</w:t>
            </w:r>
            <w:r>
              <w:rPr>
                <w:noProof/>
                <w:webHidden/>
              </w:rPr>
              <w:fldChar w:fldCharType="end"/>
            </w:r>
          </w:hyperlink>
        </w:p>
        <w:p w14:paraId="25AFD854" w14:textId="0BD60DBD" w:rsidR="00802902" w:rsidRDefault="00802902">
          <w:pPr>
            <w:pStyle w:val="TOC2"/>
            <w:tabs>
              <w:tab w:val="right" w:leader="dot" w:pos="9016"/>
            </w:tabs>
            <w:rPr>
              <w:noProof/>
            </w:rPr>
          </w:pPr>
          <w:hyperlink w:anchor="_Toc168040454" w:history="1">
            <w:r w:rsidRPr="008901E7">
              <w:rPr>
                <w:rStyle w:val="Hyperlink"/>
                <w:rFonts w:ascii="Arial" w:hAnsi="Arial" w:cs="Arial"/>
                <w:noProof/>
              </w:rPr>
              <w:t>Do schools and PVI providers have to develop their own surveys for parents to determine demand for wraparound childcare places?</w:t>
            </w:r>
            <w:r>
              <w:rPr>
                <w:noProof/>
                <w:webHidden/>
              </w:rPr>
              <w:tab/>
            </w:r>
            <w:r>
              <w:rPr>
                <w:noProof/>
                <w:webHidden/>
              </w:rPr>
              <w:fldChar w:fldCharType="begin"/>
            </w:r>
            <w:r>
              <w:rPr>
                <w:noProof/>
                <w:webHidden/>
              </w:rPr>
              <w:instrText xml:space="preserve"> PAGEREF _Toc168040454 \h </w:instrText>
            </w:r>
            <w:r>
              <w:rPr>
                <w:noProof/>
                <w:webHidden/>
              </w:rPr>
            </w:r>
            <w:r>
              <w:rPr>
                <w:noProof/>
                <w:webHidden/>
              </w:rPr>
              <w:fldChar w:fldCharType="separate"/>
            </w:r>
            <w:r w:rsidR="00440ED4">
              <w:rPr>
                <w:noProof/>
                <w:webHidden/>
              </w:rPr>
              <w:t>8</w:t>
            </w:r>
            <w:r>
              <w:rPr>
                <w:noProof/>
                <w:webHidden/>
              </w:rPr>
              <w:fldChar w:fldCharType="end"/>
            </w:r>
          </w:hyperlink>
        </w:p>
        <w:p w14:paraId="660AE21D" w14:textId="175036CB" w:rsidR="00802902" w:rsidRDefault="00802902">
          <w:pPr>
            <w:pStyle w:val="TOC2"/>
            <w:tabs>
              <w:tab w:val="right" w:leader="dot" w:pos="9016"/>
            </w:tabs>
            <w:rPr>
              <w:noProof/>
            </w:rPr>
          </w:pPr>
          <w:hyperlink w:anchor="_Toc168040455" w:history="1">
            <w:r w:rsidRPr="008901E7">
              <w:rPr>
                <w:rStyle w:val="Hyperlink"/>
                <w:rFonts w:ascii="Arial" w:hAnsi="Arial" w:cs="Arial"/>
                <w:noProof/>
              </w:rPr>
              <w:t>What does it mean for schools, PVI providers if they are expected to provide inclusive accessible wraparound provision?</w:t>
            </w:r>
            <w:r>
              <w:rPr>
                <w:noProof/>
                <w:webHidden/>
              </w:rPr>
              <w:tab/>
            </w:r>
            <w:r>
              <w:rPr>
                <w:noProof/>
                <w:webHidden/>
              </w:rPr>
              <w:fldChar w:fldCharType="begin"/>
            </w:r>
            <w:r>
              <w:rPr>
                <w:noProof/>
                <w:webHidden/>
              </w:rPr>
              <w:instrText xml:space="preserve"> PAGEREF _Toc168040455 \h </w:instrText>
            </w:r>
            <w:r>
              <w:rPr>
                <w:noProof/>
                <w:webHidden/>
              </w:rPr>
            </w:r>
            <w:r>
              <w:rPr>
                <w:noProof/>
                <w:webHidden/>
              </w:rPr>
              <w:fldChar w:fldCharType="separate"/>
            </w:r>
            <w:r w:rsidR="00440ED4">
              <w:rPr>
                <w:noProof/>
                <w:webHidden/>
              </w:rPr>
              <w:t>8</w:t>
            </w:r>
            <w:r>
              <w:rPr>
                <w:noProof/>
                <w:webHidden/>
              </w:rPr>
              <w:fldChar w:fldCharType="end"/>
            </w:r>
          </w:hyperlink>
        </w:p>
        <w:p w14:paraId="4A916F84" w14:textId="33D27B9C" w:rsidR="00802902" w:rsidRDefault="00802902">
          <w:pPr>
            <w:pStyle w:val="TOC2"/>
            <w:tabs>
              <w:tab w:val="right" w:leader="dot" w:pos="9016"/>
            </w:tabs>
            <w:rPr>
              <w:noProof/>
            </w:rPr>
          </w:pPr>
          <w:hyperlink w:anchor="_Toc168040456" w:history="1">
            <w:r w:rsidRPr="008901E7">
              <w:rPr>
                <w:rStyle w:val="Hyperlink"/>
                <w:rFonts w:ascii="Arial" w:hAnsi="Arial" w:cs="Arial"/>
                <w:noProof/>
              </w:rPr>
              <w:t>Who is expected to meet the costs of this inclusive provision?</w:t>
            </w:r>
            <w:r>
              <w:rPr>
                <w:noProof/>
                <w:webHidden/>
              </w:rPr>
              <w:tab/>
            </w:r>
            <w:r>
              <w:rPr>
                <w:noProof/>
                <w:webHidden/>
              </w:rPr>
              <w:fldChar w:fldCharType="begin"/>
            </w:r>
            <w:r>
              <w:rPr>
                <w:noProof/>
                <w:webHidden/>
              </w:rPr>
              <w:instrText xml:space="preserve"> PAGEREF _Toc168040456 \h </w:instrText>
            </w:r>
            <w:r>
              <w:rPr>
                <w:noProof/>
                <w:webHidden/>
              </w:rPr>
            </w:r>
            <w:r>
              <w:rPr>
                <w:noProof/>
                <w:webHidden/>
              </w:rPr>
              <w:fldChar w:fldCharType="separate"/>
            </w:r>
            <w:r w:rsidR="00440ED4">
              <w:rPr>
                <w:noProof/>
                <w:webHidden/>
              </w:rPr>
              <w:t>8</w:t>
            </w:r>
            <w:r>
              <w:rPr>
                <w:noProof/>
                <w:webHidden/>
              </w:rPr>
              <w:fldChar w:fldCharType="end"/>
            </w:r>
          </w:hyperlink>
        </w:p>
        <w:p w14:paraId="486FF3E5" w14:textId="2DE68714" w:rsidR="00802902" w:rsidRDefault="00802902">
          <w:pPr>
            <w:pStyle w:val="TOC1"/>
            <w:tabs>
              <w:tab w:val="right" w:leader="dot" w:pos="9016"/>
            </w:tabs>
            <w:rPr>
              <w:noProof/>
            </w:rPr>
          </w:pPr>
          <w:hyperlink w:anchor="_Toc168040457" w:history="1">
            <w:r w:rsidRPr="008901E7">
              <w:rPr>
                <w:rStyle w:val="Hyperlink"/>
                <w:rFonts w:ascii="Arial" w:hAnsi="Arial" w:cs="Arial"/>
                <w:b/>
                <w:bCs/>
                <w:noProof/>
              </w:rPr>
              <w:t>Section 3: What funding is available for schools and PVI providers?</w:t>
            </w:r>
            <w:r>
              <w:rPr>
                <w:noProof/>
                <w:webHidden/>
              </w:rPr>
              <w:tab/>
            </w:r>
            <w:r>
              <w:rPr>
                <w:noProof/>
                <w:webHidden/>
              </w:rPr>
              <w:fldChar w:fldCharType="begin"/>
            </w:r>
            <w:r>
              <w:rPr>
                <w:noProof/>
                <w:webHidden/>
              </w:rPr>
              <w:instrText xml:space="preserve"> PAGEREF _Toc168040457 \h </w:instrText>
            </w:r>
            <w:r>
              <w:rPr>
                <w:noProof/>
                <w:webHidden/>
              </w:rPr>
            </w:r>
            <w:r>
              <w:rPr>
                <w:noProof/>
                <w:webHidden/>
              </w:rPr>
              <w:fldChar w:fldCharType="separate"/>
            </w:r>
            <w:r w:rsidR="00440ED4">
              <w:rPr>
                <w:noProof/>
                <w:webHidden/>
              </w:rPr>
              <w:t>10</w:t>
            </w:r>
            <w:r>
              <w:rPr>
                <w:noProof/>
                <w:webHidden/>
              </w:rPr>
              <w:fldChar w:fldCharType="end"/>
            </w:r>
          </w:hyperlink>
        </w:p>
        <w:p w14:paraId="09EC62F9" w14:textId="3DFBB9C2" w:rsidR="00802902" w:rsidRDefault="00802902">
          <w:pPr>
            <w:pStyle w:val="TOC2"/>
            <w:tabs>
              <w:tab w:val="right" w:leader="dot" w:pos="9016"/>
            </w:tabs>
            <w:rPr>
              <w:noProof/>
            </w:rPr>
          </w:pPr>
          <w:hyperlink w:anchor="_Toc168040458" w:history="1">
            <w:r w:rsidRPr="008901E7">
              <w:rPr>
                <w:rStyle w:val="Hyperlink"/>
                <w:rFonts w:ascii="Arial" w:hAnsi="Arial" w:cs="Arial"/>
                <w:noProof/>
              </w:rPr>
              <w:t>What funding can schools and PVI providers apply for?</w:t>
            </w:r>
            <w:r>
              <w:rPr>
                <w:noProof/>
                <w:webHidden/>
              </w:rPr>
              <w:tab/>
            </w:r>
            <w:r>
              <w:rPr>
                <w:noProof/>
                <w:webHidden/>
              </w:rPr>
              <w:fldChar w:fldCharType="begin"/>
            </w:r>
            <w:r>
              <w:rPr>
                <w:noProof/>
                <w:webHidden/>
              </w:rPr>
              <w:instrText xml:space="preserve"> PAGEREF _Toc168040458 \h </w:instrText>
            </w:r>
            <w:r>
              <w:rPr>
                <w:noProof/>
                <w:webHidden/>
              </w:rPr>
            </w:r>
            <w:r>
              <w:rPr>
                <w:noProof/>
                <w:webHidden/>
              </w:rPr>
              <w:fldChar w:fldCharType="separate"/>
            </w:r>
            <w:r w:rsidR="00440ED4">
              <w:rPr>
                <w:noProof/>
                <w:webHidden/>
              </w:rPr>
              <w:t>10</w:t>
            </w:r>
            <w:r>
              <w:rPr>
                <w:noProof/>
                <w:webHidden/>
              </w:rPr>
              <w:fldChar w:fldCharType="end"/>
            </w:r>
          </w:hyperlink>
        </w:p>
        <w:p w14:paraId="4C9DA892" w14:textId="3AD17AE4" w:rsidR="00802902" w:rsidRDefault="00802902">
          <w:pPr>
            <w:pStyle w:val="TOC2"/>
            <w:tabs>
              <w:tab w:val="right" w:leader="dot" w:pos="9016"/>
            </w:tabs>
            <w:rPr>
              <w:noProof/>
            </w:rPr>
          </w:pPr>
          <w:hyperlink w:anchor="_Toc168040459" w:history="1">
            <w:r w:rsidRPr="008901E7">
              <w:rPr>
                <w:rStyle w:val="Hyperlink"/>
                <w:rFonts w:ascii="Arial" w:hAnsi="Arial" w:cs="Arial"/>
                <w:noProof/>
              </w:rPr>
              <w:t>What can each type of funding be used for?</w:t>
            </w:r>
            <w:r>
              <w:rPr>
                <w:noProof/>
                <w:webHidden/>
              </w:rPr>
              <w:tab/>
            </w:r>
            <w:r>
              <w:rPr>
                <w:noProof/>
                <w:webHidden/>
              </w:rPr>
              <w:fldChar w:fldCharType="begin"/>
            </w:r>
            <w:r>
              <w:rPr>
                <w:noProof/>
                <w:webHidden/>
              </w:rPr>
              <w:instrText xml:space="preserve"> PAGEREF _Toc168040459 \h </w:instrText>
            </w:r>
            <w:r>
              <w:rPr>
                <w:noProof/>
                <w:webHidden/>
              </w:rPr>
            </w:r>
            <w:r>
              <w:rPr>
                <w:noProof/>
                <w:webHidden/>
              </w:rPr>
              <w:fldChar w:fldCharType="separate"/>
            </w:r>
            <w:r w:rsidR="00440ED4">
              <w:rPr>
                <w:noProof/>
                <w:webHidden/>
              </w:rPr>
              <w:t>10</w:t>
            </w:r>
            <w:r>
              <w:rPr>
                <w:noProof/>
                <w:webHidden/>
              </w:rPr>
              <w:fldChar w:fldCharType="end"/>
            </w:r>
          </w:hyperlink>
        </w:p>
        <w:p w14:paraId="5758D921" w14:textId="53129C22" w:rsidR="00802902" w:rsidRPr="00F55E97" w:rsidRDefault="00802902">
          <w:pPr>
            <w:pStyle w:val="TOC1"/>
            <w:tabs>
              <w:tab w:val="right" w:leader="dot" w:pos="9016"/>
            </w:tabs>
            <w:rPr>
              <w:noProof/>
            </w:rPr>
          </w:pPr>
          <w:hyperlink w:anchor="_Toc168040460" w:history="1">
            <w:r w:rsidRPr="00F55E97">
              <w:rPr>
                <w:rStyle w:val="Hyperlink"/>
                <w:rFonts w:ascii="Arial" w:hAnsi="Arial" w:cs="Arial"/>
                <w:b/>
                <w:bCs/>
                <w:noProof/>
              </w:rPr>
              <w:t>Section 4: How can schools and PVI providers access this funding?</w:t>
            </w:r>
            <w:r w:rsidRPr="00F55E97">
              <w:rPr>
                <w:noProof/>
                <w:webHidden/>
              </w:rPr>
              <w:tab/>
            </w:r>
            <w:r w:rsidRPr="00F55E97">
              <w:rPr>
                <w:noProof/>
                <w:webHidden/>
              </w:rPr>
              <w:fldChar w:fldCharType="begin"/>
            </w:r>
            <w:r w:rsidRPr="00F55E97">
              <w:rPr>
                <w:noProof/>
                <w:webHidden/>
              </w:rPr>
              <w:instrText xml:space="preserve"> PAGEREF _Toc168040460 \h </w:instrText>
            </w:r>
            <w:r w:rsidRPr="00F55E97">
              <w:rPr>
                <w:noProof/>
                <w:webHidden/>
              </w:rPr>
            </w:r>
            <w:r w:rsidRPr="00F55E97">
              <w:rPr>
                <w:noProof/>
                <w:webHidden/>
              </w:rPr>
              <w:fldChar w:fldCharType="separate"/>
            </w:r>
            <w:r w:rsidR="00440ED4">
              <w:rPr>
                <w:noProof/>
                <w:webHidden/>
              </w:rPr>
              <w:t>12</w:t>
            </w:r>
            <w:r w:rsidRPr="00F55E97">
              <w:rPr>
                <w:noProof/>
                <w:webHidden/>
              </w:rPr>
              <w:fldChar w:fldCharType="end"/>
            </w:r>
          </w:hyperlink>
        </w:p>
        <w:p w14:paraId="068EBD01" w14:textId="791923C2" w:rsidR="00802902" w:rsidRPr="00711635" w:rsidRDefault="00802902">
          <w:pPr>
            <w:pStyle w:val="TOC2"/>
            <w:tabs>
              <w:tab w:val="right" w:leader="dot" w:pos="9016"/>
            </w:tabs>
            <w:rPr>
              <w:noProof/>
            </w:rPr>
          </w:pPr>
          <w:hyperlink w:anchor="_Toc168040461" w:history="1">
            <w:r w:rsidRPr="00F55E97">
              <w:rPr>
                <w:rStyle w:val="Hyperlink"/>
                <w:rFonts w:ascii="Arial" w:hAnsi="Arial" w:cs="Arial"/>
                <w:noProof/>
              </w:rPr>
              <w:t>When can schools, PVI providers apply for funding?</w:t>
            </w:r>
            <w:r w:rsidRPr="00F55E97">
              <w:rPr>
                <w:noProof/>
                <w:webHidden/>
              </w:rPr>
              <w:tab/>
            </w:r>
            <w:r w:rsidRPr="00F55E97">
              <w:rPr>
                <w:noProof/>
                <w:webHidden/>
              </w:rPr>
              <w:fldChar w:fldCharType="begin"/>
            </w:r>
            <w:r w:rsidRPr="00F55E97">
              <w:rPr>
                <w:noProof/>
                <w:webHidden/>
              </w:rPr>
              <w:instrText xml:space="preserve"> PAGEREF _Toc168040461 \h </w:instrText>
            </w:r>
            <w:r w:rsidRPr="00F55E97">
              <w:rPr>
                <w:noProof/>
                <w:webHidden/>
              </w:rPr>
            </w:r>
            <w:r w:rsidRPr="00F55E97">
              <w:rPr>
                <w:noProof/>
                <w:webHidden/>
              </w:rPr>
              <w:fldChar w:fldCharType="separate"/>
            </w:r>
            <w:r w:rsidR="00440ED4">
              <w:rPr>
                <w:noProof/>
                <w:webHidden/>
              </w:rPr>
              <w:t>12</w:t>
            </w:r>
            <w:r w:rsidRPr="00F55E97">
              <w:rPr>
                <w:noProof/>
                <w:webHidden/>
              </w:rPr>
              <w:fldChar w:fldCharType="end"/>
            </w:r>
          </w:hyperlink>
        </w:p>
        <w:p w14:paraId="2CF58610" w14:textId="76D77F2A" w:rsidR="00802902" w:rsidRPr="00711635" w:rsidRDefault="00802902">
          <w:pPr>
            <w:pStyle w:val="TOC2"/>
            <w:tabs>
              <w:tab w:val="right" w:leader="dot" w:pos="9016"/>
            </w:tabs>
            <w:rPr>
              <w:noProof/>
            </w:rPr>
          </w:pPr>
          <w:hyperlink w:anchor="_Toc168040462" w:history="1">
            <w:r w:rsidRPr="00711635">
              <w:rPr>
                <w:rStyle w:val="Hyperlink"/>
                <w:rFonts w:ascii="Arial" w:hAnsi="Arial" w:cs="Arial"/>
                <w:noProof/>
              </w:rPr>
              <w:t>What are the criteria for applying for funding?</w:t>
            </w:r>
            <w:r w:rsidRPr="00711635">
              <w:rPr>
                <w:noProof/>
                <w:webHidden/>
              </w:rPr>
              <w:tab/>
            </w:r>
            <w:r w:rsidRPr="00711635">
              <w:rPr>
                <w:noProof/>
                <w:webHidden/>
              </w:rPr>
              <w:fldChar w:fldCharType="begin"/>
            </w:r>
            <w:r w:rsidRPr="00711635">
              <w:rPr>
                <w:noProof/>
                <w:webHidden/>
              </w:rPr>
              <w:instrText xml:space="preserve"> PAGEREF _Toc168040462 \h </w:instrText>
            </w:r>
            <w:r w:rsidRPr="00711635">
              <w:rPr>
                <w:noProof/>
                <w:webHidden/>
              </w:rPr>
            </w:r>
            <w:r w:rsidRPr="00711635">
              <w:rPr>
                <w:noProof/>
                <w:webHidden/>
              </w:rPr>
              <w:fldChar w:fldCharType="separate"/>
            </w:r>
            <w:r w:rsidR="00440ED4">
              <w:rPr>
                <w:noProof/>
                <w:webHidden/>
              </w:rPr>
              <w:t>12</w:t>
            </w:r>
            <w:r w:rsidRPr="00711635">
              <w:rPr>
                <w:noProof/>
                <w:webHidden/>
              </w:rPr>
              <w:fldChar w:fldCharType="end"/>
            </w:r>
          </w:hyperlink>
        </w:p>
        <w:p w14:paraId="6224DE37" w14:textId="51F9E4A1" w:rsidR="00802902" w:rsidRPr="00711635" w:rsidRDefault="00802902">
          <w:pPr>
            <w:pStyle w:val="TOC2"/>
            <w:tabs>
              <w:tab w:val="right" w:leader="dot" w:pos="9016"/>
            </w:tabs>
            <w:rPr>
              <w:noProof/>
            </w:rPr>
          </w:pPr>
          <w:r w:rsidRPr="002450E8">
            <w:rPr>
              <w:rFonts w:ascii="Arial" w:hAnsi="Arial" w:cs="Arial"/>
              <w:noProof/>
            </w:rPr>
            <w:t>Your provision must mee</w:t>
          </w:r>
          <w:r w:rsidR="002450E8" w:rsidRPr="002450E8">
            <w:rPr>
              <w:rFonts w:ascii="Arial" w:hAnsi="Arial" w:cs="Arial"/>
              <w:noProof/>
            </w:rPr>
            <w:t>t</w:t>
          </w:r>
          <w:r w:rsidRPr="002450E8">
            <w:rPr>
              <w:rFonts w:ascii="Arial" w:hAnsi="Arial" w:cs="Arial"/>
              <w:noProof/>
            </w:rPr>
            <w:t xml:space="preserve"> the criteria set out in the Wraparound childcare guidance for schools - GOV.UK (www.gov.uk).</w:t>
          </w:r>
          <w:r w:rsidRPr="00711635">
            <w:rPr>
              <w:noProof/>
              <w:webHidden/>
            </w:rPr>
            <w:tab/>
          </w:r>
          <w:r w:rsidRPr="00711635">
            <w:rPr>
              <w:noProof/>
              <w:webHidden/>
            </w:rPr>
            <w:fldChar w:fldCharType="begin"/>
          </w:r>
          <w:r w:rsidRPr="00711635">
            <w:rPr>
              <w:noProof/>
              <w:webHidden/>
            </w:rPr>
            <w:instrText xml:space="preserve"> PAGEREF _Toc168040463 \h </w:instrText>
          </w:r>
          <w:r w:rsidRPr="00711635">
            <w:rPr>
              <w:noProof/>
              <w:webHidden/>
            </w:rPr>
          </w:r>
          <w:r w:rsidRPr="00711635">
            <w:rPr>
              <w:noProof/>
              <w:webHidden/>
            </w:rPr>
            <w:fldChar w:fldCharType="separate"/>
          </w:r>
          <w:r w:rsidR="00440ED4">
            <w:rPr>
              <w:noProof/>
              <w:webHidden/>
            </w:rPr>
            <w:t>12</w:t>
          </w:r>
          <w:r w:rsidRPr="00711635">
            <w:rPr>
              <w:noProof/>
              <w:webHidden/>
            </w:rPr>
            <w:fldChar w:fldCharType="end"/>
          </w:r>
        </w:p>
        <w:p w14:paraId="3B6DCBFB" w14:textId="39DA41BC" w:rsidR="00802902" w:rsidRPr="00F55E97" w:rsidRDefault="00802902">
          <w:pPr>
            <w:pStyle w:val="TOC2"/>
            <w:tabs>
              <w:tab w:val="right" w:leader="dot" w:pos="9016"/>
            </w:tabs>
            <w:rPr>
              <w:noProof/>
            </w:rPr>
          </w:pPr>
          <w:hyperlink w:anchor="_Toc168040464" w:history="1">
            <w:r w:rsidRPr="00F55E97">
              <w:rPr>
                <w:rStyle w:val="Hyperlink"/>
                <w:rFonts w:ascii="Arial" w:hAnsi="Arial" w:cs="Arial"/>
                <w:noProof/>
              </w:rPr>
              <w:t>What do providers need to send in with their application forms?</w:t>
            </w:r>
            <w:r w:rsidRPr="00F55E97">
              <w:rPr>
                <w:noProof/>
                <w:webHidden/>
              </w:rPr>
              <w:tab/>
            </w:r>
            <w:r w:rsidRPr="00F55E97">
              <w:rPr>
                <w:noProof/>
                <w:webHidden/>
              </w:rPr>
              <w:fldChar w:fldCharType="begin"/>
            </w:r>
            <w:r w:rsidRPr="00F55E97">
              <w:rPr>
                <w:noProof/>
                <w:webHidden/>
              </w:rPr>
              <w:instrText xml:space="preserve"> PAGEREF _Toc168040464 \h </w:instrText>
            </w:r>
            <w:r w:rsidRPr="00F55E97">
              <w:rPr>
                <w:noProof/>
                <w:webHidden/>
              </w:rPr>
            </w:r>
            <w:r w:rsidRPr="00F55E97">
              <w:rPr>
                <w:noProof/>
                <w:webHidden/>
              </w:rPr>
              <w:fldChar w:fldCharType="separate"/>
            </w:r>
            <w:r w:rsidR="00440ED4">
              <w:rPr>
                <w:noProof/>
                <w:webHidden/>
              </w:rPr>
              <w:t>13</w:t>
            </w:r>
            <w:r w:rsidRPr="00F55E97">
              <w:rPr>
                <w:noProof/>
                <w:webHidden/>
              </w:rPr>
              <w:fldChar w:fldCharType="end"/>
            </w:r>
          </w:hyperlink>
        </w:p>
        <w:p w14:paraId="7E373A84" w14:textId="1D56E5F7" w:rsidR="00802902" w:rsidRPr="00711635" w:rsidRDefault="00802902">
          <w:pPr>
            <w:pStyle w:val="TOC2"/>
            <w:tabs>
              <w:tab w:val="right" w:leader="dot" w:pos="9016"/>
            </w:tabs>
            <w:rPr>
              <w:noProof/>
            </w:rPr>
          </w:pPr>
          <w:hyperlink w:anchor="_Toc168040465" w:history="1">
            <w:r w:rsidRPr="00F55E97">
              <w:rPr>
                <w:rStyle w:val="Hyperlink"/>
                <w:rFonts w:ascii="Arial" w:hAnsi="Arial" w:cs="Arial"/>
                <w:noProof/>
              </w:rPr>
              <w:t>Can I get help working out what needs to go into creating my business plan?</w:t>
            </w:r>
            <w:r w:rsidRPr="00F55E97">
              <w:rPr>
                <w:noProof/>
                <w:webHidden/>
              </w:rPr>
              <w:tab/>
            </w:r>
            <w:r w:rsidRPr="00F55E97">
              <w:rPr>
                <w:noProof/>
                <w:webHidden/>
              </w:rPr>
              <w:fldChar w:fldCharType="begin"/>
            </w:r>
            <w:r w:rsidRPr="00F55E97">
              <w:rPr>
                <w:noProof/>
                <w:webHidden/>
              </w:rPr>
              <w:instrText xml:space="preserve"> PAGEREF _Toc168040465 \h </w:instrText>
            </w:r>
            <w:r w:rsidRPr="00F55E97">
              <w:rPr>
                <w:noProof/>
                <w:webHidden/>
              </w:rPr>
            </w:r>
            <w:r w:rsidRPr="00F55E97">
              <w:rPr>
                <w:noProof/>
                <w:webHidden/>
              </w:rPr>
              <w:fldChar w:fldCharType="separate"/>
            </w:r>
            <w:r w:rsidR="00440ED4">
              <w:rPr>
                <w:noProof/>
                <w:webHidden/>
              </w:rPr>
              <w:t>13</w:t>
            </w:r>
            <w:r w:rsidRPr="00F55E97">
              <w:rPr>
                <w:noProof/>
                <w:webHidden/>
              </w:rPr>
              <w:fldChar w:fldCharType="end"/>
            </w:r>
          </w:hyperlink>
        </w:p>
        <w:p w14:paraId="27CCCE18" w14:textId="6D3C3583" w:rsidR="00802902" w:rsidRPr="00711635" w:rsidRDefault="00802902">
          <w:pPr>
            <w:pStyle w:val="TOC2"/>
            <w:tabs>
              <w:tab w:val="right" w:leader="dot" w:pos="9016"/>
            </w:tabs>
            <w:rPr>
              <w:noProof/>
            </w:rPr>
          </w:pPr>
          <w:hyperlink w:anchor="_Toc168040466" w:history="1">
            <w:r w:rsidRPr="00711635">
              <w:rPr>
                <w:rStyle w:val="Hyperlink"/>
                <w:rFonts w:ascii="Arial" w:hAnsi="Arial" w:cs="Arial"/>
                <w:noProof/>
              </w:rPr>
              <w:t>Where do I access the application form?</w:t>
            </w:r>
            <w:r w:rsidRPr="00711635">
              <w:rPr>
                <w:noProof/>
                <w:webHidden/>
              </w:rPr>
              <w:tab/>
            </w:r>
            <w:r w:rsidRPr="00711635">
              <w:rPr>
                <w:noProof/>
                <w:webHidden/>
              </w:rPr>
              <w:fldChar w:fldCharType="begin"/>
            </w:r>
            <w:r w:rsidRPr="00711635">
              <w:rPr>
                <w:noProof/>
                <w:webHidden/>
              </w:rPr>
              <w:instrText xml:space="preserve"> PAGEREF _Toc168040466 \h </w:instrText>
            </w:r>
            <w:r w:rsidRPr="00711635">
              <w:rPr>
                <w:noProof/>
                <w:webHidden/>
              </w:rPr>
            </w:r>
            <w:r w:rsidRPr="00711635">
              <w:rPr>
                <w:noProof/>
                <w:webHidden/>
              </w:rPr>
              <w:fldChar w:fldCharType="separate"/>
            </w:r>
            <w:r w:rsidR="00440ED4">
              <w:rPr>
                <w:noProof/>
                <w:webHidden/>
              </w:rPr>
              <w:t>14</w:t>
            </w:r>
            <w:r w:rsidRPr="00711635">
              <w:rPr>
                <w:noProof/>
                <w:webHidden/>
              </w:rPr>
              <w:fldChar w:fldCharType="end"/>
            </w:r>
          </w:hyperlink>
        </w:p>
        <w:p w14:paraId="770B372C" w14:textId="0E279088" w:rsidR="00802902" w:rsidRPr="00711635" w:rsidRDefault="00802902">
          <w:pPr>
            <w:pStyle w:val="TOC2"/>
            <w:tabs>
              <w:tab w:val="right" w:leader="dot" w:pos="9016"/>
            </w:tabs>
            <w:rPr>
              <w:noProof/>
            </w:rPr>
          </w:pPr>
          <w:hyperlink w:anchor="_Toc168040467" w:history="1">
            <w:r w:rsidRPr="00711635">
              <w:rPr>
                <w:rStyle w:val="Hyperlink"/>
                <w:rFonts w:ascii="Arial" w:hAnsi="Arial" w:cs="Arial"/>
                <w:noProof/>
              </w:rPr>
              <w:t>Who will decide on the applications and allocation of funding?</w:t>
            </w:r>
            <w:r w:rsidRPr="00711635">
              <w:rPr>
                <w:noProof/>
                <w:webHidden/>
              </w:rPr>
              <w:tab/>
            </w:r>
            <w:r w:rsidRPr="00711635">
              <w:rPr>
                <w:noProof/>
                <w:webHidden/>
              </w:rPr>
              <w:fldChar w:fldCharType="begin"/>
            </w:r>
            <w:r w:rsidRPr="00711635">
              <w:rPr>
                <w:noProof/>
                <w:webHidden/>
              </w:rPr>
              <w:instrText xml:space="preserve"> PAGEREF _Toc168040467 \h </w:instrText>
            </w:r>
            <w:r w:rsidRPr="00711635">
              <w:rPr>
                <w:noProof/>
                <w:webHidden/>
              </w:rPr>
            </w:r>
            <w:r w:rsidRPr="00711635">
              <w:rPr>
                <w:noProof/>
                <w:webHidden/>
              </w:rPr>
              <w:fldChar w:fldCharType="separate"/>
            </w:r>
            <w:r w:rsidR="00440ED4">
              <w:rPr>
                <w:noProof/>
                <w:webHidden/>
              </w:rPr>
              <w:t>14</w:t>
            </w:r>
            <w:r w:rsidRPr="00711635">
              <w:rPr>
                <w:noProof/>
                <w:webHidden/>
              </w:rPr>
              <w:fldChar w:fldCharType="end"/>
            </w:r>
          </w:hyperlink>
        </w:p>
        <w:p w14:paraId="045085A1" w14:textId="22069E37" w:rsidR="00802902" w:rsidRDefault="00802902">
          <w:pPr>
            <w:pStyle w:val="TOC2"/>
            <w:tabs>
              <w:tab w:val="right" w:leader="dot" w:pos="9016"/>
            </w:tabs>
            <w:rPr>
              <w:noProof/>
            </w:rPr>
          </w:pPr>
          <w:hyperlink w:anchor="_Toc168040468" w:history="1">
            <w:r w:rsidRPr="00711635">
              <w:rPr>
                <w:rStyle w:val="Hyperlink"/>
                <w:rFonts w:ascii="Arial" w:hAnsi="Arial" w:cs="Arial"/>
                <w:noProof/>
              </w:rPr>
              <w:t>How will funding be paid?</w:t>
            </w:r>
            <w:r w:rsidRPr="00711635">
              <w:rPr>
                <w:noProof/>
                <w:webHidden/>
              </w:rPr>
              <w:tab/>
            </w:r>
            <w:r w:rsidRPr="00711635">
              <w:rPr>
                <w:noProof/>
                <w:webHidden/>
              </w:rPr>
              <w:fldChar w:fldCharType="begin"/>
            </w:r>
            <w:r w:rsidRPr="00711635">
              <w:rPr>
                <w:noProof/>
                <w:webHidden/>
              </w:rPr>
              <w:instrText xml:space="preserve"> PAGEREF _Toc168040468 \h </w:instrText>
            </w:r>
            <w:r w:rsidRPr="00711635">
              <w:rPr>
                <w:noProof/>
                <w:webHidden/>
              </w:rPr>
            </w:r>
            <w:r w:rsidRPr="00711635">
              <w:rPr>
                <w:noProof/>
                <w:webHidden/>
              </w:rPr>
              <w:fldChar w:fldCharType="separate"/>
            </w:r>
            <w:r w:rsidR="00440ED4">
              <w:rPr>
                <w:noProof/>
                <w:webHidden/>
              </w:rPr>
              <w:t>14</w:t>
            </w:r>
            <w:r w:rsidRPr="00711635">
              <w:rPr>
                <w:noProof/>
                <w:webHidden/>
              </w:rPr>
              <w:fldChar w:fldCharType="end"/>
            </w:r>
          </w:hyperlink>
        </w:p>
        <w:p w14:paraId="202321AB" w14:textId="0B773CBD" w:rsidR="00802902" w:rsidRDefault="00802902">
          <w:pPr>
            <w:pStyle w:val="TOC1"/>
            <w:tabs>
              <w:tab w:val="right" w:leader="dot" w:pos="9016"/>
            </w:tabs>
            <w:rPr>
              <w:noProof/>
            </w:rPr>
          </w:pPr>
          <w:hyperlink w:anchor="_Toc168040469" w:history="1">
            <w:r w:rsidRPr="00F55E97">
              <w:rPr>
                <w:rStyle w:val="Hyperlink"/>
                <w:rFonts w:ascii="Arial" w:hAnsi="Arial" w:cs="Arial"/>
                <w:b/>
                <w:bCs/>
                <w:noProof/>
              </w:rPr>
              <w:t>Section 5: What happens after funding applications are approved?</w:t>
            </w:r>
            <w:r w:rsidRPr="00F55E97">
              <w:rPr>
                <w:noProof/>
                <w:webHidden/>
              </w:rPr>
              <w:tab/>
            </w:r>
            <w:r w:rsidRPr="00F55E97">
              <w:rPr>
                <w:noProof/>
                <w:webHidden/>
              </w:rPr>
              <w:fldChar w:fldCharType="begin"/>
            </w:r>
            <w:r w:rsidRPr="00F55E97">
              <w:rPr>
                <w:noProof/>
                <w:webHidden/>
              </w:rPr>
              <w:instrText xml:space="preserve"> PAGEREF _Toc168040469 \h </w:instrText>
            </w:r>
            <w:r w:rsidRPr="00F55E97">
              <w:rPr>
                <w:noProof/>
                <w:webHidden/>
              </w:rPr>
            </w:r>
            <w:r w:rsidRPr="00F55E97">
              <w:rPr>
                <w:noProof/>
                <w:webHidden/>
              </w:rPr>
              <w:fldChar w:fldCharType="separate"/>
            </w:r>
            <w:r w:rsidR="00440ED4">
              <w:rPr>
                <w:noProof/>
                <w:webHidden/>
              </w:rPr>
              <w:t>15</w:t>
            </w:r>
            <w:r w:rsidRPr="00F55E97">
              <w:rPr>
                <w:noProof/>
                <w:webHidden/>
              </w:rPr>
              <w:fldChar w:fldCharType="end"/>
            </w:r>
          </w:hyperlink>
        </w:p>
        <w:p w14:paraId="7ECF6F17" w14:textId="59FB6F14" w:rsidR="00802902" w:rsidRDefault="00802902">
          <w:pPr>
            <w:pStyle w:val="TOC2"/>
            <w:tabs>
              <w:tab w:val="right" w:leader="dot" w:pos="9016"/>
            </w:tabs>
            <w:rPr>
              <w:noProof/>
            </w:rPr>
          </w:pPr>
          <w:hyperlink w:anchor="_Toc168040470" w:history="1">
            <w:r w:rsidRPr="008901E7">
              <w:rPr>
                <w:rStyle w:val="Hyperlink"/>
                <w:rFonts w:ascii="Arial" w:hAnsi="Arial" w:cs="Arial"/>
                <w:noProof/>
              </w:rPr>
              <w:t>what if the new or expanded childcare is not sustainable? What happens to funding?</w:t>
            </w:r>
            <w:r>
              <w:rPr>
                <w:noProof/>
                <w:webHidden/>
              </w:rPr>
              <w:tab/>
            </w:r>
            <w:r>
              <w:rPr>
                <w:noProof/>
                <w:webHidden/>
              </w:rPr>
              <w:fldChar w:fldCharType="begin"/>
            </w:r>
            <w:r>
              <w:rPr>
                <w:noProof/>
                <w:webHidden/>
              </w:rPr>
              <w:instrText xml:space="preserve"> PAGEREF _Toc168040470 \h </w:instrText>
            </w:r>
            <w:r>
              <w:rPr>
                <w:noProof/>
                <w:webHidden/>
              </w:rPr>
            </w:r>
            <w:r>
              <w:rPr>
                <w:noProof/>
                <w:webHidden/>
              </w:rPr>
              <w:fldChar w:fldCharType="separate"/>
            </w:r>
            <w:r w:rsidR="00440ED4">
              <w:rPr>
                <w:noProof/>
                <w:webHidden/>
              </w:rPr>
              <w:t>15</w:t>
            </w:r>
            <w:r>
              <w:rPr>
                <w:noProof/>
                <w:webHidden/>
              </w:rPr>
              <w:fldChar w:fldCharType="end"/>
            </w:r>
          </w:hyperlink>
        </w:p>
        <w:p w14:paraId="76E5BA9D" w14:textId="636E4D95" w:rsidR="00802902" w:rsidRDefault="00802902">
          <w:pPr>
            <w:pStyle w:val="TOC2"/>
            <w:tabs>
              <w:tab w:val="right" w:leader="dot" w:pos="9016"/>
            </w:tabs>
            <w:rPr>
              <w:noProof/>
            </w:rPr>
          </w:pPr>
          <w:hyperlink w:anchor="_Toc168040471" w:history="1">
            <w:r w:rsidRPr="008901E7">
              <w:rPr>
                <w:rStyle w:val="Hyperlink"/>
                <w:rFonts w:ascii="Arial" w:hAnsi="Arial" w:cs="Arial"/>
                <w:noProof/>
              </w:rPr>
              <w:t>can schools/providers apply for additional funding after their initial bids?</w:t>
            </w:r>
            <w:r>
              <w:rPr>
                <w:noProof/>
                <w:webHidden/>
              </w:rPr>
              <w:tab/>
            </w:r>
            <w:r>
              <w:rPr>
                <w:noProof/>
                <w:webHidden/>
              </w:rPr>
              <w:fldChar w:fldCharType="begin"/>
            </w:r>
            <w:r>
              <w:rPr>
                <w:noProof/>
                <w:webHidden/>
              </w:rPr>
              <w:instrText xml:space="preserve"> PAGEREF _Toc168040471 \h </w:instrText>
            </w:r>
            <w:r>
              <w:rPr>
                <w:noProof/>
                <w:webHidden/>
              </w:rPr>
            </w:r>
            <w:r>
              <w:rPr>
                <w:noProof/>
                <w:webHidden/>
              </w:rPr>
              <w:fldChar w:fldCharType="separate"/>
            </w:r>
            <w:r w:rsidR="00440ED4">
              <w:rPr>
                <w:noProof/>
                <w:webHidden/>
              </w:rPr>
              <w:t>16</w:t>
            </w:r>
            <w:r>
              <w:rPr>
                <w:noProof/>
                <w:webHidden/>
              </w:rPr>
              <w:fldChar w:fldCharType="end"/>
            </w:r>
          </w:hyperlink>
        </w:p>
        <w:p w14:paraId="66352393" w14:textId="23B602C9" w:rsidR="00802902" w:rsidRDefault="00802902">
          <w:pPr>
            <w:pStyle w:val="TOC2"/>
            <w:tabs>
              <w:tab w:val="right" w:leader="dot" w:pos="9016"/>
            </w:tabs>
            <w:rPr>
              <w:noProof/>
            </w:rPr>
          </w:pPr>
          <w:hyperlink w:anchor="_Toc168040472" w:history="1">
            <w:r w:rsidRPr="008901E7">
              <w:rPr>
                <w:rStyle w:val="Hyperlink"/>
                <w:rFonts w:ascii="Arial" w:hAnsi="Arial" w:cs="Arial"/>
                <w:noProof/>
              </w:rPr>
              <w:t>what if the grant panel decides that funding is not to be allocated can schools/providers challenge this and ask for their proposals to be reconsidered?</w:t>
            </w:r>
            <w:r>
              <w:rPr>
                <w:noProof/>
                <w:webHidden/>
              </w:rPr>
              <w:tab/>
            </w:r>
            <w:r>
              <w:rPr>
                <w:noProof/>
                <w:webHidden/>
              </w:rPr>
              <w:fldChar w:fldCharType="begin"/>
            </w:r>
            <w:r>
              <w:rPr>
                <w:noProof/>
                <w:webHidden/>
              </w:rPr>
              <w:instrText xml:space="preserve"> PAGEREF _Toc168040472 \h </w:instrText>
            </w:r>
            <w:r>
              <w:rPr>
                <w:noProof/>
                <w:webHidden/>
              </w:rPr>
            </w:r>
            <w:r>
              <w:rPr>
                <w:noProof/>
                <w:webHidden/>
              </w:rPr>
              <w:fldChar w:fldCharType="separate"/>
            </w:r>
            <w:r w:rsidR="00440ED4">
              <w:rPr>
                <w:noProof/>
                <w:webHidden/>
              </w:rPr>
              <w:t>16</w:t>
            </w:r>
            <w:r>
              <w:rPr>
                <w:noProof/>
                <w:webHidden/>
              </w:rPr>
              <w:fldChar w:fldCharType="end"/>
            </w:r>
          </w:hyperlink>
        </w:p>
        <w:p w14:paraId="02F96FFD" w14:textId="672F2F55" w:rsidR="00F55E97" w:rsidRDefault="00802902">
          <w:pPr>
            <w:rPr>
              <w:rFonts w:ascii="Arial" w:hAnsi="Arial" w:cs="Arial"/>
              <w:b/>
              <w:bCs/>
              <w:noProof/>
              <w:highlight w:val="yellow"/>
            </w:rPr>
          </w:pPr>
          <w:r>
            <w:rPr>
              <w:b/>
              <w:bCs/>
              <w:noProof/>
            </w:rPr>
            <w:fldChar w:fldCharType="end"/>
          </w:r>
          <w:r w:rsidR="00DE22D2" w:rsidRPr="00F55E97">
            <w:rPr>
              <w:rFonts w:ascii="Arial" w:hAnsi="Arial" w:cs="Arial"/>
              <w:b/>
              <w:bCs/>
              <w:noProof/>
              <w:highlight w:val="yellow"/>
            </w:rPr>
            <w:t>Section 6: Ch</w:t>
          </w:r>
          <w:r w:rsidR="00484E82" w:rsidRPr="00F55E97">
            <w:rPr>
              <w:rFonts w:ascii="Arial" w:hAnsi="Arial" w:cs="Arial"/>
              <w:b/>
              <w:bCs/>
              <w:noProof/>
              <w:highlight w:val="yellow"/>
            </w:rPr>
            <w:t>anges</w:t>
          </w:r>
          <w:r w:rsidR="00DE22D2" w:rsidRPr="00F55E97">
            <w:rPr>
              <w:rFonts w:ascii="Arial" w:hAnsi="Arial" w:cs="Arial"/>
              <w:b/>
              <w:bCs/>
              <w:noProof/>
              <w:highlight w:val="yellow"/>
            </w:rPr>
            <w:t xml:space="preserve"> since the new </w:t>
          </w:r>
          <w:r w:rsidR="00484E82" w:rsidRPr="00F55E97">
            <w:rPr>
              <w:rFonts w:ascii="Arial" w:hAnsi="Arial" w:cs="Arial"/>
              <w:b/>
              <w:bCs/>
              <w:noProof/>
              <w:highlight w:val="yellow"/>
            </w:rPr>
            <w:t>Government has come in</w:t>
          </w:r>
          <w:r w:rsidR="00DD0438">
            <w:rPr>
              <w:rFonts w:ascii="Arial" w:hAnsi="Arial" w:cs="Arial"/>
              <w:b/>
              <w:bCs/>
              <w:noProof/>
              <w:highlight w:val="yellow"/>
            </w:rPr>
            <w:t>……………………………..17</w:t>
          </w:r>
        </w:p>
        <w:p w14:paraId="392E1CA1" w14:textId="69396311" w:rsidR="00590C08" w:rsidRPr="00CF010A" w:rsidRDefault="00590C08" w:rsidP="00590C08">
          <w:pPr>
            <w:rPr>
              <w:rFonts w:ascii="Arial" w:hAnsi="Arial" w:cs="Arial"/>
              <w:noProof/>
              <w:highlight w:val="yellow"/>
            </w:rPr>
          </w:pPr>
          <w:r>
            <w:rPr>
              <w:rFonts w:ascii="Arial" w:hAnsi="Arial" w:cs="Arial"/>
              <w:b/>
              <w:bCs/>
              <w:noProof/>
              <w:highlight w:val="yellow"/>
            </w:rPr>
            <w:t xml:space="preserve">   </w:t>
          </w:r>
          <w:r w:rsidRPr="00CF010A">
            <w:rPr>
              <w:rFonts w:ascii="Arial" w:hAnsi="Arial" w:cs="Arial"/>
              <w:noProof/>
              <w:highlight w:val="yellow"/>
            </w:rPr>
            <w:t>What are the main changes providers need to know about?.......................................</w:t>
          </w:r>
          <w:r w:rsidR="00DD0438">
            <w:rPr>
              <w:rFonts w:ascii="Arial" w:hAnsi="Arial" w:cs="Arial"/>
              <w:noProof/>
              <w:highlight w:val="yellow"/>
            </w:rPr>
            <w:t>.......17</w:t>
          </w:r>
        </w:p>
        <w:p w14:paraId="07DE0BC3" w14:textId="2058A547" w:rsidR="00CF010A" w:rsidRDefault="00CF010A" w:rsidP="00CF010A">
          <w:pPr>
            <w:rPr>
              <w:rFonts w:ascii="Arial" w:hAnsi="Arial" w:cs="Arial"/>
              <w:noProof/>
              <w:highlight w:val="yellow"/>
            </w:rPr>
          </w:pPr>
          <w:r w:rsidRPr="00CF010A">
            <w:rPr>
              <w:rFonts w:ascii="Arial" w:hAnsi="Arial" w:cs="Arial"/>
              <w:noProof/>
              <w:highlight w:val="yellow"/>
            </w:rPr>
            <w:t xml:space="preserve"> </w:t>
          </w:r>
          <w:r>
            <w:rPr>
              <w:rFonts w:ascii="Arial" w:hAnsi="Arial" w:cs="Arial"/>
              <w:noProof/>
              <w:highlight w:val="yellow"/>
            </w:rPr>
            <w:t xml:space="preserve">  </w:t>
          </w:r>
          <w:r w:rsidRPr="00CF010A">
            <w:rPr>
              <w:rFonts w:ascii="Arial" w:hAnsi="Arial" w:cs="Arial"/>
              <w:noProof/>
              <w:highlight w:val="yellow"/>
            </w:rPr>
            <w:t>Funding</w:t>
          </w:r>
          <w:r w:rsidR="00151497">
            <w:rPr>
              <w:rFonts w:ascii="Arial" w:hAnsi="Arial" w:cs="Arial"/>
              <w:noProof/>
              <w:highlight w:val="yellow"/>
            </w:rPr>
            <w:t>…………………………………………………………………………………………….17</w:t>
          </w:r>
        </w:p>
        <w:p w14:paraId="7476EECE" w14:textId="2A0E234B" w:rsidR="00F85CA2" w:rsidRDefault="00F85CA2" w:rsidP="00F85CA2">
          <w:pPr>
            <w:rPr>
              <w:rFonts w:ascii="Arial" w:hAnsi="Arial" w:cs="Arial"/>
              <w:noProof/>
              <w:highlight w:val="yellow"/>
            </w:rPr>
          </w:pPr>
          <w:r>
            <w:rPr>
              <w:rFonts w:ascii="Arial" w:hAnsi="Arial" w:cs="Arial"/>
              <w:noProof/>
              <w:highlight w:val="yellow"/>
            </w:rPr>
            <w:t xml:space="preserve">   </w:t>
          </w:r>
          <w:r w:rsidRPr="00F85CA2">
            <w:rPr>
              <w:rFonts w:ascii="Arial" w:hAnsi="Arial" w:cs="Arial"/>
              <w:noProof/>
              <w:highlight w:val="yellow"/>
            </w:rPr>
            <w:t>Applications</w:t>
          </w:r>
          <w:r w:rsidR="00151497">
            <w:rPr>
              <w:rFonts w:ascii="Arial" w:hAnsi="Arial" w:cs="Arial"/>
              <w:noProof/>
              <w:highlight w:val="yellow"/>
            </w:rPr>
            <w:t>………………………………………………………………………………………..17</w:t>
          </w:r>
          <w:r w:rsidRPr="00F85CA2">
            <w:rPr>
              <w:rFonts w:ascii="Arial" w:hAnsi="Arial" w:cs="Arial"/>
              <w:noProof/>
              <w:highlight w:val="yellow"/>
            </w:rPr>
            <w:t xml:space="preserve"> </w:t>
          </w:r>
        </w:p>
        <w:p w14:paraId="4F664E14" w14:textId="0C972251" w:rsidR="00946856" w:rsidRDefault="00946856" w:rsidP="00946856">
          <w:pPr>
            <w:rPr>
              <w:rFonts w:ascii="Arial" w:hAnsi="Arial" w:cs="Arial"/>
              <w:noProof/>
              <w:highlight w:val="yellow"/>
            </w:rPr>
          </w:pPr>
          <w:r>
            <w:rPr>
              <w:rFonts w:ascii="Arial" w:hAnsi="Arial" w:cs="Arial"/>
              <w:noProof/>
              <w:highlight w:val="yellow"/>
            </w:rPr>
            <w:t xml:space="preserve">  </w:t>
          </w:r>
          <w:r w:rsidRPr="00946856">
            <w:rPr>
              <w:rFonts w:ascii="Arial" w:hAnsi="Arial" w:cs="Arial"/>
              <w:noProof/>
              <w:highlight w:val="yellow"/>
            </w:rPr>
            <w:t>What if I want to include Early years children in my provision?</w:t>
          </w:r>
          <w:r w:rsidR="00151497">
            <w:rPr>
              <w:rFonts w:ascii="Arial" w:hAnsi="Arial" w:cs="Arial"/>
              <w:noProof/>
              <w:highlight w:val="yellow"/>
            </w:rPr>
            <w:t>...........................................17</w:t>
          </w:r>
        </w:p>
        <w:p w14:paraId="7C8FFE2A" w14:textId="4E810422" w:rsidR="00695E9D" w:rsidRPr="00695E9D" w:rsidRDefault="00695E9D" w:rsidP="00695E9D">
          <w:pPr>
            <w:rPr>
              <w:rFonts w:ascii="Arial" w:hAnsi="Arial" w:cs="Arial"/>
              <w:noProof/>
              <w:highlight w:val="yellow"/>
            </w:rPr>
          </w:pPr>
          <w:r>
            <w:rPr>
              <w:rFonts w:ascii="Arial" w:hAnsi="Arial" w:cs="Arial"/>
              <w:noProof/>
              <w:highlight w:val="yellow"/>
            </w:rPr>
            <w:t xml:space="preserve">  </w:t>
          </w:r>
          <w:r w:rsidRPr="00695E9D">
            <w:rPr>
              <w:rFonts w:ascii="Arial" w:hAnsi="Arial" w:cs="Arial"/>
              <w:noProof/>
              <w:highlight w:val="yellow"/>
            </w:rPr>
            <w:t>Breakfast club early adopters’ scheme</w:t>
          </w:r>
          <w:r w:rsidR="00151497">
            <w:rPr>
              <w:rFonts w:ascii="Arial" w:hAnsi="Arial" w:cs="Arial"/>
              <w:noProof/>
              <w:highlight w:val="yellow"/>
            </w:rPr>
            <w:t>………………………………………………………….17</w:t>
          </w:r>
        </w:p>
        <w:p w14:paraId="07CF5593" w14:textId="3B1679EF" w:rsidR="00695E9D" w:rsidRPr="00946856" w:rsidRDefault="00695E9D" w:rsidP="00946856">
          <w:pPr>
            <w:rPr>
              <w:rFonts w:ascii="Arial" w:hAnsi="Arial" w:cs="Arial"/>
              <w:noProof/>
              <w:highlight w:val="yellow"/>
            </w:rPr>
          </w:pPr>
        </w:p>
        <w:p w14:paraId="3472141E" w14:textId="22CE4523" w:rsidR="00946856" w:rsidRPr="00F85CA2" w:rsidRDefault="00946856" w:rsidP="00F85CA2">
          <w:pPr>
            <w:rPr>
              <w:rFonts w:ascii="Arial" w:hAnsi="Arial" w:cs="Arial"/>
              <w:noProof/>
              <w:highlight w:val="yellow"/>
            </w:rPr>
          </w:pPr>
        </w:p>
        <w:p w14:paraId="728F09C6" w14:textId="77777777" w:rsidR="00F85CA2" w:rsidRPr="00CF010A" w:rsidRDefault="00F85CA2" w:rsidP="00CF010A">
          <w:pPr>
            <w:rPr>
              <w:rFonts w:ascii="Arial" w:hAnsi="Arial" w:cs="Arial"/>
              <w:noProof/>
              <w:highlight w:val="yellow"/>
            </w:rPr>
          </w:pPr>
        </w:p>
        <w:p w14:paraId="5784F35C" w14:textId="6C75FAC0" w:rsidR="00590C08" w:rsidRDefault="00CF010A">
          <w:pPr>
            <w:rPr>
              <w:rFonts w:ascii="Arial" w:hAnsi="Arial" w:cs="Arial"/>
              <w:b/>
              <w:bCs/>
              <w:noProof/>
              <w:highlight w:val="yellow"/>
            </w:rPr>
          </w:pPr>
          <w:r>
            <w:rPr>
              <w:rFonts w:ascii="Arial" w:hAnsi="Arial" w:cs="Arial"/>
              <w:b/>
              <w:bCs/>
              <w:noProof/>
              <w:highlight w:val="yellow"/>
            </w:rPr>
            <w:t xml:space="preserve">  </w:t>
          </w:r>
        </w:p>
        <w:p w14:paraId="1F1013B5" w14:textId="3DB5D000" w:rsidR="00802902" w:rsidRPr="00F55E97" w:rsidRDefault="0004728C">
          <w:pPr>
            <w:rPr>
              <w:rFonts w:ascii="Arial" w:hAnsi="Arial" w:cs="Arial"/>
            </w:rPr>
          </w:pPr>
        </w:p>
      </w:sdtContent>
    </w:sdt>
    <w:p w14:paraId="2158A737" w14:textId="77777777" w:rsidR="00802902" w:rsidRDefault="00802902" w:rsidP="00781227">
      <w:pPr>
        <w:spacing w:after="0" w:line="240" w:lineRule="auto"/>
        <w:rPr>
          <w:rFonts w:ascii="Arial" w:hAnsi="Arial" w:cs="Arial"/>
          <w:b/>
          <w:bCs/>
          <w:sz w:val="32"/>
          <w:szCs w:val="32"/>
        </w:rPr>
      </w:pPr>
    </w:p>
    <w:p w14:paraId="49D315C0" w14:textId="77777777" w:rsidR="00802902" w:rsidRDefault="00802902" w:rsidP="00781227">
      <w:pPr>
        <w:spacing w:after="0" w:line="240" w:lineRule="auto"/>
        <w:rPr>
          <w:rFonts w:ascii="Arial" w:hAnsi="Arial" w:cs="Arial"/>
          <w:b/>
          <w:bCs/>
          <w:sz w:val="32"/>
          <w:szCs w:val="32"/>
        </w:rPr>
      </w:pPr>
    </w:p>
    <w:p w14:paraId="21157BA4" w14:textId="77777777" w:rsidR="00802902" w:rsidRDefault="00802902" w:rsidP="00781227">
      <w:pPr>
        <w:spacing w:after="0" w:line="240" w:lineRule="auto"/>
        <w:rPr>
          <w:rFonts w:ascii="Arial" w:hAnsi="Arial" w:cs="Arial"/>
          <w:b/>
          <w:bCs/>
          <w:sz w:val="32"/>
          <w:szCs w:val="32"/>
        </w:rPr>
      </w:pPr>
    </w:p>
    <w:p w14:paraId="1AAAEA71" w14:textId="77777777" w:rsidR="00802902" w:rsidRDefault="00802902" w:rsidP="00781227">
      <w:pPr>
        <w:spacing w:after="0" w:line="240" w:lineRule="auto"/>
        <w:rPr>
          <w:rFonts w:ascii="Arial" w:hAnsi="Arial" w:cs="Arial"/>
          <w:b/>
          <w:bCs/>
          <w:sz w:val="32"/>
          <w:szCs w:val="32"/>
        </w:rPr>
      </w:pPr>
    </w:p>
    <w:p w14:paraId="121AE73E" w14:textId="77777777" w:rsidR="00802902" w:rsidRDefault="00802902" w:rsidP="00781227">
      <w:pPr>
        <w:spacing w:after="0" w:line="240" w:lineRule="auto"/>
        <w:rPr>
          <w:rFonts w:ascii="Arial" w:hAnsi="Arial" w:cs="Arial"/>
          <w:b/>
          <w:bCs/>
          <w:sz w:val="32"/>
          <w:szCs w:val="32"/>
        </w:rPr>
      </w:pPr>
    </w:p>
    <w:p w14:paraId="2168A22F" w14:textId="77777777" w:rsidR="00802902" w:rsidRDefault="00802902" w:rsidP="00781227">
      <w:pPr>
        <w:spacing w:after="0" w:line="240" w:lineRule="auto"/>
        <w:rPr>
          <w:rFonts w:ascii="Arial" w:hAnsi="Arial" w:cs="Arial"/>
          <w:b/>
          <w:bCs/>
          <w:sz w:val="32"/>
          <w:szCs w:val="32"/>
        </w:rPr>
      </w:pPr>
    </w:p>
    <w:p w14:paraId="3B6AE68E" w14:textId="77777777" w:rsidR="00802902" w:rsidRDefault="00802902" w:rsidP="00781227">
      <w:pPr>
        <w:spacing w:after="0" w:line="240" w:lineRule="auto"/>
        <w:rPr>
          <w:rFonts w:ascii="Arial" w:hAnsi="Arial" w:cs="Arial"/>
          <w:b/>
          <w:bCs/>
          <w:sz w:val="32"/>
          <w:szCs w:val="32"/>
        </w:rPr>
      </w:pPr>
    </w:p>
    <w:p w14:paraId="33036755" w14:textId="77777777" w:rsidR="00802902" w:rsidRDefault="00802902" w:rsidP="00781227">
      <w:pPr>
        <w:spacing w:after="0" w:line="240" w:lineRule="auto"/>
        <w:rPr>
          <w:rFonts w:ascii="Arial" w:hAnsi="Arial" w:cs="Arial"/>
          <w:b/>
          <w:bCs/>
          <w:sz w:val="32"/>
          <w:szCs w:val="32"/>
        </w:rPr>
      </w:pPr>
    </w:p>
    <w:p w14:paraId="28802C40" w14:textId="77777777" w:rsidR="00802902" w:rsidRDefault="00802902" w:rsidP="00781227">
      <w:pPr>
        <w:spacing w:after="0" w:line="240" w:lineRule="auto"/>
        <w:rPr>
          <w:rFonts w:ascii="Arial" w:hAnsi="Arial" w:cs="Arial"/>
          <w:b/>
          <w:bCs/>
          <w:sz w:val="32"/>
          <w:szCs w:val="32"/>
        </w:rPr>
      </w:pPr>
    </w:p>
    <w:p w14:paraId="078F035E" w14:textId="77777777" w:rsidR="00802902" w:rsidRDefault="00802902" w:rsidP="00781227">
      <w:pPr>
        <w:spacing w:after="0" w:line="240" w:lineRule="auto"/>
        <w:rPr>
          <w:rFonts w:ascii="Arial" w:hAnsi="Arial" w:cs="Arial"/>
          <w:b/>
          <w:bCs/>
          <w:sz w:val="32"/>
          <w:szCs w:val="32"/>
        </w:rPr>
      </w:pPr>
    </w:p>
    <w:p w14:paraId="30A8FB1D" w14:textId="77777777" w:rsidR="00802902" w:rsidRDefault="00802902" w:rsidP="00781227">
      <w:pPr>
        <w:spacing w:after="0" w:line="240" w:lineRule="auto"/>
        <w:rPr>
          <w:rFonts w:ascii="Arial" w:hAnsi="Arial" w:cs="Arial"/>
          <w:b/>
          <w:bCs/>
          <w:sz w:val="32"/>
          <w:szCs w:val="32"/>
        </w:rPr>
      </w:pPr>
    </w:p>
    <w:p w14:paraId="1EB74C67" w14:textId="775A17F9" w:rsidR="00D80611" w:rsidRPr="00480C14" w:rsidRDefault="00B52FE5" w:rsidP="00781227">
      <w:pPr>
        <w:pStyle w:val="Heading1"/>
        <w:spacing w:before="0" w:line="240" w:lineRule="auto"/>
        <w:rPr>
          <w:rFonts w:ascii="Arial" w:hAnsi="Arial" w:cs="Arial"/>
          <w:b/>
          <w:bCs/>
          <w:sz w:val="28"/>
          <w:szCs w:val="28"/>
        </w:rPr>
      </w:pPr>
      <w:bookmarkStart w:id="0" w:name="_Toc168040438"/>
      <w:r w:rsidRPr="00480C14">
        <w:rPr>
          <w:rFonts w:ascii="Arial" w:hAnsi="Arial" w:cs="Arial"/>
          <w:b/>
          <w:bCs/>
          <w:sz w:val="28"/>
          <w:szCs w:val="28"/>
        </w:rPr>
        <w:lastRenderedPageBreak/>
        <w:t xml:space="preserve">Section 1: </w:t>
      </w:r>
      <w:r w:rsidR="00D80611" w:rsidRPr="00480C14">
        <w:rPr>
          <w:rFonts w:ascii="Arial" w:hAnsi="Arial" w:cs="Arial"/>
          <w:b/>
          <w:bCs/>
          <w:sz w:val="28"/>
          <w:szCs w:val="28"/>
        </w:rPr>
        <w:t>What is the National wraparound childcare programme?</w:t>
      </w:r>
      <w:bookmarkEnd w:id="0"/>
      <w:r w:rsidR="00D80611" w:rsidRPr="00480C14">
        <w:rPr>
          <w:rFonts w:ascii="Arial" w:hAnsi="Arial" w:cs="Arial"/>
          <w:b/>
          <w:bCs/>
          <w:sz w:val="28"/>
          <w:szCs w:val="28"/>
        </w:rPr>
        <w:t xml:space="preserve"> </w:t>
      </w:r>
    </w:p>
    <w:p w14:paraId="33293186" w14:textId="0BA17BD0" w:rsidR="00D80611" w:rsidRDefault="00BD6FD1" w:rsidP="00781227">
      <w:pPr>
        <w:spacing w:after="0" w:line="240" w:lineRule="auto"/>
        <w:rPr>
          <w:rFonts w:ascii="Arial" w:hAnsi="Arial" w:cs="Arial"/>
          <w:sz w:val="24"/>
          <w:szCs w:val="24"/>
        </w:rPr>
      </w:pPr>
      <w:r>
        <w:rPr>
          <w:rFonts w:ascii="Arial" w:hAnsi="Arial" w:cs="Arial"/>
          <w:sz w:val="24"/>
          <w:szCs w:val="24"/>
        </w:rPr>
        <w:t>I</w:t>
      </w:r>
      <w:r w:rsidRPr="00BD6FD1">
        <w:rPr>
          <w:rFonts w:ascii="Arial" w:hAnsi="Arial" w:cs="Arial"/>
          <w:sz w:val="24"/>
          <w:szCs w:val="24"/>
        </w:rPr>
        <w:t xml:space="preserve">n the Spring Budget in March 2023 </w:t>
      </w:r>
      <w:r>
        <w:rPr>
          <w:rFonts w:ascii="Arial" w:hAnsi="Arial" w:cs="Arial"/>
          <w:sz w:val="24"/>
          <w:szCs w:val="24"/>
        </w:rPr>
        <w:t>the</w:t>
      </w:r>
      <w:r w:rsidRPr="00BD6FD1">
        <w:rPr>
          <w:rFonts w:ascii="Arial" w:hAnsi="Arial" w:cs="Arial"/>
          <w:sz w:val="24"/>
          <w:szCs w:val="24"/>
        </w:rPr>
        <w:t xml:space="preserve"> government announced an investment of £289m for a national wraparound programme, to achieve </w:t>
      </w:r>
      <w:r>
        <w:rPr>
          <w:rFonts w:ascii="Arial" w:hAnsi="Arial" w:cs="Arial"/>
          <w:sz w:val="24"/>
          <w:szCs w:val="24"/>
        </w:rPr>
        <w:t>the</w:t>
      </w:r>
      <w:r w:rsidRPr="00BD6FD1">
        <w:rPr>
          <w:rFonts w:ascii="Arial" w:hAnsi="Arial" w:cs="Arial"/>
          <w:sz w:val="24"/>
          <w:szCs w:val="24"/>
        </w:rPr>
        <w:t xml:space="preserve"> ambition of supporting all families who need it to access wraparound childcare from 8am to 6pm. Parents should expect to see an expansion in the availability of wraparound care from September 2024</w:t>
      </w:r>
      <w:r>
        <w:rPr>
          <w:rFonts w:ascii="Arial" w:hAnsi="Arial" w:cs="Arial"/>
          <w:sz w:val="24"/>
          <w:szCs w:val="24"/>
        </w:rPr>
        <w:t xml:space="preserve">. </w:t>
      </w:r>
      <w:hyperlink r:id="rId11" w:history="1">
        <w:r w:rsidR="00FE799E" w:rsidRPr="00FE799E">
          <w:rPr>
            <w:rStyle w:val="Hyperlink"/>
            <w:rFonts w:ascii="Arial" w:hAnsi="Arial" w:cs="Arial"/>
            <w:sz w:val="24"/>
            <w:szCs w:val="24"/>
          </w:rPr>
          <w:t>National Wraparound Childcare Programme Handbook - a guide for local authorities (publishing.service.gov.uk)</w:t>
        </w:r>
      </w:hyperlink>
      <w:r w:rsidR="00FE799E">
        <w:rPr>
          <w:rFonts w:ascii="Arial" w:hAnsi="Arial" w:cs="Arial"/>
          <w:sz w:val="24"/>
          <w:szCs w:val="24"/>
        </w:rPr>
        <w:t xml:space="preserve"> </w:t>
      </w:r>
      <w:r w:rsidR="005D5ED1">
        <w:rPr>
          <w:rFonts w:ascii="Arial" w:hAnsi="Arial" w:cs="Arial"/>
          <w:sz w:val="24"/>
          <w:szCs w:val="24"/>
        </w:rPr>
        <w:t xml:space="preserve">and </w:t>
      </w:r>
      <w:hyperlink r:id="rId12" w:history="1">
        <w:r w:rsidR="005D5ED1" w:rsidRPr="005D5ED1">
          <w:rPr>
            <w:rStyle w:val="Hyperlink"/>
            <w:rFonts w:ascii="Arial" w:hAnsi="Arial" w:cs="Arial"/>
            <w:sz w:val="24"/>
            <w:szCs w:val="24"/>
          </w:rPr>
          <w:t>Wraparound childcare: guidance for schools and trusts in England (publishing.service.gov.uk)</w:t>
        </w:r>
      </w:hyperlink>
      <w:r w:rsidR="005D5ED1">
        <w:rPr>
          <w:rFonts w:ascii="Arial" w:hAnsi="Arial" w:cs="Arial"/>
          <w:sz w:val="24"/>
          <w:szCs w:val="24"/>
        </w:rPr>
        <w:t xml:space="preserve">. </w:t>
      </w:r>
    </w:p>
    <w:p w14:paraId="501E13BA" w14:textId="77777777" w:rsidR="00781227" w:rsidRDefault="00781227" w:rsidP="00781227">
      <w:pPr>
        <w:spacing w:after="0" w:line="240" w:lineRule="auto"/>
        <w:rPr>
          <w:rFonts w:ascii="Arial" w:hAnsi="Arial" w:cs="Arial"/>
          <w:sz w:val="24"/>
          <w:szCs w:val="24"/>
        </w:rPr>
      </w:pPr>
    </w:p>
    <w:p w14:paraId="18A30FE7" w14:textId="0F0C387C" w:rsidR="00BD6FD1" w:rsidRDefault="00BD6FD1" w:rsidP="00781227">
      <w:pPr>
        <w:pStyle w:val="Heading2"/>
        <w:spacing w:before="0" w:line="240" w:lineRule="auto"/>
        <w:rPr>
          <w:rFonts w:ascii="Arial" w:hAnsi="Arial" w:cs="Arial"/>
          <w:sz w:val="24"/>
          <w:szCs w:val="24"/>
        </w:rPr>
      </w:pPr>
      <w:bookmarkStart w:id="1" w:name="_Toc168040439"/>
      <w:r w:rsidRPr="00BD6FD1">
        <w:rPr>
          <w:rFonts w:ascii="Arial" w:hAnsi="Arial" w:cs="Arial"/>
          <w:sz w:val="24"/>
          <w:szCs w:val="24"/>
        </w:rPr>
        <w:t>Why have the government introduced this new programme?</w:t>
      </w:r>
      <w:bookmarkEnd w:id="1"/>
      <w:r w:rsidRPr="00BD6FD1">
        <w:rPr>
          <w:rFonts w:ascii="Arial" w:hAnsi="Arial" w:cs="Arial"/>
          <w:sz w:val="24"/>
          <w:szCs w:val="24"/>
        </w:rPr>
        <w:t xml:space="preserve"> </w:t>
      </w:r>
    </w:p>
    <w:p w14:paraId="28590532" w14:textId="6228E1DE" w:rsidR="001118D8" w:rsidRDefault="00BD6FD1" w:rsidP="00781227">
      <w:pPr>
        <w:spacing w:after="0" w:line="240" w:lineRule="auto"/>
        <w:rPr>
          <w:rFonts w:ascii="Arial" w:hAnsi="Arial" w:cs="Arial"/>
          <w:sz w:val="24"/>
          <w:szCs w:val="24"/>
        </w:rPr>
      </w:pPr>
      <w:r>
        <w:rPr>
          <w:rFonts w:ascii="Arial" w:hAnsi="Arial" w:cs="Arial"/>
          <w:sz w:val="24"/>
          <w:szCs w:val="24"/>
        </w:rPr>
        <w:t>The government recognised that the transition to school can be a difficult period for parents and carers and one of the factors in this is the need to balance family and work commitments. Childcare needs continue when children reach school age. However, the primary school day starts later and finishes earlier than parents may have been used to in the early years. This means that parents may have to change their working pattern, leave jobs they love or not be able to take up jobs they would like to do. For that reason, the government have asked local authorities along with schools, private</w:t>
      </w:r>
      <w:r w:rsidR="001118D8">
        <w:rPr>
          <w:rFonts w:ascii="Arial" w:hAnsi="Arial" w:cs="Arial"/>
          <w:sz w:val="24"/>
          <w:szCs w:val="24"/>
        </w:rPr>
        <w:t xml:space="preserve">, </w:t>
      </w:r>
      <w:r>
        <w:rPr>
          <w:rFonts w:ascii="Arial" w:hAnsi="Arial" w:cs="Arial"/>
          <w:sz w:val="24"/>
          <w:szCs w:val="24"/>
        </w:rPr>
        <w:t xml:space="preserve">voluntary </w:t>
      </w:r>
      <w:r w:rsidR="001118D8">
        <w:rPr>
          <w:rFonts w:ascii="Arial" w:hAnsi="Arial" w:cs="Arial"/>
          <w:sz w:val="24"/>
          <w:szCs w:val="24"/>
        </w:rPr>
        <w:t xml:space="preserve">and independent </w:t>
      </w:r>
      <w:r>
        <w:rPr>
          <w:rFonts w:ascii="Arial" w:hAnsi="Arial" w:cs="Arial"/>
          <w:sz w:val="24"/>
          <w:szCs w:val="24"/>
        </w:rPr>
        <w:t xml:space="preserve">providers </w:t>
      </w:r>
      <w:r w:rsidR="00A0149D">
        <w:rPr>
          <w:rFonts w:ascii="Arial" w:hAnsi="Arial" w:cs="Arial"/>
          <w:sz w:val="24"/>
          <w:szCs w:val="24"/>
        </w:rPr>
        <w:t>including</w:t>
      </w:r>
      <w:r>
        <w:rPr>
          <w:rFonts w:ascii="Arial" w:hAnsi="Arial" w:cs="Arial"/>
          <w:sz w:val="24"/>
          <w:szCs w:val="24"/>
        </w:rPr>
        <w:t xml:space="preserve"> childminders</w:t>
      </w:r>
      <w:r w:rsidR="00A0149D">
        <w:rPr>
          <w:rFonts w:ascii="Arial" w:hAnsi="Arial" w:cs="Arial"/>
          <w:sz w:val="24"/>
          <w:szCs w:val="24"/>
        </w:rPr>
        <w:t xml:space="preserve"> (PVI)</w:t>
      </w:r>
      <w:r>
        <w:rPr>
          <w:rFonts w:ascii="Arial" w:hAnsi="Arial" w:cs="Arial"/>
          <w:sz w:val="24"/>
          <w:szCs w:val="24"/>
        </w:rPr>
        <w:t xml:space="preserve"> to look at how they can provide sufficient </w:t>
      </w:r>
      <w:r w:rsidR="001118D8">
        <w:rPr>
          <w:rFonts w:ascii="Arial" w:hAnsi="Arial" w:cs="Arial"/>
          <w:sz w:val="24"/>
          <w:szCs w:val="24"/>
        </w:rPr>
        <w:t xml:space="preserve">affordable </w:t>
      </w:r>
      <w:r>
        <w:rPr>
          <w:rFonts w:ascii="Arial" w:hAnsi="Arial" w:cs="Arial"/>
          <w:sz w:val="24"/>
          <w:szCs w:val="24"/>
        </w:rPr>
        <w:t>childcare for working parents of primary school age children during term time.</w:t>
      </w:r>
    </w:p>
    <w:p w14:paraId="2F8CAC4D" w14:textId="77777777" w:rsidR="00781227" w:rsidRDefault="00781227" w:rsidP="00781227">
      <w:pPr>
        <w:spacing w:after="0" w:line="240" w:lineRule="auto"/>
        <w:rPr>
          <w:rFonts w:ascii="Arial" w:hAnsi="Arial" w:cs="Arial"/>
          <w:sz w:val="24"/>
          <w:szCs w:val="24"/>
        </w:rPr>
      </w:pPr>
    </w:p>
    <w:p w14:paraId="279FFCFD" w14:textId="5551D611" w:rsidR="00BD6FD1" w:rsidRDefault="001118D8" w:rsidP="00781227">
      <w:pPr>
        <w:pStyle w:val="Heading2"/>
        <w:spacing w:before="0" w:line="240" w:lineRule="auto"/>
        <w:rPr>
          <w:rFonts w:ascii="Arial" w:hAnsi="Arial" w:cs="Arial"/>
        </w:rPr>
      </w:pPr>
      <w:bookmarkStart w:id="2" w:name="_Toc168040440"/>
      <w:r w:rsidRPr="001118D8">
        <w:rPr>
          <w:rFonts w:ascii="Arial" w:hAnsi="Arial" w:cs="Arial"/>
        </w:rPr>
        <w:t>What is wraparound childcare</w:t>
      </w:r>
      <w:r>
        <w:rPr>
          <w:rFonts w:ascii="Arial" w:hAnsi="Arial" w:cs="Arial"/>
        </w:rPr>
        <w:t xml:space="preserve"> in the context of this programme</w:t>
      </w:r>
      <w:r w:rsidRPr="001118D8">
        <w:rPr>
          <w:rFonts w:ascii="Arial" w:hAnsi="Arial" w:cs="Arial"/>
        </w:rPr>
        <w:t>?</w:t>
      </w:r>
      <w:bookmarkEnd w:id="2"/>
      <w:r w:rsidRPr="001118D8">
        <w:rPr>
          <w:rFonts w:ascii="Arial" w:hAnsi="Arial" w:cs="Arial"/>
        </w:rPr>
        <w:t xml:space="preserve"> </w:t>
      </w:r>
      <w:r w:rsidR="00BD6FD1" w:rsidRPr="001118D8">
        <w:rPr>
          <w:rFonts w:ascii="Arial" w:hAnsi="Arial" w:cs="Arial"/>
        </w:rPr>
        <w:t xml:space="preserve"> </w:t>
      </w:r>
    </w:p>
    <w:p w14:paraId="5DF53787" w14:textId="32EE9C60" w:rsidR="001118D8" w:rsidRDefault="001118D8" w:rsidP="00781227">
      <w:pPr>
        <w:spacing w:after="0" w:line="240" w:lineRule="auto"/>
        <w:rPr>
          <w:rFonts w:ascii="Arial" w:hAnsi="Arial" w:cs="Arial"/>
          <w:sz w:val="24"/>
          <w:szCs w:val="24"/>
        </w:rPr>
      </w:pPr>
      <w:r w:rsidRPr="001118D8">
        <w:rPr>
          <w:rFonts w:ascii="Arial" w:hAnsi="Arial" w:cs="Arial"/>
          <w:sz w:val="24"/>
          <w:szCs w:val="24"/>
        </w:rPr>
        <w:t>Wraparound childcare is childcare that ‘wraps around’ the conventional school day. It can also refer to provision in the school holidays.</w:t>
      </w:r>
      <w:r>
        <w:rPr>
          <w:rFonts w:ascii="Arial" w:hAnsi="Arial" w:cs="Arial"/>
          <w:sz w:val="24"/>
          <w:szCs w:val="24"/>
        </w:rPr>
        <w:t xml:space="preserve"> However, school holiday provision is not included in this programme. For the purposes of this programme the</w:t>
      </w:r>
      <w:r w:rsidRPr="001118D8">
        <w:rPr>
          <w:rFonts w:ascii="Arial" w:hAnsi="Arial" w:cs="Arial"/>
          <w:sz w:val="24"/>
          <w:szCs w:val="24"/>
        </w:rPr>
        <w:t xml:space="preserve"> term ‘wraparound childcare</w:t>
      </w:r>
      <w:r w:rsidR="00A0149D" w:rsidRPr="001118D8">
        <w:rPr>
          <w:rFonts w:ascii="Arial" w:hAnsi="Arial" w:cs="Arial"/>
          <w:sz w:val="24"/>
          <w:szCs w:val="24"/>
        </w:rPr>
        <w:t>’ refers</w:t>
      </w:r>
      <w:r>
        <w:rPr>
          <w:rFonts w:ascii="Arial" w:hAnsi="Arial" w:cs="Arial"/>
          <w:sz w:val="24"/>
          <w:szCs w:val="24"/>
        </w:rPr>
        <w:t xml:space="preserve"> t</w:t>
      </w:r>
      <w:r w:rsidRPr="001118D8">
        <w:rPr>
          <w:rFonts w:ascii="Arial" w:hAnsi="Arial" w:cs="Arial"/>
          <w:sz w:val="24"/>
          <w:szCs w:val="24"/>
        </w:rPr>
        <w:t xml:space="preserve">o provision </w:t>
      </w:r>
      <w:r w:rsidRPr="001118D8">
        <w:rPr>
          <w:rFonts w:ascii="Arial" w:hAnsi="Arial" w:cs="Arial"/>
          <w:b/>
          <w:bCs/>
          <w:sz w:val="24"/>
          <w:szCs w:val="24"/>
        </w:rPr>
        <w:t xml:space="preserve">directly before and after the school day </w:t>
      </w:r>
      <w:r w:rsidR="00AD16EE">
        <w:rPr>
          <w:rFonts w:ascii="Arial" w:hAnsi="Arial" w:cs="Arial"/>
          <w:b/>
          <w:bCs/>
          <w:sz w:val="24"/>
          <w:szCs w:val="24"/>
        </w:rPr>
        <w:t xml:space="preserve">(8am to 6pm) </w:t>
      </w:r>
      <w:r w:rsidRPr="001118D8">
        <w:rPr>
          <w:rFonts w:ascii="Arial" w:hAnsi="Arial" w:cs="Arial"/>
          <w:b/>
          <w:bCs/>
          <w:sz w:val="24"/>
          <w:szCs w:val="24"/>
        </w:rPr>
        <w:t xml:space="preserve">during school term time for </w:t>
      </w:r>
      <w:r w:rsidR="00CD24CD">
        <w:rPr>
          <w:rFonts w:ascii="Arial" w:hAnsi="Arial" w:cs="Arial"/>
          <w:b/>
          <w:bCs/>
          <w:sz w:val="24"/>
          <w:szCs w:val="24"/>
        </w:rPr>
        <w:t xml:space="preserve">primary </w:t>
      </w:r>
      <w:r w:rsidRPr="001118D8">
        <w:rPr>
          <w:rFonts w:ascii="Arial" w:hAnsi="Arial" w:cs="Arial"/>
          <w:b/>
          <w:bCs/>
          <w:sz w:val="24"/>
          <w:szCs w:val="24"/>
        </w:rPr>
        <w:t>school age children.</w:t>
      </w:r>
      <w:r w:rsidRPr="001118D8">
        <w:rPr>
          <w:rFonts w:ascii="Arial" w:hAnsi="Arial" w:cs="Arial"/>
          <w:sz w:val="24"/>
          <w:szCs w:val="24"/>
        </w:rPr>
        <w:t xml:space="preserve"> </w:t>
      </w:r>
    </w:p>
    <w:p w14:paraId="125A8C14" w14:textId="77777777" w:rsidR="00781227" w:rsidRDefault="00781227" w:rsidP="00781227">
      <w:pPr>
        <w:spacing w:after="0" w:line="240" w:lineRule="auto"/>
        <w:rPr>
          <w:rFonts w:ascii="Arial" w:hAnsi="Arial" w:cs="Arial"/>
          <w:sz w:val="24"/>
          <w:szCs w:val="24"/>
        </w:rPr>
      </w:pPr>
    </w:p>
    <w:p w14:paraId="0804CD7F" w14:textId="1885217D" w:rsidR="00BB7CF8" w:rsidRDefault="00BB7CF8" w:rsidP="00781227">
      <w:pPr>
        <w:pStyle w:val="Heading2"/>
        <w:spacing w:before="0" w:line="240" w:lineRule="auto"/>
        <w:rPr>
          <w:rFonts w:ascii="Arial" w:hAnsi="Arial" w:cs="Arial"/>
        </w:rPr>
      </w:pPr>
      <w:bookmarkStart w:id="3" w:name="_Toc168040441"/>
      <w:r>
        <w:rPr>
          <w:rFonts w:ascii="Arial" w:hAnsi="Arial" w:cs="Arial"/>
        </w:rPr>
        <w:t>W</w:t>
      </w:r>
      <w:r w:rsidR="001118D8" w:rsidRPr="001118D8">
        <w:rPr>
          <w:rFonts w:ascii="Arial" w:hAnsi="Arial" w:cs="Arial"/>
        </w:rPr>
        <w:t>hat will wraparound childcare look like?</w:t>
      </w:r>
      <w:bookmarkEnd w:id="3"/>
    </w:p>
    <w:p w14:paraId="5AA1379E" w14:textId="28E09419" w:rsidR="001118D8" w:rsidRDefault="001118D8" w:rsidP="00781227">
      <w:pPr>
        <w:spacing w:after="0" w:line="240" w:lineRule="auto"/>
        <w:rPr>
          <w:rFonts w:ascii="Arial" w:hAnsi="Arial" w:cs="Arial"/>
          <w:sz w:val="24"/>
          <w:szCs w:val="24"/>
        </w:rPr>
      </w:pPr>
      <w:r w:rsidRPr="00BB7CF8">
        <w:rPr>
          <w:rFonts w:ascii="Arial" w:hAnsi="Arial" w:cs="Arial"/>
          <w:sz w:val="24"/>
          <w:szCs w:val="24"/>
        </w:rPr>
        <w:t xml:space="preserve"> </w:t>
      </w:r>
      <w:r w:rsidR="00BB7CF8" w:rsidRPr="00BB7CF8">
        <w:rPr>
          <w:rFonts w:ascii="Arial" w:hAnsi="Arial" w:cs="Arial"/>
          <w:sz w:val="24"/>
          <w:szCs w:val="24"/>
        </w:rPr>
        <w:t xml:space="preserve">Wraparound childcare can be offered by schools and private, voluntary and independent (PVI) providers (including childminders and early years settings) and can be run on a school site or at another setting in the area. It should not require parents to pick their children up from school and drop them off at another location. </w:t>
      </w:r>
      <w:r w:rsidR="00BB7CF8">
        <w:rPr>
          <w:rFonts w:ascii="Arial" w:hAnsi="Arial" w:cs="Arial"/>
          <w:sz w:val="24"/>
          <w:szCs w:val="24"/>
        </w:rPr>
        <w:t xml:space="preserve">The </w:t>
      </w:r>
      <w:r w:rsidR="00BB7CF8" w:rsidRPr="00BB7CF8">
        <w:rPr>
          <w:rFonts w:ascii="Arial" w:hAnsi="Arial" w:cs="Arial"/>
          <w:sz w:val="24"/>
          <w:szCs w:val="24"/>
        </w:rPr>
        <w:t>aim of the programme is to ensure childcare provision is regular, has longer hours and is more dependable for working parents</w:t>
      </w:r>
      <w:r w:rsidR="00BB7CF8">
        <w:rPr>
          <w:rFonts w:ascii="Arial" w:hAnsi="Arial" w:cs="Arial"/>
          <w:sz w:val="24"/>
          <w:szCs w:val="24"/>
        </w:rPr>
        <w:t xml:space="preserve">. </w:t>
      </w:r>
    </w:p>
    <w:p w14:paraId="13333320" w14:textId="77777777" w:rsidR="00E86C55" w:rsidRDefault="00E86C55" w:rsidP="00E86C55">
      <w:pPr>
        <w:spacing w:after="0" w:line="240" w:lineRule="auto"/>
        <w:contextualSpacing/>
        <w:textAlignment w:val="baseline"/>
        <w:rPr>
          <w:rFonts w:ascii="Arial" w:eastAsia="Times New Roman" w:hAnsi="Arial" w:cs="Arial"/>
          <w:b/>
          <w:bCs/>
          <w:kern w:val="0"/>
          <w:sz w:val="24"/>
          <w:szCs w:val="24"/>
          <w:lang w:val="en-US" w:eastAsia="en-GB"/>
          <w14:ligatures w14:val="none"/>
        </w:rPr>
      </w:pPr>
    </w:p>
    <w:p w14:paraId="3D9434DE" w14:textId="34FAC3B8" w:rsidR="00E86C55" w:rsidRPr="00986A35" w:rsidRDefault="00E86C55" w:rsidP="00E86C55">
      <w:pPr>
        <w:spacing w:after="0" w:line="240" w:lineRule="auto"/>
        <w:contextualSpacing/>
        <w:textAlignment w:val="baseline"/>
        <w:rPr>
          <w:rFonts w:ascii="Arial" w:eastAsia="Times New Roman" w:hAnsi="Arial" w:cs="Arial"/>
          <w:b/>
          <w:bCs/>
          <w:kern w:val="0"/>
          <w:sz w:val="24"/>
          <w:szCs w:val="24"/>
          <w:lang w:val="en-US" w:eastAsia="en-GB"/>
          <w14:ligatures w14:val="none"/>
        </w:rPr>
      </w:pPr>
      <w:r w:rsidRPr="00986A35">
        <w:rPr>
          <w:rFonts w:ascii="Arial" w:eastAsia="Times New Roman" w:hAnsi="Arial" w:cs="Arial"/>
          <w:b/>
          <w:bCs/>
          <w:kern w:val="0"/>
          <w:sz w:val="24"/>
          <w:szCs w:val="24"/>
          <w:lang w:val="en-US" w:eastAsia="en-GB"/>
          <w14:ligatures w14:val="none"/>
        </w:rPr>
        <w:t>Delivery models</w:t>
      </w:r>
      <w:r>
        <w:rPr>
          <w:rFonts w:ascii="Arial" w:eastAsia="Times New Roman" w:hAnsi="Arial" w:cs="Arial"/>
          <w:b/>
          <w:bCs/>
          <w:kern w:val="0"/>
          <w:sz w:val="24"/>
          <w:szCs w:val="24"/>
          <w:lang w:val="en-US" w:eastAsia="en-GB"/>
          <w14:ligatures w14:val="none"/>
        </w:rPr>
        <w:t xml:space="preserve"> for wraparound care</w:t>
      </w:r>
    </w:p>
    <w:p w14:paraId="79BD0BC6" w14:textId="77777777" w:rsidR="00E86C55" w:rsidRPr="00986A35" w:rsidRDefault="00E86C55" w:rsidP="00E86C55">
      <w:pPr>
        <w:spacing w:after="0" w:line="240" w:lineRule="auto"/>
        <w:textAlignment w:val="baseline"/>
        <w:rPr>
          <w:rFonts w:ascii="Arial" w:eastAsia="Times New Roman" w:hAnsi="Arial" w:cs="Arial"/>
          <w:kern w:val="0"/>
          <w:sz w:val="24"/>
          <w:szCs w:val="24"/>
          <w:lang w:val="en-US" w:eastAsia="en-GB"/>
          <w14:ligatures w14:val="none"/>
        </w:rPr>
      </w:pPr>
    </w:p>
    <w:p w14:paraId="6479B70B" w14:textId="77777777" w:rsidR="00E86C55" w:rsidRPr="00986A35" w:rsidRDefault="00E86C55" w:rsidP="00E86C55">
      <w:pPr>
        <w:spacing w:after="0" w:line="240" w:lineRule="auto"/>
        <w:textAlignment w:val="baseline"/>
        <w:rPr>
          <w:rFonts w:ascii="Arial" w:hAnsi="Arial" w:cs="Arial"/>
          <w:kern w:val="0"/>
          <w:sz w:val="24"/>
          <w:szCs w:val="24"/>
          <w:lang w:val="en-US"/>
          <w14:ligatures w14:val="none"/>
        </w:rPr>
      </w:pPr>
      <w:r w:rsidRPr="00986A35">
        <w:rPr>
          <w:rFonts w:ascii="Arial" w:hAnsi="Arial" w:cs="Arial"/>
          <w:kern w:val="0"/>
          <w:sz w:val="24"/>
          <w:szCs w:val="24"/>
          <w:lang w:val="en-US"/>
          <w14:ligatures w14:val="none"/>
        </w:rPr>
        <w:t>Example delivery models could include the following and there may well be overlap between some of these models:</w:t>
      </w:r>
    </w:p>
    <w:p w14:paraId="2C70149D" w14:textId="77777777" w:rsidR="00E86C55" w:rsidRPr="00986A35" w:rsidRDefault="00E86C55" w:rsidP="00E86C55">
      <w:pPr>
        <w:spacing w:after="0" w:line="240" w:lineRule="auto"/>
        <w:textAlignment w:val="baseline"/>
        <w:rPr>
          <w:rFonts w:ascii="Arial" w:eastAsia="Times New Roman" w:hAnsi="Arial" w:cs="Arial"/>
          <w:kern w:val="0"/>
          <w:sz w:val="24"/>
          <w:szCs w:val="24"/>
          <w:lang w:val="en-US" w:eastAsia="en-GB"/>
          <w14:ligatures w14:val="none"/>
        </w:rPr>
      </w:pPr>
    </w:p>
    <w:p w14:paraId="62D388ED" w14:textId="77777777" w:rsidR="00E86C55" w:rsidRPr="00986A35" w:rsidRDefault="00E86C55" w:rsidP="00E86C55">
      <w:pPr>
        <w:numPr>
          <w:ilvl w:val="0"/>
          <w:numId w:val="14"/>
        </w:numPr>
        <w:spacing w:after="0" w:line="240" w:lineRule="auto"/>
        <w:contextualSpacing/>
        <w:textAlignment w:val="baseline"/>
        <w:rPr>
          <w:rFonts w:ascii="Arial" w:eastAsia="Times New Roman" w:hAnsi="Arial" w:cs="Arial"/>
          <w:b/>
          <w:bCs/>
          <w:kern w:val="0"/>
          <w:sz w:val="24"/>
          <w:szCs w:val="24"/>
          <w:lang w:val="en-US" w:eastAsia="en-GB"/>
          <w14:ligatures w14:val="none"/>
        </w:rPr>
      </w:pPr>
      <w:r w:rsidRPr="00986A35">
        <w:rPr>
          <w:rFonts w:ascii="Arial" w:eastAsia="Times New Roman" w:hAnsi="Arial" w:cs="Arial"/>
          <w:b/>
          <w:bCs/>
          <w:kern w:val="0"/>
          <w:sz w:val="24"/>
          <w:szCs w:val="24"/>
          <w:lang w:val="en-US" w:eastAsia="en-GB"/>
          <w14:ligatures w14:val="none"/>
        </w:rPr>
        <w:t xml:space="preserve">School-led provision delivered by school staff on a school site </w:t>
      </w:r>
    </w:p>
    <w:p w14:paraId="6838C749" w14:textId="77777777" w:rsidR="00E86C55" w:rsidRPr="00986A35" w:rsidRDefault="00E86C55" w:rsidP="00E86C55">
      <w:pPr>
        <w:spacing w:after="0" w:line="240" w:lineRule="auto"/>
        <w:ind w:left="720"/>
        <w:textAlignment w:val="baseline"/>
        <w:rPr>
          <w:rFonts w:ascii="Arial" w:eastAsia="Times New Roman" w:hAnsi="Arial" w:cs="Arial"/>
          <w:kern w:val="0"/>
          <w:sz w:val="24"/>
          <w:szCs w:val="24"/>
          <w:lang w:val="en-US" w:eastAsia="en-GB"/>
          <w14:ligatures w14:val="none"/>
        </w:rPr>
      </w:pPr>
      <w:r w:rsidRPr="00986A35">
        <w:rPr>
          <w:rFonts w:ascii="Arial" w:eastAsia="Times New Roman" w:hAnsi="Arial" w:cs="Arial"/>
          <w:kern w:val="0"/>
          <w:sz w:val="24"/>
          <w:szCs w:val="24"/>
          <w:lang w:val="en-US" w:eastAsia="en-GB"/>
          <w14:ligatures w14:val="none"/>
        </w:rPr>
        <w:t>Provision that operates on school premises, managed by staff employed directly by a school. The provision is open to all children in that school.</w:t>
      </w:r>
    </w:p>
    <w:p w14:paraId="65421788" w14:textId="77777777" w:rsidR="00E86C55" w:rsidRPr="00986A35" w:rsidRDefault="00E86C55" w:rsidP="00E86C55">
      <w:pPr>
        <w:numPr>
          <w:ilvl w:val="0"/>
          <w:numId w:val="14"/>
        </w:numPr>
        <w:spacing w:after="0" w:line="240" w:lineRule="auto"/>
        <w:contextualSpacing/>
        <w:textAlignment w:val="baseline"/>
        <w:rPr>
          <w:rFonts w:ascii="Arial" w:eastAsia="Times New Roman" w:hAnsi="Arial" w:cs="Arial"/>
          <w:b/>
          <w:bCs/>
          <w:kern w:val="0"/>
          <w:sz w:val="24"/>
          <w:szCs w:val="24"/>
          <w:lang w:val="en-US" w:eastAsia="en-GB"/>
          <w14:ligatures w14:val="none"/>
        </w:rPr>
      </w:pPr>
      <w:r w:rsidRPr="00986A35">
        <w:rPr>
          <w:rFonts w:ascii="Arial" w:eastAsia="Times New Roman" w:hAnsi="Arial" w:cs="Arial"/>
          <w:b/>
          <w:bCs/>
          <w:kern w:val="0"/>
          <w:sz w:val="24"/>
          <w:szCs w:val="24"/>
          <w:lang w:val="en-US" w:eastAsia="en-GB"/>
          <w14:ligatures w14:val="none"/>
        </w:rPr>
        <w:t>Private provider-led provision, on or off school site</w:t>
      </w:r>
    </w:p>
    <w:p w14:paraId="338D9858" w14:textId="77777777" w:rsidR="00E86C55" w:rsidRPr="00986A35" w:rsidRDefault="00E86C55" w:rsidP="00E86C55">
      <w:pPr>
        <w:spacing w:after="0" w:line="240" w:lineRule="auto"/>
        <w:ind w:left="720"/>
        <w:textAlignment w:val="baseline"/>
        <w:rPr>
          <w:rFonts w:ascii="Arial" w:eastAsia="Times New Roman" w:hAnsi="Arial" w:cs="Arial"/>
          <w:kern w:val="0"/>
          <w:sz w:val="24"/>
          <w:szCs w:val="24"/>
          <w:lang w:val="en-US" w:eastAsia="en-GB"/>
          <w14:ligatures w14:val="none"/>
        </w:rPr>
      </w:pPr>
      <w:r w:rsidRPr="00986A35">
        <w:rPr>
          <w:rFonts w:ascii="Arial" w:eastAsia="Times New Roman" w:hAnsi="Arial" w:cs="Arial"/>
          <w:kern w:val="0"/>
          <w:sz w:val="24"/>
          <w:szCs w:val="24"/>
          <w:lang w:val="en-US" w:eastAsia="en-GB"/>
          <w14:ligatures w14:val="none"/>
        </w:rPr>
        <w:lastRenderedPageBreak/>
        <w:t>Provision that is operated and delivered by staff employed by a private provider. If based on a school site, the private provider may rent space from the school to be able to operate provision. Provision could also be operated on another site rather than on school premises.</w:t>
      </w:r>
    </w:p>
    <w:p w14:paraId="5A1A3CF0" w14:textId="77777777" w:rsidR="00E86C55" w:rsidRPr="00986A35" w:rsidRDefault="00E86C55" w:rsidP="00E86C55">
      <w:pPr>
        <w:numPr>
          <w:ilvl w:val="0"/>
          <w:numId w:val="14"/>
        </w:numPr>
        <w:spacing w:after="0" w:line="240" w:lineRule="auto"/>
        <w:contextualSpacing/>
        <w:textAlignment w:val="baseline"/>
        <w:rPr>
          <w:rFonts w:ascii="Arial" w:eastAsia="Times New Roman" w:hAnsi="Arial" w:cs="Arial"/>
          <w:b/>
          <w:bCs/>
          <w:kern w:val="0"/>
          <w:sz w:val="24"/>
          <w:szCs w:val="24"/>
          <w:lang w:val="en-US" w:eastAsia="en-GB"/>
          <w14:ligatures w14:val="none"/>
        </w:rPr>
      </w:pPr>
      <w:r w:rsidRPr="00986A35">
        <w:rPr>
          <w:rFonts w:ascii="Arial" w:eastAsia="Times New Roman" w:hAnsi="Arial" w:cs="Arial"/>
          <w:b/>
          <w:bCs/>
          <w:kern w:val="0"/>
          <w:sz w:val="24"/>
          <w:szCs w:val="24"/>
          <w:lang w:val="en-US" w:eastAsia="en-GB"/>
          <w14:ligatures w14:val="none"/>
        </w:rPr>
        <w:t>Community/cluster model</w:t>
      </w:r>
    </w:p>
    <w:p w14:paraId="3BA09C47" w14:textId="77777777" w:rsidR="00E86C55" w:rsidRPr="00986A35" w:rsidRDefault="00E86C55" w:rsidP="00E86C55">
      <w:pPr>
        <w:spacing w:after="0" w:line="240" w:lineRule="auto"/>
        <w:ind w:left="720"/>
        <w:textAlignment w:val="baseline"/>
        <w:rPr>
          <w:rFonts w:ascii="Arial" w:eastAsia="Times New Roman" w:hAnsi="Arial" w:cs="Arial"/>
          <w:kern w:val="0"/>
          <w:sz w:val="24"/>
          <w:szCs w:val="24"/>
          <w:lang w:val="en-US" w:eastAsia="en-GB"/>
          <w14:ligatures w14:val="none"/>
        </w:rPr>
      </w:pPr>
      <w:r w:rsidRPr="00986A35">
        <w:rPr>
          <w:rFonts w:ascii="Arial" w:eastAsia="Times New Roman" w:hAnsi="Arial" w:cs="Arial"/>
          <w:kern w:val="0"/>
          <w:sz w:val="24"/>
          <w:szCs w:val="24"/>
          <w:lang w:val="en-US" w:eastAsia="en-GB"/>
          <w14:ligatures w14:val="none"/>
        </w:rPr>
        <w:t xml:space="preserve">A community-focused model with children from multiple schools attending provision on one site. This could be operated by a lead school, a private provider, a community </w:t>
      </w:r>
      <w:proofErr w:type="spellStart"/>
      <w:r w:rsidRPr="00986A35">
        <w:rPr>
          <w:rFonts w:ascii="Arial" w:eastAsia="Times New Roman" w:hAnsi="Arial" w:cs="Arial"/>
          <w:kern w:val="0"/>
          <w:sz w:val="24"/>
          <w:szCs w:val="24"/>
          <w:lang w:val="en-US" w:eastAsia="en-GB"/>
          <w14:ligatures w14:val="none"/>
        </w:rPr>
        <w:t>organisation</w:t>
      </w:r>
      <w:proofErr w:type="spellEnd"/>
      <w:r w:rsidRPr="00986A35">
        <w:rPr>
          <w:rFonts w:ascii="Arial" w:eastAsia="Times New Roman" w:hAnsi="Arial" w:cs="Arial"/>
          <w:kern w:val="0"/>
          <w:sz w:val="24"/>
          <w:szCs w:val="24"/>
          <w:lang w:val="en-US" w:eastAsia="en-GB"/>
          <w14:ligatures w14:val="none"/>
        </w:rPr>
        <w:t xml:space="preserve"> or any other appropriate body. </w:t>
      </w:r>
    </w:p>
    <w:p w14:paraId="1B982883" w14:textId="77777777" w:rsidR="00E86C55" w:rsidRPr="00986A35" w:rsidRDefault="00E86C55" w:rsidP="00E86C55">
      <w:pPr>
        <w:numPr>
          <w:ilvl w:val="0"/>
          <w:numId w:val="14"/>
        </w:numPr>
        <w:spacing w:after="0" w:line="240" w:lineRule="auto"/>
        <w:contextualSpacing/>
        <w:textAlignment w:val="baseline"/>
        <w:rPr>
          <w:rFonts w:ascii="Arial" w:eastAsia="Times New Roman" w:hAnsi="Arial" w:cs="Arial"/>
          <w:b/>
          <w:bCs/>
          <w:kern w:val="0"/>
          <w:sz w:val="24"/>
          <w:szCs w:val="24"/>
          <w:lang w:val="en-US" w:eastAsia="en-GB"/>
          <w14:ligatures w14:val="none"/>
        </w:rPr>
      </w:pPr>
      <w:r w:rsidRPr="00986A35">
        <w:rPr>
          <w:rFonts w:ascii="Arial" w:eastAsia="Times New Roman" w:hAnsi="Arial" w:cs="Arial"/>
          <w:b/>
          <w:bCs/>
          <w:kern w:val="0"/>
          <w:sz w:val="24"/>
          <w:szCs w:val="24"/>
          <w:lang w:val="en-US" w:eastAsia="en-GB"/>
          <w14:ligatures w14:val="none"/>
        </w:rPr>
        <w:t>Childminders</w:t>
      </w:r>
    </w:p>
    <w:p w14:paraId="3756DF77" w14:textId="77777777" w:rsidR="00E86C55" w:rsidRPr="00986A35" w:rsidRDefault="00E86C55" w:rsidP="00E86C55">
      <w:pPr>
        <w:spacing w:after="0" w:line="240" w:lineRule="auto"/>
        <w:ind w:firstLine="720"/>
        <w:textAlignment w:val="baseline"/>
        <w:rPr>
          <w:rFonts w:ascii="Arial" w:eastAsia="Times New Roman" w:hAnsi="Arial" w:cs="Arial"/>
          <w:kern w:val="0"/>
          <w:sz w:val="24"/>
          <w:szCs w:val="24"/>
          <w:lang w:val="en-US" w:eastAsia="en-GB"/>
          <w14:ligatures w14:val="none"/>
        </w:rPr>
      </w:pPr>
      <w:r w:rsidRPr="00986A35">
        <w:rPr>
          <w:rFonts w:ascii="Arial" w:eastAsia="Times New Roman" w:hAnsi="Arial" w:cs="Arial"/>
          <w:kern w:val="0"/>
          <w:sz w:val="24"/>
          <w:szCs w:val="24"/>
          <w:lang w:val="en-US" w:eastAsia="en-GB"/>
          <w14:ligatures w14:val="none"/>
        </w:rPr>
        <w:t xml:space="preserve">Provision delivered by childminders (registered with Ofsted or a childminder </w:t>
      </w:r>
    </w:p>
    <w:p w14:paraId="1AC7A2B6" w14:textId="77777777" w:rsidR="00E86C55" w:rsidRPr="00986A35" w:rsidRDefault="00E86C55" w:rsidP="00E86C55">
      <w:pPr>
        <w:spacing w:after="0" w:line="240" w:lineRule="auto"/>
        <w:ind w:left="720"/>
        <w:textAlignment w:val="baseline"/>
        <w:rPr>
          <w:rFonts w:ascii="Arial" w:eastAsia="Times New Roman" w:hAnsi="Arial" w:cs="Arial"/>
          <w:kern w:val="0"/>
          <w:sz w:val="24"/>
          <w:szCs w:val="24"/>
          <w:lang w:val="en-US" w:eastAsia="en-GB"/>
          <w14:ligatures w14:val="none"/>
        </w:rPr>
      </w:pPr>
      <w:r w:rsidRPr="00986A35">
        <w:rPr>
          <w:rFonts w:ascii="Arial" w:eastAsia="Times New Roman" w:hAnsi="Arial" w:cs="Arial"/>
          <w:kern w:val="0"/>
          <w:sz w:val="24"/>
          <w:szCs w:val="24"/>
          <w:lang w:val="en-US" w:eastAsia="en-GB"/>
          <w14:ligatures w14:val="none"/>
        </w:rPr>
        <w:t xml:space="preserve">agency), which schools and local </w:t>
      </w:r>
      <w:proofErr w:type="gramStart"/>
      <w:r w:rsidRPr="00986A35">
        <w:rPr>
          <w:rFonts w:ascii="Arial" w:eastAsia="Times New Roman" w:hAnsi="Arial" w:cs="Arial"/>
          <w:kern w:val="0"/>
          <w:sz w:val="24"/>
          <w:szCs w:val="24"/>
          <w:lang w:val="en-US" w:eastAsia="en-GB"/>
          <w14:ligatures w14:val="none"/>
        </w:rPr>
        <w:t>authorities</w:t>
      </w:r>
      <w:proofErr w:type="gramEnd"/>
      <w:r w:rsidRPr="00986A35">
        <w:rPr>
          <w:rFonts w:ascii="Arial" w:eastAsia="Times New Roman" w:hAnsi="Arial" w:cs="Arial"/>
          <w:kern w:val="0"/>
          <w:sz w:val="24"/>
          <w:szCs w:val="24"/>
          <w:lang w:val="en-US" w:eastAsia="en-GB"/>
          <w14:ligatures w14:val="none"/>
        </w:rPr>
        <w:t xml:space="preserve"> signpost to. This could consist of a group of childminders working together on a single site or childminders working individually from their homes. </w:t>
      </w:r>
    </w:p>
    <w:p w14:paraId="77B9E8B8" w14:textId="77777777" w:rsidR="00E86C55" w:rsidRPr="00986A35" w:rsidRDefault="00E86C55" w:rsidP="00E86C55">
      <w:pPr>
        <w:numPr>
          <w:ilvl w:val="0"/>
          <w:numId w:val="14"/>
        </w:numPr>
        <w:spacing w:after="0" w:line="240" w:lineRule="auto"/>
        <w:contextualSpacing/>
        <w:textAlignment w:val="baseline"/>
        <w:rPr>
          <w:rFonts w:ascii="Arial" w:eastAsia="Times New Roman" w:hAnsi="Arial" w:cs="Arial"/>
          <w:b/>
          <w:bCs/>
          <w:kern w:val="0"/>
          <w:sz w:val="24"/>
          <w:szCs w:val="24"/>
          <w:lang w:val="en-US" w:eastAsia="en-GB"/>
          <w14:ligatures w14:val="none"/>
        </w:rPr>
      </w:pPr>
      <w:r w:rsidRPr="00986A35">
        <w:rPr>
          <w:rFonts w:ascii="Arial" w:eastAsia="Times New Roman" w:hAnsi="Arial" w:cs="Arial"/>
          <w:b/>
          <w:bCs/>
          <w:kern w:val="0"/>
          <w:sz w:val="24"/>
          <w:szCs w:val="24"/>
          <w:lang w:val="en-US" w:eastAsia="en-GB"/>
          <w14:ligatures w14:val="none"/>
        </w:rPr>
        <w:t>Early years providers</w:t>
      </w:r>
    </w:p>
    <w:p w14:paraId="20E2C105" w14:textId="244AA8D6" w:rsidR="00E86C55" w:rsidRPr="00064A2F" w:rsidRDefault="00E86C55" w:rsidP="00064A2F">
      <w:pPr>
        <w:spacing w:after="0" w:line="240" w:lineRule="auto"/>
        <w:ind w:left="720"/>
        <w:textAlignment w:val="baseline"/>
        <w:rPr>
          <w:rFonts w:ascii="Arial" w:eastAsia="Times New Roman" w:hAnsi="Arial" w:cs="Arial"/>
          <w:kern w:val="0"/>
          <w:sz w:val="24"/>
          <w:szCs w:val="24"/>
          <w:lang w:val="en-US" w:eastAsia="en-GB"/>
          <w14:ligatures w14:val="none"/>
        </w:rPr>
      </w:pPr>
      <w:r w:rsidRPr="00986A35">
        <w:rPr>
          <w:rFonts w:ascii="Arial" w:eastAsia="Times New Roman" w:hAnsi="Arial" w:cs="Arial"/>
          <w:kern w:val="0"/>
          <w:sz w:val="24"/>
          <w:szCs w:val="24"/>
          <w:lang w:val="en-US" w:eastAsia="en-GB"/>
          <w14:ligatures w14:val="none"/>
        </w:rPr>
        <w:t>Provision delivered by early years providers which may take school aged children during wraparound hours. For example, a local nursery or a pre-school operating on or off a school site may run the provision before and after school hours.</w:t>
      </w:r>
    </w:p>
    <w:p w14:paraId="1C338754" w14:textId="77777777" w:rsidR="00155FBF" w:rsidRDefault="00155FBF" w:rsidP="00781227">
      <w:pPr>
        <w:spacing w:after="0" w:line="240" w:lineRule="auto"/>
        <w:rPr>
          <w:rFonts w:ascii="Arial" w:hAnsi="Arial" w:cs="Arial"/>
          <w:sz w:val="24"/>
          <w:szCs w:val="24"/>
        </w:rPr>
      </w:pPr>
    </w:p>
    <w:p w14:paraId="203DD912" w14:textId="1D2C8C31" w:rsidR="00155FBF" w:rsidRDefault="00155FBF" w:rsidP="00B66BD3">
      <w:pPr>
        <w:pStyle w:val="Heading2"/>
        <w:rPr>
          <w:rFonts w:ascii="Arial" w:hAnsi="Arial" w:cs="Arial"/>
        </w:rPr>
      </w:pPr>
      <w:bookmarkStart w:id="4" w:name="_Toc168040442"/>
      <w:r w:rsidRPr="00B66BD3">
        <w:rPr>
          <w:rFonts w:ascii="Arial" w:hAnsi="Arial" w:cs="Arial"/>
        </w:rPr>
        <w:t xml:space="preserve">What is meant by an </w:t>
      </w:r>
      <w:r w:rsidR="00B66BD3" w:rsidRPr="00B66BD3">
        <w:rPr>
          <w:rFonts w:ascii="Arial" w:hAnsi="Arial" w:cs="Arial"/>
        </w:rPr>
        <w:t>‘over-supply’ model and what does it mean for you if you want to offer wraparound care?</w:t>
      </w:r>
      <w:bookmarkEnd w:id="4"/>
      <w:r w:rsidR="00B66BD3" w:rsidRPr="00B66BD3">
        <w:rPr>
          <w:rFonts w:ascii="Arial" w:hAnsi="Arial" w:cs="Arial"/>
        </w:rPr>
        <w:t xml:space="preserve"> </w:t>
      </w:r>
    </w:p>
    <w:p w14:paraId="69895B97" w14:textId="6C0131C0" w:rsidR="00B66BD3" w:rsidRDefault="00E17BFC" w:rsidP="00B66BD3">
      <w:pPr>
        <w:rPr>
          <w:rFonts w:ascii="Arial" w:hAnsi="Arial" w:cs="Arial"/>
          <w:sz w:val="24"/>
          <w:szCs w:val="24"/>
        </w:rPr>
      </w:pPr>
      <w:r w:rsidRPr="003B4BCC">
        <w:rPr>
          <w:rFonts w:ascii="Arial" w:hAnsi="Arial" w:cs="Arial"/>
          <w:sz w:val="24"/>
          <w:szCs w:val="24"/>
        </w:rPr>
        <w:t xml:space="preserve">DfE have been quite clear that they want to ensure that all parents of primary school age children should be able to access wraparound care from 8am to 6pm Monday to Friday during term time. However, providers of wraparound care often say that they only have one or two children who need care from 8am or up to 6pm so the cost is prohibitive. The funding that is available through this programme means that providers can offset costs such as staff wages or buying new </w:t>
      </w:r>
      <w:r w:rsidR="00AF6DFC" w:rsidRPr="003B4BCC">
        <w:rPr>
          <w:rFonts w:ascii="Arial" w:hAnsi="Arial" w:cs="Arial"/>
          <w:sz w:val="24"/>
          <w:szCs w:val="24"/>
        </w:rPr>
        <w:t xml:space="preserve">equipment and resources to make sure they can offer the full hours. It is anticipated that providers should aim to offer </w:t>
      </w:r>
      <w:r w:rsidR="00E370C4" w:rsidRPr="003B4BCC">
        <w:rPr>
          <w:rFonts w:ascii="Arial" w:hAnsi="Arial" w:cs="Arial"/>
          <w:sz w:val="24"/>
          <w:szCs w:val="24"/>
        </w:rPr>
        <w:t xml:space="preserve">10-15 new places when looking at expanding or creating </w:t>
      </w:r>
      <w:r w:rsidR="007744A0" w:rsidRPr="003B4BCC">
        <w:rPr>
          <w:rFonts w:ascii="Arial" w:hAnsi="Arial" w:cs="Arial"/>
          <w:sz w:val="24"/>
          <w:szCs w:val="24"/>
        </w:rPr>
        <w:t>new wraparound care. In this way the one or two children who need the extra hours can take this up</w:t>
      </w:r>
      <w:r w:rsidR="00DF1712" w:rsidRPr="003B4BCC">
        <w:rPr>
          <w:rFonts w:ascii="Arial" w:hAnsi="Arial" w:cs="Arial"/>
          <w:sz w:val="24"/>
          <w:szCs w:val="24"/>
        </w:rPr>
        <w:t xml:space="preserve">. The idea being that as parents realise the places are </w:t>
      </w:r>
      <w:r w:rsidR="00550A12" w:rsidRPr="003B4BCC">
        <w:rPr>
          <w:rFonts w:ascii="Arial" w:hAnsi="Arial" w:cs="Arial"/>
          <w:sz w:val="24"/>
          <w:szCs w:val="24"/>
        </w:rPr>
        <w:t>available,</w:t>
      </w:r>
      <w:r w:rsidR="00DF1712" w:rsidRPr="003B4BCC">
        <w:rPr>
          <w:rFonts w:ascii="Arial" w:hAnsi="Arial" w:cs="Arial"/>
          <w:sz w:val="24"/>
          <w:szCs w:val="24"/>
        </w:rPr>
        <w:t xml:space="preserve"> they will pick them up. Having funding av</w:t>
      </w:r>
      <w:r w:rsidR="008B67E2" w:rsidRPr="003B4BCC">
        <w:rPr>
          <w:rFonts w:ascii="Arial" w:hAnsi="Arial" w:cs="Arial"/>
          <w:sz w:val="24"/>
          <w:szCs w:val="24"/>
        </w:rPr>
        <w:t>ailable to providers to create these places means that by September 2026 when more parents are using the extended/ new places</w:t>
      </w:r>
      <w:r w:rsidR="00550A12" w:rsidRPr="003B4BCC">
        <w:rPr>
          <w:rFonts w:ascii="Arial" w:hAnsi="Arial" w:cs="Arial"/>
          <w:sz w:val="24"/>
          <w:szCs w:val="24"/>
        </w:rPr>
        <w:t>,</w:t>
      </w:r>
      <w:r w:rsidR="008B67E2" w:rsidRPr="003B4BCC">
        <w:rPr>
          <w:rFonts w:ascii="Arial" w:hAnsi="Arial" w:cs="Arial"/>
          <w:sz w:val="24"/>
          <w:szCs w:val="24"/>
        </w:rPr>
        <w:t xml:space="preserve"> the</w:t>
      </w:r>
      <w:r w:rsidR="007F2E2A" w:rsidRPr="003B4BCC">
        <w:rPr>
          <w:rFonts w:ascii="Arial" w:hAnsi="Arial" w:cs="Arial"/>
          <w:sz w:val="24"/>
          <w:szCs w:val="24"/>
        </w:rPr>
        <w:t xml:space="preserve">se places will be self-sustaining. </w:t>
      </w:r>
    </w:p>
    <w:p w14:paraId="2A2915C5" w14:textId="068D8299" w:rsidR="004E6CA7" w:rsidRPr="00711635" w:rsidRDefault="004E6CA7" w:rsidP="00B66BD3">
      <w:pPr>
        <w:rPr>
          <w:rFonts w:ascii="Arial" w:hAnsi="Arial" w:cs="Arial"/>
          <w:sz w:val="24"/>
          <w:szCs w:val="24"/>
        </w:rPr>
      </w:pPr>
      <w:r w:rsidRPr="00711635">
        <w:rPr>
          <w:rFonts w:ascii="Arial" w:hAnsi="Arial" w:cs="Arial"/>
          <w:sz w:val="24"/>
          <w:szCs w:val="24"/>
        </w:rPr>
        <w:t xml:space="preserve">New </w:t>
      </w:r>
      <w:r w:rsidR="00EB6D0F" w:rsidRPr="00711635">
        <w:rPr>
          <w:rFonts w:ascii="Arial" w:hAnsi="Arial" w:cs="Arial"/>
          <w:sz w:val="24"/>
          <w:szCs w:val="24"/>
        </w:rPr>
        <w:t xml:space="preserve">11 July 2024 </w:t>
      </w:r>
    </w:p>
    <w:p w14:paraId="0012A5C4" w14:textId="7D56E3C1" w:rsidR="000A5E09" w:rsidRPr="00711635" w:rsidRDefault="000A5E09" w:rsidP="00A315E5">
      <w:pPr>
        <w:pStyle w:val="Heading2"/>
        <w:numPr>
          <w:ilvl w:val="0"/>
          <w:numId w:val="15"/>
        </w:numPr>
      </w:pPr>
      <w:r w:rsidRPr="00711635">
        <w:t xml:space="preserve">I only have a few parents asking for care until 6pm do I have to offer care until </w:t>
      </w:r>
      <w:r w:rsidR="0095618C" w:rsidRPr="00711635">
        <w:t>6</w:t>
      </w:r>
      <w:proofErr w:type="gramStart"/>
      <w:r w:rsidR="0095618C" w:rsidRPr="00711635">
        <w:t xml:space="preserve">pm </w:t>
      </w:r>
      <w:r w:rsidRPr="00711635">
        <w:t>?</w:t>
      </w:r>
      <w:proofErr w:type="gramEnd"/>
      <w:r w:rsidRPr="00711635">
        <w:t xml:space="preserve"> </w:t>
      </w:r>
    </w:p>
    <w:p w14:paraId="1700ECAD" w14:textId="0684ABE9" w:rsidR="000A5E09" w:rsidRPr="00711635" w:rsidRDefault="000A5E09" w:rsidP="000A5E09">
      <w:pPr>
        <w:rPr>
          <w:rFonts w:ascii="Arial" w:hAnsi="Arial" w:cs="Arial"/>
          <w:sz w:val="24"/>
          <w:szCs w:val="24"/>
        </w:rPr>
      </w:pPr>
      <w:r w:rsidRPr="00711635">
        <w:rPr>
          <w:rFonts w:ascii="Arial" w:hAnsi="Arial" w:cs="Arial"/>
          <w:sz w:val="24"/>
          <w:szCs w:val="24"/>
        </w:rPr>
        <w:t>Yes</w:t>
      </w:r>
      <w:r w:rsidR="00BF41B7" w:rsidRPr="00711635">
        <w:rPr>
          <w:rFonts w:ascii="Arial" w:hAnsi="Arial" w:cs="Arial"/>
          <w:sz w:val="24"/>
          <w:szCs w:val="24"/>
        </w:rPr>
        <w:t>,</w:t>
      </w:r>
      <w:r w:rsidRPr="00711635">
        <w:rPr>
          <w:rFonts w:ascii="Arial" w:hAnsi="Arial" w:cs="Arial"/>
          <w:sz w:val="24"/>
          <w:szCs w:val="24"/>
        </w:rPr>
        <w:t xml:space="preserve"> you do need to offer care to 6pm. To meet the requirements for funding wraparound care should be available from 8am to 6pm</w:t>
      </w:r>
      <w:r w:rsidR="0095618C" w:rsidRPr="00711635">
        <w:rPr>
          <w:rFonts w:ascii="Arial" w:hAnsi="Arial" w:cs="Arial"/>
          <w:sz w:val="24"/>
          <w:szCs w:val="24"/>
        </w:rPr>
        <w:t>.</w:t>
      </w:r>
    </w:p>
    <w:p w14:paraId="6E4C70FA" w14:textId="6885133F" w:rsidR="005D3548" w:rsidRPr="00711635" w:rsidRDefault="005D3548" w:rsidP="00A315E5">
      <w:pPr>
        <w:pStyle w:val="Heading2"/>
        <w:numPr>
          <w:ilvl w:val="0"/>
          <w:numId w:val="15"/>
        </w:numPr>
      </w:pPr>
      <w:r w:rsidRPr="00711635">
        <w:lastRenderedPageBreak/>
        <w:t xml:space="preserve">I </w:t>
      </w:r>
      <w:r w:rsidR="00A315E5" w:rsidRPr="00711635">
        <w:t xml:space="preserve">think I have demand for 10 places now but will look to </w:t>
      </w:r>
      <w:r w:rsidRPr="00711635">
        <w:t xml:space="preserve">offer more places after Sept 2026 to make the care more sustainable </w:t>
      </w:r>
      <w:r w:rsidR="00A315E5" w:rsidRPr="00711635">
        <w:t xml:space="preserve">is </w:t>
      </w:r>
      <w:proofErr w:type="gramStart"/>
      <w:r w:rsidR="00A315E5" w:rsidRPr="00711635">
        <w:t>this</w:t>
      </w:r>
      <w:proofErr w:type="gramEnd"/>
      <w:r w:rsidR="00A315E5" w:rsidRPr="00711635">
        <w:t xml:space="preserve"> okay? </w:t>
      </w:r>
    </w:p>
    <w:p w14:paraId="2F6BF142" w14:textId="574B56F7" w:rsidR="00A315E5" w:rsidRPr="00A315E5" w:rsidRDefault="00A315E5" w:rsidP="00A315E5">
      <w:pPr>
        <w:rPr>
          <w:rFonts w:ascii="Arial" w:hAnsi="Arial" w:cs="Arial"/>
          <w:sz w:val="24"/>
          <w:szCs w:val="24"/>
        </w:rPr>
      </w:pPr>
      <w:r w:rsidRPr="00711635">
        <w:rPr>
          <w:rFonts w:ascii="Arial" w:hAnsi="Arial" w:cs="Arial"/>
          <w:sz w:val="24"/>
          <w:szCs w:val="24"/>
        </w:rPr>
        <w:t xml:space="preserve">If you think that you need more than 10 places to be </w:t>
      </w:r>
      <w:proofErr w:type="spellStart"/>
      <w:r w:rsidRPr="00711635">
        <w:rPr>
          <w:rFonts w:ascii="Arial" w:hAnsi="Arial" w:cs="Arial"/>
          <w:sz w:val="24"/>
          <w:szCs w:val="24"/>
        </w:rPr>
        <w:t>self sustaining</w:t>
      </w:r>
      <w:proofErr w:type="spellEnd"/>
      <w:r w:rsidRPr="00711635">
        <w:rPr>
          <w:rFonts w:ascii="Arial" w:hAnsi="Arial" w:cs="Arial"/>
          <w:sz w:val="24"/>
          <w:szCs w:val="24"/>
        </w:rPr>
        <w:t xml:space="preserve"> plan for this from the outset rather than building up to it. The over-supply </w:t>
      </w:r>
      <w:r w:rsidR="00EA08D2" w:rsidRPr="00711635">
        <w:rPr>
          <w:rFonts w:ascii="Arial" w:hAnsi="Arial" w:cs="Arial"/>
          <w:sz w:val="24"/>
          <w:szCs w:val="24"/>
        </w:rPr>
        <w:t>model</w:t>
      </w:r>
      <w:r w:rsidRPr="00711635">
        <w:rPr>
          <w:rFonts w:ascii="Arial" w:hAnsi="Arial" w:cs="Arial"/>
          <w:sz w:val="24"/>
          <w:szCs w:val="24"/>
        </w:rPr>
        <w:t xml:space="preserve"> is </w:t>
      </w:r>
      <w:r w:rsidR="00EA08D2" w:rsidRPr="00711635">
        <w:rPr>
          <w:rFonts w:ascii="Arial" w:hAnsi="Arial" w:cs="Arial"/>
          <w:sz w:val="24"/>
          <w:szCs w:val="24"/>
        </w:rPr>
        <w:t xml:space="preserve">meant for these circumstances so ensure costings are </w:t>
      </w:r>
      <w:r w:rsidR="004E6CA7" w:rsidRPr="00711635">
        <w:rPr>
          <w:rFonts w:ascii="Arial" w:hAnsi="Arial" w:cs="Arial"/>
          <w:sz w:val="24"/>
          <w:szCs w:val="24"/>
        </w:rPr>
        <w:t>in place for a self-sustaining model from the outset.</w:t>
      </w:r>
      <w:r w:rsidR="004E6CA7">
        <w:rPr>
          <w:rFonts w:ascii="Arial" w:hAnsi="Arial" w:cs="Arial"/>
          <w:sz w:val="24"/>
          <w:szCs w:val="24"/>
        </w:rPr>
        <w:t xml:space="preserve"> </w:t>
      </w:r>
    </w:p>
    <w:p w14:paraId="7D0FE5EC" w14:textId="77777777" w:rsidR="00781227" w:rsidRDefault="00781227" w:rsidP="00781227">
      <w:pPr>
        <w:spacing w:after="0" w:line="240" w:lineRule="auto"/>
        <w:rPr>
          <w:rFonts w:ascii="Arial" w:hAnsi="Arial" w:cs="Arial"/>
          <w:sz w:val="24"/>
          <w:szCs w:val="24"/>
        </w:rPr>
      </w:pPr>
    </w:p>
    <w:p w14:paraId="34D06467" w14:textId="1405B586" w:rsidR="00BB7CF8" w:rsidRDefault="00BB7CF8" w:rsidP="00781227">
      <w:pPr>
        <w:pStyle w:val="Heading2"/>
        <w:spacing w:before="0" w:line="240" w:lineRule="auto"/>
        <w:rPr>
          <w:rFonts w:ascii="Arial" w:hAnsi="Arial" w:cs="Arial"/>
        </w:rPr>
      </w:pPr>
      <w:bookmarkStart w:id="5" w:name="_Toc168040443"/>
      <w:r w:rsidRPr="00BB7CF8">
        <w:rPr>
          <w:rFonts w:ascii="Arial" w:hAnsi="Arial" w:cs="Arial"/>
        </w:rPr>
        <w:t xml:space="preserve">Some schools run before and after school clubs is this wraparound </w:t>
      </w:r>
      <w:proofErr w:type="gramStart"/>
      <w:r w:rsidRPr="00BB7CF8">
        <w:rPr>
          <w:rFonts w:ascii="Arial" w:hAnsi="Arial" w:cs="Arial"/>
        </w:rPr>
        <w:t>childcare?</w:t>
      </w:r>
      <w:bookmarkEnd w:id="5"/>
      <w:proofErr w:type="gramEnd"/>
      <w:r w:rsidRPr="00BB7CF8">
        <w:rPr>
          <w:rFonts w:ascii="Arial" w:hAnsi="Arial" w:cs="Arial"/>
        </w:rPr>
        <w:t xml:space="preserve"> </w:t>
      </w:r>
    </w:p>
    <w:p w14:paraId="5CEB1176" w14:textId="043031D4" w:rsidR="00BB7CF8" w:rsidRDefault="00BB7CF8" w:rsidP="00781227">
      <w:pPr>
        <w:spacing w:after="0" w:line="240" w:lineRule="auto"/>
        <w:rPr>
          <w:rFonts w:ascii="Arial" w:hAnsi="Arial" w:cs="Arial"/>
          <w:sz w:val="24"/>
          <w:szCs w:val="24"/>
        </w:rPr>
      </w:pPr>
      <w:r>
        <w:rPr>
          <w:rFonts w:ascii="Arial" w:hAnsi="Arial" w:cs="Arial"/>
          <w:sz w:val="24"/>
          <w:szCs w:val="24"/>
        </w:rPr>
        <w:t xml:space="preserve">No. </w:t>
      </w:r>
      <w:r w:rsidRPr="00BB7CF8">
        <w:rPr>
          <w:rFonts w:ascii="Arial" w:hAnsi="Arial" w:cs="Arial"/>
          <w:sz w:val="24"/>
          <w:szCs w:val="24"/>
        </w:rPr>
        <w:t>Many schools already offer enrichment and extra-curricular activities before and after the school day,</w:t>
      </w:r>
      <w:r>
        <w:rPr>
          <w:rFonts w:ascii="Arial" w:hAnsi="Arial" w:cs="Arial"/>
          <w:sz w:val="24"/>
          <w:szCs w:val="24"/>
        </w:rPr>
        <w:t xml:space="preserve"> but these are not delivered in a way that meets the government definition of wraparound care as they are not usually consistently available 8am to 6pm five days a week during term time. The government recognises that there may be </w:t>
      </w:r>
      <w:r w:rsidRPr="00BB7CF8">
        <w:rPr>
          <w:rFonts w:ascii="Arial" w:hAnsi="Arial" w:cs="Arial"/>
          <w:sz w:val="24"/>
          <w:szCs w:val="24"/>
        </w:rPr>
        <w:t xml:space="preserve">opportunities where enrichment activities can interact with, complement, or support delivery of wraparound childcare provision. </w:t>
      </w:r>
    </w:p>
    <w:p w14:paraId="70AF4F48" w14:textId="77777777" w:rsidR="00781227" w:rsidRDefault="00781227" w:rsidP="00781227">
      <w:pPr>
        <w:spacing w:after="0" w:line="240" w:lineRule="auto"/>
        <w:rPr>
          <w:rFonts w:ascii="Arial" w:hAnsi="Arial" w:cs="Arial"/>
          <w:sz w:val="24"/>
          <w:szCs w:val="24"/>
        </w:rPr>
      </w:pPr>
    </w:p>
    <w:p w14:paraId="43BBEC81" w14:textId="2DC3B191" w:rsidR="007C41DD" w:rsidRDefault="007C41DD" w:rsidP="00781227">
      <w:pPr>
        <w:pStyle w:val="Heading2"/>
        <w:spacing w:before="0" w:line="240" w:lineRule="auto"/>
        <w:rPr>
          <w:rFonts w:ascii="Arial" w:hAnsi="Arial" w:cs="Arial"/>
        </w:rPr>
      </w:pPr>
      <w:bookmarkStart w:id="6" w:name="_Toc168040444"/>
      <w:r w:rsidRPr="007C41DD">
        <w:rPr>
          <w:rFonts w:ascii="Arial" w:hAnsi="Arial" w:cs="Arial"/>
        </w:rPr>
        <w:t>Who will this programme focus on?</w:t>
      </w:r>
      <w:bookmarkEnd w:id="6"/>
      <w:r w:rsidRPr="007C41DD">
        <w:rPr>
          <w:rFonts w:ascii="Arial" w:hAnsi="Arial" w:cs="Arial"/>
        </w:rPr>
        <w:t xml:space="preserve"> </w:t>
      </w:r>
    </w:p>
    <w:p w14:paraId="5E9BF4F1" w14:textId="6A223C40" w:rsidR="007C41DD" w:rsidRDefault="007C41DD" w:rsidP="00781227">
      <w:pPr>
        <w:spacing w:after="0" w:line="240" w:lineRule="auto"/>
        <w:rPr>
          <w:rFonts w:ascii="Arial" w:hAnsi="Arial" w:cs="Arial"/>
          <w:sz w:val="24"/>
          <w:szCs w:val="24"/>
        </w:rPr>
      </w:pPr>
      <w:r w:rsidRPr="007C41DD">
        <w:rPr>
          <w:rFonts w:ascii="Arial" w:hAnsi="Arial" w:cs="Arial"/>
          <w:sz w:val="24"/>
          <w:szCs w:val="24"/>
        </w:rPr>
        <w:t xml:space="preserve">This programme will focus on primary school-aged children from </w:t>
      </w:r>
      <w:r w:rsidR="000F0931">
        <w:rPr>
          <w:rFonts w:ascii="Arial" w:hAnsi="Arial" w:cs="Arial"/>
          <w:sz w:val="24"/>
          <w:szCs w:val="24"/>
        </w:rPr>
        <w:t>R</w:t>
      </w:r>
      <w:r w:rsidRPr="007C41DD">
        <w:rPr>
          <w:rFonts w:ascii="Arial" w:hAnsi="Arial" w:cs="Arial"/>
          <w:sz w:val="24"/>
          <w:szCs w:val="24"/>
        </w:rPr>
        <w:t>eception to year 6, Monday to Friday during term time.</w:t>
      </w:r>
    </w:p>
    <w:p w14:paraId="5093BCAF" w14:textId="77777777" w:rsidR="00781227" w:rsidRDefault="00781227" w:rsidP="00781227">
      <w:pPr>
        <w:spacing w:after="0" w:line="240" w:lineRule="auto"/>
        <w:rPr>
          <w:rFonts w:ascii="Arial" w:hAnsi="Arial" w:cs="Arial"/>
          <w:sz w:val="24"/>
          <w:szCs w:val="24"/>
        </w:rPr>
      </w:pPr>
    </w:p>
    <w:p w14:paraId="2C80E63C" w14:textId="64803E4F" w:rsidR="007C41DD" w:rsidRDefault="007C41DD" w:rsidP="00781227">
      <w:pPr>
        <w:pStyle w:val="Heading2"/>
        <w:spacing w:before="0" w:line="240" w:lineRule="auto"/>
        <w:rPr>
          <w:rFonts w:ascii="Arial" w:hAnsi="Arial" w:cs="Arial"/>
        </w:rPr>
      </w:pPr>
      <w:bookmarkStart w:id="7" w:name="_Toc168040445"/>
      <w:r w:rsidRPr="007C41DD">
        <w:rPr>
          <w:rFonts w:ascii="Arial" w:hAnsi="Arial" w:cs="Arial"/>
        </w:rPr>
        <w:t>Are there any exceptions to the hours that can be offered?</w:t>
      </w:r>
      <w:bookmarkEnd w:id="7"/>
      <w:r w:rsidRPr="007C41DD">
        <w:rPr>
          <w:rFonts w:ascii="Arial" w:hAnsi="Arial" w:cs="Arial"/>
        </w:rPr>
        <w:t xml:space="preserve"> </w:t>
      </w:r>
    </w:p>
    <w:p w14:paraId="09A7DD4E" w14:textId="7F4F91E2" w:rsidR="007C41DD" w:rsidRDefault="007C41DD" w:rsidP="00781227">
      <w:pPr>
        <w:spacing w:after="0" w:line="240" w:lineRule="auto"/>
        <w:rPr>
          <w:rFonts w:ascii="Arial" w:hAnsi="Arial" w:cs="Arial"/>
          <w:sz w:val="24"/>
          <w:szCs w:val="24"/>
        </w:rPr>
      </w:pPr>
      <w:r w:rsidRPr="007C41DD">
        <w:rPr>
          <w:rFonts w:ascii="Arial" w:hAnsi="Arial" w:cs="Arial"/>
          <w:sz w:val="24"/>
          <w:szCs w:val="24"/>
        </w:rPr>
        <w:t>The expectation is that wraparound childcare will operate from 8am to 6pm during term time</w:t>
      </w:r>
      <w:r>
        <w:rPr>
          <w:rFonts w:ascii="Arial" w:hAnsi="Arial" w:cs="Arial"/>
          <w:sz w:val="24"/>
          <w:szCs w:val="24"/>
        </w:rPr>
        <w:t xml:space="preserve">, enabling parents to work a full day with travel time. The local authority has sent out surveys to schools, PVI providers and parents to see what is currently available and where there may be </w:t>
      </w:r>
      <w:r w:rsidR="00A0149D">
        <w:rPr>
          <w:rFonts w:ascii="Arial" w:hAnsi="Arial" w:cs="Arial"/>
          <w:sz w:val="24"/>
          <w:szCs w:val="24"/>
        </w:rPr>
        <w:t xml:space="preserve">a </w:t>
      </w:r>
      <w:r>
        <w:rPr>
          <w:rFonts w:ascii="Arial" w:hAnsi="Arial" w:cs="Arial"/>
          <w:sz w:val="24"/>
          <w:szCs w:val="24"/>
        </w:rPr>
        <w:t>need for more places. If schools, PVI providers,</w:t>
      </w:r>
      <w:r w:rsidR="008A23C6">
        <w:rPr>
          <w:rFonts w:ascii="Arial" w:hAnsi="Arial" w:cs="Arial"/>
          <w:sz w:val="24"/>
          <w:szCs w:val="24"/>
        </w:rPr>
        <w:t xml:space="preserve"> </w:t>
      </w:r>
      <w:r>
        <w:rPr>
          <w:rFonts w:ascii="Arial" w:hAnsi="Arial" w:cs="Arial"/>
          <w:sz w:val="24"/>
          <w:szCs w:val="24"/>
        </w:rPr>
        <w:t xml:space="preserve">or parents can show that there is a local demand for wraparound childcare hours to be different then this can be considered. </w:t>
      </w:r>
    </w:p>
    <w:p w14:paraId="4BC50328" w14:textId="77777777" w:rsidR="009927B0" w:rsidRDefault="009927B0" w:rsidP="00781227">
      <w:pPr>
        <w:spacing w:after="0" w:line="240" w:lineRule="auto"/>
        <w:rPr>
          <w:rFonts w:ascii="Arial" w:hAnsi="Arial" w:cs="Arial"/>
          <w:sz w:val="24"/>
          <w:szCs w:val="24"/>
        </w:rPr>
      </w:pPr>
    </w:p>
    <w:p w14:paraId="4C0CFB2C" w14:textId="7A2042EB" w:rsidR="009927B0" w:rsidRPr="00711635" w:rsidRDefault="009927B0" w:rsidP="00781227">
      <w:pPr>
        <w:spacing w:after="0" w:line="240" w:lineRule="auto"/>
        <w:rPr>
          <w:rFonts w:ascii="Arial" w:hAnsi="Arial" w:cs="Arial"/>
          <w:sz w:val="24"/>
          <w:szCs w:val="24"/>
        </w:rPr>
      </w:pPr>
      <w:r w:rsidRPr="00711635">
        <w:rPr>
          <w:rFonts w:ascii="Arial" w:hAnsi="Arial" w:cs="Arial"/>
          <w:sz w:val="24"/>
          <w:szCs w:val="24"/>
        </w:rPr>
        <w:t>New 11 July 2024</w:t>
      </w:r>
    </w:p>
    <w:p w14:paraId="1940981A" w14:textId="77777777" w:rsidR="009927B0" w:rsidRPr="00711635" w:rsidRDefault="009927B0" w:rsidP="009927B0">
      <w:pPr>
        <w:pStyle w:val="Heading2"/>
        <w:numPr>
          <w:ilvl w:val="0"/>
          <w:numId w:val="15"/>
        </w:numPr>
      </w:pPr>
      <w:r w:rsidRPr="00711635">
        <w:t>I only have a few parents asking for care until 6pm do I have to offer care until 6</w:t>
      </w:r>
      <w:proofErr w:type="gramStart"/>
      <w:r w:rsidRPr="00711635">
        <w:t>pm ?</w:t>
      </w:r>
      <w:proofErr w:type="gramEnd"/>
      <w:r w:rsidRPr="00711635">
        <w:t xml:space="preserve"> </w:t>
      </w:r>
    </w:p>
    <w:p w14:paraId="5E17CF92" w14:textId="575C2F05" w:rsidR="009927B0" w:rsidRPr="004E6CA7" w:rsidRDefault="009927B0" w:rsidP="009927B0">
      <w:pPr>
        <w:rPr>
          <w:rFonts w:ascii="Arial" w:hAnsi="Arial" w:cs="Arial"/>
          <w:sz w:val="24"/>
          <w:szCs w:val="24"/>
        </w:rPr>
      </w:pPr>
      <w:r w:rsidRPr="00711635">
        <w:rPr>
          <w:rFonts w:ascii="Arial" w:hAnsi="Arial" w:cs="Arial"/>
          <w:sz w:val="24"/>
          <w:szCs w:val="24"/>
        </w:rPr>
        <w:t>Yes</w:t>
      </w:r>
      <w:r w:rsidR="00BF41B7" w:rsidRPr="00711635">
        <w:rPr>
          <w:rFonts w:ascii="Arial" w:hAnsi="Arial" w:cs="Arial"/>
          <w:sz w:val="24"/>
          <w:szCs w:val="24"/>
        </w:rPr>
        <w:t>,</w:t>
      </w:r>
      <w:r w:rsidRPr="00711635">
        <w:rPr>
          <w:rFonts w:ascii="Arial" w:hAnsi="Arial" w:cs="Arial"/>
          <w:sz w:val="24"/>
          <w:szCs w:val="24"/>
        </w:rPr>
        <w:t xml:space="preserve"> you do need to offer care to 6pm. To meet the requirements for funding wraparound care should be available from 8am to 6pm.</w:t>
      </w:r>
      <w:r w:rsidR="00E93386" w:rsidRPr="00711635">
        <w:rPr>
          <w:rFonts w:ascii="Arial" w:hAnsi="Arial" w:cs="Arial"/>
          <w:sz w:val="24"/>
          <w:szCs w:val="24"/>
        </w:rPr>
        <w:t xml:space="preserve"> You must start out with the full </w:t>
      </w:r>
      <w:r w:rsidR="00004F0F" w:rsidRPr="00711635">
        <w:rPr>
          <w:rFonts w:ascii="Arial" w:hAnsi="Arial" w:cs="Arial"/>
          <w:sz w:val="24"/>
          <w:szCs w:val="24"/>
        </w:rPr>
        <w:t xml:space="preserve">hours. If after time you notice that parents are not using the full </w:t>
      </w:r>
      <w:proofErr w:type="gramStart"/>
      <w:r w:rsidR="00004F0F" w:rsidRPr="00711635">
        <w:rPr>
          <w:rFonts w:ascii="Arial" w:hAnsi="Arial" w:cs="Arial"/>
          <w:sz w:val="24"/>
          <w:szCs w:val="24"/>
        </w:rPr>
        <w:t>hours</w:t>
      </w:r>
      <w:proofErr w:type="gramEnd"/>
      <w:r w:rsidR="00004F0F" w:rsidRPr="00711635">
        <w:rPr>
          <w:rFonts w:ascii="Arial" w:hAnsi="Arial" w:cs="Arial"/>
          <w:sz w:val="24"/>
          <w:szCs w:val="24"/>
        </w:rPr>
        <w:t xml:space="preserve"> and you can ensure the setting is self-sustaining </w:t>
      </w:r>
      <w:r w:rsidR="00BF41B7" w:rsidRPr="00711635">
        <w:rPr>
          <w:rFonts w:ascii="Arial" w:hAnsi="Arial" w:cs="Arial"/>
          <w:sz w:val="24"/>
          <w:szCs w:val="24"/>
        </w:rPr>
        <w:t>then you could look to adjust them.</w:t>
      </w:r>
      <w:r w:rsidR="00BF41B7">
        <w:rPr>
          <w:rFonts w:ascii="Arial" w:hAnsi="Arial" w:cs="Arial"/>
          <w:sz w:val="24"/>
          <w:szCs w:val="24"/>
        </w:rPr>
        <w:t xml:space="preserve"> </w:t>
      </w:r>
    </w:p>
    <w:p w14:paraId="62AE2BDB" w14:textId="77777777" w:rsidR="00781227" w:rsidRDefault="00781227" w:rsidP="00781227">
      <w:pPr>
        <w:spacing w:after="0" w:line="240" w:lineRule="auto"/>
        <w:rPr>
          <w:rFonts w:ascii="Arial" w:hAnsi="Arial" w:cs="Arial"/>
          <w:sz w:val="24"/>
          <w:szCs w:val="24"/>
        </w:rPr>
      </w:pPr>
    </w:p>
    <w:p w14:paraId="79A853CF" w14:textId="0A8D3328" w:rsidR="000B2578" w:rsidRDefault="000B2578" w:rsidP="00781227">
      <w:pPr>
        <w:pStyle w:val="Heading2"/>
        <w:spacing w:before="0" w:line="240" w:lineRule="auto"/>
        <w:rPr>
          <w:rFonts w:ascii="Arial" w:hAnsi="Arial" w:cs="Arial"/>
          <w:sz w:val="24"/>
          <w:szCs w:val="24"/>
        </w:rPr>
      </w:pPr>
      <w:bookmarkStart w:id="8" w:name="_Toc168040446"/>
      <w:r w:rsidRPr="000B2578">
        <w:rPr>
          <w:rFonts w:ascii="Arial" w:hAnsi="Arial" w:cs="Arial"/>
          <w:sz w:val="24"/>
          <w:szCs w:val="24"/>
        </w:rPr>
        <w:t>who can apply for funding?</w:t>
      </w:r>
      <w:bookmarkEnd w:id="8"/>
    </w:p>
    <w:p w14:paraId="425ABA28" w14:textId="1AB61052" w:rsidR="00D4683B" w:rsidRDefault="0013240B" w:rsidP="00781227">
      <w:pPr>
        <w:spacing w:after="0" w:line="240" w:lineRule="auto"/>
        <w:rPr>
          <w:rFonts w:ascii="Arial" w:hAnsi="Arial" w:cs="Arial"/>
          <w:sz w:val="24"/>
          <w:szCs w:val="24"/>
        </w:rPr>
      </w:pPr>
      <w:r>
        <w:rPr>
          <w:rFonts w:ascii="Arial" w:hAnsi="Arial" w:cs="Arial"/>
          <w:sz w:val="24"/>
          <w:szCs w:val="24"/>
        </w:rPr>
        <w:t xml:space="preserve">Any </w:t>
      </w:r>
      <w:r w:rsidR="00CE5B3F">
        <w:rPr>
          <w:rFonts w:ascii="Arial" w:hAnsi="Arial" w:cs="Arial"/>
          <w:sz w:val="24"/>
          <w:szCs w:val="24"/>
        </w:rPr>
        <w:t>school,</w:t>
      </w:r>
      <w:r>
        <w:rPr>
          <w:rFonts w:ascii="Arial" w:hAnsi="Arial" w:cs="Arial"/>
          <w:sz w:val="24"/>
          <w:szCs w:val="24"/>
        </w:rPr>
        <w:t xml:space="preserve"> </w:t>
      </w:r>
      <w:r w:rsidR="00E26503">
        <w:rPr>
          <w:rFonts w:ascii="Arial" w:hAnsi="Arial" w:cs="Arial"/>
          <w:sz w:val="24"/>
          <w:szCs w:val="24"/>
        </w:rPr>
        <w:t>PVI provider</w:t>
      </w:r>
      <w:r>
        <w:rPr>
          <w:rFonts w:ascii="Arial" w:hAnsi="Arial" w:cs="Arial"/>
          <w:sz w:val="24"/>
          <w:szCs w:val="24"/>
        </w:rPr>
        <w:t>, early years setting or childminder who wishes to create a new or expand their current offer</w:t>
      </w:r>
      <w:r w:rsidR="00C31F0B">
        <w:rPr>
          <w:rFonts w:ascii="Arial" w:hAnsi="Arial" w:cs="Arial"/>
          <w:sz w:val="24"/>
          <w:szCs w:val="24"/>
        </w:rPr>
        <w:t>s</w:t>
      </w:r>
      <w:r w:rsidR="00E26503">
        <w:rPr>
          <w:rFonts w:ascii="Arial" w:hAnsi="Arial" w:cs="Arial"/>
          <w:sz w:val="24"/>
          <w:szCs w:val="24"/>
        </w:rPr>
        <w:t xml:space="preserve"> can apply for funding</w:t>
      </w:r>
      <w:r w:rsidR="00C31F0B">
        <w:rPr>
          <w:rFonts w:ascii="Arial" w:hAnsi="Arial" w:cs="Arial"/>
          <w:sz w:val="24"/>
          <w:szCs w:val="24"/>
        </w:rPr>
        <w:t xml:space="preserve">. Childminders can use the 50% rule to provide services for schools </w:t>
      </w:r>
      <w:r w:rsidR="00905E95">
        <w:rPr>
          <w:rFonts w:ascii="Arial" w:hAnsi="Arial" w:cs="Arial"/>
          <w:sz w:val="24"/>
          <w:szCs w:val="24"/>
        </w:rPr>
        <w:t>on school site or elsewhere</w:t>
      </w:r>
      <w:r w:rsidR="00CE5B3F">
        <w:rPr>
          <w:rFonts w:ascii="Arial" w:hAnsi="Arial" w:cs="Arial"/>
          <w:sz w:val="24"/>
          <w:szCs w:val="24"/>
        </w:rPr>
        <w:t>.</w:t>
      </w:r>
      <w:r w:rsidR="00D47617">
        <w:rPr>
          <w:rFonts w:ascii="Arial" w:hAnsi="Arial" w:cs="Arial"/>
          <w:sz w:val="24"/>
          <w:szCs w:val="24"/>
        </w:rPr>
        <w:t xml:space="preserve"> </w:t>
      </w:r>
    </w:p>
    <w:p w14:paraId="3F84C80E" w14:textId="2DA45577" w:rsidR="000B2578" w:rsidRDefault="00CE5B3F" w:rsidP="00781227">
      <w:pPr>
        <w:spacing w:after="0" w:line="240" w:lineRule="auto"/>
        <w:rPr>
          <w:rFonts w:ascii="Arial" w:hAnsi="Arial" w:cs="Arial"/>
          <w:sz w:val="24"/>
          <w:szCs w:val="24"/>
        </w:rPr>
      </w:pPr>
      <w:r>
        <w:rPr>
          <w:rFonts w:ascii="Arial" w:hAnsi="Arial" w:cs="Arial"/>
          <w:sz w:val="24"/>
          <w:szCs w:val="24"/>
        </w:rPr>
        <w:t xml:space="preserve"> </w:t>
      </w:r>
      <w:hyperlink r:id="rId13" w:history="1">
        <w:r w:rsidR="00D4683B" w:rsidRPr="00D4683B">
          <w:rPr>
            <w:rStyle w:val="Hyperlink"/>
            <w:rFonts w:ascii="Arial" w:hAnsi="Arial" w:cs="Arial"/>
            <w:sz w:val="24"/>
            <w:szCs w:val="24"/>
          </w:rPr>
          <w:t>Childminders and childcare providers: register with Ofsted - Childminders and childcare on domestic premises: registration - Guidance - GOV.UK (www.gov.uk)</w:t>
        </w:r>
      </w:hyperlink>
      <w:r>
        <w:rPr>
          <w:rFonts w:ascii="Arial" w:hAnsi="Arial" w:cs="Arial"/>
          <w:sz w:val="24"/>
          <w:szCs w:val="24"/>
        </w:rPr>
        <w:t xml:space="preserve"> </w:t>
      </w:r>
    </w:p>
    <w:p w14:paraId="0421B6DA" w14:textId="77777777" w:rsidR="000A142D" w:rsidRDefault="000A142D" w:rsidP="00781227">
      <w:pPr>
        <w:spacing w:after="0" w:line="240" w:lineRule="auto"/>
        <w:rPr>
          <w:rFonts w:ascii="Arial" w:hAnsi="Arial" w:cs="Arial"/>
          <w:sz w:val="24"/>
          <w:szCs w:val="24"/>
        </w:rPr>
      </w:pPr>
    </w:p>
    <w:p w14:paraId="4A499683" w14:textId="77777777" w:rsidR="00555371" w:rsidRDefault="00555371" w:rsidP="00781227">
      <w:pPr>
        <w:spacing w:after="0" w:line="240" w:lineRule="auto"/>
        <w:rPr>
          <w:rFonts w:ascii="Arial" w:hAnsi="Arial" w:cs="Arial"/>
          <w:sz w:val="24"/>
          <w:szCs w:val="24"/>
        </w:rPr>
      </w:pPr>
    </w:p>
    <w:p w14:paraId="5B153298" w14:textId="5C3D3FBF" w:rsidR="00555371" w:rsidRPr="00711635" w:rsidRDefault="00555371" w:rsidP="00781227">
      <w:pPr>
        <w:spacing w:after="0" w:line="240" w:lineRule="auto"/>
        <w:rPr>
          <w:rFonts w:ascii="Arial" w:hAnsi="Arial" w:cs="Arial"/>
          <w:sz w:val="24"/>
          <w:szCs w:val="24"/>
        </w:rPr>
      </w:pPr>
      <w:r w:rsidRPr="00711635">
        <w:rPr>
          <w:rFonts w:ascii="Arial" w:hAnsi="Arial" w:cs="Arial"/>
          <w:sz w:val="24"/>
          <w:szCs w:val="24"/>
        </w:rPr>
        <w:lastRenderedPageBreak/>
        <w:t xml:space="preserve">New 11 July 2024 </w:t>
      </w:r>
    </w:p>
    <w:p w14:paraId="2F5CC7B1" w14:textId="56D07FDE" w:rsidR="00485E39" w:rsidRPr="00711635" w:rsidRDefault="00485E39" w:rsidP="00555371">
      <w:pPr>
        <w:pStyle w:val="Heading2"/>
        <w:numPr>
          <w:ilvl w:val="0"/>
          <w:numId w:val="15"/>
        </w:numPr>
      </w:pPr>
      <w:r w:rsidRPr="00711635">
        <w:t>I am a</w:t>
      </w:r>
      <w:r w:rsidR="00F0158E" w:rsidRPr="00711635">
        <w:t xml:space="preserve">n early </w:t>
      </w:r>
      <w:proofErr w:type="gramStart"/>
      <w:r w:rsidR="00F0158E" w:rsidRPr="00711635">
        <w:t>years</w:t>
      </w:r>
      <w:proofErr w:type="gramEnd"/>
      <w:r w:rsidR="00F0158E" w:rsidRPr="00711635">
        <w:t xml:space="preserve"> childminder working with </w:t>
      </w:r>
      <w:r w:rsidR="0091554F" w:rsidRPr="00711635">
        <w:t>assistants</w:t>
      </w:r>
      <w:r w:rsidRPr="00711635">
        <w:t xml:space="preserve"> and I want to claim funding to </w:t>
      </w:r>
      <w:r w:rsidR="003617E4" w:rsidRPr="00711635">
        <w:t xml:space="preserve">run wraparound provision can I do this? </w:t>
      </w:r>
    </w:p>
    <w:p w14:paraId="372B8B43" w14:textId="58ACF4FE" w:rsidR="003617E4" w:rsidRDefault="003617E4" w:rsidP="00781227">
      <w:pPr>
        <w:spacing w:after="0" w:line="240" w:lineRule="auto"/>
        <w:rPr>
          <w:rFonts w:ascii="Arial" w:hAnsi="Arial" w:cs="Arial"/>
          <w:sz w:val="24"/>
          <w:szCs w:val="24"/>
        </w:rPr>
      </w:pPr>
      <w:r w:rsidRPr="00711635">
        <w:rPr>
          <w:rFonts w:ascii="Arial" w:hAnsi="Arial" w:cs="Arial"/>
          <w:sz w:val="24"/>
          <w:szCs w:val="24"/>
        </w:rPr>
        <w:t xml:space="preserve">Yes, you </w:t>
      </w:r>
      <w:r w:rsidR="0091554F" w:rsidRPr="00711635">
        <w:rPr>
          <w:rFonts w:ascii="Arial" w:hAnsi="Arial" w:cs="Arial"/>
          <w:sz w:val="24"/>
          <w:szCs w:val="24"/>
        </w:rPr>
        <w:t xml:space="preserve">can. You </w:t>
      </w:r>
      <w:r w:rsidRPr="00711635">
        <w:rPr>
          <w:rFonts w:ascii="Arial" w:hAnsi="Arial" w:cs="Arial"/>
          <w:sz w:val="24"/>
          <w:szCs w:val="24"/>
        </w:rPr>
        <w:t xml:space="preserve">will need to show </w:t>
      </w:r>
      <w:r w:rsidR="0091554F" w:rsidRPr="00711635">
        <w:rPr>
          <w:rFonts w:ascii="Arial" w:hAnsi="Arial" w:cs="Arial"/>
          <w:sz w:val="24"/>
          <w:szCs w:val="24"/>
        </w:rPr>
        <w:t xml:space="preserve">in your business plan </w:t>
      </w:r>
      <w:r w:rsidRPr="00711635">
        <w:rPr>
          <w:rFonts w:ascii="Arial" w:hAnsi="Arial" w:cs="Arial"/>
          <w:sz w:val="24"/>
          <w:szCs w:val="24"/>
        </w:rPr>
        <w:t>which schools you are working with to offer the care for</w:t>
      </w:r>
      <w:r w:rsidR="0091554F" w:rsidRPr="00711635">
        <w:rPr>
          <w:rFonts w:ascii="Arial" w:hAnsi="Arial" w:cs="Arial"/>
          <w:sz w:val="24"/>
          <w:szCs w:val="24"/>
        </w:rPr>
        <w:t xml:space="preserve"> and to show that this is creating or </w:t>
      </w:r>
      <w:r w:rsidR="00555371" w:rsidRPr="00711635">
        <w:rPr>
          <w:rFonts w:ascii="Arial" w:hAnsi="Arial" w:cs="Arial"/>
          <w:sz w:val="24"/>
          <w:szCs w:val="24"/>
        </w:rPr>
        <w:t>expanding</w:t>
      </w:r>
      <w:r w:rsidR="0091554F" w:rsidRPr="00711635">
        <w:rPr>
          <w:rFonts w:ascii="Arial" w:hAnsi="Arial" w:cs="Arial"/>
          <w:sz w:val="24"/>
          <w:szCs w:val="24"/>
        </w:rPr>
        <w:t xml:space="preserve"> the current </w:t>
      </w:r>
      <w:r w:rsidR="00555371" w:rsidRPr="00711635">
        <w:rPr>
          <w:rFonts w:ascii="Arial" w:hAnsi="Arial" w:cs="Arial"/>
          <w:sz w:val="24"/>
          <w:szCs w:val="24"/>
        </w:rPr>
        <w:t>wraparound provision.</w:t>
      </w:r>
      <w:r w:rsidR="00555371">
        <w:rPr>
          <w:rFonts w:ascii="Arial" w:hAnsi="Arial" w:cs="Arial"/>
          <w:sz w:val="24"/>
          <w:szCs w:val="24"/>
        </w:rPr>
        <w:t xml:space="preserve"> </w:t>
      </w:r>
    </w:p>
    <w:p w14:paraId="68A8CFC8" w14:textId="77777777" w:rsidR="00555371" w:rsidRDefault="00555371" w:rsidP="00781227">
      <w:pPr>
        <w:spacing w:after="0" w:line="240" w:lineRule="auto"/>
        <w:rPr>
          <w:rFonts w:ascii="Arial" w:hAnsi="Arial" w:cs="Arial"/>
          <w:sz w:val="24"/>
          <w:szCs w:val="24"/>
        </w:rPr>
      </w:pPr>
    </w:p>
    <w:p w14:paraId="2B1901C8" w14:textId="0C3E2F30" w:rsidR="00213A36" w:rsidRDefault="00213A36" w:rsidP="00781227">
      <w:pPr>
        <w:pStyle w:val="Heading2"/>
        <w:spacing w:before="0" w:line="240" w:lineRule="auto"/>
        <w:rPr>
          <w:rFonts w:ascii="Arial" w:hAnsi="Arial" w:cs="Arial"/>
          <w:sz w:val="24"/>
          <w:szCs w:val="24"/>
        </w:rPr>
      </w:pPr>
      <w:bookmarkStart w:id="9" w:name="_Toc168040447"/>
      <w:r>
        <w:rPr>
          <w:rFonts w:ascii="Arial" w:hAnsi="Arial" w:cs="Arial"/>
          <w:sz w:val="24"/>
          <w:szCs w:val="24"/>
        </w:rPr>
        <w:t xml:space="preserve">will parents have to pay for </w:t>
      </w:r>
      <w:r w:rsidR="005C65ED">
        <w:rPr>
          <w:rFonts w:ascii="Arial" w:hAnsi="Arial" w:cs="Arial"/>
          <w:sz w:val="24"/>
          <w:szCs w:val="24"/>
        </w:rPr>
        <w:t>wraparound care?</w:t>
      </w:r>
      <w:bookmarkEnd w:id="9"/>
      <w:r w:rsidR="005C65ED">
        <w:rPr>
          <w:rFonts w:ascii="Arial" w:hAnsi="Arial" w:cs="Arial"/>
          <w:sz w:val="24"/>
          <w:szCs w:val="24"/>
        </w:rPr>
        <w:t xml:space="preserve"> </w:t>
      </w:r>
    </w:p>
    <w:p w14:paraId="7FBEE5F3" w14:textId="592C399F" w:rsidR="00E0487B" w:rsidRDefault="00CA3DAE" w:rsidP="00781227">
      <w:pPr>
        <w:spacing w:after="0" w:line="240" w:lineRule="auto"/>
        <w:rPr>
          <w:rFonts w:ascii="Arial" w:hAnsi="Arial" w:cs="Arial"/>
          <w:b/>
          <w:bCs/>
          <w:sz w:val="32"/>
          <w:szCs w:val="32"/>
        </w:rPr>
      </w:pPr>
      <w:proofErr w:type="gramStart"/>
      <w:r w:rsidRPr="00CA3DAE">
        <w:rPr>
          <w:rFonts w:ascii="Arial" w:hAnsi="Arial" w:cs="Arial"/>
          <w:sz w:val="24"/>
          <w:szCs w:val="24"/>
        </w:rPr>
        <w:t>Yes</w:t>
      </w:r>
      <w:proofErr w:type="gramEnd"/>
      <w:r w:rsidRPr="00CA3DAE">
        <w:rPr>
          <w:rFonts w:ascii="Arial" w:hAnsi="Arial" w:cs="Arial"/>
          <w:sz w:val="24"/>
          <w:szCs w:val="24"/>
        </w:rPr>
        <w:t xml:space="preserve"> </w:t>
      </w:r>
      <w:r>
        <w:rPr>
          <w:rFonts w:ascii="Arial" w:hAnsi="Arial" w:cs="Arial"/>
          <w:sz w:val="24"/>
          <w:szCs w:val="24"/>
        </w:rPr>
        <w:t xml:space="preserve">parents will have to pay for </w:t>
      </w:r>
      <w:r w:rsidR="003F2388">
        <w:rPr>
          <w:rFonts w:ascii="Arial" w:hAnsi="Arial" w:cs="Arial"/>
          <w:sz w:val="24"/>
          <w:szCs w:val="24"/>
        </w:rPr>
        <w:t xml:space="preserve">wraparound care. </w:t>
      </w:r>
      <w:r w:rsidR="00F92915">
        <w:rPr>
          <w:rFonts w:ascii="Arial" w:hAnsi="Arial" w:cs="Arial"/>
          <w:sz w:val="24"/>
          <w:szCs w:val="24"/>
        </w:rPr>
        <w:t>P</w:t>
      </w:r>
      <w:r w:rsidR="00F92915" w:rsidRPr="0010496B">
        <w:rPr>
          <w:rFonts w:ascii="Arial" w:hAnsi="Arial" w:cs="Arial"/>
          <w:sz w:val="24"/>
          <w:szCs w:val="24"/>
        </w:rPr>
        <w:t>arents/carers of primary school-aged children who are eligible for Universal Credit childcare (support for up to 85% subsidy of their costs) or Tax-Free Childcare (covering 20% of costs up to £2k a year or up to £4k for disabled children) can use this financial support to help pay for wrapround.</w:t>
      </w:r>
      <w:r w:rsidR="00F92915">
        <w:rPr>
          <w:rFonts w:ascii="Arial" w:hAnsi="Arial" w:cs="Arial"/>
          <w:sz w:val="24"/>
          <w:szCs w:val="24"/>
        </w:rPr>
        <w:t xml:space="preserve"> Schools and providers will be encouraged to sign up to accept these. Schools can also look at children in receipt of pupil premium and the terms that apply to this funding to determine whether it can be used to help pay for wraparound provision to help children attend school more regularly and support mental health, wellbeing and safeguarding. </w:t>
      </w:r>
      <w:r w:rsidR="00F92915" w:rsidRPr="0010496B">
        <w:rPr>
          <w:rFonts w:ascii="Arial" w:hAnsi="Arial" w:cs="Arial"/>
          <w:sz w:val="24"/>
          <w:szCs w:val="24"/>
        </w:rPr>
        <w:t xml:space="preserve"> </w:t>
      </w:r>
      <w:r w:rsidR="00D57414" w:rsidRPr="00583CDC">
        <w:rPr>
          <w:rFonts w:ascii="Arial" w:hAnsi="Arial" w:cs="Arial"/>
          <w:b/>
          <w:bCs/>
          <w:sz w:val="32"/>
          <w:szCs w:val="32"/>
        </w:rPr>
        <w:t>Schools and providers must make sure that they are registered with HMRC to accept th</w:t>
      </w:r>
      <w:r w:rsidR="00E0487B" w:rsidRPr="00583CDC">
        <w:rPr>
          <w:rFonts w:ascii="Arial" w:hAnsi="Arial" w:cs="Arial"/>
          <w:b/>
          <w:bCs/>
          <w:sz w:val="32"/>
          <w:szCs w:val="32"/>
        </w:rPr>
        <w:t>e tax-free childcare.</w:t>
      </w:r>
    </w:p>
    <w:p w14:paraId="37CF1B65" w14:textId="77777777" w:rsidR="000054BA" w:rsidRDefault="000054BA" w:rsidP="00781227">
      <w:pPr>
        <w:spacing w:after="0" w:line="240" w:lineRule="auto"/>
        <w:rPr>
          <w:rFonts w:ascii="Arial" w:hAnsi="Arial" w:cs="Arial"/>
          <w:b/>
          <w:bCs/>
          <w:sz w:val="32"/>
          <w:szCs w:val="32"/>
        </w:rPr>
      </w:pPr>
    </w:p>
    <w:p w14:paraId="767BD1E4" w14:textId="47D67B2E" w:rsidR="00124F2A" w:rsidRDefault="00124F2A">
      <w:pPr>
        <w:rPr>
          <w:rFonts w:ascii="Arial" w:hAnsi="Arial" w:cs="Arial"/>
          <w:b/>
          <w:bCs/>
          <w:sz w:val="32"/>
          <w:szCs w:val="32"/>
        </w:rPr>
      </w:pPr>
      <w:r>
        <w:rPr>
          <w:rFonts w:ascii="Arial" w:hAnsi="Arial" w:cs="Arial"/>
          <w:b/>
          <w:bCs/>
          <w:sz w:val="32"/>
          <w:szCs w:val="32"/>
        </w:rPr>
        <w:br w:type="page"/>
      </w:r>
    </w:p>
    <w:p w14:paraId="3BB504A2" w14:textId="1AC76902" w:rsidR="007C41DD" w:rsidRPr="00480C14" w:rsidRDefault="00B52FE5" w:rsidP="00781227">
      <w:pPr>
        <w:pStyle w:val="Heading1"/>
        <w:spacing w:before="0" w:line="240" w:lineRule="auto"/>
        <w:rPr>
          <w:rFonts w:ascii="Arial" w:hAnsi="Arial" w:cs="Arial"/>
          <w:b/>
          <w:bCs/>
          <w:sz w:val="28"/>
          <w:szCs w:val="28"/>
        </w:rPr>
      </w:pPr>
      <w:bookmarkStart w:id="10" w:name="_Toc168040448"/>
      <w:r w:rsidRPr="00480C14">
        <w:rPr>
          <w:rFonts w:ascii="Arial" w:hAnsi="Arial" w:cs="Arial"/>
          <w:b/>
          <w:bCs/>
          <w:sz w:val="28"/>
          <w:szCs w:val="28"/>
        </w:rPr>
        <w:lastRenderedPageBreak/>
        <w:t xml:space="preserve">Section 2: </w:t>
      </w:r>
      <w:r w:rsidR="007C41DD" w:rsidRPr="00480C14">
        <w:rPr>
          <w:rFonts w:ascii="Arial" w:hAnsi="Arial" w:cs="Arial"/>
          <w:b/>
          <w:bCs/>
          <w:sz w:val="28"/>
          <w:szCs w:val="28"/>
        </w:rPr>
        <w:t xml:space="preserve">Creating a sustainable </w:t>
      </w:r>
      <w:r w:rsidR="00C14277" w:rsidRPr="00480C14">
        <w:rPr>
          <w:rFonts w:ascii="Arial" w:hAnsi="Arial" w:cs="Arial"/>
          <w:b/>
          <w:bCs/>
          <w:sz w:val="28"/>
          <w:szCs w:val="28"/>
        </w:rPr>
        <w:t xml:space="preserve">inclusive </w:t>
      </w:r>
      <w:r w:rsidR="007C41DD" w:rsidRPr="00480C14">
        <w:rPr>
          <w:rFonts w:ascii="Arial" w:hAnsi="Arial" w:cs="Arial"/>
          <w:b/>
          <w:bCs/>
          <w:sz w:val="28"/>
          <w:szCs w:val="28"/>
        </w:rPr>
        <w:t>system</w:t>
      </w:r>
      <w:bookmarkEnd w:id="10"/>
    </w:p>
    <w:p w14:paraId="7CC2AD19" w14:textId="34C60060" w:rsidR="007C41DD" w:rsidRDefault="00A0149D" w:rsidP="00781227">
      <w:pPr>
        <w:spacing w:after="0" w:line="240" w:lineRule="auto"/>
        <w:rPr>
          <w:rFonts w:ascii="Arial" w:hAnsi="Arial" w:cs="Arial"/>
          <w:sz w:val="24"/>
          <w:szCs w:val="24"/>
        </w:rPr>
      </w:pPr>
      <w:r>
        <w:rPr>
          <w:rFonts w:ascii="Arial" w:hAnsi="Arial" w:cs="Arial"/>
          <w:sz w:val="24"/>
          <w:szCs w:val="24"/>
        </w:rPr>
        <w:t xml:space="preserve">To be sustainable the new wraparound childcare needs to be available, affordable and of good quality. </w:t>
      </w:r>
    </w:p>
    <w:p w14:paraId="217A2F06" w14:textId="77777777" w:rsidR="000A142D" w:rsidRDefault="000A142D" w:rsidP="00781227">
      <w:pPr>
        <w:spacing w:after="0" w:line="240" w:lineRule="auto"/>
        <w:rPr>
          <w:rFonts w:ascii="Arial" w:hAnsi="Arial" w:cs="Arial"/>
          <w:sz w:val="24"/>
          <w:szCs w:val="24"/>
        </w:rPr>
      </w:pPr>
    </w:p>
    <w:p w14:paraId="1BFAEF33" w14:textId="31E546D6" w:rsidR="00A0149D" w:rsidRDefault="00A0149D" w:rsidP="00781227">
      <w:pPr>
        <w:pStyle w:val="Heading2"/>
        <w:spacing w:before="0" w:line="240" w:lineRule="auto"/>
        <w:rPr>
          <w:rFonts w:ascii="Arial" w:hAnsi="Arial" w:cs="Arial"/>
        </w:rPr>
      </w:pPr>
      <w:bookmarkStart w:id="11" w:name="_Toc168040449"/>
      <w:r w:rsidRPr="00A0149D">
        <w:rPr>
          <w:rFonts w:ascii="Arial" w:hAnsi="Arial" w:cs="Arial"/>
        </w:rPr>
        <w:t>What is meant by available?</w:t>
      </w:r>
      <w:bookmarkEnd w:id="11"/>
      <w:r w:rsidRPr="00A0149D">
        <w:rPr>
          <w:rFonts w:ascii="Arial" w:hAnsi="Arial" w:cs="Arial"/>
        </w:rPr>
        <w:t xml:space="preserve"> </w:t>
      </w:r>
    </w:p>
    <w:p w14:paraId="1137028D" w14:textId="5CC59256" w:rsidR="00190F88" w:rsidRDefault="00A0149D" w:rsidP="00781227">
      <w:pPr>
        <w:spacing w:after="0" w:line="240" w:lineRule="auto"/>
        <w:rPr>
          <w:rFonts w:ascii="Arial" w:hAnsi="Arial" w:cs="Arial"/>
          <w:sz w:val="24"/>
          <w:szCs w:val="24"/>
        </w:rPr>
      </w:pPr>
      <w:r w:rsidRPr="00A0149D">
        <w:rPr>
          <w:rFonts w:ascii="Arial" w:hAnsi="Arial" w:cs="Arial"/>
          <w:sz w:val="24"/>
          <w:szCs w:val="24"/>
        </w:rPr>
        <w:t>Wraparound childcare needs to be in places that parents can access it.</w:t>
      </w:r>
      <w:r>
        <w:rPr>
          <w:rFonts w:ascii="Arial" w:hAnsi="Arial" w:cs="Arial"/>
          <w:sz w:val="24"/>
          <w:szCs w:val="24"/>
        </w:rPr>
        <w:t xml:space="preserve"> It needs to be operating for the hours that parents and children need. It needs to support all children including those with special educational needs and/or disabilities (SEND</w:t>
      </w:r>
      <w:r w:rsidR="008A23C6">
        <w:rPr>
          <w:rFonts w:ascii="Arial" w:hAnsi="Arial" w:cs="Arial"/>
          <w:sz w:val="24"/>
          <w:szCs w:val="24"/>
        </w:rPr>
        <w:t>). The</w:t>
      </w:r>
      <w:r w:rsidR="00190F88">
        <w:rPr>
          <w:rFonts w:ascii="Arial" w:hAnsi="Arial" w:cs="Arial"/>
          <w:sz w:val="24"/>
          <w:szCs w:val="24"/>
        </w:rPr>
        <w:t xml:space="preserve"> aim is to increase the supply and take up of wraparound childcare places. </w:t>
      </w:r>
    </w:p>
    <w:p w14:paraId="027FB9EE" w14:textId="77777777" w:rsidR="000A142D" w:rsidRDefault="000A142D" w:rsidP="00781227">
      <w:pPr>
        <w:spacing w:after="0" w:line="240" w:lineRule="auto"/>
        <w:rPr>
          <w:rFonts w:ascii="Arial" w:hAnsi="Arial" w:cs="Arial"/>
          <w:sz w:val="24"/>
          <w:szCs w:val="24"/>
        </w:rPr>
      </w:pPr>
    </w:p>
    <w:p w14:paraId="72ECF65E" w14:textId="6287F244" w:rsidR="00A0149D" w:rsidRDefault="00190F88" w:rsidP="00781227">
      <w:pPr>
        <w:pStyle w:val="Heading2"/>
        <w:spacing w:before="0" w:line="240" w:lineRule="auto"/>
        <w:rPr>
          <w:rFonts w:ascii="Arial" w:hAnsi="Arial" w:cs="Arial"/>
        </w:rPr>
      </w:pPr>
      <w:r w:rsidRPr="00190F88">
        <w:rPr>
          <w:rFonts w:ascii="Arial" w:hAnsi="Arial" w:cs="Arial"/>
        </w:rPr>
        <w:t xml:space="preserve"> </w:t>
      </w:r>
      <w:bookmarkStart w:id="12" w:name="_Toc168040450"/>
      <w:r w:rsidRPr="00190F88">
        <w:rPr>
          <w:rFonts w:ascii="Arial" w:hAnsi="Arial" w:cs="Arial"/>
        </w:rPr>
        <w:t>How will availability be determined?</w:t>
      </w:r>
      <w:bookmarkEnd w:id="12"/>
      <w:r w:rsidRPr="00190F88">
        <w:rPr>
          <w:rFonts w:ascii="Arial" w:hAnsi="Arial" w:cs="Arial"/>
        </w:rPr>
        <w:t xml:space="preserve"> </w:t>
      </w:r>
      <w:r w:rsidR="00A0149D" w:rsidRPr="00190F88">
        <w:rPr>
          <w:rFonts w:ascii="Arial" w:hAnsi="Arial" w:cs="Arial"/>
        </w:rPr>
        <w:t xml:space="preserve"> </w:t>
      </w:r>
    </w:p>
    <w:p w14:paraId="368BC2F7" w14:textId="05E1946D" w:rsidR="00190F88" w:rsidRDefault="00190F88" w:rsidP="00781227">
      <w:pPr>
        <w:spacing w:after="0" w:line="240" w:lineRule="auto"/>
        <w:rPr>
          <w:rFonts w:ascii="Arial" w:hAnsi="Arial" w:cs="Arial"/>
          <w:sz w:val="24"/>
          <w:szCs w:val="24"/>
        </w:rPr>
      </w:pPr>
      <w:r w:rsidRPr="00190F88">
        <w:rPr>
          <w:rFonts w:ascii="Arial" w:hAnsi="Arial" w:cs="Arial"/>
          <w:sz w:val="24"/>
          <w:szCs w:val="24"/>
        </w:rPr>
        <w:t>The programme is designed to fund the initial setup or expansion of wraparound provision to meet existing unmet demand. It is also designed to remove the financial risk of setting up or expanding wraparound provision where sufficient demand is not guaranteed to sustain provision from the start (but where sufficient demand may be built over time as parents are assured of the supply of places). The expectation is that this over-supply of places will help to generate additional demand, as parents are assured of the availability of provision</w:t>
      </w:r>
      <w:r>
        <w:rPr>
          <w:rFonts w:ascii="Arial" w:hAnsi="Arial" w:cs="Arial"/>
          <w:sz w:val="24"/>
          <w:szCs w:val="24"/>
        </w:rPr>
        <w:t>.</w:t>
      </w:r>
    </w:p>
    <w:p w14:paraId="29F41638" w14:textId="77777777" w:rsidR="000A142D" w:rsidRDefault="000A142D" w:rsidP="00781227">
      <w:pPr>
        <w:spacing w:after="0" w:line="240" w:lineRule="auto"/>
        <w:rPr>
          <w:rFonts w:ascii="Arial" w:hAnsi="Arial" w:cs="Arial"/>
          <w:sz w:val="24"/>
          <w:szCs w:val="24"/>
        </w:rPr>
      </w:pPr>
    </w:p>
    <w:p w14:paraId="4BF8A8A4" w14:textId="68CF7AA3" w:rsidR="00C60BF5" w:rsidRDefault="00C60BF5" w:rsidP="00781227">
      <w:pPr>
        <w:spacing w:after="0" w:line="240" w:lineRule="auto"/>
        <w:rPr>
          <w:rFonts w:ascii="Arial" w:hAnsi="Arial" w:cs="Arial"/>
          <w:sz w:val="24"/>
          <w:szCs w:val="24"/>
        </w:rPr>
      </w:pPr>
      <w:r w:rsidRPr="00594F36">
        <w:rPr>
          <w:rFonts w:ascii="Arial" w:hAnsi="Arial" w:cs="Arial"/>
          <w:i/>
          <w:iCs/>
          <w:sz w:val="24"/>
          <w:szCs w:val="24"/>
        </w:rPr>
        <w:t>e.g. I only have one parent asking for care until 6pm and I cannot pay staff to stay for just one child, do I have to offer care until 6pm?</w:t>
      </w:r>
      <w:r w:rsidRPr="00594F36">
        <w:rPr>
          <w:rFonts w:ascii="Arial" w:hAnsi="Arial" w:cs="Arial"/>
          <w:sz w:val="24"/>
          <w:szCs w:val="24"/>
        </w:rPr>
        <w:t xml:space="preserve"> – The funding is for precisely this situation – you can apply for funding for staff costs to open your provision until 6pm with a view to creating demand between now and Sept 2026</w:t>
      </w:r>
      <w:r>
        <w:rPr>
          <w:rFonts w:ascii="Arial" w:hAnsi="Arial" w:cs="Arial"/>
          <w:sz w:val="24"/>
          <w:szCs w:val="24"/>
        </w:rPr>
        <w:t xml:space="preserve">. </w:t>
      </w:r>
      <w:r w:rsidR="003B4BCC">
        <w:rPr>
          <w:rFonts w:ascii="Arial" w:hAnsi="Arial" w:cs="Arial"/>
          <w:sz w:val="24"/>
          <w:szCs w:val="24"/>
        </w:rPr>
        <w:t xml:space="preserve">(see section 1 – over-supply model) </w:t>
      </w:r>
    </w:p>
    <w:p w14:paraId="7467BC19" w14:textId="77777777" w:rsidR="000A142D" w:rsidRDefault="000A142D" w:rsidP="00781227">
      <w:pPr>
        <w:spacing w:after="0" w:line="240" w:lineRule="auto"/>
        <w:rPr>
          <w:rFonts w:ascii="Arial" w:hAnsi="Arial" w:cs="Arial"/>
          <w:sz w:val="24"/>
          <w:szCs w:val="24"/>
        </w:rPr>
      </w:pPr>
    </w:p>
    <w:p w14:paraId="5A896A18" w14:textId="1F2C68C7" w:rsidR="00190F88" w:rsidRDefault="00190F88" w:rsidP="00781227">
      <w:pPr>
        <w:pStyle w:val="Heading2"/>
        <w:spacing w:before="0" w:line="240" w:lineRule="auto"/>
        <w:rPr>
          <w:rFonts w:ascii="Arial" w:hAnsi="Arial" w:cs="Arial"/>
        </w:rPr>
      </w:pPr>
      <w:bookmarkStart w:id="13" w:name="_Toc168040451"/>
      <w:r w:rsidRPr="00190F88">
        <w:rPr>
          <w:rFonts w:ascii="Arial" w:hAnsi="Arial" w:cs="Arial"/>
        </w:rPr>
        <w:t>Wraparound provision needs to be self-sustaining</w:t>
      </w:r>
      <w:r>
        <w:rPr>
          <w:rFonts w:ascii="Arial" w:hAnsi="Arial" w:cs="Arial"/>
        </w:rPr>
        <w:t xml:space="preserve"> b</w:t>
      </w:r>
      <w:r w:rsidR="0010305E">
        <w:rPr>
          <w:rFonts w:ascii="Arial" w:hAnsi="Arial" w:cs="Arial"/>
        </w:rPr>
        <w:t>y</w:t>
      </w:r>
      <w:r>
        <w:rPr>
          <w:rFonts w:ascii="Arial" w:hAnsi="Arial" w:cs="Arial"/>
        </w:rPr>
        <w:t xml:space="preserve"> the end of the planned programme</w:t>
      </w:r>
      <w:r w:rsidRPr="00190F88">
        <w:rPr>
          <w:rFonts w:ascii="Arial" w:hAnsi="Arial" w:cs="Arial"/>
        </w:rPr>
        <w:t>- what does this mean for providers?</w:t>
      </w:r>
      <w:bookmarkEnd w:id="13"/>
      <w:r w:rsidRPr="00190F88">
        <w:rPr>
          <w:rFonts w:ascii="Arial" w:hAnsi="Arial" w:cs="Arial"/>
        </w:rPr>
        <w:t xml:space="preserve"> </w:t>
      </w:r>
    </w:p>
    <w:p w14:paraId="036A2D03" w14:textId="7E23FB60" w:rsidR="00190F88" w:rsidRDefault="00190F88" w:rsidP="00781227">
      <w:pPr>
        <w:spacing w:after="0" w:line="240" w:lineRule="auto"/>
        <w:rPr>
          <w:rFonts w:ascii="Arial" w:hAnsi="Arial" w:cs="Arial"/>
          <w:sz w:val="24"/>
          <w:szCs w:val="24"/>
        </w:rPr>
      </w:pPr>
      <w:r w:rsidRPr="00190F88">
        <w:rPr>
          <w:rFonts w:ascii="Arial" w:hAnsi="Arial" w:cs="Arial"/>
          <w:sz w:val="24"/>
          <w:szCs w:val="24"/>
        </w:rPr>
        <w:t xml:space="preserve">The local authority has funding available </w:t>
      </w:r>
      <w:r>
        <w:rPr>
          <w:rFonts w:ascii="Arial" w:hAnsi="Arial" w:cs="Arial"/>
          <w:sz w:val="24"/>
          <w:szCs w:val="24"/>
        </w:rPr>
        <w:t xml:space="preserve">from the government </w:t>
      </w:r>
      <w:r w:rsidRPr="00190F88">
        <w:rPr>
          <w:rFonts w:ascii="Arial" w:hAnsi="Arial" w:cs="Arial"/>
          <w:sz w:val="24"/>
          <w:szCs w:val="24"/>
        </w:rPr>
        <w:t>to help providers set up</w:t>
      </w:r>
      <w:r>
        <w:rPr>
          <w:rFonts w:ascii="Arial" w:hAnsi="Arial" w:cs="Arial"/>
          <w:sz w:val="24"/>
          <w:szCs w:val="24"/>
        </w:rPr>
        <w:t xml:space="preserve"> and/or expand</w:t>
      </w:r>
      <w:r w:rsidRPr="00190F88">
        <w:rPr>
          <w:rFonts w:ascii="Arial" w:hAnsi="Arial" w:cs="Arial"/>
          <w:sz w:val="24"/>
          <w:szCs w:val="24"/>
        </w:rPr>
        <w:t xml:space="preserve"> wraparound childcare to meet parental demand. </w:t>
      </w:r>
      <w:r>
        <w:rPr>
          <w:rFonts w:ascii="Arial" w:hAnsi="Arial" w:cs="Arial"/>
          <w:sz w:val="24"/>
          <w:szCs w:val="24"/>
        </w:rPr>
        <w:t xml:space="preserve">This funding is to help offset </w:t>
      </w:r>
      <w:r w:rsidR="00C418D8">
        <w:rPr>
          <w:rFonts w:ascii="Arial" w:hAnsi="Arial" w:cs="Arial"/>
          <w:sz w:val="24"/>
          <w:szCs w:val="24"/>
        </w:rPr>
        <w:t>start-up</w:t>
      </w:r>
      <w:r>
        <w:rPr>
          <w:rFonts w:ascii="Arial" w:hAnsi="Arial" w:cs="Arial"/>
          <w:sz w:val="24"/>
          <w:szCs w:val="24"/>
        </w:rPr>
        <w:t xml:space="preserve"> costs and help to fund new places when demand for places may not be as high</w:t>
      </w:r>
      <w:r w:rsidR="006E164A">
        <w:rPr>
          <w:rFonts w:ascii="Arial" w:hAnsi="Arial" w:cs="Arial"/>
          <w:sz w:val="24"/>
          <w:szCs w:val="24"/>
        </w:rPr>
        <w:t xml:space="preserve"> yet</w:t>
      </w:r>
      <w:r>
        <w:rPr>
          <w:rFonts w:ascii="Arial" w:hAnsi="Arial" w:cs="Arial"/>
          <w:sz w:val="24"/>
          <w:szCs w:val="24"/>
        </w:rPr>
        <w:t xml:space="preserve">. It is expected that by the end of the programme </w:t>
      </w:r>
      <w:r w:rsidR="008A23C6">
        <w:rPr>
          <w:rFonts w:ascii="Arial" w:hAnsi="Arial" w:cs="Arial"/>
          <w:sz w:val="24"/>
          <w:szCs w:val="24"/>
        </w:rPr>
        <w:t xml:space="preserve">in </w:t>
      </w:r>
      <w:r w:rsidR="001D262B">
        <w:rPr>
          <w:rFonts w:ascii="Arial" w:hAnsi="Arial" w:cs="Arial"/>
          <w:sz w:val="24"/>
          <w:szCs w:val="24"/>
        </w:rPr>
        <w:t xml:space="preserve">September </w:t>
      </w:r>
      <w:r w:rsidR="008A23C6">
        <w:rPr>
          <w:rFonts w:ascii="Arial" w:hAnsi="Arial" w:cs="Arial"/>
          <w:sz w:val="24"/>
          <w:szCs w:val="24"/>
        </w:rPr>
        <w:t xml:space="preserve">2026 </w:t>
      </w:r>
      <w:r>
        <w:rPr>
          <w:rFonts w:ascii="Arial" w:hAnsi="Arial" w:cs="Arial"/>
          <w:sz w:val="24"/>
          <w:szCs w:val="24"/>
        </w:rPr>
        <w:t xml:space="preserve">all provision will be </w:t>
      </w:r>
      <w:r w:rsidR="006E164A">
        <w:rPr>
          <w:rFonts w:ascii="Arial" w:hAnsi="Arial" w:cs="Arial"/>
          <w:sz w:val="24"/>
          <w:szCs w:val="24"/>
        </w:rPr>
        <w:t>funded by continued parental demand and payments</w:t>
      </w:r>
      <w:r w:rsidR="003C3B07">
        <w:rPr>
          <w:rFonts w:ascii="Arial" w:hAnsi="Arial" w:cs="Arial"/>
          <w:sz w:val="24"/>
          <w:szCs w:val="24"/>
        </w:rPr>
        <w:t>,</w:t>
      </w:r>
      <w:r w:rsidR="006E164A">
        <w:rPr>
          <w:rFonts w:ascii="Arial" w:hAnsi="Arial" w:cs="Arial"/>
          <w:sz w:val="24"/>
          <w:szCs w:val="24"/>
        </w:rPr>
        <w:t xml:space="preserve"> without the need for additional funding. </w:t>
      </w:r>
    </w:p>
    <w:p w14:paraId="256D2512" w14:textId="77777777" w:rsidR="000A142D" w:rsidRDefault="000A142D" w:rsidP="00781227">
      <w:pPr>
        <w:spacing w:after="0" w:line="240" w:lineRule="auto"/>
        <w:rPr>
          <w:rFonts w:ascii="Arial" w:hAnsi="Arial" w:cs="Arial"/>
          <w:sz w:val="24"/>
          <w:szCs w:val="24"/>
        </w:rPr>
      </w:pPr>
    </w:p>
    <w:p w14:paraId="67239CC5" w14:textId="11A12C14" w:rsidR="006E164A" w:rsidRDefault="00A66095" w:rsidP="00781227">
      <w:pPr>
        <w:pStyle w:val="Heading2"/>
        <w:spacing w:before="0" w:line="240" w:lineRule="auto"/>
        <w:rPr>
          <w:rFonts w:ascii="Arial" w:hAnsi="Arial" w:cs="Arial"/>
        </w:rPr>
      </w:pPr>
      <w:bookmarkStart w:id="14" w:name="_Toc168040452"/>
      <w:r>
        <w:rPr>
          <w:rFonts w:ascii="Arial" w:hAnsi="Arial" w:cs="Arial"/>
        </w:rPr>
        <w:t xml:space="preserve">Can any school or </w:t>
      </w:r>
      <w:r w:rsidR="006E164A" w:rsidRPr="006E164A">
        <w:rPr>
          <w:rFonts w:ascii="Arial" w:hAnsi="Arial" w:cs="Arial"/>
        </w:rPr>
        <w:t>PVI</w:t>
      </w:r>
      <w:r>
        <w:rPr>
          <w:rFonts w:ascii="Arial" w:hAnsi="Arial" w:cs="Arial"/>
        </w:rPr>
        <w:t xml:space="preserve"> provider apply for funding</w:t>
      </w:r>
      <w:r w:rsidR="006E164A" w:rsidRPr="006E164A">
        <w:rPr>
          <w:rFonts w:ascii="Arial" w:hAnsi="Arial" w:cs="Arial"/>
        </w:rPr>
        <w:t>?</w:t>
      </w:r>
      <w:bookmarkEnd w:id="14"/>
      <w:r w:rsidR="006E164A" w:rsidRPr="006E164A">
        <w:rPr>
          <w:rFonts w:ascii="Arial" w:hAnsi="Arial" w:cs="Arial"/>
        </w:rPr>
        <w:t xml:space="preserve"> </w:t>
      </w:r>
    </w:p>
    <w:p w14:paraId="6C461819" w14:textId="128B2EE1" w:rsidR="006E164A" w:rsidRDefault="006E164A" w:rsidP="00781227">
      <w:pPr>
        <w:spacing w:after="0" w:line="240" w:lineRule="auto"/>
        <w:rPr>
          <w:rFonts w:ascii="Arial" w:hAnsi="Arial" w:cs="Arial"/>
          <w:sz w:val="24"/>
          <w:szCs w:val="24"/>
        </w:rPr>
      </w:pPr>
      <w:r w:rsidRPr="006E164A">
        <w:rPr>
          <w:rFonts w:ascii="Arial" w:hAnsi="Arial" w:cs="Arial"/>
          <w:sz w:val="24"/>
          <w:szCs w:val="24"/>
        </w:rPr>
        <w:t xml:space="preserve">The local authority has </w:t>
      </w:r>
      <w:r w:rsidR="00A66095">
        <w:rPr>
          <w:rFonts w:ascii="Arial" w:hAnsi="Arial" w:cs="Arial"/>
          <w:sz w:val="24"/>
          <w:szCs w:val="24"/>
        </w:rPr>
        <w:t xml:space="preserve">a duty to make sure that provision is targeted to areas </w:t>
      </w:r>
      <w:r w:rsidR="009074FE">
        <w:rPr>
          <w:rFonts w:ascii="Arial" w:hAnsi="Arial" w:cs="Arial"/>
          <w:sz w:val="24"/>
          <w:szCs w:val="24"/>
        </w:rPr>
        <w:t xml:space="preserve">where it is needed. To determine this the local authority has </w:t>
      </w:r>
      <w:r w:rsidRPr="006E164A">
        <w:rPr>
          <w:rFonts w:ascii="Arial" w:hAnsi="Arial" w:cs="Arial"/>
          <w:sz w:val="24"/>
          <w:szCs w:val="24"/>
        </w:rPr>
        <w:t xml:space="preserve">gathered data from schools, PVI </w:t>
      </w:r>
      <w:r w:rsidR="00B70AD6">
        <w:rPr>
          <w:rFonts w:ascii="Arial" w:hAnsi="Arial" w:cs="Arial"/>
          <w:sz w:val="24"/>
          <w:szCs w:val="24"/>
        </w:rPr>
        <w:t xml:space="preserve">providers </w:t>
      </w:r>
      <w:r w:rsidRPr="006E164A">
        <w:rPr>
          <w:rFonts w:ascii="Arial" w:hAnsi="Arial" w:cs="Arial"/>
          <w:sz w:val="24"/>
          <w:szCs w:val="24"/>
        </w:rPr>
        <w:t xml:space="preserve">and parents across the county to see what wraparound childcare is already available and where there might be demand for more places. </w:t>
      </w:r>
      <w:r w:rsidR="00520774">
        <w:rPr>
          <w:rFonts w:ascii="Arial" w:hAnsi="Arial" w:cs="Arial"/>
          <w:sz w:val="24"/>
          <w:szCs w:val="24"/>
        </w:rPr>
        <w:t>We</w:t>
      </w:r>
      <w:r>
        <w:rPr>
          <w:rFonts w:ascii="Arial" w:hAnsi="Arial" w:cs="Arial"/>
          <w:sz w:val="24"/>
          <w:szCs w:val="24"/>
        </w:rPr>
        <w:t xml:space="preserve"> are putting in place an application process for schools and PVI providers to apply for funding to open new or expand existing wraparound provision. </w:t>
      </w:r>
      <w:r w:rsidR="00F255C7">
        <w:rPr>
          <w:rFonts w:ascii="Arial" w:hAnsi="Arial" w:cs="Arial"/>
          <w:sz w:val="24"/>
          <w:szCs w:val="24"/>
        </w:rPr>
        <w:t xml:space="preserve">We </w:t>
      </w:r>
      <w:r>
        <w:rPr>
          <w:rFonts w:ascii="Arial" w:hAnsi="Arial" w:cs="Arial"/>
          <w:sz w:val="24"/>
          <w:szCs w:val="24"/>
        </w:rPr>
        <w:t xml:space="preserve">will look at where demand for places is most </w:t>
      </w:r>
      <w:r w:rsidR="00F255C7">
        <w:rPr>
          <w:rFonts w:ascii="Arial" w:hAnsi="Arial" w:cs="Arial"/>
          <w:sz w:val="24"/>
          <w:szCs w:val="24"/>
        </w:rPr>
        <w:t>needed</w:t>
      </w:r>
      <w:r>
        <w:rPr>
          <w:rFonts w:ascii="Arial" w:hAnsi="Arial" w:cs="Arial"/>
          <w:sz w:val="24"/>
          <w:szCs w:val="24"/>
        </w:rPr>
        <w:t xml:space="preserve"> and target funding to support those areas. </w:t>
      </w:r>
    </w:p>
    <w:p w14:paraId="4DC0841D" w14:textId="77777777" w:rsidR="000A142D" w:rsidRDefault="000A142D" w:rsidP="00781227">
      <w:pPr>
        <w:spacing w:after="0" w:line="240" w:lineRule="auto"/>
        <w:rPr>
          <w:rFonts w:ascii="Arial" w:hAnsi="Arial" w:cs="Arial"/>
          <w:sz w:val="24"/>
          <w:szCs w:val="24"/>
        </w:rPr>
      </w:pPr>
    </w:p>
    <w:p w14:paraId="335F99E6" w14:textId="45A62333" w:rsidR="006E164A" w:rsidRPr="006E164A" w:rsidRDefault="006E164A" w:rsidP="00781227">
      <w:pPr>
        <w:pStyle w:val="Heading2"/>
        <w:spacing w:before="0" w:line="240" w:lineRule="auto"/>
        <w:rPr>
          <w:rFonts w:ascii="Arial" w:hAnsi="Arial" w:cs="Arial"/>
        </w:rPr>
      </w:pPr>
      <w:bookmarkStart w:id="15" w:name="_Toc168040453"/>
      <w:r w:rsidRPr="006E164A">
        <w:rPr>
          <w:rFonts w:ascii="Arial" w:hAnsi="Arial" w:cs="Arial"/>
        </w:rPr>
        <w:lastRenderedPageBreak/>
        <w:t>What if schools or PVI are not in areas determined by the local authority to need wraparound childcare</w:t>
      </w:r>
      <w:r>
        <w:rPr>
          <w:rFonts w:ascii="Arial" w:hAnsi="Arial" w:cs="Arial"/>
        </w:rPr>
        <w:t xml:space="preserve"> can they still apply for funding</w:t>
      </w:r>
      <w:r w:rsidRPr="006E164A">
        <w:rPr>
          <w:rFonts w:ascii="Arial" w:hAnsi="Arial" w:cs="Arial"/>
        </w:rPr>
        <w:t>?</w:t>
      </w:r>
      <w:bookmarkEnd w:id="15"/>
      <w:r w:rsidRPr="006E164A">
        <w:rPr>
          <w:rFonts w:ascii="Arial" w:hAnsi="Arial" w:cs="Arial"/>
        </w:rPr>
        <w:t xml:space="preserve"> </w:t>
      </w:r>
    </w:p>
    <w:p w14:paraId="5F5DD61A" w14:textId="68621842" w:rsidR="006E164A" w:rsidRDefault="006E164A" w:rsidP="00781227">
      <w:pPr>
        <w:spacing w:after="0" w:line="240" w:lineRule="auto"/>
        <w:rPr>
          <w:rFonts w:ascii="Arial" w:hAnsi="Arial" w:cs="Arial"/>
          <w:sz w:val="24"/>
          <w:szCs w:val="24"/>
        </w:rPr>
      </w:pPr>
      <w:r>
        <w:rPr>
          <w:rFonts w:ascii="Arial" w:hAnsi="Arial" w:cs="Arial"/>
          <w:sz w:val="24"/>
          <w:szCs w:val="24"/>
        </w:rPr>
        <w:t xml:space="preserve">Yes. If the school or PVI provider can show that there is a need for wraparound childcare places that will be self-sustaining by the end of the programme </w:t>
      </w:r>
      <w:r w:rsidR="008A23C6">
        <w:rPr>
          <w:rFonts w:ascii="Arial" w:hAnsi="Arial" w:cs="Arial"/>
          <w:sz w:val="24"/>
          <w:szCs w:val="24"/>
        </w:rPr>
        <w:t>in</w:t>
      </w:r>
      <w:r>
        <w:rPr>
          <w:rFonts w:ascii="Arial" w:hAnsi="Arial" w:cs="Arial"/>
          <w:sz w:val="24"/>
          <w:szCs w:val="24"/>
        </w:rPr>
        <w:t xml:space="preserve"> 2026 they can put in an application for funding. Schools and PVI providers can carry out their own surveys of parents to determine demand and can provide the local authority with the proof of this in their application. </w:t>
      </w:r>
    </w:p>
    <w:p w14:paraId="25DDF402" w14:textId="77777777" w:rsidR="000A142D" w:rsidRDefault="000A142D" w:rsidP="00781227">
      <w:pPr>
        <w:spacing w:after="0" w:line="240" w:lineRule="auto"/>
        <w:rPr>
          <w:rFonts w:ascii="Arial" w:hAnsi="Arial" w:cs="Arial"/>
          <w:sz w:val="24"/>
          <w:szCs w:val="24"/>
        </w:rPr>
      </w:pPr>
    </w:p>
    <w:p w14:paraId="5ECA0C93" w14:textId="564440A1" w:rsidR="006E164A" w:rsidRDefault="006E164A" w:rsidP="00781227">
      <w:pPr>
        <w:pStyle w:val="Heading2"/>
        <w:spacing w:before="0" w:line="240" w:lineRule="auto"/>
        <w:rPr>
          <w:rFonts w:ascii="Arial" w:hAnsi="Arial" w:cs="Arial"/>
        </w:rPr>
      </w:pPr>
      <w:bookmarkStart w:id="16" w:name="_Toc168040454"/>
      <w:r w:rsidRPr="006E164A">
        <w:rPr>
          <w:rFonts w:ascii="Arial" w:hAnsi="Arial" w:cs="Arial"/>
        </w:rPr>
        <w:t xml:space="preserve">Do schools and PVI providers </w:t>
      </w:r>
      <w:proofErr w:type="gramStart"/>
      <w:r w:rsidRPr="006E164A">
        <w:rPr>
          <w:rFonts w:ascii="Arial" w:hAnsi="Arial" w:cs="Arial"/>
        </w:rPr>
        <w:t xml:space="preserve">have </w:t>
      </w:r>
      <w:r w:rsidR="001518BB">
        <w:rPr>
          <w:rFonts w:ascii="Arial" w:hAnsi="Arial" w:cs="Arial"/>
        </w:rPr>
        <w:t>to</w:t>
      </w:r>
      <w:proofErr w:type="gramEnd"/>
      <w:r w:rsidR="001518BB">
        <w:rPr>
          <w:rFonts w:ascii="Arial" w:hAnsi="Arial" w:cs="Arial"/>
        </w:rPr>
        <w:t xml:space="preserve"> </w:t>
      </w:r>
      <w:r w:rsidRPr="006E164A">
        <w:rPr>
          <w:rFonts w:ascii="Arial" w:hAnsi="Arial" w:cs="Arial"/>
        </w:rPr>
        <w:t>develop their own surveys for parents to determine demand for wraparound childcare places?</w:t>
      </w:r>
      <w:bookmarkEnd w:id="16"/>
      <w:r w:rsidRPr="006E164A">
        <w:rPr>
          <w:rFonts w:ascii="Arial" w:hAnsi="Arial" w:cs="Arial"/>
        </w:rPr>
        <w:t xml:space="preserve"> </w:t>
      </w:r>
    </w:p>
    <w:p w14:paraId="13F6F3B2" w14:textId="39DB87CC" w:rsidR="006E164A" w:rsidRDefault="006E164A" w:rsidP="00781227">
      <w:pPr>
        <w:spacing w:after="0" w:line="240" w:lineRule="auto"/>
        <w:rPr>
          <w:rFonts w:ascii="Arial" w:hAnsi="Arial" w:cs="Arial"/>
          <w:sz w:val="24"/>
          <w:szCs w:val="24"/>
        </w:rPr>
      </w:pPr>
      <w:r w:rsidRPr="00BE10A6">
        <w:rPr>
          <w:rFonts w:ascii="Arial" w:hAnsi="Arial" w:cs="Arial"/>
          <w:sz w:val="24"/>
          <w:szCs w:val="24"/>
        </w:rPr>
        <w:t xml:space="preserve">No. Schools and PVI providers can develop their own </w:t>
      </w:r>
      <w:r w:rsidR="008A23C6" w:rsidRPr="00BE10A6">
        <w:rPr>
          <w:rFonts w:ascii="Arial" w:hAnsi="Arial" w:cs="Arial"/>
          <w:sz w:val="24"/>
          <w:szCs w:val="24"/>
        </w:rPr>
        <w:t>surveys,</w:t>
      </w:r>
      <w:r w:rsidRPr="00BE10A6">
        <w:rPr>
          <w:rFonts w:ascii="Arial" w:hAnsi="Arial" w:cs="Arial"/>
          <w:sz w:val="24"/>
          <w:szCs w:val="24"/>
        </w:rPr>
        <w:t xml:space="preserve"> but they can also ask the local authority for the survey formats that </w:t>
      </w:r>
      <w:r w:rsidR="00197151">
        <w:rPr>
          <w:rFonts w:ascii="Arial" w:hAnsi="Arial" w:cs="Arial"/>
          <w:sz w:val="24"/>
          <w:szCs w:val="24"/>
        </w:rPr>
        <w:t>we</w:t>
      </w:r>
      <w:r w:rsidRPr="00BE10A6">
        <w:rPr>
          <w:rFonts w:ascii="Arial" w:hAnsi="Arial" w:cs="Arial"/>
          <w:sz w:val="24"/>
          <w:szCs w:val="24"/>
        </w:rPr>
        <w:t xml:space="preserve"> used</w:t>
      </w:r>
      <w:r w:rsidR="00BE10A6">
        <w:rPr>
          <w:rFonts w:ascii="Arial" w:hAnsi="Arial" w:cs="Arial"/>
          <w:sz w:val="24"/>
          <w:szCs w:val="24"/>
        </w:rPr>
        <w:t>, which they can adapt to gather the information they need</w:t>
      </w:r>
      <w:r w:rsidRPr="00BE10A6">
        <w:rPr>
          <w:rFonts w:ascii="Arial" w:hAnsi="Arial" w:cs="Arial"/>
          <w:sz w:val="24"/>
          <w:szCs w:val="24"/>
        </w:rPr>
        <w:t xml:space="preserve">. </w:t>
      </w:r>
    </w:p>
    <w:p w14:paraId="1AC2CA66" w14:textId="77777777" w:rsidR="00494827" w:rsidRDefault="00494827" w:rsidP="00781227">
      <w:pPr>
        <w:spacing w:after="0" w:line="240" w:lineRule="auto"/>
        <w:rPr>
          <w:rFonts w:ascii="Arial" w:hAnsi="Arial" w:cs="Arial"/>
          <w:sz w:val="24"/>
          <w:szCs w:val="24"/>
        </w:rPr>
      </w:pPr>
    </w:p>
    <w:p w14:paraId="6FE755E3" w14:textId="7E76C016" w:rsidR="0082470A" w:rsidRDefault="00F9511D" w:rsidP="00781227">
      <w:pPr>
        <w:pStyle w:val="Heading2"/>
        <w:spacing w:before="0" w:line="240" w:lineRule="auto"/>
        <w:rPr>
          <w:rFonts w:ascii="Arial" w:hAnsi="Arial" w:cs="Arial"/>
          <w:sz w:val="24"/>
          <w:szCs w:val="24"/>
        </w:rPr>
      </w:pPr>
      <w:bookmarkStart w:id="17" w:name="_Toc168040455"/>
      <w:r w:rsidRPr="00F9511D">
        <w:rPr>
          <w:rFonts w:ascii="Arial" w:hAnsi="Arial" w:cs="Arial"/>
          <w:sz w:val="24"/>
          <w:szCs w:val="24"/>
        </w:rPr>
        <w:t xml:space="preserve">What does it mean for </w:t>
      </w:r>
      <w:r w:rsidR="00D10CBE" w:rsidRPr="00F9511D">
        <w:rPr>
          <w:rFonts w:ascii="Arial" w:hAnsi="Arial" w:cs="Arial"/>
          <w:sz w:val="24"/>
          <w:szCs w:val="24"/>
        </w:rPr>
        <w:t xml:space="preserve">schools, PVI providers </w:t>
      </w:r>
      <w:r w:rsidRPr="00F9511D">
        <w:rPr>
          <w:rFonts w:ascii="Arial" w:hAnsi="Arial" w:cs="Arial"/>
          <w:sz w:val="24"/>
          <w:szCs w:val="24"/>
        </w:rPr>
        <w:t xml:space="preserve">if they are </w:t>
      </w:r>
      <w:r w:rsidR="00D10CBE" w:rsidRPr="00F9511D">
        <w:rPr>
          <w:rFonts w:ascii="Arial" w:hAnsi="Arial" w:cs="Arial"/>
          <w:sz w:val="24"/>
          <w:szCs w:val="24"/>
        </w:rPr>
        <w:t xml:space="preserve">expected to provide inclusive </w:t>
      </w:r>
      <w:r w:rsidR="00F8560C" w:rsidRPr="00F9511D">
        <w:rPr>
          <w:rFonts w:ascii="Arial" w:hAnsi="Arial" w:cs="Arial"/>
          <w:sz w:val="24"/>
          <w:szCs w:val="24"/>
        </w:rPr>
        <w:t xml:space="preserve">accessible </w:t>
      </w:r>
      <w:r w:rsidRPr="00F9511D">
        <w:rPr>
          <w:rFonts w:ascii="Arial" w:hAnsi="Arial" w:cs="Arial"/>
          <w:sz w:val="24"/>
          <w:szCs w:val="24"/>
        </w:rPr>
        <w:t xml:space="preserve">wraparound </w:t>
      </w:r>
      <w:r w:rsidR="00D10CBE" w:rsidRPr="00F9511D">
        <w:rPr>
          <w:rFonts w:ascii="Arial" w:hAnsi="Arial" w:cs="Arial"/>
          <w:sz w:val="24"/>
          <w:szCs w:val="24"/>
        </w:rPr>
        <w:t>provision</w:t>
      </w:r>
      <w:r>
        <w:rPr>
          <w:rFonts w:ascii="Arial" w:hAnsi="Arial" w:cs="Arial"/>
          <w:sz w:val="24"/>
          <w:szCs w:val="24"/>
        </w:rPr>
        <w:t>?</w:t>
      </w:r>
      <w:bookmarkEnd w:id="17"/>
    </w:p>
    <w:p w14:paraId="2461C308" w14:textId="7087B450" w:rsidR="00F9511D" w:rsidRDefault="00F5045F" w:rsidP="00781227">
      <w:pPr>
        <w:spacing w:after="0" w:line="240" w:lineRule="auto"/>
        <w:rPr>
          <w:rFonts w:ascii="Arial" w:hAnsi="Arial" w:cs="Arial"/>
          <w:sz w:val="24"/>
          <w:szCs w:val="24"/>
        </w:rPr>
      </w:pPr>
      <w:r>
        <w:rPr>
          <w:rFonts w:ascii="Arial" w:hAnsi="Arial" w:cs="Arial"/>
          <w:sz w:val="24"/>
          <w:szCs w:val="24"/>
        </w:rPr>
        <w:t xml:space="preserve">When </w:t>
      </w:r>
      <w:r w:rsidR="00C02E45">
        <w:rPr>
          <w:rFonts w:ascii="Arial" w:hAnsi="Arial" w:cs="Arial"/>
          <w:sz w:val="24"/>
          <w:szCs w:val="24"/>
        </w:rPr>
        <w:t xml:space="preserve">looking at whether to provide new or expanded wraparound provision schools and PVI providers </w:t>
      </w:r>
      <w:r w:rsidR="001E2BB1">
        <w:rPr>
          <w:rFonts w:ascii="Arial" w:hAnsi="Arial" w:cs="Arial"/>
          <w:sz w:val="24"/>
          <w:szCs w:val="24"/>
        </w:rPr>
        <w:t xml:space="preserve">should </w:t>
      </w:r>
      <w:r w:rsidR="002B2031">
        <w:rPr>
          <w:rFonts w:ascii="Arial" w:hAnsi="Arial" w:cs="Arial"/>
          <w:sz w:val="24"/>
          <w:szCs w:val="24"/>
        </w:rPr>
        <w:t>consider</w:t>
      </w:r>
      <w:r w:rsidR="001E2BB1">
        <w:rPr>
          <w:rFonts w:ascii="Arial" w:hAnsi="Arial" w:cs="Arial"/>
          <w:sz w:val="24"/>
          <w:szCs w:val="24"/>
        </w:rPr>
        <w:t xml:space="preserve"> the needs of children attending their provision and the </w:t>
      </w:r>
      <w:r w:rsidR="002B2031">
        <w:rPr>
          <w:rFonts w:ascii="Arial" w:hAnsi="Arial" w:cs="Arial"/>
          <w:sz w:val="24"/>
          <w:szCs w:val="24"/>
        </w:rPr>
        <w:t xml:space="preserve">levels of parental demand. This means that they should </w:t>
      </w:r>
      <w:proofErr w:type="gramStart"/>
      <w:r w:rsidR="002B2031">
        <w:rPr>
          <w:rFonts w:ascii="Arial" w:hAnsi="Arial" w:cs="Arial"/>
          <w:sz w:val="24"/>
          <w:szCs w:val="24"/>
        </w:rPr>
        <w:t>take into account</w:t>
      </w:r>
      <w:proofErr w:type="gramEnd"/>
      <w:r w:rsidR="002B2031">
        <w:rPr>
          <w:rFonts w:ascii="Arial" w:hAnsi="Arial" w:cs="Arial"/>
          <w:sz w:val="24"/>
          <w:szCs w:val="24"/>
        </w:rPr>
        <w:t xml:space="preserve"> those children who may have SEND to make sure their provision can meet their needs.</w:t>
      </w:r>
      <w:r w:rsidR="00196CE2">
        <w:rPr>
          <w:rFonts w:ascii="Arial" w:hAnsi="Arial" w:cs="Arial"/>
          <w:sz w:val="24"/>
          <w:szCs w:val="24"/>
        </w:rPr>
        <w:t xml:space="preserve"> </w:t>
      </w:r>
      <w:r w:rsidR="002B2031">
        <w:rPr>
          <w:rFonts w:ascii="Arial" w:hAnsi="Arial" w:cs="Arial"/>
          <w:sz w:val="24"/>
          <w:szCs w:val="24"/>
        </w:rPr>
        <w:t xml:space="preserve">School SENCos </w:t>
      </w:r>
      <w:r w:rsidR="00196CE2">
        <w:rPr>
          <w:rFonts w:ascii="Arial" w:hAnsi="Arial" w:cs="Arial"/>
          <w:sz w:val="24"/>
          <w:szCs w:val="24"/>
        </w:rPr>
        <w:t xml:space="preserve">can </w:t>
      </w:r>
      <w:r w:rsidR="00196CE2" w:rsidRPr="001B0A95">
        <w:rPr>
          <w:rFonts w:ascii="Arial" w:hAnsi="Arial" w:cs="Arial"/>
          <w:sz w:val="24"/>
          <w:szCs w:val="24"/>
        </w:rPr>
        <w:t xml:space="preserve">work with providers </w:t>
      </w:r>
      <w:r w:rsidR="000002FB" w:rsidRPr="001B0A95">
        <w:rPr>
          <w:rFonts w:ascii="Arial" w:hAnsi="Arial" w:cs="Arial"/>
          <w:sz w:val="24"/>
          <w:szCs w:val="24"/>
        </w:rPr>
        <w:t xml:space="preserve">to ensure that provision is suitably adapted to meet the needs of children with SEND. </w:t>
      </w:r>
      <w:r w:rsidRPr="001B0A95">
        <w:rPr>
          <w:rFonts w:ascii="Arial" w:hAnsi="Arial" w:cs="Arial"/>
          <w:sz w:val="24"/>
          <w:szCs w:val="24"/>
        </w:rPr>
        <w:t>This may include making physical adaptations (for example, the use of ramps to ensure buildings are accessible to children with physical disabilities and ensuring toilet facilities are appropriate) and ensuring staff are suitably trained to support children with SEND.</w:t>
      </w:r>
      <w:r w:rsidR="00E2752A">
        <w:rPr>
          <w:rFonts w:ascii="Arial" w:hAnsi="Arial" w:cs="Arial"/>
          <w:sz w:val="24"/>
          <w:szCs w:val="24"/>
        </w:rPr>
        <w:t xml:space="preserve"> </w:t>
      </w:r>
      <w:r w:rsidR="00471C72">
        <w:rPr>
          <w:rFonts w:ascii="Arial" w:hAnsi="Arial" w:cs="Arial"/>
          <w:sz w:val="24"/>
          <w:szCs w:val="24"/>
        </w:rPr>
        <w:t>Schools and providers</w:t>
      </w:r>
      <w:r w:rsidR="00BB6AA6">
        <w:rPr>
          <w:rFonts w:ascii="Arial" w:hAnsi="Arial" w:cs="Arial"/>
          <w:sz w:val="24"/>
          <w:szCs w:val="24"/>
        </w:rPr>
        <w:t xml:space="preserve"> must also consider</w:t>
      </w:r>
      <w:r w:rsidR="00471C72">
        <w:rPr>
          <w:rFonts w:ascii="Arial" w:hAnsi="Arial" w:cs="Arial"/>
          <w:sz w:val="24"/>
          <w:szCs w:val="24"/>
        </w:rPr>
        <w:t xml:space="preserve"> transport for SEND children as </w:t>
      </w:r>
      <w:r w:rsidR="00FF0E5A">
        <w:rPr>
          <w:rFonts w:ascii="Arial" w:hAnsi="Arial" w:cs="Arial"/>
          <w:sz w:val="24"/>
          <w:szCs w:val="24"/>
        </w:rPr>
        <w:t>the government are not expanding the current scheme whereby children have transport to and from school</w:t>
      </w:r>
      <w:r w:rsidR="00BB6AA6">
        <w:rPr>
          <w:rFonts w:ascii="Arial" w:hAnsi="Arial" w:cs="Arial"/>
          <w:sz w:val="24"/>
          <w:szCs w:val="24"/>
        </w:rPr>
        <w:t xml:space="preserve">. </w:t>
      </w:r>
      <w:r w:rsidR="00B21D34" w:rsidRPr="00B21D34">
        <w:rPr>
          <w:rFonts w:ascii="Arial" w:hAnsi="Arial" w:cs="Arial"/>
          <w:sz w:val="24"/>
          <w:szCs w:val="24"/>
        </w:rPr>
        <w:t>It is the responsibility of parents to drop off and collect children from wraparound</w:t>
      </w:r>
      <w:r w:rsidR="001F350D">
        <w:rPr>
          <w:rFonts w:ascii="Arial" w:hAnsi="Arial" w:cs="Arial"/>
          <w:sz w:val="24"/>
          <w:szCs w:val="24"/>
        </w:rPr>
        <w:t xml:space="preserve"> </w:t>
      </w:r>
      <w:r w:rsidR="001F350D" w:rsidRPr="00B21D34">
        <w:rPr>
          <w:rFonts w:ascii="Arial" w:hAnsi="Arial" w:cs="Arial"/>
          <w:sz w:val="24"/>
          <w:szCs w:val="24"/>
        </w:rPr>
        <w:t>childcare or</w:t>
      </w:r>
      <w:r w:rsidR="00B21D34" w:rsidRPr="00B21D34">
        <w:rPr>
          <w:rFonts w:ascii="Arial" w:hAnsi="Arial" w:cs="Arial"/>
          <w:sz w:val="24"/>
          <w:szCs w:val="24"/>
        </w:rPr>
        <w:t xml:space="preserve"> make alternative transport arrangements. As is already set out in the home to school travel and transport statutory guidance, children will only be eligible for home to school transport to get to school for the beginning of the school day, and to return home at the end of the school day, provided they meet the eligibility </w:t>
      </w:r>
      <w:r w:rsidR="001F350D" w:rsidRPr="00B21D34">
        <w:rPr>
          <w:rFonts w:ascii="Arial" w:hAnsi="Arial" w:cs="Arial"/>
          <w:sz w:val="24"/>
          <w:szCs w:val="24"/>
        </w:rPr>
        <w:t>criteria.</w:t>
      </w:r>
      <w:r w:rsidR="001F350D">
        <w:rPr>
          <w:rFonts w:ascii="Arial" w:hAnsi="Arial" w:cs="Arial"/>
          <w:sz w:val="24"/>
          <w:szCs w:val="24"/>
        </w:rPr>
        <w:t xml:space="preserve"> If</w:t>
      </w:r>
      <w:r w:rsidR="00BB6AA6">
        <w:rPr>
          <w:rFonts w:ascii="Arial" w:hAnsi="Arial" w:cs="Arial"/>
          <w:sz w:val="24"/>
          <w:szCs w:val="24"/>
        </w:rPr>
        <w:t xml:space="preserve"> children attend the wraparound care transport cannot be guaranteed, </w:t>
      </w:r>
      <w:r w:rsidR="00FF0E5A">
        <w:rPr>
          <w:rFonts w:ascii="Arial" w:hAnsi="Arial" w:cs="Arial"/>
          <w:sz w:val="24"/>
          <w:szCs w:val="24"/>
        </w:rPr>
        <w:t xml:space="preserve">so this must be </w:t>
      </w:r>
      <w:r w:rsidR="00BB6AA6">
        <w:rPr>
          <w:rFonts w:ascii="Arial" w:hAnsi="Arial" w:cs="Arial"/>
          <w:sz w:val="24"/>
          <w:szCs w:val="24"/>
        </w:rPr>
        <w:t xml:space="preserve">factored into any plans. </w:t>
      </w:r>
      <w:r w:rsidR="00E2752A">
        <w:rPr>
          <w:rFonts w:ascii="Arial" w:hAnsi="Arial" w:cs="Arial"/>
          <w:sz w:val="24"/>
          <w:szCs w:val="24"/>
        </w:rPr>
        <w:t>Business plans an</w:t>
      </w:r>
      <w:r w:rsidR="008A2920">
        <w:rPr>
          <w:rFonts w:ascii="Arial" w:hAnsi="Arial" w:cs="Arial"/>
          <w:sz w:val="24"/>
          <w:szCs w:val="24"/>
        </w:rPr>
        <w:t>d</w:t>
      </w:r>
      <w:r w:rsidR="00E2752A">
        <w:rPr>
          <w:rFonts w:ascii="Arial" w:hAnsi="Arial" w:cs="Arial"/>
          <w:sz w:val="24"/>
          <w:szCs w:val="24"/>
        </w:rPr>
        <w:t xml:space="preserve"> costs should </w:t>
      </w:r>
      <w:r w:rsidR="0016057E">
        <w:rPr>
          <w:rFonts w:ascii="Arial" w:hAnsi="Arial" w:cs="Arial"/>
          <w:sz w:val="24"/>
          <w:szCs w:val="24"/>
        </w:rPr>
        <w:t>consider how the provider will meet the needs of children with SEND</w:t>
      </w:r>
      <w:r w:rsidR="008A2920">
        <w:rPr>
          <w:rFonts w:ascii="Arial" w:hAnsi="Arial" w:cs="Arial"/>
          <w:sz w:val="24"/>
          <w:szCs w:val="24"/>
        </w:rPr>
        <w:t xml:space="preserve"> not only at the start of the programme but also ongoing</w:t>
      </w:r>
      <w:r w:rsidR="00A747D6">
        <w:rPr>
          <w:rFonts w:ascii="Arial" w:hAnsi="Arial" w:cs="Arial"/>
          <w:sz w:val="24"/>
          <w:szCs w:val="24"/>
        </w:rPr>
        <w:t xml:space="preserve"> to ensure sustainability from Sept 2026. </w:t>
      </w:r>
    </w:p>
    <w:p w14:paraId="040A8FFA" w14:textId="77777777" w:rsidR="000A142D" w:rsidRDefault="000A142D" w:rsidP="00781227">
      <w:pPr>
        <w:spacing w:after="0" w:line="240" w:lineRule="auto"/>
        <w:rPr>
          <w:rFonts w:ascii="Arial" w:hAnsi="Arial" w:cs="Arial"/>
          <w:sz w:val="24"/>
          <w:szCs w:val="24"/>
        </w:rPr>
      </w:pPr>
    </w:p>
    <w:p w14:paraId="360CC02A" w14:textId="25BD6273" w:rsidR="00ED79C3" w:rsidRDefault="00494827" w:rsidP="00781227">
      <w:pPr>
        <w:pStyle w:val="Heading2"/>
        <w:spacing w:before="0" w:line="240" w:lineRule="auto"/>
        <w:rPr>
          <w:rFonts w:ascii="Arial" w:hAnsi="Arial" w:cs="Arial"/>
          <w:sz w:val="24"/>
          <w:szCs w:val="24"/>
        </w:rPr>
      </w:pPr>
      <w:bookmarkStart w:id="18" w:name="_Toc168040456"/>
      <w:r>
        <w:rPr>
          <w:rFonts w:ascii="Arial" w:hAnsi="Arial" w:cs="Arial"/>
          <w:sz w:val="24"/>
          <w:szCs w:val="24"/>
        </w:rPr>
        <w:t>W</w:t>
      </w:r>
      <w:r w:rsidR="009A6014" w:rsidRPr="009A6014">
        <w:rPr>
          <w:rFonts w:ascii="Arial" w:hAnsi="Arial" w:cs="Arial"/>
          <w:sz w:val="24"/>
          <w:szCs w:val="24"/>
        </w:rPr>
        <w:t>ho is expected to meet the costs of this inclusive provision?</w:t>
      </w:r>
      <w:bookmarkEnd w:id="18"/>
      <w:r w:rsidR="009A6014" w:rsidRPr="009A6014">
        <w:rPr>
          <w:rFonts w:ascii="Arial" w:hAnsi="Arial" w:cs="Arial"/>
          <w:sz w:val="24"/>
          <w:szCs w:val="24"/>
        </w:rPr>
        <w:t xml:space="preserve"> </w:t>
      </w:r>
    </w:p>
    <w:p w14:paraId="5C7C8582" w14:textId="187F3812" w:rsidR="009A6014" w:rsidRDefault="008C238C" w:rsidP="00781227">
      <w:pPr>
        <w:spacing w:after="0" w:line="240" w:lineRule="auto"/>
        <w:rPr>
          <w:rFonts w:ascii="Arial" w:hAnsi="Arial" w:cs="Arial"/>
          <w:sz w:val="24"/>
          <w:szCs w:val="24"/>
        </w:rPr>
      </w:pPr>
      <w:r w:rsidRPr="008C238C">
        <w:rPr>
          <w:rFonts w:ascii="Arial" w:hAnsi="Arial" w:cs="Arial"/>
          <w:sz w:val="24"/>
          <w:szCs w:val="24"/>
        </w:rPr>
        <w:t xml:space="preserve">The Equality and Human Rights Commission (EHRC) are clear that if a reasonable adjustment is needed to enable children with disabilities to attend childcare, providers must pay for it, not parents. Where adjustments are deemed unreasonable by the provider but are necessary </w:t>
      </w:r>
      <w:r w:rsidR="007A2347" w:rsidRPr="008C238C">
        <w:rPr>
          <w:rFonts w:ascii="Arial" w:hAnsi="Arial" w:cs="Arial"/>
          <w:sz w:val="24"/>
          <w:szCs w:val="24"/>
        </w:rPr>
        <w:t>for</w:t>
      </w:r>
      <w:r w:rsidRPr="008C238C">
        <w:rPr>
          <w:rFonts w:ascii="Arial" w:hAnsi="Arial" w:cs="Arial"/>
          <w:sz w:val="24"/>
          <w:szCs w:val="24"/>
        </w:rPr>
        <w:t xml:space="preserve"> the child to access the provision, parents may be asked to cover the associated costs. </w:t>
      </w:r>
      <w:r w:rsidR="007A2347">
        <w:rPr>
          <w:rFonts w:ascii="Arial" w:hAnsi="Arial" w:cs="Arial"/>
          <w:sz w:val="24"/>
          <w:szCs w:val="24"/>
        </w:rPr>
        <w:t>Schools and PVI providers should take this into account when they are putting together their business plans and financial</w:t>
      </w:r>
      <w:r w:rsidR="00B71C8A">
        <w:rPr>
          <w:rFonts w:ascii="Arial" w:hAnsi="Arial" w:cs="Arial"/>
          <w:sz w:val="24"/>
          <w:szCs w:val="24"/>
        </w:rPr>
        <w:t>/running</w:t>
      </w:r>
      <w:r w:rsidR="007A2347">
        <w:rPr>
          <w:rFonts w:ascii="Arial" w:hAnsi="Arial" w:cs="Arial"/>
          <w:sz w:val="24"/>
          <w:szCs w:val="24"/>
        </w:rPr>
        <w:t xml:space="preserve"> costings. </w:t>
      </w:r>
      <w:r w:rsidRPr="008C238C">
        <w:rPr>
          <w:rFonts w:ascii="Arial" w:hAnsi="Arial" w:cs="Arial"/>
          <w:sz w:val="24"/>
          <w:szCs w:val="24"/>
        </w:rPr>
        <w:t xml:space="preserve">Parents in receipt of DLA are entitled to up to £4,000 a </w:t>
      </w:r>
      <w:r w:rsidRPr="008C238C">
        <w:rPr>
          <w:rFonts w:ascii="Arial" w:hAnsi="Arial" w:cs="Arial"/>
          <w:sz w:val="24"/>
          <w:szCs w:val="24"/>
        </w:rPr>
        <w:lastRenderedPageBreak/>
        <w:t>year in Tax Free Childcare, which may be used towards any additional childcare costs.</w:t>
      </w:r>
      <w:r w:rsidR="00A72DAD">
        <w:rPr>
          <w:rFonts w:ascii="Arial" w:hAnsi="Arial" w:cs="Arial"/>
          <w:sz w:val="24"/>
          <w:szCs w:val="24"/>
        </w:rPr>
        <w:t xml:space="preserve"> </w:t>
      </w:r>
      <w:r w:rsidR="00A72DAD" w:rsidRPr="00A72DAD">
        <w:rPr>
          <w:rFonts w:ascii="Arial" w:hAnsi="Arial" w:cs="Arial"/>
          <w:b/>
          <w:bCs/>
          <w:sz w:val="24"/>
          <w:szCs w:val="24"/>
        </w:rPr>
        <w:t xml:space="preserve">NB see point </w:t>
      </w:r>
      <w:r w:rsidR="006A5602">
        <w:rPr>
          <w:rFonts w:ascii="Arial" w:hAnsi="Arial" w:cs="Arial"/>
          <w:b/>
          <w:bCs/>
          <w:sz w:val="24"/>
          <w:szCs w:val="24"/>
        </w:rPr>
        <w:t xml:space="preserve">above in section 1 </w:t>
      </w:r>
      <w:r w:rsidR="00A72DAD" w:rsidRPr="00A72DAD">
        <w:rPr>
          <w:rFonts w:ascii="Arial" w:hAnsi="Arial" w:cs="Arial"/>
          <w:b/>
          <w:bCs/>
          <w:sz w:val="24"/>
          <w:szCs w:val="24"/>
        </w:rPr>
        <w:t>about registering with HMRC</w:t>
      </w:r>
      <w:r w:rsidR="00A72DAD">
        <w:rPr>
          <w:rFonts w:ascii="Arial" w:hAnsi="Arial" w:cs="Arial"/>
          <w:sz w:val="24"/>
          <w:szCs w:val="24"/>
        </w:rPr>
        <w:t xml:space="preserve"> </w:t>
      </w:r>
    </w:p>
    <w:p w14:paraId="16F203B7" w14:textId="77777777" w:rsidR="000A142D" w:rsidRDefault="000A142D" w:rsidP="00781227">
      <w:pPr>
        <w:spacing w:after="0" w:line="240" w:lineRule="auto"/>
        <w:rPr>
          <w:rFonts w:ascii="Arial" w:hAnsi="Arial" w:cs="Arial"/>
          <w:sz w:val="24"/>
          <w:szCs w:val="24"/>
        </w:rPr>
      </w:pPr>
    </w:p>
    <w:p w14:paraId="57798CB4" w14:textId="77777777" w:rsidR="000054BA" w:rsidRDefault="000054BA" w:rsidP="00781227">
      <w:pPr>
        <w:spacing w:after="0" w:line="240" w:lineRule="auto"/>
        <w:rPr>
          <w:rFonts w:ascii="Arial" w:hAnsi="Arial" w:cs="Arial"/>
          <w:sz w:val="24"/>
          <w:szCs w:val="24"/>
        </w:rPr>
      </w:pPr>
    </w:p>
    <w:p w14:paraId="637A95F2" w14:textId="77777777" w:rsidR="000054BA" w:rsidRDefault="000054BA" w:rsidP="00781227">
      <w:pPr>
        <w:spacing w:after="0" w:line="240" w:lineRule="auto"/>
        <w:rPr>
          <w:rFonts w:ascii="Arial" w:hAnsi="Arial" w:cs="Arial"/>
          <w:sz w:val="24"/>
          <w:szCs w:val="24"/>
        </w:rPr>
      </w:pPr>
    </w:p>
    <w:p w14:paraId="4D0CE8EC" w14:textId="77777777" w:rsidR="000054BA" w:rsidRDefault="000054BA" w:rsidP="00781227">
      <w:pPr>
        <w:spacing w:after="0" w:line="240" w:lineRule="auto"/>
        <w:rPr>
          <w:rFonts w:ascii="Arial" w:hAnsi="Arial" w:cs="Arial"/>
          <w:sz w:val="24"/>
          <w:szCs w:val="24"/>
        </w:rPr>
      </w:pPr>
    </w:p>
    <w:p w14:paraId="26CEEE1F" w14:textId="77777777" w:rsidR="000054BA" w:rsidRDefault="000054BA" w:rsidP="00781227">
      <w:pPr>
        <w:spacing w:after="0" w:line="240" w:lineRule="auto"/>
        <w:rPr>
          <w:rFonts w:ascii="Arial" w:hAnsi="Arial" w:cs="Arial"/>
          <w:sz w:val="24"/>
          <w:szCs w:val="24"/>
        </w:rPr>
      </w:pPr>
    </w:p>
    <w:p w14:paraId="2C5A0E68" w14:textId="77777777" w:rsidR="000054BA" w:rsidRDefault="000054BA" w:rsidP="00781227">
      <w:pPr>
        <w:spacing w:after="0" w:line="240" w:lineRule="auto"/>
        <w:rPr>
          <w:rFonts w:ascii="Arial" w:hAnsi="Arial" w:cs="Arial"/>
          <w:sz w:val="24"/>
          <w:szCs w:val="24"/>
        </w:rPr>
      </w:pPr>
    </w:p>
    <w:p w14:paraId="0FC6961C" w14:textId="77777777" w:rsidR="000054BA" w:rsidRDefault="000054BA" w:rsidP="00781227">
      <w:pPr>
        <w:spacing w:after="0" w:line="240" w:lineRule="auto"/>
        <w:rPr>
          <w:rFonts w:ascii="Arial" w:hAnsi="Arial" w:cs="Arial"/>
          <w:sz w:val="24"/>
          <w:szCs w:val="24"/>
        </w:rPr>
      </w:pPr>
    </w:p>
    <w:p w14:paraId="2B5DE1A4" w14:textId="77777777" w:rsidR="000054BA" w:rsidRDefault="000054BA" w:rsidP="00781227">
      <w:pPr>
        <w:spacing w:after="0" w:line="240" w:lineRule="auto"/>
        <w:rPr>
          <w:rFonts w:ascii="Arial" w:hAnsi="Arial" w:cs="Arial"/>
          <w:sz w:val="24"/>
          <w:szCs w:val="24"/>
        </w:rPr>
      </w:pPr>
    </w:p>
    <w:p w14:paraId="110EA53C" w14:textId="77777777" w:rsidR="000054BA" w:rsidRDefault="000054BA" w:rsidP="00781227">
      <w:pPr>
        <w:spacing w:after="0" w:line="240" w:lineRule="auto"/>
        <w:rPr>
          <w:rFonts w:ascii="Arial" w:hAnsi="Arial" w:cs="Arial"/>
          <w:sz w:val="24"/>
          <w:szCs w:val="24"/>
        </w:rPr>
      </w:pPr>
    </w:p>
    <w:p w14:paraId="0016160B" w14:textId="77777777" w:rsidR="000054BA" w:rsidRDefault="000054BA" w:rsidP="00781227">
      <w:pPr>
        <w:spacing w:after="0" w:line="240" w:lineRule="auto"/>
        <w:rPr>
          <w:rFonts w:ascii="Arial" w:hAnsi="Arial" w:cs="Arial"/>
          <w:sz w:val="24"/>
          <w:szCs w:val="24"/>
        </w:rPr>
      </w:pPr>
    </w:p>
    <w:p w14:paraId="638D64C5" w14:textId="77777777" w:rsidR="000054BA" w:rsidRDefault="000054BA" w:rsidP="00781227">
      <w:pPr>
        <w:spacing w:after="0" w:line="240" w:lineRule="auto"/>
        <w:rPr>
          <w:rFonts w:ascii="Arial" w:hAnsi="Arial" w:cs="Arial"/>
          <w:sz w:val="24"/>
          <w:szCs w:val="24"/>
        </w:rPr>
      </w:pPr>
    </w:p>
    <w:p w14:paraId="39B64160" w14:textId="77777777" w:rsidR="000054BA" w:rsidRDefault="000054BA" w:rsidP="00781227">
      <w:pPr>
        <w:spacing w:after="0" w:line="240" w:lineRule="auto"/>
        <w:rPr>
          <w:rFonts w:ascii="Arial" w:hAnsi="Arial" w:cs="Arial"/>
          <w:sz w:val="24"/>
          <w:szCs w:val="24"/>
        </w:rPr>
      </w:pPr>
    </w:p>
    <w:p w14:paraId="187ECEA9" w14:textId="77777777" w:rsidR="000054BA" w:rsidRDefault="000054BA" w:rsidP="00781227">
      <w:pPr>
        <w:spacing w:after="0" w:line="240" w:lineRule="auto"/>
        <w:rPr>
          <w:rFonts w:ascii="Arial" w:hAnsi="Arial" w:cs="Arial"/>
          <w:sz w:val="24"/>
          <w:szCs w:val="24"/>
        </w:rPr>
      </w:pPr>
    </w:p>
    <w:p w14:paraId="1E7CB9D7" w14:textId="77777777" w:rsidR="000054BA" w:rsidRDefault="000054BA" w:rsidP="00781227">
      <w:pPr>
        <w:spacing w:after="0" w:line="240" w:lineRule="auto"/>
        <w:rPr>
          <w:rFonts w:ascii="Arial" w:hAnsi="Arial" w:cs="Arial"/>
          <w:sz w:val="24"/>
          <w:szCs w:val="24"/>
        </w:rPr>
      </w:pPr>
    </w:p>
    <w:p w14:paraId="67E60C72" w14:textId="77777777" w:rsidR="000054BA" w:rsidRDefault="000054BA" w:rsidP="00781227">
      <w:pPr>
        <w:spacing w:after="0" w:line="240" w:lineRule="auto"/>
        <w:rPr>
          <w:rFonts w:ascii="Arial" w:hAnsi="Arial" w:cs="Arial"/>
          <w:sz w:val="24"/>
          <w:szCs w:val="24"/>
        </w:rPr>
      </w:pPr>
    </w:p>
    <w:p w14:paraId="60D89565" w14:textId="77777777" w:rsidR="000054BA" w:rsidRDefault="000054BA" w:rsidP="00781227">
      <w:pPr>
        <w:spacing w:after="0" w:line="240" w:lineRule="auto"/>
        <w:rPr>
          <w:rFonts w:ascii="Arial" w:hAnsi="Arial" w:cs="Arial"/>
          <w:sz w:val="24"/>
          <w:szCs w:val="24"/>
        </w:rPr>
      </w:pPr>
    </w:p>
    <w:p w14:paraId="2334B27F" w14:textId="77777777" w:rsidR="000054BA" w:rsidRDefault="000054BA" w:rsidP="00781227">
      <w:pPr>
        <w:spacing w:after="0" w:line="240" w:lineRule="auto"/>
        <w:rPr>
          <w:rFonts w:ascii="Arial" w:hAnsi="Arial" w:cs="Arial"/>
          <w:sz w:val="24"/>
          <w:szCs w:val="24"/>
        </w:rPr>
      </w:pPr>
    </w:p>
    <w:p w14:paraId="46CE2751" w14:textId="77777777" w:rsidR="000054BA" w:rsidRDefault="000054BA" w:rsidP="00781227">
      <w:pPr>
        <w:spacing w:after="0" w:line="240" w:lineRule="auto"/>
        <w:rPr>
          <w:rFonts w:ascii="Arial" w:hAnsi="Arial" w:cs="Arial"/>
          <w:sz w:val="24"/>
          <w:szCs w:val="24"/>
        </w:rPr>
      </w:pPr>
    </w:p>
    <w:p w14:paraId="3B5B7AA9" w14:textId="77777777" w:rsidR="000054BA" w:rsidRDefault="000054BA" w:rsidP="00781227">
      <w:pPr>
        <w:spacing w:after="0" w:line="240" w:lineRule="auto"/>
        <w:rPr>
          <w:rFonts w:ascii="Arial" w:hAnsi="Arial" w:cs="Arial"/>
          <w:sz w:val="24"/>
          <w:szCs w:val="24"/>
        </w:rPr>
      </w:pPr>
    </w:p>
    <w:p w14:paraId="0865725A" w14:textId="77777777" w:rsidR="000054BA" w:rsidRDefault="000054BA" w:rsidP="00781227">
      <w:pPr>
        <w:spacing w:after="0" w:line="240" w:lineRule="auto"/>
        <w:rPr>
          <w:rFonts w:ascii="Arial" w:hAnsi="Arial" w:cs="Arial"/>
          <w:sz w:val="24"/>
          <w:szCs w:val="24"/>
        </w:rPr>
      </w:pPr>
    </w:p>
    <w:p w14:paraId="54EC5AC2" w14:textId="77777777" w:rsidR="000054BA" w:rsidRDefault="000054BA" w:rsidP="00781227">
      <w:pPr>
        <w:spacing w:after="0" w:line="240" w:lineRule="auto"/>
        <w:rPr>
          <w:rFonts w:ascii="Arial" w:hAnsi="Arial" w:cs="Arial"/>
          <w:sz w:val="24"/>
          <w:szCs w:val="24"/>
        </w:rPr>
      </w:pPr>
    </w:p>
    <w:p w14:paraId="49BBA8AF" w14:textId="77777777" w:rsidR="000054BA" w:rsidRDefault="000054BA" w:rsidP="00781227">
      <w:pPr>
        <w:spacing w:after="0" w:line="240" w:lineRule="auto"/>
        <w:rPr>
          <w:rFonts w:ascii="Arial" w:hAnsi="Arial" w:cs="Arial"/>
          <w:sz w:val="24"/>
          <w:szCs w:val="24"/>
        </w:rPr>
      </w:pPr>
    </w:p>
    <w:p w14:paraId="6FAA4289" w14:textId="77777777" w:rsidR="000054BA" w:rsidRDefault="000054BA" w:rsidP="00781227">
      <w:pPr>
        <w:spacing w:after="0" w:line="240" w:lineRule="auto"/>
        <w:rPr>
          <w:rFonts w:ascii="Arial" w:hAnsi="Arial" w:cs="Arial"/>
          <w:sz w:val="24"/>
          <w:szCs w:val="24"/>
        </w:rPr>
      </w:pPr>
    </w:p>
    <w:p w14:paraId="51264470" w14:textId="77777777" w:rsidR="000054BA" w:rsidRDefault="000054BA" w:rsidP="00781227">
      <w:pPr>
        <w:spacing w:after="0" w:line="240" w:lineRule="auto"/>
        <w:rPr>
          <w:rFonts w:ascii="Arial" w:hAnsi="Arial" w:cs="Arial"/>
          <w:sz w:val="24"/>
          <w:szCs w:val="24"/>
        </w:rPr>
      </w:pPr>
    </w:p>
    <w:p w14:paraId="627A7582" w14:textId="77777777" w:rsidR="000054BA" w:rsidRDefault="000054BA" w:rsidP="00781227">
      <w:pPr>
        <w:spacing w:after="0" w:line="240" w:lineRule="auto"/>
        <w:rPr>
          <w:rFonts w:ascii="Arial" w:hAnsi="Arial" w:cs="Arial"/>
          <w:sz w:val="24"/>
          <w:szCs w:val="24"/>
        </w:rPr>
      </w:pPr>
    </w:p>
    <w:p w14:paraId="4542DDDB" w14:textId="77777777" w:rsidR="000054BA" w:rsidRDefault="000054BA" w:rsidP="00781227">
      <w:pPr>
        <w:spacing w:after="0" w:line="240" w:lineRule="auto"/>
        <w:rPr>
          <w:rFonts w:ascii="Arial" w:hAnsi="Arial" w:cs="Arial"/>
          <w:sz w:val="24"/>
          <w:szCs w:val="24"/>
        </w:rPr>
      </w:pPr>
    </w:p>
    <w:p w14:paraId="4535CC1A" w14:textId="77777777" w:rsidR="000054BA" w:rsidRDefault="000054BA" w:rsidP="00781227">
      <w:pPr>
        <w:spacing w:after="0" w:line="240" w:lineRule="auto"/>
        <w:rPr>
          <w:rFonts w:ascii="Arial" w:hAnsi="Arial" w:cs="Arial"/>
          <w:sz w:val="24"/>
          <w:szCs w:val="24"/>
        </w:rPr>
      </w:pPr>
    </w:p>
    <w:p w14:paraId="603C5E8D" w14:textId="77777777" w:rsidR="000054BA" w:rsidRDefault="000054BA" w:rsidP="00781227">
      <w:pPr>
        <w:spacing w:after="0" w:line="240" w:lineRule="auto"/>
        <w:rPr>
          <w:rFonts w:ascii="Arial" w:hAnsi="Arial" w:cs="Arial"/>
          <w:sz w:val="24"/>
          <w:szCs w:val="24"/>
        </w:rPr>
      </w:pPr>
    </w:p>
    <w:p w14:paraId="254FE167" w14:textId="77777777" w:rsidR="000054BA" w:rsidRDefault="000054BA" w:rsidP="00781227">
      <w:pPr>
        <w:spacing w:after="0" w:line="240" w:lineRule="auto"/>
        <w:rPr>
          <w:rFonts w:ascii="Arial" w:hAnsi="Arial" w:cs="Arial"/>
          <w:sz w:val="24"/>
          <w:szCs w:val="24"/>
        </w:rPr>
      </w:pPr>
    </w:p>
    <w:p w14:paraId="6289316A" w14:textId="77777777" w:rsidR="000054BA" w:rsidRDefault="000054BA" w:rsidP="00781227">
      <w:pPr>
        <w:spacing w:after="0" w:line="240" w:lineRule="auto"/>
        <w:rPr>
          <w:rFonts w:ascii="Arial" w:hAnsi="Arial" w:cs="Arial"/>
          <w:sz w:val="24"/>
          <w:szCs w:val="24"/>
        </w:rPr>
      </w:pPr>
    </w:p>
    <w:p w14:paraId="4579AA50" w14:textId="77777777" w:rsidR="000054BA" w:rsidRDefault="000054BA" w:rsidP="00781227">
      <w:pPr>
        <w:spacing w:after="0" w:line="240" w:lineRule="auto"/>
        <w:rPr>
          <w:rFonts w:ascii="Arial" w:hAnsi="Arial" w:cs="Arial"/>
          <w:sz w:val="24"/>
          <w:szCs w:val="24"/>
        </w:rPr>
      </w:pPr>
    </w:p>
    <w:p w14:paraId="6C0B7D7B" w14:textId="77777777" w:rsidR="000054BA" w:rsidRDefault="000054BA" w:rsidP="00781227">
      <w:pPr>
        <w:spacing w:after="0" w:line="240" w:lineRule="auto"/>
        <w:rPr>
          <w:rFonts w:ascii="Arial" w:hAnsi="Arial" w:cs="Arial"/>
          <w:sz w:val="24"/>
          <w:szCs w:val="24"/>
        </w:rPr>
      </w:pPr>
    </w:p>
    <w:p w14:paraId="334A1EBA" w14:textId="77777777" w:rsidR="000054BA" w:rsidRDefault="000054BA" w:rsidP="00781227">
      <w:pPr>
        <w:spacing w:after="0" w:line="240" w:lineRule="auto"/>
        <w:rPr>
          <w:rFonts w:ascii="Arial" w:hAnsi="Arial" w:cs="Arial"/>
          <w:sz w:val="24"/>
          <w:szCs w:val="24"/>
        </w:rPr>
      </w:pPr>
    </w:p>
    <w:p w14:paraId="20802854" w14:textId="77777777" w:rsidR="000054BA" w:rsidRDefault="000054BA" w:rsidP="00781227">
      <w:pPr>
        <w:spacing w:after="0" w:line="240" w:lineRule="auto"/>
        <w:rPr>
          <w:rFonts w:ascii="Arial" w:hAnsi="Arial" w:cs="Arial"/>
          <w:sz w:val="24"/>
          <w:szCs w:val="24"/>
        </w:rPr>
      </w:pPr>
    </w:p>
    <w:p w14:paraId="663DB471" w14:textId="77777777" w:rsidR="000054BA" w:rsidRDefault="000054BA" w:rsidP="00781227">
      <w:pPr>
        <w:spacing w:after="0" w:line="240" w:lineRule="auto"/>
        <w:rPr>
          <w:rFonts w:ascii="Arial" w:hAnsi="Arial" w:cs="Arial"/>
          <w:sz w:val="24"/>
          <w:szCs w:val="24"/>
        </w:rPr>
      </w:pPr>
    </w:p>
    <w:p w14:paraId="6627D08F" w14:textId="77777777" w:rsidR="000054BA" w:rsidRDefault="000054BA" w:rsidP="00781227">
      <w:pPr>
        <w:spacing w:after="0" w:line="240" w:lineRule="auto"/>
        <w:rPr>
          <w:rFonts w:ascii="Arial" w:hAnsi="Arial" w:cs="Arial"/>
          <w:sz w:val="24"/>
          <w:szCs w:val="24"/>
        </w:rPr>
      </w:pPr>
    </w:p>
    <w:p w14:paraId="062F7812" w14:textId="77777777" w:rsidR="000054BA" w:rsidRDefault="000054BA" w:rsidP="00781227">
      <w:pPr>
        <w:spacing w:after="0" w:line="240" w:lineRule="auto"/>
        <w:rPr>
          <w:rFonts w:ascii="Arial" w:hAnsi="Arial" w:cs="Arial"/>
          <w:sz w:val="24"/>
          <w:szCs w:val="24"/>
        </w:rPr>
      </w:pPr>
    </w:p>
    <w:p w14:paraId="4ECAD70C" w14:textId="77777777" w:rsidR="000054BA" w:rsidRDefault="000054BA" w:rsidP="00781227">
      <w:pPr>
        <w:spacing w:after="0" w:line="240" w:lineRule="auto"/>
        <w:rPr>
          <w:rFonts w:ascii="Arial" w:hAnsi="Arial" w:cs="Arial"/>
          <w:sz w:val="24"/>
          <w:szCs w:val="24"/>
        </w:rPr>
      </w:pPr>
    </w:p>
    <w:p w14:paraId="39623CD4" w14:textId="77777777" w:rsidR="000054BA" w:rsidRDefault="000054BA" w:rsidP="00781227">
      <w:pPr>
        <w:spacing w:after="0" w:line="240" w:lineRule="auto"/>
        <w:rPr>
          <w:rFonts w:ascii="Arial" w:hAnsi="Arial" w:cs="Arial"/>
          <w:sz w:val="24"/>
          <w:szCs w:val="24"/>
        </w:rPr>
      </w:pPr>
    </w:p>
    <w:p w14:paraId="344F1986" w14:textId="77777777" w:rsidR="000054BA" w:rsidRDefault="000054BA" w:rsidP="00781227">
      <w:pPr>
        <w:spacing w:after="0" w:line="240" w:lineRule="auto"/>
        <w:rPr>
          <w:rFonts w:ascii="Arial" w:hAnsi="Arial" w:cs="Arial"/>
          <w:sz w:val="24"/>
          <w:szCs w:val="24"/>
        </w:rPr>
      </w:pPr>
    </w:p>
    <w:p w14:paraId="7AE22331" w14:textId="77777777" w:rsidR="000054BA" w:rsidRPr="008C238C" w:rsidRDefault="000054BA" w:rsidP="00781227">
      <w:pPr>
        <w:spacing w:after="0" w:line="240" w:lineRule="auto"/>
        <w:rPr>
          <w:rFonts w:ascii="Arial" w:hAnsi="Arial" w:cs="Arial"/>
          <w:sz w:val="24"/>
          <w:szCs w:val="24"/>
        </w:rPr>
      </w:pPr>
    </w:p>
    <w:p w14:paraId="704C69C7" w14:textId="3E047881" w:rsidR="00BB2C73" w:rsidRPr="00480C14" w:rsidRDefault="00B52FE5" w:rsidP="00781227">
      <w:pPr>
        <w:pStyle w:val="Heading1"/>
        <w:spacing w:before="0" w:line="240" w:lineRule="auto"/>
        <w:rPr>
          <w:rFonts w:ascii="Arial" w:hAnsi="Arial" w:cs="Arial"/>
          <w:b/>
          <w:bCs/>
          <w:sz w:val="28"/>
          <w:szCs w:val="28"/>
        </w:rPr>
      </w:pPr>
      <w:bookmarkStart w:id="19" w:name="_Toc168040457"/>
      <w:r w:rsidRPr="00480C14">
        <w:rPr>
          <w:rFonts w:ascii="Arial" w:hAnsi="Arial" w:cs="Arial"/>
          <w:b/>
          <w:bCs/>
          <w:sz w:val="28"/>
          <w:szCs w:val="28"/>
        </w:rPr>
        <w:lastRenderedPageBreak/>
        <w:t xml:space="preserve">Section 3: </w:t>
      </w:r>
      <w:r w:rsidR="00BA69CC" w:rsidRPr="00480C14">
        <w:rPr>
          <w:rFonts w:ascii="Arial" w:hAnsi="Arial" w:cs="Arial"/>
          <w:b/>
          <w:bCs/>
          <w:sz w:val="28"/>
          <w:szCs w:val="28"/>
        </w:rPr>
        <w:t>W</w:t>
      </w:r>
      <w:r w:rsidR="00F6697E" w:rsidRPr="00480C14">
        <w:rPr>
          <w:rFonts w:ascii="Arial" w:hAnsi="Arial" w:cs="Arial"/>
          <w:b/>
          <w:bCs/>
          <w:sz w:val="28"/>
          <w:szCs w:val="28"/>
        </w:rPr>
        <w:t xml:space="preserve">hat funding is available </w:t>
      </w:r>
      <w:r w:rsidRPr="00480C14">
        <w:rPr>
          <w:rFonts w:ascii="Arial" w:hAnsi="Arial" w:cs="Arial"/>
          <w:b/>
          <w:bCs/>
          <w:sz w:val="28"/>
          <w:szCs w:val="28"/>
        </w:rPr>
        <w:t>for</w:t>
      </w:r>
      <w:r w:rsidR="00F6697E" w:rsidRPr="00480C14">
        <w:rPr>
          <w:rFonts w:ascii="Arial" w:hAnsi="Arial" w:cs="Arial"/>
          <w:b/>
          <w:bCs/>
          <w:sz w:val="28"/>
          <w:szCs w:val="28"/>
        </w:rPr>
        <w:t xml:space="preserve"> schools</w:t>
      </w:r>
      <w:r w:rsidRPr="00480C14">
        <w:rPr>
          <w:rFonts w:ascii="Arial" w:hAnsi="Arial" w:cs="Arial"/>
          <w:b/>
          <w:bCs/>
          <w:sz w:val="28"/>
          <w:szCs w:val="28"/>
        </w:rPr>
        <w:t xml:space="preserve"> and </w:t>
      </w:r>
      <w:r w:rsidR="00F6697E" w:rsidRPr="00480C14">
        <w:rPr>
          <w:rFonts w:ascii="Arial" w:hAnsi="Arial" w:cs="Arial"/>
          <w:b/>
          <w:bCs/>
          <w:sz w:val="28"/>
          <w:szCs w:val="28"/>
        </w:rPr>
        <w:t>PVI providers</w:t>
      </w:r>
      <w:r w:rsidRPr="00480C14">
        <w:rPr>
          <w:rFonts w:ascii="Arial" w:hAnsi="Arial" w:cs="Arial"/>
          <w:b/>
          <w:bCs/>
          <w:sz w:val="28"/>
          <w:szCs w:val="28"/>
        </w:rPr>
        <w:t>?</w:t>
      </w:r>
      <w:bookmarkEnd w:id="19"/>
      <w:r w:rsidRPr="00480C14">
        <w:rPr>
          <w:rFonts w:ascii="Arial" w:hAnsi="Arial" w:cs="Arial"/>
          <w:b/>
          <w:bCs/>
          <w:sz w:val="28"/>
          <w:szCs w:val="28"/>
        </w:rPr>
        <w:t xml:space="preserve"> </w:t>
      </w:r>
    </w:p>
    <w:p w14:paraId="6911B3BF" w14:textId="60A09DB5" w:rsidR="00BA69CC" w:rsidRDefault="00BA69CC" w:rsidP="00781227">
      <w:pPr>
        <w:spacing w:after="0" w:line="240" w:lineRule="auto"/>
        <w:rPr>
          <w:rFonts w:ascii="Arial" w:hAnsi="Arial" w:cs="Arial"/>
          <w:sz w:val="24"/>
          <w:szCs w:val="24"/>
        </w:rPr>
      </w:pPr>
      <w:r>
        <w:rPr>
          <w:rFonts w:ascii="Arial" w:hAnsi="Arial" w:cs="Arial"/>
          <w:sz w:val="24"/>
          <w:szCs w:val="24"/>
        </w:rPr>
        <w:t xml:space="preserve">This section </w:t>
      </w:r>
      <w:r w:rsidR="00220350">
        <w:rPr>
          <w:rFonts w:ascii="Arial" w:hAnsi="Arial" w:cs="Arial"/>
          <w:sz w:val="24"/>
          <w:szCs w:val="24"/>
        </w:rPr>
        <w:t>covers</w:t>
      </w:r>
      <w:r>
        <w:rPr>
          <w:rFonts w:ascii="Arial" w:hAnsi="Arial" w:cs="Arial"/>
          <w:sz w:val="24"/>
          <w:szCs w:val="24"/>
        </w:rPr>
        <w:t xml:space="preserve"> the funding available and the expression of interest/application processes</w:t>
      </w:r>
      <w:r w:rsidR="00ED27D0">
        <w:rPr>
          <w:rFonts w:ascii="Arial" w:hAnsi="Arial" w:cs="Arial"/>
          <w:sz w:val="24"/>
          <w:szCs w:val="24"/>
        </w:rPr>
        <w:t xml:space="preserve">. </w:t>
      </w:r>
      <w:r w:rsidR="00940102">
        <w:rPr>
          <w:rFonts w:ascii="Arial" w:hAnsi="Arial" w:cs="Arial"/>
          <w:sz w:val="24"/>
          <w:szCs w:val="24"/>
        </w:rPr>
        <w:t xml:space="preserve">Initially we are looking for expressions of interest </w:t>
      </w:r>
      <w:r w:rsidR="0057538A">
        <w:rPr>
          <w:rFonts w:ascii="Arial" w:hAnsi="Arial" w:cs="Arial"/>
          <w:sz w:val="24"/>
          <w:szCs w:val="24"/>
        </w:rPr>
        <w:t xml:space="preserve">to see what provision is already planned by schools and PVI providers. </w:t>
      </w:r>
    </w:p>
    <w:p w14:paraId="5D7A0591" w14:textId="77777777" w:rsidR="000A142D" w:rsidRDefault="000A142D" w:rsidP="00781227">
      <w:pPr>
        <w:spacing w:after="0" w:line="240" w:lineRule="auto"/>
        <w:rPr>
          <w:rFonts w:ascii="Arial" w:hAnsi="Arial" w:cs="Arial"/>
          <w:sz w:val="24"/>
          <w:szCs w:val="24"/>
        </w:rPr>
      </w:pPr>
    </w:p>
    <w:p w14:paraId="50C492D5" w14:textId="6976E42B" w:rsidR="00ED27D0" w:rsidRDefault="00ED27D0" w:rsidP="00781227">
      <w:pPr>
        <w:pStyle w:val="Heading2"/>
        <w:spacing w:before="0" w:line="240" w:lineRule="auto"/>
        <w:rPr>
          <w:rFonts w:ascii="Arial" w:hAnsi="Arial" w:cs="Arial"/>
          <w:sz w:val="24"/>
          <w:szCs w:val="24"/>
        </w:rPr>
      </w:pPr>
      <w:bookmarkStart w:id="20" w:name="_Toc168040458"/>
      <w:r w:rsidRPr="00ED27D0">
        <w:rPr>
          <w:rFonts w:ascii="Arial" w:hAnsi="Arial" w:cs="Arial"/>
          <w:sz w:val="24"/>
          <w:szCs w:val="24"/>
        </w:rPr>
        <w:t xml:space="preserve">What funding can </w:t>
      </w:r>
      <w:proofErr w:type="gramStart"/>
      <w:r w:rsidRPr="00ED27D0">
        <w:rPr>
          <w:rFonts w:ascii="Arial" w:hAnsi="Arial" w:cs="Arial"/>
          <w:sz w:val="24"/>
          <w:szCs w:val="24"/>
        </w:rPr>
        <w:t>schools</w:t>
      </w:r>
      <w:proofErr w:type="gramEnd"/>
      <w:r w:rsidRPr="00ED27D0">
        <w:rPr>
          <w:rFonts w:ascii="Arial" w:hAnsi="Arial" w:cs="Arial"/>
          <w:sz w:val="24"/>
          <w:szCs w:val="24"/>
        </w:rPr>
        <w:t xml:space="preserve"> and PVI providers apply for?</w:t>
      </w:r>
      <w:bookmarkEnd w:id="20"/>
      <w:r w:rsidRPr="00ED27D0">
        <w:rPr>
          <w:rFonts w:ascii="Arial" w:hAnsi="Arial" w:cs="Arial"/>
          <w:sz w:val="24"/>
          <w:szCs w:val="24"/>
        </w:rPr>
        <w:t xml:space="preserve"> </w:t>
      </w:r>
    </w:p>
    <w:p w14:paraId="41ADC21B" w14:textId="3C2BB9AF" w:rsidR="00ED27D0" w:rsidRDefault="00ED27D0" w:rsidP="00781227">
      <w:pPr>
        <w:spacing w:after="0" w:line="240" w:lineRule="auto"/>
        <w:rPr>
          <w:rFonts w:ascii="Arial" w:hAnsi="Arial" w:cs="Arial"/>
          <w:sz w:val="24"/>
          <w:szCs w:val="24"/>
        </w:rPr>
      </w:pPr>
      <w:r>
        <w:rPr>
          <w:rFonts w:ascii="Arial" w:hAnsi="Arial" w:cs="Arial"/>
          <w:sz w:val="24"/>
          <w:szCs w:val="24"/>
        </w:rPr>
        <w:t>There are two funding streams available to schools and PVI providers</w:t>
      </w:r>
      <w:r w:rsidR="00A57481">
        <w:rPr>
          <w:rFonts w:ascii="Arial" w:hAnsi="Arial" w:cs="Arial"/>
          <w:sz w:val="24"/>
          <w:szCs w:val="24"/>
        </w:rPr>
        <w:t>-</w:t>
      </w:r>
      <w:r>
        <w:rPr>
          <w:rFonts w:ascii="Arial" w:hAnsi="Arial" w:cs="Arial"/>
          <w:sz w:val="24"/>
          <w:szCs w:val="24"/>
        </w:rPr>
        <w:t xml:space="preserve"> Capital funding and Revenue (delivery) funding. </w:t>
      </w:r>
    </w:p>
    <w:p w14:paraId="50F5EA4B" w14:textId="77777777" w:rsidR="000A142D" w:rsidRDefault="000A142D" w:rsidP="00781227">
      <w:pPr>
        <w:spacing w:after="0" w:line="240" w:lineRule="auto"/>
        <w:rPr>
          <w:rFonts w:ascii="Arial" w:hAnsi="Arial" w:cs="Arial"/>
          <w:sz w:val="24"/>
          <w:szCs w:val="24"/>
        </w:rPr>
      </w:pPr>
    </w:p>
    <w:p w14:paraId="5B688346" w14:textId="7D2AFDA8" w:rsidR="00CC61A9" w:rsidRDefault="00CC61A9" w:rsidP="00781227">
      <w:pPr>
        <w:pStyle w:val="Heading2"/>
        <w:spacing w:before="0" w:line="240" w:lineRule="auto"/>
        <w:rPr>
          <w:rFonts w:ascii="Arial" w:hAnsi="Arial" w:cs="Arial"/>
          <w:sz w:val="24"/>
          <w:szCs w:val="24"/>
        </w:rPr>
      </w:pPr>
      <w:bookmarkStart w:id="21" w:name="_Toc168040459"/>
      <w:r w:rsidRPr="00CC61A9">
        <w:rPr>
          <w:rFonts w:ascii="Arial" w:hAnsi="Arial" w:cs="Arial"/>
          <w:sz w:val="24"/>
          <w:szCs w:val="24"/>
        </w:rPr>
        <w:t>What can each type of funding be used for?</w:t>
      </w:r>
      <w:bookmarkEnd w:id="21"/>
      <w:r w:rsidRPr="00CC61A9">
        <w:rPr>
          <w:rFonts w:ascii="Arial" w:hAnsi="Arial" w:cs="Arial"/>
          <w:sz w:val="24"/>
          <w:szCs w:val="24"/>
        </w:rPr>
        <w:t xml:space="preserve"> </w:t>
      </w:r>
    </w:p>
    <w:p w14:paraId="0D8A048F" w14:textId="7A081463" w:rsidR="00CC61A9" w:rsidRDefault="00B33F6E" w:rsidP="00781227">
      <w:pPr>
        <w:spacing w:after="0" w:line="240" w:lineRule="auto"/>
        <w:rPr>
          <w:rFonts w:ascii="Arial" w:hAnsi="Arial" w:cs="Arial"/>
          <w:sz w:val="24"/>
          <w:szCs w:val="24"/>
        </w:rPr>
      </w:pPr>
      <w:r w:rsidRPr="005E0A12">
        <w:rPr>
          <w:rFonts w:ascii="Arial" w:hAnsi="Arial" w:cs="Arial"/>
          <w:b/>
          <w:bCs/>
          <w:sz w:val="24"/>
          <w:szCs w:val="24"/>
        </w:rPr>
        <w:t>Capital grant funding</w:t>
      </w:r>
      <w:r w:rsidRPr="00B33F6E">
        <w:rPr>
          <w:rFonts w:ascii="Arial" w:hAnsi="Arial" w:cs="Arial"/>
          <w:sz w:val="24"/>
          <w:szCs w:val="24"/>
        </w:rPr>
        <w:t xml:space="preserve"> </w:t>
      </w:r>
      <w:r w:rsidR="00461D17">
        <w:rPr>
          <w:rFonts w:ascii="Arial" w:hAnsi="Arial" w:cs="Arial"/>
          <w:sz w:val="24"/>
          <w:szCs w:val="24"/>
        </w:rPr>
        <w:t>and what it can be used for:</w:t>
      </w:r>
      <w:r w:rsidR="007802AA">
        <w:rPr>
          <w:rFonts w:ascii="Arial" w:hAnsi="Arial" w:cs="Arial"/>
          <w:sz w:val="24"/>
          <w:szCs w:val="24"/>
        </w:rPr>
        <w:t xml:space="preserve"> (a limited amount is available – not sufficient to </w:t>
      </w:r>
      <w:r w:rsidR="008851F4">
        <w:rPr>
          <w:rFonts w:ascii="Arial" w:hAnsi="Arial" w:cs="Arial"/>
          <w:sz w:val="24"/>
          <w:szCs w:val="24"/>
        </w:rPr>
        <w:t xml:space="preserve">build new settings) </w:t>
      </w:r>
    </w:p>
    <w:p w14:paraId="23C2FD5E" w14:textId="77777777" w:rsidR="00461D17" w:rsidRPr="00B53CD9" w:rsidRDefault="00461D17" w:rsidP="00781227">
      <w:pPr>
        <w:pStyle w:val="ListParagraph"/>
        <w:numPr>
          <w:ilvl w:val="0"/>
          <w:numId w:val="7"/>
        </w:numPr>
        <w:tabs>
          <w:tab w:val="left" w:pos="8265"/>
        </w:tabs>
        <w:spacing w:after="0" w:line="240" w:lineRule="auto"/>
        <w:rPr>
          <w:rFonts w:ascii="Arial" w:hAnsi="Arial" w:cs="Arial"/>
          <w:sz w:val="24"/>
          <w:szCs w:val="24"/>
        </w:rPr>
      </w:pPr>
      <w:r w:rsidRPr="00B53CD9">
        <w:rPr>
          <w:rFonts w:ascii="Arial" w:hAnsi="Arial" w:cs="Arial"/>
          <w:sz w:val="24"/>
          <w:szCs w:val="24"/>
        </w:rPr>
        <w:t xml:space="preserve">Building modifications to enable use of space outside main school/setting operating hours, e.g., secure external access, outside lighting to enable outdoor space to be used year-round. </w:t>
      </w:r>
    </w:p>
    <w:p w14:paraId="0A7ED000" w14:textId="77777777" w:rsidR="00461D17" w:rsidRPr="008A6BBB" w:rsidRDefault="00461D17" w:rsidP="00781227">
      <w:pPr>
        <w:pStyle w:val="ListParagraph"/>
        <w:numPr>
          <w:ilvl w:val="0"/>
          <w:numId w:val="7"/>
        </w:numPr>
        <w:tabs>
          <w:tab w:val="left" w:pos="8265"/>
        </w:tabs>
        <w:spacing w:after="0" w:line="240" w:lineRule="auto"/>
        <w:rPr>
          <w:rFonts w:ascii="Arial" w:hAnsi="Arial" w:cs="Arial"/>
          <w:sz w:val="24"/>
          <w:szCs w:val="24"/>
        </w:rPr>
      </w:pPr>
      <w:r w:rsidRPr="008A6BBB">
        <w:rPr>
          <w:rFonts w:ascii="Arial" w:hAnsi="Arial" w:cs="Arial"/>
          <w:sz w:val="24"/>
          <w:szCs w:val="24"/>
        </w:rPr>
        <w:t xml:space="preserve">Building modifications to adapt space for use to deliver inclusive wraparound childcare </w:t>
      </w:r>
    </w:p>
    <w:p w14:paraId="3DFE431A" w14:textId="77777777" w:rsidR="00461D17" w:rsidRPr="008A6BBB" w:rsidRDefault="00461D17" w:rsidP="00781227">
      <w:pPr>
        <w:pStyle w:val="ListParagraph"/>
        <w:numPr>
          <w:ilvl w:val="0"/>
          <w:numId w:val="7"/>
        </w:numPr>
        <w:tabs>
          <w:tab w:val="left" w:pos="8265"/>
        </w:tabs>
        <w:spacing w:after="0" w:line="240" w:lineRule="auto"/>
        <w:rPr>
          <w:rFonts w:ascii="Arial" w:hAnsi="Arial" w:cs="Arial"/>
          <w:sz w:val="24"/>
          <w:szCs w:val="24"/>
        </w:rPr>
      </w:pPr>
      <w:r w:rsidRPr="008A6BBB">
        <w:rPr>
          <w:rFonts w:ascii="Arial" w:hAnsi="Arial" w:cs="Arial"/>
          <w:sz w:val="24"/>
          <w:szCs w:val="24"/>
        </w:rPr>
        <w:t xml:space="preserve">Improvements to storage </w:t>
      </w:r>
    </w:p>
    <w:p w14:paraId="5E6111A3" w14:textId="4266FB20" w:rsidR="00461D17" w:rsidRDefault="00461D17" w:rsidP="00781227">
      <w:pPr>
        <w:pStyle w:val="ListParagraph"/>
        <w:numPr>
          <w:ilvl w:val="0"/>
          <w:numId w:val="7"/>
        </w:numPr>
        <w:tabs>
          <w:tab w:val="left" w:pos="8265"/>
        </w:tabs>
        <w:spacing w:after="0" w:line="240" w:lineRule="auto"/>
        <w:rPr>
          <w:rFonts w:ascii="Arial" w:hAnsi="Arial" w:cs="Arial"/>
          <w:sz w:val="24"/>
          <w:szCs w:val="24"/>
        </w:rPr>
      </w:pPr>
      <w:r w:rsidRPr="008A6BBB">
        <w:rPr>
          <w:rFonts w:ascii="Arial" w:hAnsi="Arial" w:cs="Arial"/>
          <w:sz w:val="24"/>
          <w:szCs w:val="24"/>
        </w:rPr>
        <w:t xml:space="preserve">New physical assets such as minibus purchase (to support a hub model of wrapround provision), play equipment (including outdoor play equipment), </w:t>
      </w:r>
      <w:r w:rsidR="00D24D6A">
        <w:rPr>
          <w:rFonts w:ascii="Arial" w:hAnsi="Arial" w:cs="Arial"/>
          <w:sz w:val="24"/>
          <w:szCs w:val="24"/>
        </w:rPr>
        <w:t xml:space="preserve">similar. </w:t>
      </w:r>
    </w:p>
    <w:p w14:paraId="4CEE8836" w14:textId="77777777" w:rsidR="00461D17" w:rsidRDefault="00461D17" w:rsidP="00781227">
      <w:pPr>
        <w:tabs>
          <w:tab w:val="left" w:pos="8265"/>
        </w:tabs>
        <w:spacing w:after="0" w:line="240" w:lineRule="auto"/>
        <w:ind w:left="360"/>
        <w:rPr>
          <w:rFonts w:ascii="Arial" w:hAnsi="Arial" w:cs="Arial"/>
          <w:sz w:val="24"/>
          <w:szCs w:val="24"/>
        </w:rPr>
      </w:pPr>
    </w:p>
    <w:p w14:paraId="75EC4BF7" w14:textId="4D812B04" w:rsidR="00461D17" w:rsidRDefault="005D5432" w:rsidP="00781227">
      <w:pPr>
        <w:tabs>
          <w:tab w:val="left" w:pos="8265"/>
        </w:tabs>
        <w:spacing w:after="0" w:line="240" w:lineRule="auto"/>
        <w:rPr>
          <w:rFonts w:ascii="Arial" w:hAnsi="Arial" w:cs="Arial"/>
          <w:sz w:val="24"/>
          <w:szCs w:val="24"/>
        </w:rPr>
      </w:pPr>
      <w:r>
        <w:rPr>
          <w:rFonts w:ascii="Arial" w:hAnsi="Arial" w:cs="Arial"/>
          <w:sz w:val="24"/>
          <w:szCs w:val="24"/>
        </w:rPr>
        <w:t>What it cannot be used for</w:t>
      </w:r>
      <w:r w:rsidR="00461D17">
        <w:rPr>
          <w:rFonts w:ascii="Arial" w:hAnsi="Arial" w:cs="Arial"/>
          <w:sz w:val="24"/>
          <w:szCs w:val="24"/>
        </w:rPr>
        <w:t xml:space="preserve">- </w:t>
      </w:r>
      <w:r w:rsidR="00461D17" w:rsidRPr="00B53CD9">
        <w:rPr>
          <w:rFonts w:ascii="Arial" w:hAnsi="Arial" w:cs="Arial"/>
          <w:sz w:val="24"/>
          <w:szCs w:val="24"/>
        </w:rPr>
        <w:t>This funding grant is for capital purposes only and cannot be used for revenue expenditure of any kind, such as training or staff costs, resources/assets that do not meet the definition of capital expenditure given above (such as toys, books, clothing), etc. in addition it cannot be used for routine maintenance or refurbishment of premises; capital works to maintain and improve the condition of the school estate, which should continue to be covered by Devolved Formula Capital funding (DFC), the Condition Improvement Fund (CIF) or School Condition Allocations (SCA); childcare providers not providing wraparound care.</w:t>
      </w:r>
    </w:p>
    <w:p w14:paraId="71680EE1" w14:textId="77777777" w:rsidR="00461D17" w:rsidRDefault="00461D17" w:rsidP="00781227">
      <w:pPr>
        <w:spacing w:after="0" w:line="240" w:lineRule="auto"/>
        <w:rPr>
          <w:rFonts w:ascii="Arial" w:hAnsi="Arial" w:cs="Arial"/>
          <w:sz w:val="24"/>
          <w:szCs w:val="24"/>
        </w:rPr>
      </w:pPr>
    </w:p>
    <w:p w14:paraId="1ECC5188" w14:textId="483EAD10" w:rsidR="00170941" w:rsidRDefault="00170941" w:rsidP="00781227">
      <w:pPr>
        <w:spacing w:after="0" w:line="240" w:lineRule="auto"/>
        <w:rPr>
          <w:rFonts w:ascii="Arial" w:hAnsi="Arial" w:cs="Arial"/>
          <w:sz w:val="24"/>
          <w:szCs w:val="24"/>
        </w:rPr>
      </w:pPr>
      <w:r w:rsidRPr="005E0A12">
        <w:rPr>
          <w:rFonts w:ascii="Arial" w:hAnsi="Arial" w:cs="Arial"/>
          <w:b/>
          <w:bCs/>
          <w:sz w:val="24"/>
          <w:szCs w:val="24"/>
        </w:rPr>
        <w:t>Revenue(delivery) grant funding</w:t>
      </w:r>
      <w:r>
        <w:rPr>
          <w:rFonts w:ascii="Arial" w:hAnsi="Arial" w:cs="Arial"/>
          <w:sz w:val="24"/>
          <w:szCs w:val="24"/>
        </w:rPr>
        <w:t xml:space="preserve"> </w:t>
      </w:r>
      <w:r w:rsidR="005E0A12">
        <w:rPr>
          <w:rFonts w:ascii="Arial" w:hAnsi="Arial" w:cs="Arial"/>
          <w:sz w:val="24"/>
          <w:szCs w:val="24"/>
        </w:rPr>
        <w:t>and what it can</w:t>
      </w:r>
      <w:r w:rsidR="005D5432">
        <w:rPr>
          <w:rFonts w:ascii="Arial" w:hAnsi="Arial" w:cs="Arial"/>
          <w:sz w:val="24"/>
          <w:szCs w:val="24"/>
        </w:rPr>
        <w:t xml:space="preserve"> </w:t>
      </w:r>
      <w:r w:rsidR="005E0A12">
        <w:rPr>
          <w:rFonts w:ascii="Arial" w:hAnsi="Arial" w:cs="Arial"/>
          <w:sz w:val="24"/>
          <w:szCs w:val="24"/>
        </w:rPr>
        <w:t>be used for</w:t>
      </w:r>
    </w:p>
    <w:p w14:paraId="5B1C5F84" w14:textId="77777777" w:rsidR="00170941" w:rsidRDefault="00170941" w:rsidP="00781227">
      <w:pPr>
        <w:pStyle w:val="ListParagraph"/>
        <w:numPr>
          <w:ilvl w:val="0"/>
          <w:numId w:val="8"/>
        </w:numPr>
        <w:spacing w:after="0" w:line="240" w:lineRule="auto"/>
        <w:rPr>
          <w:rFonts w:ascii="Arial" w:hAnsi="Arial" w:cs="Arial"/>
          <w:sz w:val="24"/>
          <w:szCs w:val="24"/>
        </w:rPr>
      </w:pPr>
      <w:r>
        <w:rPr>
          <w:rFonts w:ascii="Arial" w:hAnsi="Arial" w:cs="Arial"/>
          <w:sz w:val="24"/>
          <w:szCs w:val="24"/>
        </w:rPr>
        <w:t xml:space="preserve">Staffing </w:t>
      </w:r>
    </w:p>
    <w:p w14:paraId="6A893C3E" w14:textId="77777777" w:rsidR="00170941" w:rsidRDefault="00170941" w:rsidP="00781227">
      <w:pPr>
        <w:pStyle w:val="ListParagraph"/>
        <w:numPr>
          <w:ilvl w:val="0"/>
          <w:numId w:val="8"/>
        </w:numPr>
        <w:spacing w:after="0" w:line="240" w:lineRule="auto"/>
        <w:rPr>
          <w:rFonts w:ascii="Arial" w:hAnsi="Arial" w:cs="Arial"/>
          <w:sz w:val="24"/>
          <w:szCs w:val="24"/>
        </w:rPr>
      </w:pPr>
      <w:r>
        <w:rPr>
          <w:rFonts w:ascii="Arial" w:hAnsi="Arial" w:cs="Arial"/>
          <w:sz w:val="24"/>
          <w:szCs w:val="24"/>
        </w:rPr>
        <w:t xml:space="preserve">Training – including for SEND support </w:t>
      </w:r>
    </w:p>
    <w:p w14:paraId="2DD908F1" w14:textId="77777777" w:rsidR="00170941" w:rsidRDefault="00170941" w:rsidP="00781227">
      <w:pPr>
        <w:pStyle w:val="ListParagraph"/>
        <w:numPr>
          <w:ilvl w:val="0"/>
          <w:numId w:val="8"/>
        </w:numPr>
        <w:spacing w:after="0" w:line="240" w:lineRule="auto"/>
        <w:rPr>
          <w:rFonts w:ascii="Arial" w:hAnsi="Arial" w:cs="Arial"/>
          <w:sz w:val="24"/>
          <w:szCs w:val="24"/>
        </w:rPr>
      </w:pPr>
      <w:r>
        <w:rPr>
          <w:rFonts w:ascii="Arial" w:hAnsi="Arial" w:cs="Arial"/>
          <w:sz w:val="24"/>
          <w:szCs w:val="24"/>
        </w:rPr>
        <w:t>Transport costs e.g. minibus hire</w:t>
      </w:r>
    </w:p>
    <w:p w14:paraId="7A38C709" w14:textId="1588E7D4" w:rsidR="00170941" w:rsidRPr="003D4974" w:rsidRDefault="00170941" w:rsidP="003D4974">
      <w:pPr>
        <w:pStyle w:val="ListParagraph"/>
        <w:numPr>
          <w:ilvl w:val="0"/>
          <w:numId w:val="13"/>
        </w:numPr>
        <w:spacing w:after="0" w:line="240" w:lineRule="auto"/>
        <w:contextualSpacing w:val="0"/>
        <w:rPr>
          <w:rFonts w:ascii="Arial" w:eastAsia="Times New Roman" w:hAnsi="Arial" w:cs="Arial"/>
          <w:kern w:val="0"/>
          <w:sz w:val="24"/>
          <w:szCs w:val="24"/>
        </w:rPr>
      </w:pPr>
      <w:r>
        <w:rPr>
          <w:rFonts w:ascii="Arial" w:hAnsi="Arial" w:cs="Arial"/>
          <w:sz w:val="24"/>
          <w:szCs w:val="24"/>
        </w:rPr>
        <w:t xml:space="preserve">Resources – except where the </w:t>
      </w:r>
      <w:r w:rsidRPr="009F7C2B">
        <w:rPr>
          <w:rFonts w:ascii="Arial" w:hAnsi="Arial" w:cs="Arial"/>
          <w:sz w:val="24"/>
          <w:szCs w:val="24"/>
        </w:rPr>
        <w:t>equipment or supplies have an expected shelf life of more than one year where either the purchase price is more than £500 or is a group of lower value items where the combined value is in excess of £500 (Capital funding must be used for such purchases)</w:t>
      </w:r>
      <w:r w:rsidR="00564BB6">
        <w:rPr>
          <w:rFonts w:ascii="Arial" w:hAnsi="Arial" w:cs="Arial"/>
          <w:sz w:val="24"/>
          <w:szCs w:val="24"/>
        </w:rPr>
        <w:t xml:space="preserve">- </w:t>
      </w:r>
      <w:r w:rsidR="00564BB6" w:rsidRPr="00564BB6">
        <w:rPr>
          <w:rFonts w:ascii="Arial" w:hAnsi="Arial" w:cs="Arial"/>
          <w:sz w:val="24"/>
          <w:szCs w:val="24"/>
        </w:rPr>
        <w:t xml:space="preserve">i.e. </w:t>
      </w:r>
      <w:r w:rsidR="00564BB6" w:rsidRPr="00564BB6">
        <w:rPr>
          <w:rFonts w:ascii="Arial" w:eastAsia="Times New Roman" w:hAnsi="Arial" w:cs="Arial"/>
          <w:kern w:val="0"/>
          <w:sz w:val="24"/>
          <w:szCs w:val="24"/>
        </w:rPr>
        <w:t>Revenue funding CAN be used up to the threshold of £500 for equipment or supplies which can last more than a year</w:t>
      </w:r>
    </w:p>
    <w:p w14:paraId="6F389B07" w14:textId="77777777" w:rsidR="00170941" w:rsidRDefault="00170941" w:rsidP="00781227">
      <w:pPr>
        <w:pStyle w:val="ListParagraph"/>
        <w:numPr>
          <w:ilvl w:val="0"/>
          <w:numId w:val="8"/>
        </w:numPr>
        <w:spacing w:after="0" w:line="240" w:lineRule="auto"/>
        <w:rPr>
          <w:rFonts w:ascii="Arial" w:hAnsi="Arial" w:cs="Arial"/>
          <w:sz w:val="24"/>
          <w:szCs w:val="24"/>
        </w:rPr>
      </w:pPr>
      <w:r>
        <w:rPr>
          <w:rFonts w:ascii="Arial" w:hAnsi="Arial" w:cs="Arial"/>
          <w:sz w:val="24"/>
          <w:szCs w:val="24"/>
        </w:rPr>
        <w:t xml:space="preserve">Contribute to running costs while demand builds (provision will need to be self-sustaining by September 2026 </w:t>
      </w:r>
    </w:p>
    <w:p w14:paraId="69A057FF" w14:textId="747F3AC6" w:rsidR="00170941" w:rsidRDefault="00170941" w:rsidP="00781227">
      <w:pPr>
        <w:pStyle w:val="ListParagraph"/>
        <w:numPr>
          <w:ilvl w:val="0"/>
          <w:numId w:val="8"/>
        </w:numPr>
        <w:spacing w:after="0" w:line="240" w:lineRule="auto"/>
        <w:rPr>
          <w:rFonts w:ascii="Arial" w:hAnsi="Arial" w:cs="Arial"/>
          <w:sz w:val="24"/>
          <w:szCs w:val="24"/>
        </w:rPr>
      </w:pPr>
      <w:r>
        <w:rPr>
          <w:rFonts w:ascii="Arial" w:hAnsi="Arial" w:cs="Arial"/>
          <w:sz w:val="24"/>
          <w:szCs w:val="24"/>
        </w:rPr>
        <w:t>New providers – contribute to Ofsted registration</w:t>
      </w:r>
      <w:r w:rsidR="00A57481">
        <w:rPr>
          <w:rFonts w:ascii="Arial" w:hAnsi="Arial" w:cs="Arial"/>
          <w:sz w:val="24"/>
          <w:szCs w:val="24"/>
        </w:rPr>
        <w:t>*</w:t>
      </w:r>
    </w:p>
    <w:p w14:paraId="475CC69A" w14:textId="194F8A52" w:rsidR="00170941" w:rsidRPr="003974BF" w:rsidRDefault="005D5432" w:rsidP="00781227">
      <w:pPr>
        <w:spacing w:after="0" w:line="240" w:lineRule="auto"/>
        <w:rPr>
          <w:rFonts w:ascii="Arial" w:hAnsi="Arial" w:cs="Arial"/>
          <w:sz w:val="24"/>
          <w:szCs w:val="24"/>
        </w:rPr>
      </w:pPr>
      <w:r>
        <w:rPr>
          <w:rFonts w:ascii="Arial" w:hAnsi="Arial" w:cs="Arial"/>
          <w:sz w:val="24"/>
          <w:szCs w:val="24"/>
        </w:rPr>
        <w:lastRenderedPageBreak/>
        <w:t>What it cannot be used for</w:t>
      </w:r>
      <w:r w:rsidR="00170941">
        <w:rPr>
          <w:rFonts w:ascii="Arial" w:hAnsi="Arial" w:cs="Arial"/>
          <w:sz w:val="24"/>
          <w:szCs w:val="24"/>
        </w:rPr>
        <w:t xml:space="preserve">– this funding grant should not be used to subsidise the cost of places which should be paid for by parents nor should it be used to subsidise the running costs of existing provision except as above where the provision is expanding up to 2026. </w:t>
      </w:r>
    </w:p>
    <w:p w14:paraId="7B10EECA" w14:textId="01783664" w:rsidR="001D5329" w:rsidRDefault="001D5329" w:rsidP="00781227">
      <w:pPr>
        <w:tabs>
          <w:tab w:val="left" w:pos="3568"/>
        </w:tabs>
        <w:spacing w:after="0" w:line="240" w:lineRule="auto"/>
        <w:rPr>
          <w:rFonts w:ascii="Arial" w:hAnsi="Arial" w:cs="Arial"/>
          <w:sz w:val="24"/>
          <w:szCs w:val="24"/>
        </w:rPr>
      </w:pPr>
      <w:r w:rsidRPr="001D5329">
        <w:rPr>
          <w:rFonts w:ascii="Arial" w:hAnsi="Arial" w:cs="Arial"/>
          <w:sz w:val="24"/>
          <w:szCs w:val="24"/>
        </w:rPr>
        <w:t xml:space="preserve">*New childminder registrations may be able to use the New to childminding Grant funding to pay for registration with Ofsted. </w:t>
      </w:r>
    </w:p>
    <w:p w14:paraId="29044AE8" w14:textId="3A97DBD6" w:rsidR="006B6A33" w:rsidRDefault="006B6A33">
      <w:pPr>
        <w:rPr>
          <w:rFonts w:ascii="Arial" w:hAnsi="Arial" w:cs="Arial"/>
          <w:sz w:val="24"/>
          <w:szCs w:val="24"/>
        </w:rPr>
      </w:pPr>
      <w:r>
        <w:rPr>
          <w:rFonts w:ascii="Arial" w:hAnsi="Arial" w:cs="Arial"/>
          <w:sz w:val="24"/>
          <w:szCs w:val="24"/>
        </w:rPr>
        <w:br w:type="page"/>
      </w:r>
    </w:p>
    <w:p w14:paraId="6ED9806C" w14:textId="77777777" w:rsidR="006B6A33" w:rsidRDefault="006B6A33" w:rsidP="00781227">
      <w:pPr>
        <w:tabs>
          <w:tab w:val="left" w:pos="3568"/>
        </w:tabs>
        <w:spacing w:after="0" w:line="240" w:lineRule="auto"/>
        <w:rPr>
          <w:rFonts w:ascii="Arial" w:hAnsi="Arial" w:cs="Arial"/>
          <w:sz w:val="24"/>
          <w:szCs w:val="24"/>
        </w:rPr>
      </w:pPr>
    </w:p>
    <w:p w14:paraId="14920D88" w14:textId="18AFE76E" w:rsidR="005276F5" w:rsidRPr="00480C14" w:rsidRDefault="00B52FE5" w:rsidP="00B52FE5">
      <w:pPr>
        <w:pStyle w:val="Heading1"/>
        <w:rPr>
          <w:rFonts w:ascii="Arial" w:hAnsi="Arial" w:cs="Arial"/>
          <w:b/>
          <w:bCs/>
          <w:sz w:val="28"/>
          <w:szCs w:val="28"/>
        </w:rPr>
      </w:pPr>
      <w:bookmarkStart w:id="22" w:name="_Toc168040460"/>
      <w:r w:rsidRPr="00480C14">
        <w:rPr>
          <w:rFonts w:ascii="Arial" w:hAnsi="Arial" w:cs="Arial"/>
          <w:b/>
          <w:bCs/>
          <w:sz w:val="28"/>
          <w:szCs w:val="28"/>
        </w:rPr>
        <w:t xml:space="preserve">Section 4: </w:t>
      </w:r>
      <w:r w:rsidR="009D3FE6" w:rsidRPr="00480C14">
        <w:rPr>
          <w:rFonts w:ascii="Arial" w:hAnsi="Arial" w:cs="Arial"/>
          <w:b/>
          <w:bCs/>
          <w:sz w:val="28"/>
          <w:szCs w:val="28"/>
        </w:rPr>
        <w:t>How can schools</w:t>
      </w:r>
      <w:r w:rsidRPr="00480C14">
        <w:rPr>
          <w:rFonts w:ascii="Arial" w:hAnsi="Arial" w:cs="Arial"/>
          <w:b/>
          <w:bCs/>
          <w:sz w:val="28"/>
          <w:szCs w:val="28"/>
        </w:rPr>
        <w:t xml:space="preserve"> and</w:t>
      </w:r>
      <w:r w:rsidR="009D3FE6" w:rsidRPr="00480C14">
        <w:rPr>
          <w:rFonts w:ascii="Arial" w:hAnsi="Arial" w:cs="Arial"/>
          <w:b/>
          <w:bCs/>
          <w:sz w:val="28"/>
          <w:szCs w:val="28"/>
        </w:rPr>
        <w:t xml:space="preserve"> PVI providers </w:t>
      </w:r>
      <w:r w:rsidR="005F4141" w:rsidRPr="00480C14">
        <w:rPr>
          <w:rFonts w:ascii="Arial" w:hAnsi="Arial" w:cs="Arial"/>
          <w:b/>
          <w:bCs/>
          <w:sz w:val="28"/>
          <w:szCs w:val="28"/>
        </w:rPr>
        <w:t>access this funding?</w:t>
      </w:r>
      <w:bookmarkEnd w:id="22"/>
      <w:r w:rsidR="005F4141" w:rsidRPr="00480C14">
        <w:rPr>
          <w:rFonts w:ascii="Arial" w:hAnsi="Arial" w:cs="Arial"/>
          <w:b/>
          <w:bCs/>
          <w:sz w:val="28"/>
          <w:szCs w:val="28"/>
        </w:rPr>
        <w:t xml:space="preserve"> </w:t>
      </w:r>
    </w:p>
    <w:p w14:paraId="626018EF" w14:textId="77777777" w:rsidR="006C6BDB" w:rsidRDefault="006C6BDB" w:rsidP="00781227">
      <w:pPr>
        <w:pStyle w:val="Heading2"/>
        <w:spacing w:before="0" w:line="240" w:lineRule="auto"/>
        <w:rPr>
          <w:rFonts w:ascii="Arial" w:hAnsi="Arial" w:cs="Arial"/>
          <w:sz w:val="24"/>
          <w:szCs w:val="24"/>
        </w:rPr>
      </w:pPr>
      <w:bookmarkStart w:id="23" w:name="_Toc168040461"/>
    </w:p>
    <w:p w14:paraId="61D6AC5C" w14:textId="5231FA67" w:rsidR="00671133" w:rsidRDefault="00671133" w:rsidP="00781227">
      <w:pPr>
        <w:pStyle w:val="Heading2"/>
        <w:spacing w:before="0" w:line="240" w:lineRule="auto"/>
        <w:rPr>
          <w:rFonts w:ascii="Arial" w:hAnsi="Arial" w:cs="Arial"/>
          <w:sz w:val="24"/>
          <w:szCs w:val="24"/>
        </w:rPr>
      </w:pPr>
      <w:r w:rsidRPr="007B75E3">
        <w:rPr>
          <w:rFonts w:ascii="Arial" w:hAnsi="Arial" w:cs="Arial"/>
          <w:sz w:val="24"/>
          <w:szCs w:val="24"/>
        </w:rPr>
        <w:t>When can schools</w:t>
      </w:r>
      <w:r w:rsidR="007B75E3" w:rsidRPr="007B75E3">
        <w:rPr>
          <w:rFonts w:ascii="Arial" w:hAnsi="Arial" w:cs="Arial"/>
          <w:sz w:val="24"/>
          <w:szCs w:val="24"/>
        </w:rPr>
        <w:t>, PVI providers apply for funding?</w:t>
      </w:r>
      <w:bookmarkEnd w:id="23"/>
    </w:p>
    <w:p w14:paraId="1DA3B5D8" w14:textId="60768176" w:rsidR="007B75E3" w:rsidRDefault="007B75E3" w:rsidP="00781227">
      <w:pPr>
        <w:spacing w:after="0" w:line="240" w:lineRule="auto"/>
        <w:rPr>
          <w:rFonts w:ascii="Arial" w:hAnsi="Arial" w:cs="Arial"/>
          <w:sz w:val="24"/>
          <w:szCs w:val="24"/>
        </w:rPr>
      </w:pPr>
      <w:r>
        <w:rPr>
          <w:rFonts w:ascii="Arial" w:hAnsi="Arial" w:cs="Arial"/>
          <w:sz w:val="24"/>
          <w:szCs w:val="24"/>
        </w:rPr>
        <w:t xml:space="preserve">There will be a phased approach to funding applications </w:t>
      </w:r>
      <w:r w:rsidR="00AA5126">
        <w:rPr>
          <w:rFonts w:ascii="Arial" w:hAnsi="Arial" w:cs="Arial"/>
          <w:sz w:val="24"/>
          <w:szCs w:val="24"/>
        </w:rPr>
        <w:t xml:space="preserve">based on the supply and demand mapping data that the local authority </w:t>
      </w:r>
      <w:r w:rsidR="00AE1CDE">
        <w:rPr>
          <w:rFonts w:ascii="Arial" w:hAnsi="Arial" w:cs="Arial"/>
          <w:sz w:val="24"/>
          <w:szCs w:val="24"/>
        </w:rPr>
        <w:t>has</w:t>
      </w:r>
      <w:r w:rsidR="00AA5126">
        <w:rPr>
          <w:rFonts w:ascii="Arial" w:hAnsi="Arial" w:cs="Arial"/>
          <w:sz w:val="24"/>
          <w:szCs w:val="24"/>
        </w:rPr>
        <w:t xml:space="preserve"> co</w:t>
      </w:r>
      <w:r w:rsidR="00E760C5">
        <w:rPr>
          <w:rFonts w:ascii="Arial" w:hAnsi="Arial" w:cs="Arial"/>
          <w:sz w:val="24"/>
          <w:szCs w:val="24"/>
        </w:rPr>
        <w:t xml:space="preserve">llected to ensure that those areas in most need receive support in a timely manner. </w:t>
      </w:r>
      <w:r w:rsidR="006070B5">
        <w:rPr>
          <w:rFonts w:ascii="Arial" w:hAnsi="Arial" w:cs="Arial"/>
          <w:sz w:val="24"/>
          <w:szCs w:val="24"/>
        </w:rPr>
        <w:t xml:space="preserve">There will be three phases for applications to come into the local authority: </w:t>
      </w:r>
    </w:p>
    <w:p w14:paraId="6B16F7C8" w14:textId="77777777" w:rsidR="00120EAC" w:rsidRPr="00905A06" w:rsidRDefault="008E7BCC" w:rsidP="00781227">
      <w:pPr>
        <w:spacing w:after="0" w:line="240" w:lineRule="auto"/>
        <w:rPr>
          <w:rFonts w:ascii="Arial" w:hAnsi="Arial" w:cs="Arial"/>
          <w:sz w:val="24"/>
          <w:szCs w:val="24"/>
        </w:rPr>
      </w:pPr>
      <w:r w:rsidRPr="00905A06">
        <w:rPr>
          <w:rFonts w:ascii="Arial" w:hAnsi="Arial" w:cs="Arial"/>
          <w:sz w:val="24"/>
          <w:szCs w:val="24"/>
        </w:rPr>
        <w:t xml:space="preserve">Phase 1 - </w:t>
      </w:r>
      <w:r w:rsidR="006070B5" w:rsidRPr="00905A06">
        <w:rPr>
          <w:rFonts w:ascii="Arial" w:hAnsi="Arial" w:cs="Arial"/>
          <w:sz w:val="24"/>
          <w:szCs w:val="24"/>
        </w:rPr>
        <w:t>June</w:t>
      </w:r>
      <w:r w:rsidR="00C72CFD" w:rsidRPr="00905A06">
        <w:rPr>
          <w:rFonts w:ascii="Arial" w:hAnsi="Arial" w:cs="Arial"/>
          <w:sz w:val="24"/>
          <w:szCs w:val="24"/>
        </w:rPr>
        <w:t>/July 2024</w:t>
      </w:r>
      <w:r w:rsidR="00A47830" w:rsidRPr="00905A06">
        <w:rPr>
          <w:rFonts w:ascii="Arial" w:hAnsi="Arial" w:cs="Arial"/>
          <w:sz w:val="24"/>
          <w:szCs w:val="24"/>
        </w:rPr>
        <w:t xml:space="preserve"> </w:t>
      </w:r>
    </w:p>
    <w:p w14:paraId="5AC2CB86" w14:textId="77777777" w:rsidR="00303DF0" w:rsidRPr="00905A06" w:rsidRDefault="00120EAC" w:rsidP="00781227">
      <w:pPr>
        <w:spacing w:after="0" w:line="240" w:lineRule="auto"/>
        <w:rPr>
          <w:rFonts w:ascii="Arial" w:hAnsi="Arial" w:cs="Arial"/>
          <w:sz w:val="24"/>
          <w:szCs w:val="24"/>
        </w:rPr>
      </w:pPr>
      <w:r w:rsidRPr="00905A06">
        <w:rPr>
          <w:rFonts w:ascii="Arial" w:hAnsi="Arial" w:cs="Arial"/>
          <w:sz w:val="24"/>
          <w:szCs w:val="24"/>
        </w:rPr>
        <w:t xml:space="preserve">Phase 2 </w:t>
      </w:r>
      <w:r w:rsidR="00303DF0" w:rsidRPr="00905A06">
        <w:rPr>
          <w:rFonts w:ascii="Arial" w:hAnsi="Arial" w:cs="Arial"/>
          <w:sz w:val="24"/>
          <w:szCs w:val="24"/>
        </w:rPr>
        <w:t xml:space="preserve">September 2024 </w:t>
      </w:r>
    </w:p>
    <w:p w14:paraId="1051A482" w14:textId="00E66C15" w:rsidR="008E50E5" w:rsidRDefault="00303DF0" w:rsidP="00781227">
      <w:pPr>
        <w:spacing w:after="0" w:line="240" w:lineRule="auto"/>
        <w:rPr>
          <w:rFonts w:ascii="Arial" w:hAnsi="Arial" w:cs="Arial"/>
          <w:sz w:val="24"/>
          <w:szCs w:val="24"/>
        </w:rPr>
      </w:pPr>
      <w:r w:rsidRPr="00905A06">
        <w:rPr>
          <w:rFonts w:ascii="Arial" w:hAnsi="Arial" w:cs="Arial"/>
          <w:sz w:val="24"/>
          <w:szCs w:val="24"/>
        </w:rPr>
        <w:t xml:space="preserve">Phase 3 January 2025 – </w:t>
      </w:r>
      <w:r w:rsidRPr="00905A06">
        <w:rPr>
          <w:rFonts w:ascii="Arial" w:hAnsi="Arial" w:cs="Arial"/>
          <w:b/>
          <w:bCs/>
          <w:sz w:val="24"/>
          <w:szCs w:val="24"/>
        </w:rPr>
        <w:t>updated August 2024</w:t>
      </w:r>
    </w:p>
    <w:p w14:paraId="66F4ECE4" w14:textId="77777777" w:rsidR="00303DF0" w:rsidRDefault="00303DF0" w:rsidP="00781227">
      <w:pPr>
        <w:spacing w:after="0" w:line="240" w:lineRule="auto"/>
        <w:rPr>
          <w:rFonts w:ascii="Arial" w:hAnsi="Arial" w:cs="Arial"/>
          <w:sz w:val="24"/>
          <w:szCs w:val="24"/>
        </w:rPr>
      </w:pPr>
    </w:p>
    <w:p w14:paraId="377DD6B1" w14:textId="77777777" w:rsidR="00303DF0" w:rsidRDefault="00303DF0" w:rsidP="00781227">
      <w:pPr>
        <w:spacing w:after="0" w:line="240" w:lineRule="auto"/>
        <w:rPr>
          <w:rFonts w:ascii="Arial" w:hAnsi="Arial" w:cs="Arial"/>
          <w:sz w:val="24"/>
          <w:szCs w:val="24"/>
        </w:rPr>
      </w:pPr>
    </w:p>
    <w:p w14:paraId="071F2E5C" w14:textId="77777777" w:rsidR="00761699" w:rsidRDefault="00341D3B" w:rsidP="00761699">
      <w:pPr>
        <w:pStyle w:val="Heading2"/>
        <w:rPr>
          <w:rFonts w:ascii="Arial" w:eastAsiaTheme="minorHAnsi" w:hAnsi="Arial" w:cs="Arial"/>
          <w:color w:val="auto"/>
          <w:sz w:val="24"/>
          <w:szCs w:val="24"/>
        </w:rPr>
      </w:pPr>
      <w:bookmarkStart w:id="24" w:name="_Toc168040462"/>
      <w:r w:rsidRPr="00761699">
        <w:rPr>
          <w:rFonts w:ascii="Arial" w:hAnsi="Arial" w:cs="Arial"/>
        </w:rPr>
        <w:t xml:space="preserve">What </w:t>
      </w:r>
      <w:r w:rsidR="00761699" w:rsidRPr="00761699">
        <w:rPr>
          <w:rFonts w:ascii="Arial" w:hAnsi="Arial" w:cs="Arial"/>
        </w:rPr>
        <w:t>are the criteria for applying for funding?</w:t>
      </w:r>
      <w:bookmarkEnd w:id="24"/>
    </w:p>
    <w:p w14:paraId="1C4B4900" w14:textId="6BB1A450" w:rsidR="008B1F81" w:rsidRDefault="00761699" w:rsidP="00761699">
      <w:pPr>
        <w:pStyle w:val="Heading2"/>
        <w:rPr>
          <w:rFonts w:ascii="Arial" w:eastAsiaTheme="minorHAnsi" w:hAnsi="Arial" w:cs="Arial"/>
          <w:color w:val="auto"/>
          <w:sz w:val="24"/>
          <w:szCs w:val="24"/>
        </w:rPr>
      </w:pPr>
      <w:bookmarkStart w:id="25" w:name="_Toc168040463"/>
      <w:r>
        <w:rPr>
          <w:rFonts w:ascii="Arial" w:eastAsiaTheme="minorHAnsi" w:hAnsi="Arial" w:cs="Arial"/>
          <w:color w:val="auto"/>
          <w:sz w:val="24"/>
          <w:szCs w:val="24"/>
        </w:rPr>
        <w:t>Your provision must mee</w:t>
      </w:r>
      <w:r w:rsidR="00170E36">
        <w:rPr>
          <w:rFonts w:ascii="Arial" w:eastAsiaTheme="minorHAnsi" w:hAnsi="Arial" w:cs="Arial"/>
          <w:color w:val="auto"/>
          <w:sz w:val="24"/>
          <w:szCs w:val="24"/>
        </w:rPr>
        <w:t>t</w:t>
      </w:r>
      <w:r>
        <w:rPr>
          <w:rFonts w:ascii="Arial" w:eastAsiaTheme="minorHAnsi" w:hAnsi="Arial" w:cs="Arial"/>
          <w:color w:val="auto"/>
          <w:sz w:val="24"/>
          <w:szCs w:val="24"/>
        </w:rPr>
        <w:t xml:space="preserve"> the criteria set out in the </w:t>
      </w:r>
      <w:hyperlink r:id="rId14" w:history="1">
        <w:r w:rsidR="008121D6" w:rsidRPr="008121D6">
          <w:rPr>
            <w:rStyle w:val="Hyperlink"/>
            <w:rFonts w:ascii="Arial" w:eastAsiaTheme="minorHAnsi" w:hAnsi="Arial" w:cs="Arial"/>
            <w:sz w:val="24"/>
            <w:szCs w:val="24"/>
          </w:rPr>
          <w:t>Wraparound childcare guidance for schools - GOV.UK (www.gov.uk)</w:t>
        </w:r>
      </w:hyperlink>
      <w:r w:rsidR="001F6912">
        <w:rPr>
          <w:rFonts w:ascii="Arial" w:eastAsiaTheme="minorHAnsi" w:hAnsi="Arial" w:cs="Arial"/>
          <w:color w:val="auto"/>
          <w:sz w:val="24"/>
          <w:szCs w:val="24"/>
        </w:rPr>
        <w:t>.</w:t>
      </w:r>
      <w:bookmarkEnd w:id="25"/>
    </w:p>
    <w:p w14:paraId="564E97E1" w14:textId="55B34845" w:rsidR="003711A5" w:rsidRDefault="00823F89" w:rsidP="003C2EB0">
      <w:pPr>
        <w:rPr>
          <w:rFonts w:ascii="Arial" w:hAnsi="Arial" w:cs="Arial"/>
          <w:sz w:val="24"/>
          <w:szCs w:val="24"/>
        </w:rPr>
      </w:pPr>
      <w:r>
        <w:rPr>
          <w:rFonts w:ascii="Arial" w:hAnsi="Arial" w:cs="Arial"/>
          <w:sz w:val="24"/>
          <w:szCs w:val="24"/>
        </w:rPr>
        <w:t>Some s</w:t>
      </w:r>
      <w:r w:rsidR="003C2EB0" w:rsidRPr="003C2EB0">
        <w:rPr>
          <w:rFonts w:ascii="Arial" w:hAnsi="Arial" w:cs="Arial"/>
          <w:sz w:val="24"/>
          <w:szCs w:val="24"/>
        </w:rPr>
        <w:t>cenarios</w:t>
      </w:r>
      <w:r w:rsidR="003C2EB0">
        <w:rPr>
          <w:rFonts w:ascii="Arial" w:hAnsi="Arial" w:cs="Arial"/>
          <w:sz w:val="24"/>
          <w:szCs w:val="24"/>
        </w:rPr>
        <w:t xml:space="preserve">: </w:t>
      </w:r>
    </w:p>
    <w:p w14:paraId="364A65D8" w14:textId="20D6CE36" w:rsidR="003C2EB0" w:rsidRDefault="003C2EB0" w:rsidP="003C2EB0">
      <w:pPr>
        <w:rPr>
          <w:rFonts w:ascii="Arial" w:hAnsi="Arial" w:cs="Arial"/>
          <w:sz w:val="24"/>
          <w:szCs w:val="24"/>
        </w:rPr>
      </w:pPr>
      <w:r>
        <w:rPr>
          <w:rFonts w:ascii="Arial" w:hAnsi="Arial" w:cs="Arial"/>
          <w:sz w:val="24"/>
          <w:szCs w:val="24"/>
        </w:rPr>
        <w:t>Expanding p</w:t>
      </w:r>
      <w:r w:rsidR="006F42FE">
        <w:rPr>
          <w:rFonts w:ascii="Arial" w:hAnsi="Arial" w:cs="Arial"/>
          <w:sz w:val="24"/>
          <w:szCs w:val="24"/>
        </w:rPr>
        <w:t>laces</w:t>
      </w:r>
      <w:r>
        <w:rPr>
          <w:rFonts w:ascii="Arial" w:hAnsi="Arial" w:cs="Arial"/>
          <w:sz w:val="24"/>
          <w:szCs w:val="24"/>
        </w:rPr>
        <w:t xml:space="preserve"> – currently </w:t>
      </w:r>
      <w:r w:rsidR="007B7C0A">
        <w:rPr>
          <w:rFonts w:ascii="Arial" w:hAnsi="Arial" w:cs="Arial"/>
          <w:sz w:val="24"/>
          <w:szCs w:val="24"/>
        </w:rPr>
        <w:t xml:space="preserve">a PVI runs existing provision that covers the hours from 8am to 6pm five days a week term time. </w:t>
      </w:r>
      <w:r w:rsidR="00B35E25">
        <w:rPr>
          <w:rFonts w:ascii="Arial" w:hAnsi="Arial" w:cs="Arial"/>
          <w:sz w:val="24"/>
          <w:szCs w:val="24"/>
        </w:rPr>
        <w:t xml:space="preserve">There are currently 10 places </w:t>
      </w:r>
      <w:r w:rsidR="00170E36">
        <w:rPr>
          <w:rFonts w:ascii="Arial" w:hAnsi="Arial" w:cs="Arial"/>
          <w:sz w:val="24"/>
          <w:szCs w:val="24"/>
        </w:rPr>
        <w:t>available,</w:t>
      </w:r>
      <w:r w:rsidR="00B35E25">
        <w:rPr>
          <w:rFonts w:ascii="Arial" w:hAnsi="Arial" w:cs="Arial"/>
          <w:sz w:val="24"/>
          <w:szCs w:val="24"/>
        </w:rPr>
        <w:t xml:space="preserve"> but the capacity needs to increase to 20 to cover demand</w:t>
      </w:r>
      <w:r w:rsidR="000D2988">
        <w:rPr>
          <w:rFonts w:ascii="Arial" w:hAnsi="Arial" w:cs="Arial"/>
          <w:sz w:val="24"/>
          <w:szCs w:val="24"/>
        </w:rPr>
        <w:t xml:space="preserve">. </w:t>
      </w:r>
    </w:p>
    <w:p w14:paraId="705EE06B" w14:textId="0F4864C0" w:rsidR="00C026C4" w:rsidRDefault="00C026C4" w:rsidP="00C026C4">
      <w:pPr>
        <w:rPr>
          <w:rFonts w:ascii="Arial" w:hAnsi="Arial" w:cs="Arial"/>
          <w:sz w:val="24"/>
          <w:szCs w:val="24"/>
        </w:rPr>
      </w:pPr>
      <w:r>
        <w:rPr>
          <w:rFonts w:ascii="Arial" w:hAnsi="Arial" w:cs="Arial"/>
          <w:sz w:val="24"/>
          <w:szCs w:val="24"/>
        </w:rPr>
        <w:t xml:space="preserve">Expanding places – a PVI runs the breakfast club from 8am and the school runs an </w:t>
      </w:r>
      <w:r w:rsidR="00170E36">
        <w:rPr>
          <w:rFonts w:ascii="Arial" w:hAnsi="Arial" w:cs="Arial"/>
          <w:sz w:val="24"/>
          <w:szCs w:val="24"/>
        </w:rPr>
        <w:t>after-school</w:t>
      </w:r>
      <w:r>
        <w:rPr>
          <w:rFonts w:ascii="Arial" w:hAnsi="Arial" w:cs="Arial"/>
          <w:sz w:val="24"/>
          <w:szCs w:val="24"/>
        </w:rPr>
        <w:t xml:space="preserve"> club to 6pm. There is a demand for more places at the breakfast club. As the combined provision meets the definition the PVI provider can </w:t>
      </w:r>
      <w:r w:rsidR="00D74DA3">
        <w:rPr>
          <w:rFonts w:ascii="Arial" w:hAnsi="Arial" w:cs="Arial"/>
          <w:sz w:val="24"/>
          <w:szCs w:val="24"/>
        </w:rPr>
        <w:t>apply</w:t>
      </w:r>
      <w:r>
        <w:rPr>
          <w:rFonts w:ascii="Arial" w:hAnsi="Arial" w:cs="Arial"/>
          <w:sz w:val="24"/>
          <w:szCs w:val="24"/>
        </w:rPr>
        <w:t xml:space="preserve"> for funding to expand the places they offer to cover the demand. </w:t>
      </w:r>
    </w:p>
    <w:p w14:paraId="10540F47" w14:textId="5FC91E41" w:rsidR="000D2988" w:rsidRDefault="000D2988" w:rsidP="003C2EB0">
      <w:pPr>
        <w:rPr>
          <w:rFonts w:ascii="Arial" w:hAnsi="Arial" w:cs="Arial"/>
          <w:sz w:val="24"/>
          <w:szCs w:val="24"/>
        </w:rPr>
      </w:pPr>
      <w:r>
        <w:rPr>
          <w:rFonts w:ascii="Arial" w:hAnsi="Arial" w:cs="Arial"/>
          <w:sz w:val="24"/>
          <w:szCs w:val="24"/>
        </w:rPr>
        <w:t>Expanding hours – a school runs existing provision</w:t>
      </w:r>
      <w:r w:rsidR="002931EF">
        <w:rPr>
          <w:rFonts w:ascii="Arial" w:hAnsi="Arial" w:cs="Arial"/>
          <w:sz w:val="24"/>
          <w:szCs w:val="24"/>
        </w:rPr>
        <w:t xml:space="preserve"> for 10 children</w:t>
      </w:r>
      <w:r>
        <w:rPr>
          <w:rFonts w:ascii="Arial" w:hAnsi="Arial" w:cs="Arial"/>
          <w:sz w:val="24"/>
          <w:szCs w:val="24"/>
        </w:rPr>
        <w:t xml:space="preserve"> that covers the hours 8.30am to 5.30pm </w:t>
      </w:r>
      <w:r w:rsidR="00C767F1">
        <w:rPr>
          <w:rFonts w:ascii="Arial" w:hAnsi="Arial" w:cs="Arial"/>
          <w:sz w:val="24"/>
          <w:szCs w:val="24"/>
        </w:rPr>
        <w:t xml:space="preserve">– therefore they do not meet the </w:t>
      </w:r>
      <w:r w:rsidR="00050BB6">
        <w:rPr>
          <w:rFonts w:ascii="Arial" w:hAnsi="Arial" w:cs="Arial"/>
          <w:sz w:val="24"/>
          <w:szCs w:val="24"/>
        </w:rPr>
        <w:t>wraparound definition.</w:t>
      </w:r>
      <w:r w:rsidR="002931EF">
        <w:rPr>
          <w:rFonts w:ascii="Arial" w:hAnsi="Arial" w:cs="Arial"/>
          <w:sz w:val="24"/>
          <w:szCs w:val="24"/>
        </w:rPr>
        <w:t xml:space="preserve"> Some parents now want longer </w:t>
      </w:r>
      <w:proofErr w:type="gramStart"/>
      <w:r w:rsidR="002931EF">
        <w:rPr>
          <w:rFonts w:ascii="Arial" w:hAnsi="Arial" w:cs="Arial"/>
          <w:sz w:val="24"/>
          <w:szCs w:val="24"/>
        </w:rPr>
        <w:t>hours</w:t>
      </w:r>
      <w:proofErr w:type="gramEnd"/>
      <w:r w:rsidR="002931EF">
        <w:rPr>
          <w:rFonts w:ascii="Arial" w:hAnsi="Arial" w:cs="Arial"/>
          <w:sz w:val="24"/>
          <w:szCs w:val="24"/>
        </w:rPr>
        <w:t xml:space="preserve"> so they are going to extend their hours </w:t>
      </w:r>
      <w:r w:rsidR="002B2B25">
        <w:rPr>
          <w:rFonts w:ascii="Arial" w:hAnsi="Arial" w:cs="Arial"/>
          <w:sz w:val="24"/>
          <w:szCs w:val="24"/>
        </w:rPr>
        <w:t xml:space="preserve">to open at 8am and close at 6pm. </w:t>
      </w:r>
      <w:r w:rsidR="00050BB6">
        <w:rPr>
          <w:rFonts w:ascii="Arial" w:hAnsi="Arial" w:cs="Arial"/>
          <w:sz w:val="24"/>
          <w:szCs w:val="24"/>
        </w:rPr>
        <w:t xml:space="preserve">They can apply for funding to increase the hours they offer. </w:t>
      </w:r>
    </w:p>
    <w:p w14:paraId="55280A09" w14:textId="63A7F371" w:rsidR="00D436F2" w:rsidRDefault="00D436F2" w:rsidP="003C2EB0">
      <w:pPr>
        <w:rPr>
          <w:rFonts w:ascii="Arial" w:hAnsi="Arial" w:cs="Arial"/>
          <w:sz w:val="24"/>
          <w:szCs w:val="24"/>
        </w:rPr>
      </w:pPr>
      <w:r>
        <w:rPr>
          <w:rFonts w:ascii="Arial" w:hAnsi="Arial" w:cs="Arial"/>
          <w:sz w:val="24"/>
          <w:szCs w:val="24"/>
        </w:rPr>
        <w:t xml:space="preserve">Expanding provision – a school runs a breakfast club that has an 8am start with 20 places but does not have after school provision. </w:t>
      </w:r>
      <w:r w:rsidR="00170E36">
        <w:rPr>
          <w:rFonts w:ascii="Arial" w:hAnsi="Arial" w:cs="Arial"/>
          <w:sz w:val="24"/>
          <w:szCs w:val="24"/>
        </w:rPr>
        <w:t>Therefore,</w:t>
      </w:r>
      <w:r>
        <w:rPr>
          <w:rFonts w:ascii="Arial" w:hAnsi="Arial" w:cs="Arial"/>
          <w:sz w:val="24"/>
          <w:szCs w:val="24"/>
        </w:rPr>
        <w:t xml:space="preserve"> they do not meet the wraparound definition</w:t>
      </w:r>
      <w:r w:rsidR="00354C93">
        <w:rPr>
          <w:rFonts w:ascii="Arial" w:hAnsi="Arial" w:cs="Arial"/>
          <w:sz w:val="24"/>
          <w:szCs w:val="24"/>
        </w:rPr>
        <w:t xml:space="preserve">. They can apply for funding to put in place after school provision to 6pm. </w:t>
      </w:r>
    </w:p>
    <w:p w14:paraId="001C70D4" w14:textId="71B64003" w:rsidR="004A5CA5" w:rsidRDefault="004A5CA5" w:rsidP="003C2EB0">
      <w:pPr>
        <w:rPr>
          <w:rFonts w:ascii="Arial" w:hAnsi="Arial" w:cs="Arial"/>
          <w:sz w:val="24"/>
          <w:szCs w:val="24"/>
        </w:rPr>
      </w:pPr>
      <w:r>
        <w:rPr>
          <w:rFonts w:ascii="Arial" w:hAnsi="Arial" w:cs="Arial"/>
          <w:sz w:val="24"/>
          <w:szCs w:val="24"/>
        </w:rPr>
        <w:t xml:space="preserve">Expanding provision – a school runs after school provision to 5.30pm. </w:t>
      </w:r>
      <w:r w:rsidR="00612597">
        <w:rPr>
          <w:rFonts w:ascii="Arial" w:hAnsi="Arial" w:cs="Arial"/>
          <w:sz w:val="24"/>
          <w:szCs w:val="24"/>
        </w:rPr>
        <w:t xml:space="preserve">The school does not currently have a breakfast </w:t>
      </w:r>
      <w:r w:rsidR="00170E36">
        <w:rPr>
          <w:rFonts w:ascii="Arial" w:hAnsi="Arial" w:cs="Arial"/>
          <w:sz w:val="24"/>
          <w:szCs w:val="24"/>
        </w:rPr>
        <w:t>club;</w:t>
      </w:r>
      <w:r w:rsidR="00612597">
        <w:rPr>
          <w:rFonts w:ascii="Arial" w:hAnsi="Arial" w:cs="Arial"/>
          <w:sz w:val="24"/>
          <w:szCs w:val="24"/>
        </w:rPr>
        <w:t xml:space="preserve"> </w:t>
      </w:r>
      <w:r w:rsidR="00170E36">
        <w:rPr>
          <w:rFonts w:ascii="Arial" w:hAnsi="Arial" w:cs="Arial"/>
          <w:sz w:val="24"/>
          <w:szCs w:val="24"/>
        </w:rPr>
        <w:t>therefore,</w:t>
      </w:r>
      <w:r w:rsidR="00612597">
        <w:rPr>
          <w:rFonts w:ascii="Arial" w:hAnsi="Arial" w:cs="Arial"/>
          <w:sz w:val="24"/>
          <w:szCs w:val="24"/>
        </w:rPr>
        <w:t xml:space="preserve"> they do not meet the wraparound definition. </w:t>
      </w:r>
      <w:r w:rsidR="00D600DD">
        <w:rPr>
          <w:rFonts w:ascii="Arial" w:hAnsi="Arial" w:cs="Arial"/>
          <w:sz w:val="24"/>
          <w:szCs w:val="24"/>
        </w:rPr>
        <w:t xml:space="preserve">They can apply for funding to put in place a breakfast club starting at 8am and extend their </w:t>
      </w:r>
      <w:r w:rsidR="00170E36">
        <w:rPr>
          <w:rFonts w:ascii="Arial" w:hAnsi="Arial" w:cs="Arial"/>
          <w:sz w:val="24"/>
          <w:szCs w:val="24"/>
        </w:rPr>
        <w:t>after-school</w:t>
      </w:r>
      <w:r w:rsidR="00D600DD">
        <w:rPr>
          <w:rFonts w:ascii="Arial" w:hAnsi="Arial" w:cs="Arial"/>
          <w:sz w:val="24"/>
          <w:szCs w:val="24"/>
        </w:rPr>
        <w:t xml:space="preserve"> hours to 6pm which will then meet the wraparound definition. </w:t>
      </w:r>
    </w:p>
    <w:p w14:paraId="22D730ED" w14:textId="369F077D" w:rsidR="00535AD3" w:rsidRDefault="00535AD3" w:rsidP="003C2EB0">
      <w:pPr>
        <w:rPr>
          <w:rFonts w:ascii="Arial" w:hAnsi="Arial" w:cs="Arial"/>
          <w:sz w:val="24"/>
          <w:szCs w:val="24"/>
        </w:rPr>
      </w:pPr>
      <w:r>
        <w:rPr>
          <w:rFonts w:ascii="Arial" w:hAnsi="Arial" w:cs="Arial"/>
          <w:sz w:val="24"/>
          <w:szCs w:val="24"/>
        </w:rPr>
        <w:t xml:space="preserve">Expanding provision – a school runs a breakfast club from 8am but does not have after school care for children. </w:t>
      </w:r>
      <w:r w:rsidR="00E4574B">
        <w:rPr>
          <w:rFonts w:ascii="Arial" w:hAnsi="Arial" w:cs="Arial"/>
          <w:sz w:val="24"/>
          <w:szCs w:val="24"/>
        </w:rPr>
        <w:t xml:space="preserve">The school is talking with a local childminder who </w:t>
      </w:r>
      <w:r w:rsidR="00E4574B">
        <w:rPr>
          <w:rFonts w:ascii="Arial" w:hAnsi="Arial" w:cs="Arial"/>
          <w:sz w:val="24"/>
          <w:szCs w:val="24"/>
        </w:rPr>
        <w:lastRenderedPageBreak/>
        <w:t xml:space="preserve">could provide care for </w:t>
      </w:r>
      <w:r w:rsidR="00125E43">
        <w:rPr>
          <w:rFonts w:ascii="Arial" w:hAnsi="Arial" w:cs="Arial"/>
          <w:sz w:val="24"/>
          <w:szCs w:val="24"/>
        </w:rPr>
        <w:t xml:space="preserve">4 children who need it on school site up to 6pm – this would make the childminder eligible for funding </w:t>
      </w:r>
      <w:r w:rsidR="009E3A3D">
        <w:rPr>
          <w:rFonts w:ascii="Arial" w:hAnsi="Arial" w:cs="Arial"/>
          <w:sz w:val="24"/>
          <w:szCs w:val="24"/>
        </w:rPr>
        <w:t>and this</w:t>
      </w:r>
      <w:r w:rsidR="00FD4697">
        <w:rPr>
          <w:rFonts w:ascii="Arial" w:hAnsi="Arial" w:cs="Arial"/>
          <w:sz w:val="24"/>
          <w:szCs w:val="24"/>
        </w:rPr>
        <w:t xml:space="preserve"> would then</w:t>
      </w:r>
      <w:r w:rsidR="00376191">
        <w:rPr>
          <w:rFonts w:ascii="Arial" w:hAnsi="Arial" w:cs="Arial"/>
          <w:sz w:val="24"/>
          <w:szCs w:val="24"/>
        </w:rPr>
        <w:t xml:space="preserve"> meet the definition of wraparound care. </w:t>
      </w:r>
    </w:p>
    <w:p w14:paraId="5D580658" w14:textId="4A3379E3" w:rsidR="00341D3B" w:rsidRPr="00761699" w:rsidRDefault="00823F89" w:rsidP="009C395A">
      <w:pPr>
        <w:rPr>
          <w:rFonts w:ascii="Arial" w:hAnsi="Arial" w:cs="Arial"/>
          <w:sz w:val="24"/>
          <w:szCs w:val="24"/>
        </w:rPr>
      </w:pPr>
      <w:r>
        <w:rPr>
          <w:rFonts w:ascii="Arial" w:hAnsi="Arial" w:cs="Arial"/>
          <w:sz w:val="24"/>
          <w:szCs w:val="24"/>
        </w:rPr>
        <w:t>Expanding provision – a PVI setting runs the breakfast club on school site from 8am</w:t>
      </w:r>
      <w:r w:rsidR="00B65356">
        <w:rPr>
          <w:rFonts w:ascii="Arial" w:hAnsi="Arial" w:cs="Arial"/>
          <w:sz w:val="24"/>
          <w:szCs w:val="24"/>
        </w:rPr>
        <w:t xml:space="preserve"> and the school runs the </w:t>
      </w:r>
      <w:proofErr w:type="gramStart"/>
      <w:r w:rsidR="00B65356">
        <w:rPr>
          <w:rFonts w:ascii="Arial" w:hAnsi="Arial" w:cs="Arial"/>
          <w:sz w:val="24"/>
          <w:szCs w:val="24"/>
        </w:rPr>
        <w:t>after school</w:t>
      </w:r>
      <w:proofErr w:type="gramEnd"/>
      <w:r w:rsidR="00B65356">
        <w:rPr>
          <w:rFonts w:ascii="Arial" w:hAnsi="Arial" w:cs="Arial"/>
          <w:sz w:val="24"/>
          <w:szCs w:val="24"/>
        </w:rPr>
        <w:t xml:space="preserve"> club until 5.30pm. The PVI needs to increase places to cover parent </w:t>
      </w:r>
      <w:proofErr w:type="gramStart"/>
      <w:r w:rsidR="00B65356">
        <w:rPr>
          <w:rFonts w:ascii="Arial" w:hAnsi="Arial" w:cs="Arial"/>
          <w:sz w:val="24"/>
          <w:szCs w:val="24"/>
        </w:rPr>
        <w:t>demand</w:t>
      </w:r>
      <w:proofErr w:type="gramEnd"/>
      <w:r w:rsidR="00B65356">
        <w:rPr>
          <w:rFonts w:ascii="Arial" w:hAnsi="Arial" w:cs="Arial"/>
          <w:sz w:val="24"/>
          <w:szCs w:val="24"/>
        </w:rPr>
        <w:t xml:space="preserve"> and the school has one parent needing care for their child until 6pm. Both </w:t>
      </w:r>
      <w:r w:rsidR="0081005B">
        <w:rPr>
          <w:rFonts w:ascii="Arial" w:hAnsi="Arial" w:cs="Arial"/>
          <w:sz w:val="24"/>
          <w:szCs w:val="24"/>
        </w:rPr>
        <w:t xml:space="preserve">providers can apply for funding to increase places and hours to make sure this meets the wraparound definition. </w:t>
      </w:r>
    </w:p>
    <w:p w14:paraId="3CC7F1D8" w14:textId="77777777" w:rsidR="00C72CFD" w:rsidRPr="007B75E3" w:rsidRDefault="00C72CFD" w:rsidP="00781227">
      <w:pPr>
        <w:spacing w:after="0" w:line="240" w:lineRule="auto"/>
        <w:rPr>
          <w:rFonts w:ascii="Arial" w:hAnsi="Arial" w:cs="Arial"/>
          <w:sz w:val="24"/>
          <w:szCs w:val="24"/>
        </w:rPr>
      </w:pPr>
    </w:p>
    <w:p w14:paraId="33F1B9B7" w14:textId="2F61B3C3" w:rsidR="0056214B" w:rsidRDefault="0056214B" w:rsidP="00781227">
      <w:pPr>
        <w:pStyle w:val="Heading2"/>
        <w:spacing w:before="0" w:line="240" w:lineRule="auto"/>
        <w:rPr>
          <w:rFonts w:ascii="Arial" w:hAnsi="Arial" w:cs="Arial"/>
          <w:sz w:val="24"/>
          <w:szCs w:val="24"/>
        </w:rPr>
      </w:pPr>
      <w:bookmarkStart w:id="26" w:name="_Toc168040464"/>
      <w:r w:rsidRPr="004871A6">
        <w:rPr>
          <w:rFonts w:ascii="Arial" w:hAnsi="Arial" w:cs="Arial"/>
          <w:sz w:val="24"/>
          <w:szCs w:val="24"/>
        </w:rPr>
        <w:t>What do providers need to send in with their application forms?</w:t>
      </w:r>
      <w:bookmarkEnd w:id="26"/>
      <w:r w:rsidRPr="004871A6">
        <w:rPr>
          <w:rFonts w:ascii="Arial" w:hAnsi="Arial" w:cs="Arial"/>
          <w:sz w:val="24"/>
          <w:szCs w:val="24"/>
        </w:rPr>
        <w:t xml:space="preserve"> </w:t>
      </w:r>
    </w:p>
    <w:p w14:paraId="42F411A7" w14:textId="1C393553" w:rsidR="00AA7546" w:rsidRDefault="00CF5F72" w:rsidP="009412B8">
      <w:pPr>
        <w:spacing w:after="0" w:line="240" w:lineRule="auto"/>
        <w:rPr>
          <w:rFonts w:ascii="Arial" w:hAnsi="Arial" w:cs="Arial"/>
          <w:bCs/>
          <w:sz w:val="24"/>
          <w:szCs w:val="24"/>
        </w:rPr>
      </w:pPr>
      <w:r>
        <w:rPr>
          <w:rFonts w:ascii="Arial" w:hAnsi="Arial" w:cs="Arial"/>
          <w:sz w:val="24"/>
          <w:szCs w:val="24"/>
        </w:rPr>
        <w:t xml:space="preserve">Providers must show that there is a demand for the provision and how they are going to make it self-sustaining within the timeframe to 2026. </w:t>
      </w:r>
      <w:r w:rsidR="00855BC4">
        <w:rPr>
          <w:rFonts w:ascii="Arial" w:hAnsi="Arial" w:cs="Arial"/>
          <w:sz w:val="24"/>
          <w:szCs w:val="24"/>
        </w:rPr>
        <w:t xml:space="preserve">The application form sets out the expectations for providers depending on whether they are setting up new provision or expanding existing provision. </w:t>
      </w:r>
      <w:r w:rsidR="009D6E86">
        <w:rPr>
          <w:rFonts w:ascii="Arial" w:hAnsi="Arial" w:cs="Arial"/>
          <w:sz w:val="24"/>
          <w:szCs w:val="24"/>
        </w:rPr>
        <w:t>A</w:t>
      </w:r>
      <w:r w:rsidR="00855BC4">
        <w:rPr>
          <w:rFonts w:ascii="Arial" w:hAnsi="Arial" w:cs="Arial"/>
          <w:sz w:val="24"/>
          <w:szCs w:val="24"/>
        </w:rPr>
        <w:t xml:space="preserve">ll providers must submit </w:t>
      </w:r>
      <w:r w:rsidR="009D6E86">
        <w:rPr>
          <w:rFonts w:ascii="Arial" w:hAnsi="Arial" w:cs="Arial"/>
          <w:sz w:val="24"/>
          <w:szCs w:val="24"/>
        </w:rPr>
        <w:t xml:space="preserve">the NWCP </w:t>
      </w:r>
      <w:r w:rsidR="009412B8">
        <w:rPr>
          <w:rFonts w:ascii="Arial" w:hAnsi="Arial" w:cs="Arial"/>
          <w:sz w:val="24"/>
          <w:szCs w:val="24"/>
        </w:rPr>
        <w:t>Application</w:t>
      </w:r>
      <w:r w:rsidR="00855BC4">
        <w:rPr>
          <w:rFonts w:ascii="Arial" w:hAnsi="Arial" w:cs="Arial"/>
          <w:sz w:val="24"/>
          <w:szCs w:val="24"/>
        </w:rPr>
        <w:t xml:space="preserve"> Business plan </w:t>
      </w:r>
      <w:r w:rsidR="009412B8">
        <w:rPr>
          <w:rFonts w:ascii="Arial" w:hAnsi="Arial" w:cs="Arial"/>
          <w:sz w:val="24"/>
          <w:szCs w:val="24"/>
        </w:rPr>
        <w:t xml:space="preserve">with their online application. </w:t>
      </w:r>
      <w:r w:rsidR="009412B8" w:rsidRPr="00905A06">
        <w:rPr>
          <w:rFonts w:ascii="Arial" w:hAnsi="Arial" w:cs="Arial"/>
          <w:sz w:val="24"/>
          <w:szCs w:val="24"/>
        </w:rPr>
        <w:t xml:space="preserve">* </w:t>
      </w:r>
      <w:proofErr w:type="gramStart"/>
      <w:r w:rsidR="009412B8" w:rsidRPr="00905A06">
        <w:rPr>
          <w:rFonts w:ascii="Arial" w:hAnsi="Arial" w:cs="Arial"/>
          <w:sz w:val="24"/>
          <w:szCs w:val="24"/>
        </w:rPr>
        <w:t>updated</w:t>
      </w:r>
      <w:proofErr w:type="gramEnd"/>
      <w:r w:rsidR="009412B8" w:rsidRPr="00905A06">
        <w:rPr>
          <w:rFonts w:ascii="Arial" w:hAnsi="Arial" w:cs="Arial"/>
          <w:sz w:val="24"/>
          <w:szCs w:val="24"/>
        </w:rPr>
        <w:t xml:space="preserve"> Nov 2024</w:t>
      </w:r>
      <w:r w:rsidR="009412B8">
        <w:rPr>
          <w:rFonts w:ascii="Arial" w:hAnsi="Arial" w:cs="Arial"/>
          <w:sz w:val="24"/>
          <w:szCs w:val="24"/>
        </w:rPr>
        <w:t xml:space="preserve"> </w:t>
      </w:r>
    </w:p>
    <w:p w14:paraId="2639CB48" w14:textId="77777777" w:rsidR="003F6B1E" w:rsidRDefault="003F6B1E" w:rsidP="003F6B1E">
      <w:pPr>
        <w:pStyle w:val="NoSpacing"/>
        <w:rPr>
          <w:rFonts w:ascii="Arial" w:hAnsi="Arial" w:cs="Arial"/>
          <w:bCs/>
          <w:sz w:val="24"/>
          <w:szCs w:val="24"/>
        </w:rPr>
      </w:pPr>
    </w:p>
    <w:p w14:paraId="6A741C7F" w14:textId="77777777" w:rsidR="00D65961" w:rsidRDefault="00D65961" w:rsidP="00781227">
      <w:pPr>
        <w:spacing w:after="0" w:line="240" w:lineRule="auto"/>
        <w:rPr>
          <w:rFonts w:ascii="Arial" w:hAnsi="Arial" w:cs="Arial"/>
          <w:sz w:val="24"/>
          <w:szCs w:val="24"/>
        </w:rPr>
      </w:pPr>
    </w:p>
    <w:p w14:paraId="23690210" w14:textId="2ED59592" w:rsidR="00AA7546" w:rsidRPr="00DA688B" w:rsidRDefault="00D65961" w:rsidP="00781227">
      <w:pPr>
        <w:pStyle w:val="Heading2"/>
        <w:spacing w:before="0" w:line="240" w:lineRule="auto"/>
        <w:rPr>
          <w:rFonts w:ascii="Arial" w:hAnsi="Arial" w:cs="Arial"/>
        </w:rPr>
      </w:pPr>
      <w:bookmarkStart w:id="27" w:name="_Toc168040465"/>
      <w:r w:rsidRPr="00DA688B">
        <w:rPr>
          <w:rFonts w:ascii="Arial" w:hAnsi="Arial" w:cs="Arial"/>
        </w:rPr>
        <w:t>Can I get help working out what needs to go into creating my business plan?</w:t>
      </w:r>
      <w:bookmarkEnd w:id="27"/>
      <w:r w:rsidRPr="00DA688B">
        <w:rPr>
          <w:rFonts w:ascii="Arial" w:hAnsi="Arial" w:cs="Arial"/>
        </w:rPr>
        <w:t xml:space="preserve"> </w:t>
      </w:r>
    </w:p>
    <w:p w14:paraId="58AB4860" w14:textId="0DFBD94E" w:rsidR="00547365" w:rsidRPr="009412B8" w:rsidRDefault="00DA688B" w:rsidP="00781227">
      <w:pPr>
        <w:spacing w:after="0" w:line="240" w:lineRule="auto"/>
        <w:rPr>
          <w:rStyle w:val="Hyperlink"/>
          <w:rFonts w:ascii="Arial" w:hAnsi="Arial" w:cs="Arial"/>
          <w:color w:val="auto"/>
          <w:sz w:val="24"/>
          <w:szCs w:val="24"/>
          <w:u w:val="none"/>
        </w:rPr>
      </w:pPr>
      <w:r>
        <w:rPr>
          <w:rFonts w:ascii="Arial" w:hAnsi="Arial" w:cs="Arial"/>
          <w:sz w:val="24"/>
          <w:szCs w:val="24"/>
        </w:rPr>
        <w:t xml:space="preserve">Yes - </w:t>
      </w:r>
      <w:r w:rsidR="00547365">
        <w:rPr>
          <w:rFonts w:ascii="Arial" w:hAnsi="Arial" w:cs="Arial"/>
          <w:sz w:val="24"/>
          <w:szCs w:val="24"/>
        </w:rPr>
        <w:t xml:space="preserve">Support for Business planning is available on the Childcare Works </w:t>
      </w:r>
      <w:r w:rsidR="004075D0">
        <w:rPr>
          <w:rFonts w:ascii="Arial" w:hAnsi="Arial" w:cs="Arial"/>
          <w:sz w:val="24"/>
          <w:szCs w:val="24"/>
        </w:rPr>
        <w:t xml:space="preserve">website in their </w:t>
      </w:r>
      <w:r w:rsidR="00547365">
        <w:rPr>
          <w:rFonts w:ascii="Arial" w:hAnsi="Arial" w:cs="Arial"/>
          <w:sz w:val="24"/>
          <w:szCs w:val="24"/>
        </w:rPr>
        <w:t>Provider Hub</w:t>
      </w:r>
      <w:r w:rsidR="004075D0">
        <w:rPr>
          <w:rFonts w:ascii="Arial" w:hAnsi="Arial" w:cs="Arial"/>
          <w:sz w:val="24"/>
          <w:szCs w:val="24"/>
        </w:rPr>
        <w:t xml:space="preserve"> sections</w:t>
      </w:r>
      <w:r w:rsidR="00547365">
        <w:rPr>
          <w:rFonts w:ascii="Arial" w:hAnsi="Arial" w:cs="Arial"/>
          <w:sz w:val="24"/>
          <w:szCs w:val="24"/>
        </w:rPr>
        <w:t xml:space="preserve"> - </w:t>
      </w:r>
      <w:hyperlink r:id="rId15" w:history="1">
        <w:r w:rsidR="004075D0" w:rsidRPr="004075D0">
          <w:rPr>
            <w:rStyle w:val="Hyperlink"/>
            <w:rFonts w:ascii="Arial" w:hAnsi="Arial" w:cs="Arial"/>
            <w:sz w:val="24"/>
            <w:szCs w:val="24"/>
          </w:rPr>
          <w:t>Childcare Works - childcareworks.org.uk</w:t>
        </w:r>
      </w:hyperlink>
      <w:r w:rsidR="009412B8">
        <w:rPr>
          <w:rStyle w:val="Hyperlink"/>
          <w:rFonts w:ascii="Arial" w:hAnsi="Arial" w:cs="Arial"/>
          <w:color w:val="auto"/>
          <w:sz w:val="24"/>
          <w:szCs w:val="24"/>
          <w:u w:val="none"/>
        </w:rPr>
        <w:t xml:space="preserve"> or </w:t>
      </w:r>
      <w:r w:rsidR="00177CBF">
        <w:rPr>
          <w:rStyle w:val="Hyperlink"/>
          <w:rFonts w:ascii="Arial" w:hAnsi="Arial" w:cs="Arial"/>
          <w:color w:val="auto"/>
          <w:sz w:val="24"/>
          <w:szCs w:val="24"/>
          <w:u w:val="none"/>
        </w:rPr>
        <w:t xml:space="preserve">on the GCC Wraparound webpages </w:t>
      </w:r>
      <w:hyperlink r:id="rId16" w:history="1">
        <w:r w:rsidR="0016051B" w:rsidRPr="0016051B">
          <w:rPr>
            <w:rStyle w:val="Hyperlink"/>
            <w:rFonts w:ascii="Arial" w:hAnsi="Arial" w:cs="Arial"/>
            <w:sz w:val="24"/>
            <w:szCs w:val="24"/>
          </w:rPr>
          <w:t>Wraparound care childcare | Gloucestershire County Council</w:t>
        </w:r>
      </w:hyperlink>
      <w:r w:rsidR="0016051B">
        <w:rPr>
          <w:rFonts w:ascii="Arial" w:hAnsi="Arial" w:cs="Arial"/>
          <w:sz w:val="24"/>
          <w:szCs w:val="24"/>
        </w:rPr>
        <w:t xml:space="preserve"> or by contacting the Wraparound team on </w:t>
      </w:r>
      <w:hyperlink r:id="rId17" w:history="1">
        <w:r w:rsidR="0016051B" w:rsidRPr="00632B82">
          <w:rPr>
            <w:rStyle w:val="Hyperlink"/>
            <w:rFonts w:ascii="Arial" w:hAnsi="Arial" w:cs="Arial"/>
            <w:sz w:val="24"/>
            <w:szCs w:val="24"/>
          </w:rPr>
          <w:t>wraparound2@gloucestershire.gov,uk</w:t>
        </w:r>
      </w:hyperlink>
      <w:r w:rsidR="0016051B">
        <w:rPr>
          <w:rFonts w:ascii="Arial" w:hAnsi="Arial" w:cs="Arial"/>
          <w:sz w:val="24"/>
          <w:szCs w:val="24"/>
        </w:rPr>
        <w:t xml:space="preserve"> </w:t>
      </w:r>
    </w:p>
    <w:p w14:paraId="0445E351" w14:textId="77777777" w:rsidR="00B52FE5" w:rsidRDefault="00B52FE5" w:rsidP="00781227">
      <w:pPr>
        <w:spacing w:after="0" w:line="240" w:lineRule="auto"/>
        <w:rPr>
          <w:rFonts w:ascii="Arial" w:hAnsi="Arial" w:cs="Arial"/>
          <w:sz w:val="24"/>
          <w:szCs w:val="24"/>
        </w:rPr>
      </w:pPr>
    </w:p>
    <w:p w14:paraId="06DA1CDA" w14:textId="08EBBAC2" w:rsidR="004075D0" w:rsidRDefault="004075D0" w:rsidP="00781227">
      <w:pPr>
        <w:spacing w:after="0" w:line="240" w:lineRule="auto"/>
        <w:rPr>
          <w:rFonts w:ascii="Arial" w:hAnsi="Arial" w:cs="Arial"/>
          <w:sz w:val="24"/>
          <w:szCs w:val="24"/>
        </w:rPr>
      </w:pPr>
      <w:r>
        <w:rPr>
          <w:rFonts w:ascii="Arial" w:hAnsi="Arial" w:cs="Arial"/>
          <w:sz w:val="24"/>
          <w:szCs w:val="24"/>
        </w:rPr>
        <w:t xml:space="preserve">Or </w:t>
      </w:r>
    </w:p>
    <w:p w14:paraId="3869C466" w14:textId="3599FFAA" w:rsidR="007E7DB5" w:rsidRDefault="007E7DB5" w:rsidP="00781227">
      <w:pPr>
        <w:spacing w:after="0" w:line="240" w:lineRule="auto"/>
        <w:rPr>
          <w:rFonts w:ascii="Arial" w:hAnsi="Arial" w:cs="Arial"/>
          <w:sz w:val="24"/>
          <w:szCs w:val="24"/>
        </w:rPr>
      </w:pPr>
      <w:r>
        <w:rPr>
          <w:rFonts w:ascii="Arial" w:hAnsi="Arial" w:cs="Arial"/>
          <w:sz w:val="24"/>
          <w:szCs w:val="24"/>
        </w:rPr>
        <w:t>You can ask for support</w:t>
      </w:r>
      <w:r w:rsidR="004075D0">
        <w:rPr>
          <w:rFonts w:ascii="Arial" w:hAnsi="Arial" w:cs="Arial"/>
          <w:sz w:val="24"/>
          <w:szCs w:val="24"/>
        </w:rPr>
        <w:t xml:space="preserve"> from the wraparound team at GCC who can provide </w:t>
      </w:r>
      <w:r w:rsidR="00B52FE5">
        <w:rPr>
          <w:rFonts w:ascii="Arial" w:hAnsi="Arial" w:cs="Arial"/>
          <w:sz w:val="24"/>
          <w:szCs w:val="24"/>
        </w:rPr>
        <w:t xml:space="preserve">telephone </w:t>
      </w:r>
      <w:proofErr w:type="gramStart"/>
      <w:r w:rsidR="00B52FE5">
        <w:rPr>
          <w:rFonts w:ascii="Arial" w:hAnsi="Arial" w:cs="Arial"/>
          <w:sz w:val="24"/>
          <w:szCs w:val="24"/>
        </w:rPr>
        <w:t>support ,</w:t>
      </w:r>
      <w:proofErr w:type="gramEnd"/>
      <w:r w:rsidR="00B52FE5">
        <w:rPr>
          <w:rFonts w:ascii="Arial" w:hAnsi="Arial" w:cs="Arial"/>
          <w:sz w:val="24"/>
          <w:szCs w:val="24"/>
        </w:rPr>
        <w:t xml:space="preserve"> </w:t>
      </w:r>
      <w:r w:rsidR="00E6362B">
        <w:rPr>
          <w:rFonts w:ascii="Arial" w:hAnsi="Arial" w:cs="Arial"/>
          <w:sz w:val="24"/>
          <w:szCs w:val="24"/>
        </w:rPr>
        <w:t>online or face to face sessions to help you</w:t>
      </w:r>
      <w:r>
        <w:rPr>
          <w:rFonts w:ascii="Arial" w:hAnsi="Arial" w:cs="Arial"/>
          <w:sz w:val="24"/>
          <w:szCs w:val="24"/>
        </w:rPr>
        <w:t xml:space="preserve"> </w:t>
      </w:r>
      <w:r w:rsidR="00E6362B">
        <w:rPr>
          <w:rFonts w:ascii="Arial" w:hAnsi="Arial" w:cs="Arial"/>
          <w:sz w:val="24"/>
          <w:szCs w:val="24"/>
        </w:rPr>
        <w:t>create</w:t>
      </w:r>
      <w:r>
        <w:rPr>
          <w:rFonts w:ascii="Arial" w:hAnsi="Arial" w:cs="Arial"/>
          <w:sz w:val="24"/>
          <w:szCs w:val="24"/>
        </w:rPr>
        <w:t xml:space="preserve"> your business plan</w:t>
      </w:r>
      <w:r w:rsidR="00DA49F5">
        <w:rPr>
          <w:rFonts w:ascii="Arial" w:hAnsi="Arial" w:cs="Arial"/>
          <w:sz w:val="24"/>
          <w:szCs w:val="24"/>
        </w:rPr>
        <w:t xml:space="preserve">. Contact us in the first place </w:t>
      </w:r>
      <w:r>
        <w:rPr>
          <w:rFonts w:ascii="Arial" w:hAnsi="Arial" w:cs="Arial"/>
          <w:sz w:val="24"/>
          <w:szCs w:val="24"/>
        </w:rPr>
        <w:t xml:space="preserve">by emailing </w:t>
      </w:r>
      <w:hyperlink r:id="rId18" w:history="1">
        <w:r w:rsidRPr="009655A8">
          <w:rPr>
            <w:rStyle w:val="Hyperlink"/>
            <w:rFonts w:ascii="Arial" w:hAnsi="Arial" w:cs="Arial"/>
            <w:sz w:val="24"/>
            <w:szCs w:val="24"/>
          </w:rPr>
          <w:t>wraparound2@gloucestershire.gov.uk</w:t>
        </w:r>
      </w:hyperlink>
      <w:r>
        <w:rPr>
          <w:rFonts w:ascii="Arial" w:hAnsi="Arial" w:cs="Arial"/>
          <w:sz w:val="24"/>
          <w:szCs w:val="24"/>
        </w:rPr>
        <w:t xml:space="preserve"> </w:t>
      </w:r>
    </w:p>
    <w:p w14:paraId="690036D1" w14:textId="77777777" w:rsidR="000A142D" w:rsidRDefault="000A142D" w:rsidP="00781227">
      <w:pPr>
        <w:spacing w:after="0" w:line="240" w:lineRule="auto"/>
        <w:rPr>
          <w:rFonts w:ascii="Arial" w:hAnsi="Arial" w:cs="Arial"/>
          <w:sz w:val="24"/>
          <w:szCs w:val="24"/>
        </w:rPr>
      </w:pPr>
    </w:p>
    <w:p w14:paraId="4406427F" w14:textId="326C8F21" w:rsidR="003F6B1E" w:rsidRPr="00905A06" w:rsidRDefault="003F6B1E" w:rsidP="00781227">
      <w:pPr>
        <w:spacing w:after="0" w:line="240" w:lineRule="auto"/>
        <w:rPr>
          <w:rFonts w:ascii="Arial" w:hAnsi="Arial" w:cs="Arial"/>
          <w:b/>
          <w:bCs/>
          <w:sz w:val="24"/>
          <w:szCs w:val="24"/>
        </w:rPr>
      </w:pPr>
      <w:r w:rsidRPr="00905A06">
        <w:rPr>
          <w:rFonts w:ascii="Arial" w:hAnsi="Arial" w:cs="Arial"/>
          <w:b/>
          <w:bCs/>
          <w:sz w:val="24"/>
          <w:szCs w:val="24"/>
        </w:rPr>
        <w:t xml:space="preserve">New August 2024 </w:t>
      </w:r>
    </w:p>
    <w:p w14:paraId="28FA301F" w14:textId="77777777" w:rsidR="003F6B1E" w:rsidRPr="00905A06" w:rsidRDefault="003F6B1E" w:rsidP="003F6B1E">
      <w:pPr>
        <w:pStyle w:val="NoSpacing"/>
        <w:rPr>
          <w:rFonts w:ascii="Arial" w:hAnsi="Arial" w:cs="Arial"/>
          <w:bCs/>
          <w:sz w:val="24"/>
          <w:szCs w:val="24"/>
        </w:rPr>
      </w:pPr>
      <w:r w:rsidRPr="00905A06">
        <w:rPr>
          <w:rFonts w:ascii="Arial" w:hAnsi="Arial" w:cs="Arial"/>
          <w:bCs/>
          <w:sz w:val="24"/>
          <w:szCs w:val="24"/>
        </w:rPr>
        <w:t xml:space="preserve">To help providers we have changed the application process – you will now complete the NWCP Application Business Planning Form – this will provide all the information we need to process any application. </w:t>
      </w:r>
    </w:p>
    <w:p w14:paraId="795AC209" w14:textId="77777777" w:rsidR="003B2D38" w:rsidRDefault="003B2D38" w:rsidP="00781227">
      <w:pPr>
        <w:spacing w:after="0" w:line="240" w:lineRule="auto"/>
        <w:rPr>
          <w:rFonts w:ascii="Arial" w:hAnsi="Arial" w:cs="Arial"/>
          <w:sz w:val="24"/>
          <w:szCs w:val="24"/>
        </w:rPr>
      </w:pPr>
    </w:p>
    <w:p w14:paraId="016C8A03" w14:textId="3489C0C2" w:rsidR="003F6B1E" w:rsidRPr="00905A06" w:rsidRDefault="003B2D38" w:rsidP="00781227">
      <w:pPr>
        <w:spacing w:after="0" w:line="240" w:lineRule="auto"/>
        <w:rPr>
          <w:rFonts w:ascii="Arial" w:hAnsi="Arial" w:cs="Arial"/>
          <w:sz w:val="24"/>
          <w:szCs w:val="24"/>
        </w:rPr>
      </w:pPr>
      <w:r w:rsidRPr="00EB24FA">
        <w:rPr>
          <w:rFonts w:ascii="Arial" w:hAnsi="Arial" w:cs="Arial"/>
          <w:sz w:val="24"/>
          <w:szCs w:val="24"/>
          <w:highlight w:val="yellow"/>
        </w:rPr>
        <w:t xml:space="preserve">Please </w:t>
      </w:r>
      <w:r w:rsidR="00EB24FA" w:rsidRPr="00EB24FA">
        <w:rPr>
          <w:rFonts w:ascii="Arial" w:hAnsi="Arial" w:cs="Arial"/>
          <w:sz w:val="24"/>
          <w:szCs w:val="24"/>
          <w:highlight w:val="yellow"/>
        </w:rPr>
        <w:t>use the following links to view the</w:t>
      </w:r>
      <w:r w:rsidRPr="00EB24FA">
        <w:rPr>
          <w:rFonts w:ascii="Arial" w:hAnsi="Arial" w:cs="Arial"/>
          <w:sz w:val="24"/>
          <w:szCs w:val="24"/>
          <w:highlight w:val="yellow"/>
        </w:rPr>
        <w:t> </w:t>
      </w:r>
      <w:hyperlink r:id="rId19" w:tooltip="NWCP Funding Application Business Plan Nov 24" w:history="1">
        <w:r w:rsidRPr="00EB24FA">
          <w:rPr>
            <w:rStyle w:val="Hyperlink"/>
            <w:rFonts w:ascii="Arial" w:hAnsi="Arial" w:cs="Arial"/>
            <w:sz w:val="24"/>
            <w:szCs w:val="24"/>
            <w:highlight w:val="yellow"/>
          </w:rPr>
          <w:t>NWCP application business plan</w:t>
        </w:r>
      </w:hyperlink>
      <w:r w:rsidRPr="00EB24FA">
        <w:rPr>
          <w:rFonts w:ascii="Arial" w:hAnsi="Arial" w:cs="Arial"/>
          <w:sz w:val="24"/>
          <w:szCs w:val="24"/>
          <w:highlight w:val="yellow"/>
        </w:rPr>
        <w:t> and </w:t>
      </w:r>
      <w:hyperlink r:id="rId20" w:tooltip="Wraparound Childcare Financial Forecast Tool" w:history="1">
        <w:r w:rsidRPr="00EB24FA">
          <w:rPr>
            <w:rStyle w:val="Hyperlink"/>
            <w:rFonts w:ascii="Arial" w:hAnsi="Arial" w:cs="Arial"/>
            <w:sz w:val="24"/>
            <w:szCs w:val="24"/>
            <w:highlight w:val="yellow"/>
          </w:rPr>
          <w:t>financial forecast tool</w:t>
        </w:r>
      </w:hyperlink>
      <w:r w:rsidR="00EB24FA" w:rsidRPr="00EB24FA">
        <w:rPr>
          <w:rFonts w:ascii="Arial" w:hAnsi="Arial" w:cs="Arial"/>
          <w:sz w:val="24"/>
          <w:szCs w:val="24"/>
          <w:highlight w:val="yellow"/>
        </w:rPr>
        <w:t xml:space="preserve"> which need to be completed along with your application</w:t>
      </w:r>
      <w:r w:rsidRPr="00EB24FA">
        <w:rPr>
          <w:rFonts w:ascii="Arial" w:hAnsi="Arial" w:cs="Arial"/>
          <w:sz w:val="24"/>
          <w:szCs w:val="24"/>
          <w:highlight w:val="yellow"/>
        </w:rPr>
        <w:t>.</w:t>
      </w:r>
      <w:r w:rsidR="00E86FD0">
        <w:rPr>
          <w:rFonts w:ascii="Arial" w:hAnsi="Arial" w:cs="Arial"/>
          <w:sz w:val="24"/>
          <w:szCs w:val="24"/>
        </w:rPr>
        <w:t>*</w:t>
      </w:r>
    </w:p>
    <w:p w14:paraId="7B1F9A01" w14:textId="071A949E" w:rsidR="009C395A" w:rsidRPr="00905A06" w:rsidRDefault="009C395A" w:rsidP="00781227">
      <w:pPr>
        <w:spacing w:after="0" w:line="240" w:lineRule="auto"/>
        <w:rPr>
          <w:rFonts w:ascii="Arial" w:hAnsi="Arial" w:cs="Arial"/>
          <w:sz w:val="24"/>
          <w:szCs w:val="24"/>
        </w:rPr>
      </w:pPr>
    </w:p>
    <w:p w14:paraId="2294EA09" w14:textId="582C5872" w:rsidR="003F6B1E" w:rsidRPr="00905A06" w:rsidRDefault="003F6B1E" w:rsidP="00781227">
      <w:pPr>
        <w:spacing w:after="0" w:line="240" w:lineRule="auto"/>
        <w:rPr>
          <w:rFonts w:ascii="Arial" w:hAnsi="Arial" w:cs="Arial"/>
          <w:sz w:val="24"/>
          <w:szCs w:val="24"/>
        </w:rPr>
      </w:pPr>
      <w:r w:rsidRPr="00905A06">
        <w:rPr>
          <w:rFonts w:ascii="Arial" w:hAnsi="Arial" w:cs="Arial"/>
          <w:sz w:val="24"/>
          <w:szCs w:val="24"/>
        </w:rPr>
        <w:t xml:space="preserve">There will be support sessions for providers to help with their application. These are available to be booked via the following links </w:t>
      </w:r>
    </w:p>
    <w:p w14:paraId="081F446F" w14:textId="77777777" w:rsidR="003F6B1E" w:rsidRPr="00905A06" w:rsidRDefault="003F6B1E" w:rsidP="00781227">
      <w:pPr>
        <w:spacing w:after="0" w:line="240" w:lineRule="auto"/>
        <w:rPr>
          <w:rFonts w:ascii="Arial" w:hAnsi="Arial" w:cs="Arial"/>
          <w:sz w:val="24"/>
          <w:szCs w:val="24"/>
        </w:rPr>
      </w:pPr>
    </w:p>
    <w:p w14:paraId="4CA0EE61" w14:textId="77777777" w:rsidR="0003553E" w:rsidRPr="008B0D81" w:rsidRDefault="0003553E" w:rsidP="0003553E">
      <w:pPr>
        <w:pStyle w:val="NormalWeb"/>
        <w:spacing w:before="0" w:beforeAutospacing="0" w:after="225" w:afterAutospacing="0"/>
        <w:rPr>
          <w:rFonts w:ascii="Helvetica" w:hAnsi="Helvetica" w:cs="Helvetica"/>
          <w:sz w:val="21"/>
          <w:szCs w:val="21"/>
          <w:highlight w:val="yellow"/>
        </w:rPr>
      </w:pPr>
      <w:r w:rsidRPr="008B0D81">
        <w:rPr>
          <w:rStyle w:val="Strong"/>
          <w:rFonts w:ascii="Helvetica" w:hAnsi="Helvetica" w:cs="Helvetica"/>
          <w:sz w:val="21"/>
          <w:szCs w:val="21"/>
          <w:highlight w:val="yellow"/>
        </w:rPr>
        <w:t>Wraparound Application Business Plan Training - </w:t>
      </w:r>
      <w:r w:rsidRPr="008B0D81">
        <w:rPr>
          <w:rFonts w:ascii="Helvetica" w:hAnsi="Helvetica" w:cs="Helvetica"/>
          <w:sz w:val="21"/>
          <w:szCs w:val="21"/>
          <w:highlight w:val="yellow"/>
        </w:rPr>
        <w:t xml:space="preserve">Monday 9 Sept 3.30pm to 4.30pm - Online via Teams - </w:t>
      </w:r>
      <w:hyperlink r:id="rId21" w:tgtFrame="_blank" w:history="1">
        <w:r w:rsidRPr="008B0D81">
          <w:rPr>
            <w:rStyle w:val="Hyperlink"/>
            <w:rFonts w:ascii="Helvetica" w:hAnsi="Helvetica" w:cs="Helvetica"/>
            <w:color w:val="1D5782"/>
            <w:sz w:val="21"/>
            <w:szCs w:val="21"/>
            <w:highlight w:val="yellow"/>
          </w:rPr>
          <w:t>Book here</w:t>
        </w:r>
      </w:hyperlink>
      <w:r w:rsidRPr="008B0D81">
        <w:rPr>
          <w:rFonts w:ascii="Helvetica" w:hAnsi="Helvetica" w:cs="Helvetica"/>
          <w:sz w:val="21"/>
          <w:szCs w:val="21"/>
          <w:highlight w:val="yellow"/>
        </w:rPr>
        <w:t>.</w:t>
      </w:r>
    </w:p>
    <w:p w14:paraId="54E5EFC8" w14:textId="77777777" w:rsidR="0003553E" w:rsidRPr="008B0D81" w:rsidRDefault="0003553E" w:rsidP="0003553E">
      <w:pPr>
        <w:pStyle w:val="NormalWeb"/>
        <w:spacing w:before="0" w:beforeAutospacing="0" w:after="225" w:afterAutospacing="0"/>
        <w:rPr>
          <w:rFonts w:ascii="Helvetica" w:hAnsi="Helvetica" w:cs="Helvetica"/>
          <w:sz w:val="21"/>
          <w:szCs w:val="21"/>
          <w:highlight w:val="yellow"/>
        </w:rPr>
      </w:pPr>
      <w:r w:rsidRPr="008B0D81">
        <w:rPr>
          <w:rStyle w:val="Strong"/>
          <w:rFonts w:ascii="Helvetica" w:hAnsi="Helvetica" w:cs="Helvetica"/>
          <w:sz w:val="21"/>
          <w:szCs w:val="21"/>
          <w:highlight w:val="yellow"/>
        </w:rPr>
        <w:t>Wraparound Application Business Plan Training - </w:t>
      </w:r>
      <w:r w:rsidRPr="008B0D81">
        <w:rPr>
          <w:rFonts w:ascii="Helvetica" w:hAnsi="Helvetica" w:cs="Helvetica"/>
          <w:sz w:val="21"/>
          <w:szCs w:val="21"/>
          <w:highlight w:val="yellow"/>
        </w:rPr>
        <w:t>Thursday 12 Sept 9.30am to 10.30am - Online via Teams - </w:t>
      </w:r>
      <w:hyperlink r:id="rId22" w:tgtFrame="_blank" w:history="1">
        <w:r w:rsidRPr="008B0D81">
          <w:rPr>
            <w:rStyle w:val="Hyperlink"/>
            <w:rFonts w:ascii="Helvetica" w:hAnsi="Helvetica" w:cs="Helvetica"/>
            <w:color w:val="1D5782"/>
            <w:sz w:val="21"/>
            <w:szCs w:val="21"/>
            <w:highlight w:val="yellow"/>
          </w:rPr>
          <w:t>Book here</w:t>
        </w:r>
      </w:hyperlink>
      <w:r w:rsidRPr="008B0D81">
        <w:rPr>
          <w:rFonts w:ascii="Helvetica" w:hAnsi="Helvetica" w:cs="Helvetica"/>
          <w:sz w:val="21"/>
          <w:szCs w:val="21"/>
          <w:highlight w:val="yellow"/>
        </w:rPr>
        <w:t>.</w:t>
      </w:r>
    </w:p>
    <w:p w14:paraId="142C9EC1" w14:textId="2B1A3A56" w:rsidR="0003553E" w:rsidRPr="00905A06" w:rsidRDefault="0003553E" w:rsidP="0003553E">
      <w:pPr>
        <w:pStyle w:val="NormalWeb"/>
        <w:spacing w:before="0" w:beforeAutospacing="0" w:after="225" w:afterAutospacing="0"/>
        <w:rPr>
          <w:rFonts w:ascii="Helvetica" w:hAnsi="Helvetica" w:cs="Helvetica"/>
          <w:sz w:val="21"/>
          <w:szCs w:val="21"/>
        </w:rPr>
      </w:pPr>
      <w:r w:rsidRPr="008B0D81">
        <w:rPr>
          <w:rStyle w:val="Strong"/>
          <w:rFonts w:ascii="Helvetica" w:hAnsi="Helvetica" w:cs="Helvetica"/>
          <w:sz w:val="21"/>
          <w:szCs w:val="21"/>
          <w:highlight w:val="yellow"/>
        </w:rPr>
        <w:lastRenderedPageBreak/>
        <w:t>Wraparound Application Business Plan Training - </w:t>
      </w:r>
      <w:r w:rsidRPr="008B0D81">
        <w:rPr>
          <w:rFonts w:ascii="Helvetica" w:hAnsi="Helvetica" w:cs="Helvetica"/>
          <w:sz w:val="21"/>
          <w:szCs w:val="21"/>
          <w:highlight w:val="yellow"/>
        </w:rPr>
        <w:t>Thursday 12 Sept 6pm to 7pm - Online via Teams - </w:t>
      </w:r>
      <w:hyperlink r:id="rId23" w:tgtFrame="_blank" w:history="1">
        <w:r w:rsidRPr="008B0D81">
          <w:rPr>
            <w:rStyle w:val="Hyperlink"/>
            <w:rFonts w:ascii="Helvetica" w:hAnsi="Helvetica" w:cs="Helvetica"/>
            <w:color w:val="1D5782"/>
            <w:sz w:val="21"/>
            <w:szCs w:val="21"/>
            <w:highlight w:val="yellow"/>
          </w:rPr>
          <w:t>Book here</w:t>
        </w:r>
      </w:hyperlink>
      <w:r w:rsidRPr="008B0D81">
        <w:rPr>
          <w:rFonts w:ascii="Helvetica" w:hAnsi="Helvetica" w:cs="Helvetica"/>
          <w:sz w:val="21"/>
          <w:szCs w:val="21"/>
          <w:highlight w:val="yellow"/>
        </w:rPr>
        <w:t>.</w:t>
      </w:r>
      <w:r w:rsidR="008B0D81">
        <w:rPr>
          <w:rFonts w:ascii="Helvetica" w:hAnsi="Helvetica" w:cs="Helvetica"/>
          <w:sz w:val="21"/>
          <w:szCs w:val="21"/>
        </w:rPr>
        <w:t xml:space="preserve"> </w:t>
      </w:r>
      <w:r w:rsidR="008B0D81" w:rsidRPr="008B0D81">
        <w:rPr>
          <w:rFonts w:ascii="Helvetica" w:hAnsi="Helvetica" w:cs="Helvetica"/>
          <w:sz w:val="21"/>
          <w:szCs w:val="21"/>
          <w:highlight w:val="yellow"/>
        </w:rPr>
        <w:t>Do not use these links as they are no longer active</w:t>
      </w:r>
      <w:r w:rsidR="008B0D81">
        <w:rPr>
          <w:rFonts w:ascii="Helvetica" w:hAnsi="Helvetica" w:cs="Helvetica"/>
          <w:sz w:val="21"/>
          <w:szCs w:val="21"/>
        </w:rPr>
        <w:t xml:space="preserve">  </w:t>
      </w:r>
    </w:p>
    <w:p w14:paraId="003D7A24" w14:textId="77777777" w:rsidR="003F6B1E" w:rsidRDefault="003F6B1E" w:rsidP="00781227">
      <w:pPr>
        <w:spacing w:after="0" w:line="240" w:lineRule="auto"/>
        <w:rPr>
          <w:rFonts w:ascii="Arial" w:hAnsi="Arial" w:cs="Arial"/>
          <w:sz w:val="24"/>
          <w:szCs w:val="24"/>
        </w:rPr>
      </w:pPr>
    </w:p>
    <w:p w14:paraId="1672E74F" w14:textId="5915CDEC" w:rsidR="00DA49F5" w:rsidRDefault="00DA49F5" w:rsidP="00781227">
      <w:pPr>
        <w:pStyle w:val="Heading2"/>
        <w:spacing w:before="0" w:line="240" w:lineRule="auto"/>
        <w:rPr>
          <w:rFonts w:ascii="Arial" w:hAnsi="Arial" w:cs="Arial"/>
        </w:rPr>
      </w:pPr>
      <w:bookmarkStart w:id="28" w:name="_Toc168040466"/>
      <w:r w:rsidRPr="007804EF">
        <w:rPr>
          <w:rFonts w:ascii="Arial" w:hAnsi="Arial" w:cs="Arial"/>
        </w:rPr>
        <w:t xml:space="preserve">Where do I access the application </w:t>
      </w:r>
      <w:proofErr w:type="gramStart"/>
      <w:r w:rsidRPr="007804EF">
        <w:rPr>
          <w:rFonts w:ascii="Arial" w:hAnsi="Arial" w:cs="Arial"/>
        </w:rPr>
        <w:t>form?</w:t>
      </w:r>
      <w:bookmarkEnd w:id="28"/>
      <w:r w:rsidR="00E86FD0">
        <w:rPr>
          <w:rFonts w:ascii="Arial" w:hAnsi="Arial" w:cs="Arial"/>
        </w:rPr>
        <w:t>*</w:t>
      </w:r>
      <w:proofErr w:type="gramEnd"/>
      <w:r w:rsidRPr="007804EF">
        <w:rPr>
          <w:rFonts w:ascii="Arial" w:hAnsi="Arial" w:cs="Arial"/>
        </w:rPr>
        <w:t xml:space="preserve"> </w:t>
      </w:r>
    </w:p>
    <w:p w14:paraId="4651DF0E" w14:textId="4DD613BE" w:rsidR="00DB7C0C" w:rsidRDefault="00C43619" w:rsidP="00781227">
      <w:pPr>
        <w:spacing w:after="0" w:line="240" w:lineRule="auto"/>
        <w:rPr>
          <w:rFonts w:ascii="Arial" w:hAnsi="Arial" w:cs="Arial"/>
          <w:sz w:val="24"/>
          <w:szCs w:val="24"/>
        </w:rPr>
      </w:pPr>
      <w:r>
        <w:rPr>
          <w:rFonts w:ascii="Arial" w:hAnsi="Arial" w:cs="Arial"/>
          <w:sz w:val="24"/>
          <w:szCs w:val="24"/>
        </w:rPr>
        <w:t xml:space="preserve">You can access the </w:t>
      </w:r>
      <w:r w:rsidR="007804EF" w:rsidRPr="00C43619">
        <w:rPr>
          <w:rFonts w:ascii="Arial" w:hAnsi="Arial" w:cs="Arial"/>
          <w:sz w:val="24"/>
          <w:szCs w:val="24"/>
        </w:rPr>
        <w:t xml:space="preserve">application form </w:t>
      </w:r>
      <w:r>
        <w:rPr>
          <w:rFonts w:ascii="Arial" w:hAnsi="Arial" w:cs="Arial"/>
          <w:sz w:val="24"/>
          <w:szCs w:val="24"/>
        </w:rPr>
        <w:t>on the GCC website</w:t>
      </w:r>
      <w:r w:rsidR="00723C33">
        <w:rPr>
          <w:rFonts w:ascii="Arial" w:hAnsi="Arial" w:cs="Arial"/>
          <w:sz w:val="24"/>
          <w:szCs w:val="24"/>
        </w:rPr>
        <w:t>*</w:t>
      </w:r>
      <w:r>
        <w:rPr>
          <w:rFonts w:ascii="Arial" w:hAnsi="Arial" w:cs="Arial"/>
          <w:sz w:val="24"/>
          <w:szCs w:val="24"/>
        </w:rPr>
        <w:t xml:space="preserve"> wraparound </w:t>
      </w:r>
      <w:r w:rsidR="00516A6A">
        <w:rPr>
          <w:rFonts w:ascii="Arial" w:hAnsi="Arial" w:cs="Arial"/>
          <w:sz w:val="24"/>
          <w:szCs w:val="24"/>
        </w:rPr>
        <w:t xml:space="preserve">pages. The form </w:t>
      </w:r>
      <w:r w:rsidR="007804EF" w:rsidRPr="00C43619">
        <w:rPr>
          <w:rFonts w:ascii="Arial" w:hAnsi="Arial" w:cs="Arial"/>
          <w:sz w:val="24"/>
          <w:szCs w:val="24"/>
        </w:rPr>
        <w:t xml:space="preserve">will go live </w:t>
      </w:r>
      <w:r w:rsidR="00516A6A">
        <w:rPr>
          <w:rFonts w:ascii="Arial" w:hAnsi="Arial" w:cs="Arial"/>
          <w:sz w:val="24"/>
          <w:szCs w:val="24"/>
        </w:rPr>
        <w:t xml:space="preserve">when the application process opens – approx. June 2024. </w:t>
      </w:r>
      <w:r w:rsidR="00516A6A" w:rsidRPr="00B52FE5">
        <w:rPr>
          <w:rFonts w:ascii="Arial" w:hAnsi="Arial" w:cs="Arial"/>
          <w:b/>
          <w:bCs/>
          <w:sz w:val="24"/>
          <w:szCs w:val="24"/>
        </w:rPr>
        <w:t xml:space="preserve">You will </w:t>
      </w:r>
      <w:r w:rsidR="00B461F9" w:rsidRPr="00B52FE5">
        <w:rPr>
          <w:rFonts w:ascii="Arial" w:hAnsi="Arial" w:cs="Arial"/>
          <w:b/>
          <w:bCs/>
          <w:sz w:val="24"/>
          <w:szCs w:val="24"/>
        </w:rPr>
        <w:t xml:space="preserve">be asked to create an account which means you can save and exit information in the form if you cannot complete it </w:t>
      </w:r>
      <w:r w:rsidR="00071957" w:rsidRPr="00B52FE5">
        <w:rPr>
          <w:rFonts w:ascii="Arial" w:hAnsi="Arial" w:cs="Arial"/>
          <w:b/>
          <w:bCs/>
          <w:sz w:val="24"/>
          <w:szCs w:val="24"/>
        </w:rPr>
        <w:t>all at once.</w:t>
      </w:r>
      <w:r w:rsidR="00071957">
        <w:rPr>
          <w:rFonts w:ascii="Arial" w:hAnsi="Arial" w:cs="Arial"/>
          <w:sz w:val="24"/>
          <w:szCs w:val="24"/>
        </w:rPr>
        <w:t xml:space="preserve"> You will </w:t>
      </w:r>
      <w:r w:rsidR="00516A6A">
        <w:rPr>
          <w:rFonts w:ascii="Arial" w:hAnsi="Arial" w:cs="Arial"/>
          <w:sz w:val="24"/>
          <w:szCs w:val="24"/>
        </w:rPr>
        <w:t xml:space="preserve">need to complete the relevant sections </w:t>
      </w:r>
      <w:r w:rsidR="00B461F9">
        <w:rPr>
          <w:rFonts w:ascii="Arial" w:hAnsi="Arial" w:cs="Arial"/>
          <w:sz w:val="24"/>
          <w:szCs w:val="24"/>
        </w:rPr>
        <w:t>–</w:t>
      </w:r>
      <w:r w:rsidR="00516A6A">
        <w:rPr>
          <w:rFonts w:ascii="Arial" w:hAnsi="Arial" w:cs="Arial"/>
          <w:sz w:val="24"/>
          <w:szCs w:val="24"/>
        </w:rPr>
        <w:t xml:space="preserve"> </w:t>
      </w:r>
      <w:r w:rsidR="00B461F9">
        <w:rPr>
          <w:rFonts w:ascii="Arial" w:hAnsi="Arial" w:cs="Arial"/>
          <w:sz w:val="24"/>
          <w:szCs w:val="24"/>
        </w:rPr>
        <w:t xml:space="preserve">and </w:t>
      </w:r>
      <w:r w:rsidR="00071957">
        <w:rPr>
          <w:rFonts w:ascii="Arial" w:hAnsi="Arial" w:cs="Arial"/>
          <w:sz w:val="24"/>
          <w:szCs w:val="24"/>
        </w:rPr>
        <w:t>upload any relevant documents prior to submitting the application for approval by the Grant panel</w:t>
      </w:r>
      <w:r w:rsidR="00B461F9">
        <w:rPr>
          <w:rFonts w:ascii="Arial" w:hAnsi="Arial" w:cs="Arial"/>
          <w:sz w:val="24"/>
          <w:szCs w:val="24"/>
        </w:rPr>
        <w:t xml:space="preserve">. </w:t>
      </w:r>
      <w:r w:rsidRPr="00C43619">
        <w:rPr>
          <w:rFonts w:ascii="Arial" w:hAnsi="Arial" w:cs="Arial"/>
          <w:sz w:val="24"/>
          <w:szCs w:val="24"/>
        </w:rPr>
        <w:t xml:space="preserve"> </w:t>
      </w:r>
    </w:p>
    <w:p w14:paraId="4CD38CCB" w14:textId="77777777" w:rsidR="00723C33" w:rsidRDefault="00723C33" w:rsidP="00781227">
      <w:pPr>
        <w:spacing w:after="0" w:line="240" w:lineRule="auto"/>
        <w:rPr>
          <w:rFonts w:ascii="Arial" w:hAnsi="Arial" w:cs="Arial"/>
          <w:sz w:val="24"/>
          <w:szCs w:val="24"/>
        </w:rPr>
      </w:pPr>
    </w:p>
    <w:p w14:paraId="6DDF1C02" w14:textId="77777777" w:rsidR="000A142D" w:rsidRDefault="000A142D" w:rsidP="00781227">
      <w:pPr>
        <w:spacing w:after="0" w:line="240" w:lineRule="auto"/>
        <w:rPr>
          <w:rFonts w:ascii="Arial" w:hAnsi="Arial" w:cs="Arial"/>
          <w:sz w:val="24"/>
          <w:szCs w:val="24"/>
        </w:rPr>
      </w:pPr>
    </w:p>
    <w:p w14:paraId="2F8D382F" w14:textId="08451610" w:rsidR="00756F83" w:rsidRDefault="00671133" w:rsidP="00781227">
      <w:pPr>
        <w:pStyle w:val="Heading2"/>
        <w:spacing w:before="0" w:line="240" w:lineRule="auto"/>
        <w:rPr>
          <w:rFonts w:ascii="Arial" w:hAnsi="Arial" w:cs="Arial"/>
          <w:sz w:val="24"/>
          <w:szCs w:val="24"/>
        </w:rPr>
      </w:pPr>
      <w:bookmarkStart w:id="29" w:name="_Toc168040467"/>
      <w:r w:rsidRPr="00671133">
        <w:rPr>
          <w:rFonts w:ascii="Arial" w:hAnsi="Arial" w:cs="Arial"/>
          <w:sz w:val="24"/>
          <w:szCs w:val="24"/>
        </w:rPr>
        <w:t>Who will decide on the applications and allocation of funding?</w:t>
      </w:r>
      <w:bookmarkEnd w:id="29"/>
    </w:p>
    <w:p w14:paraId="34149E99" w14:textId="68C99287" w:rsidR="00FC78DE" w:rsidRDefault="002C534B" w:rsidP="00781227">
      <w:pPr>
        <w:pStyle w:val="NormalWeb"/>
        <w:shd w:val="clear" w:color="auto" w:fill="FFFFFF"/>
        <w:spacing w:before="0" w:beforeAutospacing="0" w:after="0" w:afterAutospacing="0"/>
        <w:rPr>
          <w:rFonts w:ascii="Helvetica" w:hAnsi="Helvetica"/>
          <w:color w:val="212529"/>
        </w:rPr>
      </w:pPr>
      <w:r>
        <w:rPr>
          <w:rFonts w:ascii="Arial" w:hAnsi="Arial" w:cs="Arial"/>
        </w:rPr>
        <w:t xml:space="preserve">There is a </w:t>
      </w:r>
      <w:r w:rsidR="00415EFE" w:rsidRPr="00415EFE">
        <w:rPr>
          <w:rFonts w:ascii="Arial" w:hAnsi="Arial" w:cs="Arial"/>
        </w:rPr>
        <w:t xml:space="preserve">grant panel </w:t>
      </w:r>
      <w:r>
        <w:rPr>
          <w:rFonts w:ascii="Arial" w:hAnsi="Arial" w:cs="Arial"/>
        </w:rPr>
        <w:t>who will</w:t>
      </w:r>
      <w:r w:rsidR="00415EFE" w:rsidRPr="00415EFE">
        <w:rPr>
          <w:rFonts w:ascii="Arial" w:hAnsi="Arial" w:cs="Arial"/>
        </w:rPr>
        <w:t xml:space="preserve"> review and assess all applications. </w:t>
      </w:r>
      <w:r w:rsidR="00FC78DE" w:rsidRPr="00FC78DE">
        <w:rPr>
          <w:rFonts w:ascii="Helvetica" w:hAnsi="Helvetica"/>
          <w:color w:val="212529"/>
        </w:rPr>
        <w:t xml:space="preserve">The decision-making process </w:t>
      </w:r>
      <w:r w:rsidR="00B33DF9">
        <w:rPr>
          <w:rFonts w:ascii="Helvetica" w:hAnsi="Helvetica"/>
          <w:color w:val="212529"/>
        </w:rPr>
        <w:t>will be</w:t>
      </w:r>
      <w:r w:rsidR="00FC78DE" w:rsidRPr="00FC78DE">
        <w:rPr>
          <w:rFonts w:ascii="Helvetica" w:hAnsi="Helvetica"/>
          <w:color w:val="212529"/>
        </w:rPr>
        <w:t xml:space="preserve"> </w:t>
      </w:r>
      <w:r w:rsidR="00B33DF9" w:rsidRPr="00FC78DE">
        <w:rPr>
          <w:rFonts w:ascii="Helvetica" w:hAnsi="Helvetica"/>
          <w:color w:val="212529"/>
        </w:rPr>
        <w:t>thorough and</w:t>
      </w:r>
      <w:r w:rsidR="00FC78DE" w:rsidRPr="00FC78DE">
        <w:rPr>
          <w:rFonts w:ascii="Helvetica" w:hAnsi="Helvetica"/>
          <w:color w:val="212529"/>
        </w:rPr>
        <w:t xml:space="preserve"> includ</w:t>
      </w:r>
      <w:r w:rsidR="00B33DF9">
        <w:rPr>
          <w:rFonts w:ascii="Helvetica" w:hAnsi="Helvetica"/>
          <w:color w:val="212529"/>
        </w:rPr>
        <w:t>e</w:t>
      </w:r>
      <w:r w:rsidR="00FC78DE" w:rsidRPr="00FC78DE">
        <w:rPr>
          <w:rFonts w:ascii="Helvetica" w:hAnsi="Helvetica"/>
          <w:color w:val="212529"/>
        </w:rPr>
        <w:t>/t</w:t>
      </w:r>
      <w:r w:rsidR="00B33DF9">
        <w:rPr>
          <w:rFonts w:ascii="Helvetica" w:hAnsi="Helvetica"/>
          <w:color w:val="212529"/>
        </w:rPr>
        <w:t>ake</w:t>
      </w:r>
      <w:r w:rsidR="00FC78DE" w:rsidRPr="00FC78DE">
        <w:rPr>
          <w:rFonts w:ascii="Helvetica" w:hAnsi="Helvetica"/>
          <w:color w:val="212529"/>
        </w:rPr>
        <w:t xml:space="preserve"> into consideration</w:t>
      </w:r>
      <w:r w:rsidR="003F470D">
        <w:rPr>
          <w:rFonts w:ascii="Helvetica" w:hAnsi="Helvetica"/>
          <w:color w:val="212529"/>
        </w:rPr>
        <w:t>, a</w:t>
      </w:r>
      <w:r w:rsidR="006308DA" w:rsidRPr="00FC78DE">
        <w:rPr>
          <w:rFonts w:ascii="Helvetica" w:hAnsi="Helvetica"/>
          <w:color w:val="212529"/>
        </w:rPr>
        <w:t>pplication</w:t>
      </w:r>
      <w:r w:rsidR="00FC78DE" w:rsidRPr="00FC78DE">
        <w:rPr>
          <w:rFonts w:ascii="Helvetica" w:hAnsi="Helvetica"/>
          <w:color w:val="212529"/>
        </w:rPr>
        <w:t xml:space="preserve"> scores (obtained using a standardised scoring matrix</w:t>
      </w:r>
      <w:r w:rsidR="006308DA">
        <w:rPr>
          <w:rFonts w:ascii="Helvetica" w:hAnsi="Helvetica"/>
          <w:color w:val="212529"/>
        </w:rPr>
        <w:t>), f</w:t>
      </w:r>
      <w:r w:rsidR="00FC78DE" w:rsidRPr="00FC78DE">
        <w:rPr>
          <w:rFonts w:ascii="Helvetica" w:hAnsi="Helvetica"/>
          <w:color w:val="212529"/>
        </w:rPr>
        <w:t>eedback from education and employment, skills, and training county council colleagues (where appropriate)</w:t>
      </w:r>
      <w:r w:rsidR="0021684C">
        <w:rPr>
          <w:rFonts w:ascii="Helvetica" w:hAnsi="Helvetica"/>
          <w:color w:val="212529"/>
        </w:rPr>
        <w:t xml:space="preserve">. </w:t>
      </w:r>
      <w:r w:rsidR="004601CC">
        <w:rPr>
          <w:rFonts w:ascii="Helvetica" w:hAnsi="Helvetica"/>
          <w:color w:val="212529"/>
        </w:rPr>
        <w:t xml:space="preserve">The grant panel comprises </w:t>
      </w:r>
      <w:r w:rsidR="001E1FEE" w:rsidRPr="001E1FEE">
        <w:rPr>
          <w:rFonts w:ascii="Helvetica" w:hAnsi="Helvetica"/>
          <w:color w:val="212529"/>
        </w:rPr>
        <w:t>Early Years and Childcare Sufficiency and Business Manager (Wraparound care)</w:t>
      </w:r>
      <w:r w:rsidR="001E1FEE">
        <w:rPr>
          <w:rFonts w:ascii="Helvetica" w:hAnsi="Helvetica"/>
          <w:color w:val="212529"/>
        </w:rPr>
        <w:t xml:space="preserve">, Early Years </w:t>
      </w:r>
      <w:r w:rsidR="00720E00">
        <w:rPr>
          <w:rFonts w:ascii="Helvetica" w:hAnsi="Helvetica"/>
          <w:color w:val="212529"/>
        </w:rPr>
        <w:t xml:space="preserve">Sufficiency and Business Manager, </w:t>
      </w:r>
      <w:r w:rsidR="007D35AC">
        <w:rPr>
          <w:rFonts w:ascii="Helvetica" w:hAnsi="Helvetica"/>
          <w:color w:val="212529"/>
        </w:rPr>
        <w:t xml:space="preserve">Early Years Inclusion Lead, </w:t>
      </w:r>
      <w:r w:rsidR="000844E5">
        <w:rPr>
          <w:rFonts w:ascii="Helvetica" w:hAnsi="Helvetica"/>
          <w:color w:val="212529"/>
        </w:rPr>
        <w:t xml:space="preserve">Early Years </w:t>
      </w:r>
      <w:r w:rsidR="004767A9">
        <w:rPr>
          <w:rFonts w:ascii="Helvetica" w:hAnsi="Helvetica"/>
          <w:color w:val="212529"/>
        </w:rPr>
        <w:t>Quality</w:t>
      </w:r>
      <w:r w:rsidR="000844E5">
        <w:rPr>
          <w:rFonts w:ascii="Helvetica" w:hAnsi="Helvetica"/>
          <w:color w:val="212529"/>
        </w:rPr>
        <w:t xml:space="preserve"> Lead, </w:t>
      </w:r>
      <w:r w:rsidR="00E6723E">
        <w:rPr>
          <w:rFonts w:ascii="Helvetica" w:hAnsi="Helvetica"/>
          <w:color w:val="212529"/>
        </w:rPr>
        <w:t xml:space="preserve">Education Planning Manager, </w:t>
      </w:r>
      <w:r w:rsidR="003E7764">
        <w:rPr>
          <w:rFonts w:ascii="Helvetica" w:hAnsi="Helvetica"/>
          <w:color w:val="212529"/>
        </w:rPr>
        <w:t xml:space="preserve">Asset Management and Planning, </w:t>
      </w:r>
      <w:r w:rsidR="000844E5">
        <w:rPr>
          <w:rFonts w:ascii="Helvetica" w:hAnsi="Helvetica"/>
          <w:color w:val="212529"/>
        </w:rPr>
        <w:t>Dingley’s Promise Manager</w:t>
      </w:r>
      <w:r w:rsidR="003E7764">
        <w:rPr>
          <w:rFonts w:ascii="Helvetica" w:hAnsi="Helvetica"/>
          <w:color w:val="212529"/>
        </w:rPr>
        <w:t xml:space="preserve">. </w:t>
      </w:r>
    </w:p>
    <w:p w14:paraId="5325D573" w14:textId="77777777" w:rsidR="00B52FE5" w:rsidRDefault="00B52FE5" w:rsidP="00B52FE5">
      <w:pPr>
        <w:pStyle w:val="Heading2"/>
        <w:spacing w:before="0" w:line="240" w:lineRule="auto"/>
        <w:rPr>
          <w:rFonts w:ascii="Arial" w:hAnsi="Arial" w:cs="Arial"/>
          <w:sz w:val="24"/>
          <w:szCs w:val="24"/>
        </w:rPr>
      </w:pPr>
    </w:p>
    <w:p w14:paraId="629FB987" w14:textId="63E4949A" w:rsidR="0021684C" w:rsidRDefault="00A263AC" w:rsidP="00B52FE5">
      <w:pPr>
        <w:pStyle w:val="Heading2"/>
        <w:spacing w:before="0" w:line="240" w:lineRule="auto"/>
        <w:rPr>
          <w:rFonts w:ascii="Arial" w:hAnsi="Arial" w:cs="Arial"/>
          <w:sz w:val="24"/>
          <w:szCs w:val="24"/>
        </w:rPr>
      </w:pPr>
      <w:bookmarkStart w:id="30" w:name="_Toc168040468"/>
      <w:r w:rsidRPr="00A263AC">
        <w:rPr>
          <w:rFonts w:ascii="Arial" w:hAnsi="Arial" w:cs="Arial"/>
          <w:sz w:val="24"/>
          <w:szCs w:val="24"/>
        </w:rPr>
        <w:t>How will funding be paid?</w:t>
      </w:r>
      <w:bookmarkEnd w:id="30"/>
      <w:r w:rsidRPr="00A263AC">
        <w:rPr>
          <w:rFonts w:ascii="Arial" w:hAnsi="Arial" w:cs="Arial"/>
          <w:sz w:val="24"/>
          <w:szCs w:val="24"/>
        </w:rPr>
        <w:t xml:space="preserve"> </w:t>
      </w:r>
    </w:p>
    <w:p w14:paraId="73983E1A" w14:textId="5CF126C8" w:rsidR="00A263AC" w:rsidRDefault="00A263AC" w:rsidP="00781227">
      <w:pPr>
        <w:spacing w:after="0" w:line="240" w:lineRule="auto"/>
        <w:rPr>
          <w:rFonts w:ascii="Arial" w:hAnsi="Arial" w:cs="Arial"/>
          <w:sz w:val="24"/>
          <w:szCs w:val="24"/>
        </w:rPr>
      </w:pPr>
      <w:r>
        <w:rPr>
          <w:rFonts w:ascii="Arial" w:hAnsi="Arial" w:cs="Arial"/>
          <w:sz w:val="24"/>
          <w:szCs w:val="24"/>
        </w:rPr>
        <w:t xml:space="preserve">Funding will be paid to the school or provider </w:t>
      </w:r>
      <w:r w:rsidR="002E4939">
        <w:rPr>
          <w:rFonts w:ascii="Arial" w:hAnsi="Arial" w:cs="Arial"/>
          <w:sz w:val="24"/>
          <w:szCs w:val="24"/>
        </w:rPr>
        <w:t xml:space="preserve">through their usual financial systems. </w:t>
      </w:r>
      <w:r w:rsidR="003C5340">
        <w:rPr>
          <w:rFonts w:ascii="Arial" w:hAnsi="Arial" w:cs="Arial"/>
          <w:sz w:val="24"/>
          <w:szCs w:val="24"/>
        </w:rPr>
        <w:t xml:space="preserve">Schools and providers may receive funding payments in instalments. This is to ensure funding is used effectively. For example, if you are a new provider requiring Ofsted registration then funding to cover the registration fee may be released in the first instance, but the remaining funding will not be allocated until registration has been secured. Other circumstances could be where </w:t>
      </w:r>
      <w:r w:rsidR="003904F2">
        <w:rPr>
          <w:rFonts w:ascii="Arial" w:hAnsi="Arial" w:cs="Arial"/>
          <w:sz w:val="24"/>
          <w:szCs w:val="24"/>
        </w:rPr>
        <w:t xml:space="preserve">substantial changes or extension to buildings are needed – funding may be </w:t>
      </w:r>
      <w:r w:rsidR="00A8499F">
        <w:rPr>
          <w:rFonts w:ascii="Arial" w:hAnsi="Arial" w:cs="Arial"/>
          <w:sz w:val="24"/>
          <w:szCs w:val="24"/>
        </w:rPr>
        <w:t xml:space="preserve">paid </w:t>
      </w:r>
      <w:r w:rsidR="003904F2">
        <w:rPr>
          <w:rFonts w:ascii="Arial" w:hAnsi="Arial" w:cs="Arial"/>
          <w:sz w:val="24"/>
          <w:szCs w:val="24"/>
        </w:rPr>
        <w:t>in</w:t>
      </w:r>
      <w:r w:rsidR="00A8499F">
        <w:rPr>
          <w:rFonts w:ascii="Arial" w:hAnsi="Arial" w:cs="Arial"/>
          <w:sz w:val="24"/>
          <w:szCs w:val="24"/>
        </w:rPr>
        <w:t xml:space="preserve"> phases and proof of changes needed before further monies are released. </w:t>
      </w:r>
      <w:r w:rsidR="003904F2">
        <w:rPr>
          <w:rFonts w:ascii="Arial" w:hAnsi="Arial" w:cs="Arial"/>
          <w:sz w:val="24"/>
          <w:szCs w:val="24"/>
        </w:rPr>
        <w:t xml:space="preserve"> </w:t>
      </w:r>
    </w:p>
    <w:p w14:paraId="71AC5EA2" w14:textId="77777777" w:rsidR="000A142D" w:rsidRDefault="000A142D" w:rsidP="00781227">
      <w:pPr>
        <w:spacing w:after="0" w:line="240" w:lineRule="auto"/>
        <w:rPr>
          <w:rFonts w:ascii="Arial" w:hAnsi="Arial" w:cs="Arial"/>
          <w:sz w:val="24"/>
          <w:szCs w:val="24"/>
        </w:rPr>
      </w:pPr>
    </w:p>
    <w:p w14:paraId="17763E93" w14:textId="1B19F9B5" w:rsidR="00304A11" w:rsidRPr="00711635" w:rsidRDefault="00304A11" w:rsidP="00781227">
      <w:pPr>
        <w:spacing w:after="0" w:line="240" w:lineRule="auto"/>
        <w:rPr>
          <w:rFonts w:ascii="Arial" w:hAnsi="Arial" w:cs="Arial"/>
          <w:sz w:val="24"/>
          <w:szCs w:val="24"/>
        </w:rPr>
      </w:pPr>
      <w:r w:rsidRPr="00711635">
        <w:rPr>
          <w:rFonts w:ascii="Arial" w:hAnsi="Arial" w:cs="Arial"/>
          <w:sz w:val="24"/>
          <w:szCs w:val="24"/>
        </w:rPr>
        <w:t xml:space="preserve">New 11 July 2024 </w:t>
      </w:r>
    </w:p>
    <w:p w14:paraId="449588CA" w14:textId="6E7B0DA6" w:rsidR="008E50E5" w:rsidRPr="009C395A" w:rsidRDefault="008E50E5" w:rsidP="009C395A">
      <w:pPr>
        <w:pStyle w:val="Heading2"/>
        <w:rPr>
          <w:rFonts w:ascii="Arial" w:hAnsi="Arial" w:cs="Arial"/>
        </w:rPr>
      </w:pPr>
      <w:r w:rsidRPr="009C395A">
        <w:rPr>
          <w:rFonts w:ascii="Arial" w:hAnsi="Arial" w:cs="Arial"/>
        </w:rPr>
        <w:t xml:space="preserve">I have submitted my application when will I know if I have been successful? </w:t>
      </w:r>
    </w:p>
    <w:p w14:paraId="06F705D0" w14:textId="48B3A22F" w:rsidR="008E50E5" w:rsidRDefault="008E50E5" w:rsidP="00781227">
      <w:pPr>
        <w:spacing w:after="0" w:line="240" w:lineRule="auto"/>
        <w:rPr>
          <w:rFonts w:ascii="Arial" w:hAnsi="Arial" w:cs="Arial"/>
          <w:sz w:val="24"/>
          <w:szCs w:val="24"/>
        </w:rPr>
      </w:pPr>
      <w:r w:rsidRPr="00711635">
        <w:rPr>
          <w:rFonts w:ascii="Arial" w:hAnsi="Arial" w:cs="Arial"/>
          <w:sz w:val="24"/>
          <w:szCs w:val="24"/>
        </w:rPr>
        <w:t xml:space="preserve">We are waiting </w:t>
      </w:r>
      <w:r w:rsidR="00437020" w:rsidRPr="00711635">
        <w:rPr>
          <w:rFonts w:ascii="Arial" w:hAnsi="Arial" w:cs="Arial"/>
          <w:sz w:val="24"/>
          <w:szCs w:val="24"/>
        </w:rPr>
        <w:t>for</w:t>
      </w:r>
      <w:r w:rsidR="00664FD1" w:rsidRPr="00711635">
        <w:rPr>
          <w:rFonts w:ascii="Arial" w:hAnsi="Arial" w:cs="Arial"/>
          <w:sz w:val="24"/>
          <w:szCs w:val="24"/>
        </w:rPr>
        <w:t xml:space="preserve"> confirmation from DfE </w:t>
      </w:r>
      <w:r w:rsidR="00941E26" w:rsidRPr="00711635">
        <w:rPr>
          <w:rFonts w:ascii="Arial" w:hAnsi="Arial" w:cs="Arial"/>
          <w:sz w:val="24"/>
          <w:szCs w:val="24"/>
        </w:rPr>
        <w:t xml:space="preserve">since the election has resulted in a new government. The first application window will close on 19 July 2024. The Grant panel will meet on 9 August 2024. If we have not heard about how much funding is being given to the local authority </w:t>
      </w:r>
      <w:r w:rsidR="00304A11" w:rsidRPr="00711635">
        <w:rPr>
          <w:rFonts w:ascii="Arial" w:hAnsi="Arial" w:cs="Arial"/>
          <w:sz w:val="24"/>
          <w:szCs w:val="24"/>
        </w:rPr>
        <w:t>the Grant Pane</w:t>
      </w:r>
      <w:r w:rsidR="00075CE7" w:rsidRPr="00711635">
        <w:rPr>
          <w:rFonts w:ascii="Arial" w:hAnsi="Arial" w:cs="Arial"/>
          <w:sz w:val="24"/>
          <w:szCs w:val="24"/>
        </w:rPr>
        <w:t>l</w:t>
      </w:r>
      <w:r w:rsidR="00304A11" w:rsidRPr="00711635">
        <w:rPr>
          <w:rFonts w:ascii="Arial" w:hAnsi="Arial" w:cs="Arial"/>
          <w:sz w:val="24"/>
          <w:szCs w:val="24"/>
        </w:rPr>
        <w:t xml:space="preserve"> </w:t>
      </w:r>
      <w:r w:rsidR="00941E26" w:rsidRPr="00711635">
        <w:rPr>
          <w:rFonts w:ascii="Arial" w:hAnsi="Arial" w:cs="Arial"/>
          <w:sz w:val="24"/>
          <w:szCs w:val="24"/>
        </w:rPr>
        <w:t xml:space="preserve">will agree ‘in principle’ </w:t>
      </w:r>
      <w:r w:rsidR="00304A11" w:rsidRPr="00711635">
        <w:rPr>
          <w:rFonts w:ascii="Arial" w:hAnsi="Arial" w:cs="Arial"/>
          <w:sz w:val="24"/>
          <w:szCs w:val="24"/>
        </w:rPr>
        <w:t>what funding has been agreed. Please take this into account when looking to employ staff or open new/expand current provision.</w:t>
      </w:r>
      <w:r w:rsidR="00304A11">
        <w:rPr>
          <w:rFonts w:ascii="Arial" w:hAnsi="Arial" w:cs="Arial"/>
          <w:sz w:val="24"/>
          <w:szCs w:val="24"/>
        </w:rPr>
        <w:t xml:space="preserve"> </w:t>
      </w:r>
    </w:p>
    <w:p w14:paraId="1718E74E" w14:textId="77777777" w:rsidR="000054BA" w:rsidRDefault="000054BA" w:rsidP="00781227">
      <w:pPr>
        <w:spacing w:after="0" w:line="240" w:lineRule="auto"/>
        <w:rPr>
          <w:rFonts w:ascii="Arial" w:hAnsi="Arial" w:cs="Arial"/>
          <w:sz w:val="24"/>
          <w:szCs w:val="24"/>
        </w:rPr>
      </w:pPr>
    </w:p>
    <w:p w14:paraId="737E48F1" w14:textId="77777777" w:rsidR="000054BA" w:rsidRDefault="000054BA" w:rsidP="00781227">
      <w:pPr>
        <w:spacing w:after="0" w:line="240" w:lineRule="auto"/>
        <w:rPr>
          <w:rFonts w:ascii="Arial" w:hAnsi="Arial" w:cs="Arial"/>
          <w:sz w:val="24"/>
          <w:szCs w:val="24"/>
        </w:rPr>
      </w:pPr>
    </w:p>
    <w:p w14:paraId="09332D12" w14:textId="4D8D7C95" w:rsidR="008E50E5" w:rsidRDefault="008E50E5">
      <w:pPr>
        <w:rPr>
          <w:rFonts w:ascii="Arial" w:hAnsi="Arial" w:cs="Arial"/>
          <w:sz w:val="24"/>
          <w:szCs w:val="24"/>
        </w:rPr>
      </w:pPr>
      <w:r>
        <w:rPr>
          <w:rFonts w:ascii="Arial" w:hAnsi="Arial" w:cs="Arial"/>
          <w:sz w:val="24"/>
          <w:szCs w:val="24"/>
        </w:rPr>
        <w:br w:type="page"/>
      </w:r>
    </w:p>
    <w:p w14:paraId="578274BD" w14:textId="0EDB9523" w:rsidR="00415EFE" w:rsidRPr="00480C14" w:rsidRDefault="00B52FE5" w:rsidP="00781227">
      <w:pPr>
        <w:pStyle w:val="Heading1"/>
        <w:spacing w:before="0" w:line="240" w:lineRule="auto"/>
        <w:rPr>
          <w:rFonts w:ascii="Arial" w:hAnsi="Arial" w:cs="Arial"/>
          <w:b/>
          <w:bCs/>
          <w:sz w:val="28"/>
          <w:szCs w:val="28"/>
        </w:rPr>
      </w:pPr>
      <w:bookmarkStart w:id="31" w:name="_Toc168040469"/>
      <w:r w:rsidRPr="00480C14">
        <w:rPr>
          <w:rFonts w:ascii="Arial" w:hAnsi="Arial" w:cs="Arial"/>
          <w:b/>
          <w:bCs/>
          <w:sz w:val="28"/>
          <w:szCs w:val="28"/>
        </w:rPr>
        <w:lastRenderedPageBreak/>
        <w:t xml:space="preserve">Section 5: </w:t>
      </w:r>
      <w:r w:rsidR="00E03880" w:rsidRPr="00480C14">
        <w:rPr>
          <w:rFonts w:ascii="Arial" w:hAnsi="Arial" w:cs="Arial"/>
          <w:b/>
          <w:bCs/>
          <w:sz w:val="28"/>
          <w:szCs w:val="28"/>
        </w:rPr>
        <w:t>What happens after funding applications are approved?</w:t>
      </w:r>
      <w:bookmarkEnd w:id="31"/>
      <w:r w:rsidR="00E03880" w:rsidRPr="00480C14">
        <w:rPr>
          <w:rFonts w:ascii="Arial" w:hAnsi="Arial" w:cs="Arial"/>
          <w:b/>
          <w:bCs/>
          <w:sz w:val="28"/>
          <w:szCs w:val="28"/>
        </w:rPr>
        <w:t xml:space="preserve"> </w:t>
      </w:r>
    </w:p>
    <w:p w14:paraId="08E854A3" w14:textId="27C3AAF0" w:rsidR="00E03880" w:rsidRDefault="00E03880" w:rsidP="00781227">
      <w:pPr>
        <w:spacing w:after="0" w:line="240" w:lineRule="auto"/>
        <w:rPr>
          <w:rFonts w:ascii="Arial" w:hAnsi="Arial" w:cs="Arial"/>
          <w:sz w:val="24"/>
          <w:szCs w:val="24"/>
        </w:rPr>
      </w:pPr>
      <w:r>
        <w:rPr>
          <w:rFonts w:ascii="Arial" w:hAnsi="Arial" w:cs="Arial"/>
          <w:sz w:val="24"/>
          <w:szCs w:val="24"/>
        </w:rPr>
        <w:t xml:space="preserve">All applications will be reviewed by the Grant Award Panel </w:t>
      </w:r>
      <w:r w:rsidR="00F1655B">
        <w:rPr>
          <w:rFonts w:ascii="Arial" w:hAnsi="Arial" w:cs="Arial"/>
          <w:sz w:val="24"/>
          <w:szCs w:val="24"/>
        </w:rPr>
        <w:t xml:space="preserve">and will be subject to a scoring matrix aligned with the requirements of the National Wraparound Childcare Programme </w:t>
      </w:r>
      <w:r w:rsidR="00145FE1">
        <w:rPr>
          <w:rFonts w:ascii="Arial" w:hAnsi="Arial" w:cs="Arial"/>
          <w:sz w:val="24"/>
          <w:szCs w:val="24"/>
        </w:rPr>
        <w:t>obligations</w:t>
      </w:r>
      <w:r w:rsidR="009D019B">
        <w:rPr>
          <w:rFonts w:ascii="Arial" w:hAnsi="Arial" w:cs="Arial"/>
          <w:sz w:val="24"/>
          <w:szCs w:val="24"/>
        </w:rPr>
        <w:t xml:space="preserve">. </w:t>
      </w:r>
      <w:r w:rsidR="00554392">
        <w:rPr>
          <w:rFonts w:ascii="Arial" w:hAnsi="Arial" w:cs="Arial"/>
          <w:sz w:val="24"/>
          <w:szCs w:val="24"/>
        </w:rPr>
        <w:t>All schools and providers will sign a</w:t>
      </w:r>
      <w:r w:rsidR="009C395A">
        <w:rPr>
          <w:rFonts w:ascii="Arial" w:hAnsi="Arial" w:cs="Arial"/>
          <w:sz w:val="24"/>
          <w:szCs w:val="24"/>
        </w:rPr>
        <w:t xml:space="preserve"> </w:t>
      </w:r>
      <w:r w:rsidR="00554392">
        <w:rPr>
          <w:rFonts w:ascii="Arial" w:hAnsi="Arial" w:cs="Arial"/>
          <w:sz w:val="24"/>
          <w:szCs w:val="24"/>
        </w:rPr>
        <w:t>Grant Award letter that sets out</w:t>
      </w:r>
      <w:r w:rsidR="00ED1BFC">
        <w:rPr>
          <w:rFonts w:ascii="Arial" w:hAnsi="Arial" w:cs="Arial"/>
          <w:sz w:val="24"/>
          <w:szCs w:val="24"/>
        </w:rPr>
        <w:t xml:space="preserve"> the terms and conditions for receiving the funding. </w:t>
      </w:r>
    </w:p>
    <w:p w14:paraId="3DBBA7AC" w14:textId="77777777" w:rsidR="009C395A" w:rsidRDefault="009C395A" w:rsidP="00781227">
      <w:pPr>
        <w:spacing w:after="0" w:line="240" w:lineRule="auto"/>
        <w:rPr>
          <w:rFonts w:ascii="Arial" w:hAnsi="Arial" w:cs="Arial"/>
          <w:sz w:val="24"/>
          <w:szCs w:val="24"/>
        </w:rPr>
      </w:pPr>
    </w:p>
    <w:p w14:paraId="5972E0FB" w14:textId="0454AAD0" w:rsidR="00F65EFE" w:rsidRPr="00DE205F" w:rsidRDefault="00F65EFE" w:rsidP="00781227">
      <w:pPr>
        <w:spacing w:after="0" w:line="240" w:lineRule="auto"/>
        <w:rPr>
          <w:rFonts w:ascii="Arial" w:hAnsi="Arial" w:cs="Arial"/>
          <w:sz w:val="24"/>
          <w:szCs w:val="24"/>
        </w:rPr>
      </w:pPr>
      <w:r w:rsidRPr="00DE205F">
        <w:rPr>
          <w:rFonts w:ascii="Arial" w:hAnsi="Arial" w:cs="Arial"/>
          <w:sz w:val="24"/>
          <w:szCs w:val="24"/>
        </w:rPr>
        <w:t xml:space="preserve">August 2024 </w:t>
      </w:r>
    </w:p>
    <w:p w14:paraId="4FAD9EE2" w14:textId="5C63F7E8" w:rsidR="009C395A" w:rsidRPr="00DE205F" w:rsidRDefault="009C395A" w:rsidP="009C395A">
      <w:pPr>
        <w:pStyle w:val="Heading2"/>
      </w:pPr>
      <w:r w:rsidRPr="00DE205F">
        <w:t xml:space="preserve">What does the grant award letter contain? </w:t>
      </w:r>
    </w:p>
    <w:p w14:paraId="13E760DC" w14:textId="77777777" w:rsidR="0065347D" w:rsidRPr="00DE205F" w:rsidRDefault="00F65EFE" w:rsidP="00F65EFE">
      <w:pPr>
        <w:rPr>
          <w:rFonts w:ascii="Arial" w:hAnsi="Arial" w:cs="Arial"/>
        </w:rPr>
      </w:pPr>
      <w:r w:rsidRPr="00DE205F">
        <w:rPr>
          <w:rFonts w:ascii="Arial" w:hAnsi="Arial" w:cs="Arial"/>
        </w:rPr>
        <w:t xml:space="preserve">The Grant Acceptance </w:t>
      </w:r>
      <w:r w:rsidR="00BF0CBB" w:rsidRPr="00DE205F">
        <w:rPr>
          <w:rFonts w:ascii="Arial" w:hAnsi="Arial" w:cs="Arial"/>
        </w:rPr>
        <w:t xml:space="preserve">Form </w:t>
      </w:r>
      <w:r w:rsidRPr="00DE205F">
        <w:rPr>
          <w:rFonts w:ascii="Arial" w:hAnsi="Arial" w:cs="Arial"/>
        </w:rPr>
        <w:t xml:space="preserve">sets out the terms and conditions for accepting the money and how you will use it. </w:t>
      </w:r>
    </w:p>
    <w:bookmarkStart w:id="32" w:name="_MON_1794823153"/>
    <w:bookmarkEnd w:id="32"/>
    <w:p w14:paraId="57ECB3B4" w14:textId="77CBDFA3" w:rsidR="0065347D" w:rsidRPr="00DE205F" w:rsidRDefault="00A70AD3" w:rsidP="00F65EFE">
      <w:pPr>
        <w:rPr>
          <w:rFonts w:ascii="Arial" w:hAnsi="Arial" w:cs="Arial"/>
        </w:rPr>
      </w:pPr>
      <w:r>
        <w:rPr>
          <w:rFonts w:ascii="Arial" w:hAnsi="Arial" w:cs="Arial"/>
        </w:rPr>
        <w:object w:dxaOrig="1539" w:dyaOrig="997" w14:anchorId="34FDB6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95pt;height:49.85pt" o:ole="">
            <v:imagedata r:id="rId24" o:title=""/>
          </v:shape>
          <o:OLEObject Type="Embed" ProgID="Word.Document.12" ShapeID="_x0000_i1025" DrawAspect="Icon" ObjectID="_1806131597" r:id="rId25">
            <o:FieldCodes>\s</o:FieldCodes>
          </o:OLEObject>
        </w:object>
      </w:r>
      <w:r>
        <w:rPr>
          <w:rFonts w:ascii="Arial" w:hAnsi="Arial" w:cs="Arial"/>
        </w:rPr>
        <w:tab/>
      </w:r>
      <w:r>
        <w:rPr>
          <w:rFonts w:ascii="Arial" w:hAnsi="Arial" w:cs="Arial"/>
        </w:rPr>
        <w:tab/>
      </w:r>
      <w:r>
        <w:rPr>
          <w:rFonts w:ascii="Arial" w:hAnsi="Arial" w:cs="Arial"/>
        </w:rPr>
        <w:tab/>
      </w:r>
      <w:r>
        <w:rPr>
          <w:rFonts w:ascii="Arial" w:hAnsi="Arial" w:cs="Arial"/>
        </w:rPr>
        <w:tab/>
      </w:r>
      <w:bookmarkStart w:id="33" w:name="_MON_1794823195"/>
      <w:bookmarkEnd w:id="33"/>
      <w:r>
        <w:rPr>
          <w:rFonts w:ascii="Arial" w:hAnsi="Arial" w:cs="Arial"/>
        </w:rPr>
        <w:object w:dxaOrig="1539" w:dyaOrig="997" w14:anchorId="634F7729">
          <v:shape id="_x0000_i1026" type="#_x0000_t75" style="width:76.95pt;height:49.85pt" o:ole="">
            <v:imagedata r:id="rId26" o:title=""/>
          </v:shape>
          <o:OLEObject Type="Embed" ProgID="Word.Document.12" ShapeID="_x0000_i1026" DrawAspect="Icon" ObjectID="_1806131598" r:id="rId27">
            <o:FieldCodes>\s</o:FieldCodes>
          </o:OLEObject>
        </w:object>
      </w:r>
    </w:p>
    <w:p w14:paraId="4B578FBF" w14:textId="2E7BA16E" w:rsidR="004672FF" w:rsidRPr="00DE205F" w:rsidRDefault="004672FF" w:rsidP="00F65EFE">
      <w:pPr>
        <w:rPr>
          <w:rFonts w:ascii="Arial" w:hAnsi="Arial" w:cs="Arial"/>
        </w:rPr>
      </w:pPr>
      <w:r w:rsidRPr="00DE205F">
        <w:rPr>
          <w:rFonts w:ascii="Arial" w:hAnsi="Arial" w:cs="Arial"/>
        </w:rPr>
        <w:t xml:space="preserve">In it we detail what happens when you make changes to your own house/property. Clause 11 and 12 </w:t>
      </w:r>
    </w:p>
    <w:p w14:paraId="01C7BFAE" w14:textId="0F53F2C0" w:rsidR="00D47C5D" w:rsidRPr="00DE205F" w:rsidRDefault="00D47C5D" w:rsidP="00D47C5D">
      <w:pPr>
        <w:ind w:left="360"/>
        <w:rPr>
          <w:rFonts w:ascii="Arial" w:eastAsia="Times New Roman" w:hAnsi="Arial" w:cs="Arial"/>
          <w:i/>
          <w:iCs/>
          <w:color w:val="212529"/>
          <w:kern w:val="0"/>
          <w:sz w:val="24"/>
          <w:szCs w:val="24"/>
          <w:lang w:eastAsia="en-GB"/>
          <w14:ligatures w14:val="none"/>
        </w:rPr>
      </w:pPr>
      <w:r w:rsidRPr="00DE205F">
        <w:rPr>
          <w:rFonts w:ascii="Arial" w:eastAsia="Times New Roman" w:hAnsi="Arial" w:cs="Arial"/>
          <w:i/>
          <w:iCs/>
          <w:color w:val="212529"/>
          <w:kern w:val="0"/>
          <w:sz w:val="24"/>
          <w:szCs w:val="24"/>
          <w:lang w:eastAsia="en-GB"/>
          <w14:ligatures w14:val="none"/>
        </w:rPr>
        <w:t xml:space="preserve">11.upon disposal of the grantee’s house, own property/premises including any extension undertaken, the grant monies will be repaid to GCC in </w:t>
      </w:r>
      <w:proofErr w:type="gramStart"/>
      <w:r w:rsidRPr="00DE205F">
        <w:rPr>
          <w:rFonts w:ascii="Arial" w:eastAsia="Times New Roman" w:hAnsi="Arial" w:cs="Arial"/>
          <w:i/>
          <w:iCs/>
          <w:color w:val="212529"/>
          <w:kern w:val="0"/>
          <w:sz w:val="24"/>
          <w:szCs w:val="24"/>
          <w:lang w:eastAsia="en-GB"/>
          <w14:ligatures w14:val="none"/>
        </w:rPr>
        <w:t>full from</w:t>
      </w:r>
      <w:proofErr w:type="gramEnd"/>
      <w:r w:rsidRPr="00DE205F">
        <w:rPr>
          <w:rFonts w:ascii="Arial" w:eastAsia="Times New Roman" w:hAnsi="Arial" w:cs="Arial"/>
          <w:i/>
          <w:iCs/>
          <w:color w:val="212529"/>
          <w:kern w:val="0"/>
          <w:sz w:val="24"/>
          <w:szCs w:val="24"/>
          <w:lang w:eastAsia="en-GB"/>
          <w14:ligatures w14:val="none"/>
        </w:rPr>
        <w:t xml:space="preserve"> the sale proceeds if the asset is sold within three years of the grant award and if the grant funded share of the proceeds totals over £1,000. This will be secured by way of a restriction on title on the grantee’s property which prevents them from selling the property without the consent of GCC within 3 years of the grant unless repayment has been made in full if applicable. </w:t>
      </w:r>
    </w:p>
    <w:p w14:paraId="6711330D" w14:textId="7DF06627" w:rsidR="00D47C5D" w:rsidRPr="00DE205F" w:rsidRDefault="00D47C5D" w:rsidP="00D47C5D">
      <w:pPr>
        <w:ind w:left="360"/>
        <w:rPr>
          <w:rFonts w:ascii="Arial" w:eastAsia="Times New Roman" w:hAnsi="Arial" w:cs="Arial"/>
          <w:i/>
          <w:iCs/>
          <w:color w:val="212529"/>
          <w:kern w:val="0"/>
          <w:sz w:val="24"/>
          <w:szCs w:val="24"/>
          <w:lang w:eastAsia="en-GB"/>
          <w14:ligatures w14:val="none"/>
        </w:rPr>
      </w:pPr>
      <w:r w:rsidRPr="00DE205F">
        <w:rPr>
          <w:rFonts w:ascii="Arial" w:eastAsia="Times New Roman" w:hAnsi="Arial" w:cs="Arial"/>
          <w:i/>
          <w:iCs/>
          <w:color w:val="212529"/>
          <w:kern w:val="0"/>
          <w:sz w:val="24"/>
          <w:szCs w:val="24"/>
          <w:lang w:eastAsia="en-GB"/>
          <w14:ligatures w14:val="none"/>
        </w:rPr>
        <w:t xml:space="preserve">12.The grantee will consent to the registration of a restriction on their title with HM Land Registry and will respond promptly to any correspondence from them confirming the same. </w:t>
      </w:r>
    </w:p>
    <w:p w14:paraId="320953BE" w14:textId="1FC6C150" w:rsidR="00D47C5D" w:rsidRPr="00DE205F" w:rsidRDefault="00BF0CBB" w:rsidP="00BF0CBB">
      <w:pPr>
        <w:pStyle w:val="Heading2"/>
        <w:rPr>
          <w:rFonts w:eastAsia="Times New Roman"/>
          <w:lang w:eastAsia="en-GB"/>
        </w:rPr>
      </w:pPr>
      <w:r w:rsidRPr="00DE205F">
        <w:rPr>
          <w:rFonts w:eastAsia="Times New Roman"/>
          <w:lang w:eastAsia="en-GB"/>
        </w:rPr>
        <w:t xml:space="preserve">What do clauses 11 and 12 mean for applicants? </w:t>
      </w:r>
    </w:p>
    <w:p w14:paraId="73890C10" w14:textId="0A5381CE" w:rsidR="004672FF" w:rsidRPr="00F65EFE" w:rsidRDefault="00937AD6" w:rsidP="00F65EFE">
      <w:pPr>
        <w:rPr>
          <w:rFonts w:ascii="Arial" w:hAnsi="Arial" w:cs="Arial"/>
        </w:rPr>
      </w:pPr>
      <w:r w:rsidRPr="00DE205F">
        <w:rPr>
          <w:rFonts w:ascii="Arial" w:hAnsi="Arial" w:cs="Arial"/>
        </w:rPr>
        <w:t>These clause</w:t>
      </w:r>
      <w:r w:rsidR="008A590E" w:rsidRPr="00DE205F">
        <w:rPr>
          <w:rFonts w:ascii="Arial" w:hAnsi="Arial" w:cs="Arial"/>
        </w:rPr>
        <w:t>s</w:t>
      </w:r>
      <w:r w:rsidRPr="00DE205F">
        <w:rPr>
          <w:rFonts w:ascii="Arial" w:hAnsi="Arial" w:cs="Arial"/>
        </w:rPr>
        <w:t xml:space="preserve"> mean that should any applicant have significant changes made to their house or proper</w:t>
      </w:r>
      <w:r w:rsidR="00A63DA4" w:rsidRPr="00DE205F">
        <w:rPr>
          <w:rFonts w:ascii="Arial" w:hAnsi="Arial" w:cs="Arial"/>
        </w:rPr>
        <w:t xml:space="preserve">ty and they sell within three years of receiving the grant then they need to repay </w:t>
      </w:r>
      <w:r w:rsidR="008A590E" w:rsidRPr="00DE205F">
        <w:rPr>
          <w:rFonts w:ascii="Arial" w:hAnsi="Arial" w:cs="Arial"/>
        </w:rPr>
        <w:t>in full any</w:t>
      </w:r>
      <w:r w:rsidR="00E37F84" w:rsidRPr="00DE205F">
        <w:rPr>
          <w:rFonts w:ascii="Arial" w:hAnsi="Arial" w:cs="Arial"/>
        </w:rPr>
        <w:t xml:space="preserve"> funding they have received from GCC</w:t>
      </w:r>
      <w:r w:rsidR="008A590E" w:rsidRPr="00DE205F">
        <w:rPr>
          <w:rFonts w:ascii="Arial" w:hAnsi="Arial" w:cs="Arial"/>
        </w:rPr>
        <w:t xml:space="preserve"> for the purpose of those alterations</w:t>
      </w:r>
      <w:r w:rsidR="00E37F84" w:rsidRPr="00DE205F">
        <w:rPr>
          <w:rFonts w:ascii="Arial" w:hAnsi="Arial" w:cs="Arial"/>
        </w:rPr>
        <w:t xml:space="preserve">. It would be advisable for applicants to </w:t>
      </w:r>
      <w:r w:rsidR="008A590E" w:rsidRPr="00DE205F">
        <w:rPr>
          <w:rFonts w:ascii="Arial" w:hAnsi="Arial" w:cs="Arial"/>
        </w:rPr>
        <w:t>seek</w:t>
      </w:r>
      <w:r w:rsidR="00DE6E20" w:rsidRPr="00DE205F">
        <w:rPr>
          <w:rFonts w:ascii="Arial" w:hAnsi="Arial" w:cs="Arial"/>
        </w:rPr>
        <w:t xml:space="preserve"> legal advice to ensure they </w:t>
      </w:r>
      <w:r w:rsidR="00B123FD" w:rsidRPr="00DE205F">
        <w:rPr>
          <w:rFonts w:ascii="Arial" w:hAnsi="Arial" w:cs="Arial"/>
        </w:rPr>
        <w:t xml:space="preserve">understand </w:t>
      </w:r>
      <w:r w:rsidR="002A4382" w:rsidRPr="00DE205F">
        <w:rPr>
          <w:rFonts w:ascii="Arial" w:hAnsi="Arial" w:cs="Arial"/>
        </w:rPr>
        <w:t xml:space="preserve">these clauses. </w:t>
      </w:r>
      <w:r w:rsidR="00DE6E20" w:rsidRPr="00DE205F">
        <w:rPr>
          <w:rFonts w:ascii="Arial" w:hAnsi="Arial" w:cs="Arial"/>
        </w:rPr>
        <w:t xml:space="preserve">Changes to land registry can take up to 3-6 months to complete- </w:t>
      </w:r>
      <w:r w:rsidR="00E86CFE" w:rsidRPr="00DE205F">
        <w:rPr>
          <w:rFonts w:ascii="Arial" w:hAnsi="Arial" w:cs="Arial"/>
        </w:rPr>
        <w:t xml:space="preserve">if legal advice has been sought and applicants understand </w:t>
      </w:r>
      <w:r w:rsidR="001F78A6" w:rsidRPr="00DE205F">
        <w:rPr>
          <w:rFonts w:ascii="Arial" w:hAnsi="Arial" w:cs="Arial"/>
        </w:rPr>
        <w:t>the above</w:t>
      </w:r>
      <w:r w:rsidR="00E86CFE" w:rsidRPr="00DE205F">
        <w:rPr>
          <w:rFonts w:ascii="Arial" w:hAnsi="Arial" w:cs="Arial"/>
        </w:rPr>
        <w:t xml:space="preserve"> clauses</w:t>
      </w:r>
      <w:r w:rsidR="001F78A6" w:rsidRPr="00DE205F">
        <w:rPr>
          <w:rFonts w:ascii="Arial" w:hAnsi="Arial" w:cs="Arial"/>
        </w:rPr>
        <w:t xml:space="preserve"> they can sign the Grant Acceptance Form. By</w:t>
      </w:r>
      <w:r w:rsidR="00E86CFE" w:rsidRPr="00DE205F">
        <w:rPr>
          <w:rFonts w:ascii="Arial" w:hAnsi="Arial" w:cs="Arial"/>
        </w:rPr>
        <w:t xml:space="preserve"> signing the Grant Acceptance Form </w:t>
      </w:r>
      <w:r w:rsidR="001F78A6" w:rsidRPr="00DE205F">
        <w:rPr>
          <w:rFonts w:ascii="Arial" w:hAnsi="Arial" w:cs="Arial"/>
        </w:rPr>
        <w:t>applicants</w:t>
      </w:r>
      <w:r w:rsidR="00E86CFE" w:rsidRPr="00DE205F">
        <w:rPr>
          <w:rFonts w:ascii="Arial" w:hAnsi="Arial" w:cs="Arial"/>
        </w:rPr>
        <w:t xml:space="preserve"> are agreeing to the</w:t>
      </w:r>
      <w:r w:rsidR="001F78A6" w:rsidRPr="00DE205F">
        <w:rPr>
          <w:rFonts w:ascii="Arial" w:hAnsi="Arial" w:cs="Arial"/>
        </w:rPr>
        <w:t xml:space="preserve"> terms and conditions of the </w:t>
      </w:r>
      <w:r w:rsidR="0065347D" w:rsidRPr="00DE205F">
        <w:rPr>
          <w:rFonts w:ascii="Arial" w:hAnsi="Arial" w:cs="Arial"/>
        </w:rPr>
        <w:t xml:space="preserve">payment of funding and the </w:t>
      </w:r>
      <w:r w:rsidR="00FD549B" w:rsidRPr="00DE205F">
        <w:rPr>
          <w:rFonts w:ascii="Arial" w:hAnsi="Arial" w:cs="Arial"/>
        </w:rPr>
        <w:t>restrictions that apply.</w:t>
      </w:r>
      <w:r w:rsidR="00FD549B">
        <w:rPr>
          <w:rFonts w:ascii="Arial" w:hAnsi="Arial" w:cs="Arial"/>
        </w:rPr>
        <w:t xml:space="preserve"> </w:t>
      </w:r>
      <w:r w:rsidR="00E86CFE">
        <w:rPr>
          <w:rFonts w:ascii="Arial" w:hAnsi="Arial" w:cs="Arial"/>
        </w:rPr>
        <w:t xml:space="preserve"> </w:t>
      </w:r>
    </w:p>
    <w:p w14:paraId="3B82A4EB" w14:textId="77777777" w:rsidR="000A142D" w:rsidRDefault="000A142D" w:rsidP="00781227">
      <w:pPr>
        <w:spacing w:after="0" w:line="240" w:lineRule="auto"/>
        <w:rPr>
          <w:rFonts w:ascii="Arial" w:hAnsi="Arial" w:cs="Arial"/>
          <w:sz w:val="24"/>
          <w:szCs w:val="24"/>
        </w:rPr>
      </w:pPr>
    </w:p>
    <w:p w14:paraId="0A02CDB2" w14:textId="4981163A" w:rsidR="00094D1B" w:rsidRPr="009F2BAA" w:rsidRDefault="00094D1B" w:rsidP="00781227">
      <w:pPr>
        <w:pStyle w:val="Heading2"/>
        <w:spacing w:before="0" w:line="240" w:lineRule="auto"/>
        <w:rPr>
          <w:rFonts w:ascii="Arial" w:hAnsi="Arial" w:cs="Arial"/>
          <w:sz w:val="24"/>
          <w:szCs w:val="24"/>
        </w:rPr>
      </w:pPr>
      <w:bookmarkStart w:id="34" w:name="_Toc168040470"/>
      <w:r w:rsidRPr="009F2BAA">
        <w:rPr>
          <w:rFonts w:ascii="Arial" w:hAnsi="Arial" w:cs="Arial"/>
          <w:sz w:val="24"/>
          <w:szCs w:val="24"/>
        </w:rPr>
        <w:t>what if the new or expanded childcare is not sustainable? What happens to funding?</w:t>
      </w:r>
      <w:bookmarkEnd w:id="34"/>
      <w:r w:rsidRPr="009F2BAA">
        <w:rPr>
          <w:rFonts w:ascii="Arial" w:hAnsi="Arial" w:cs="Arial"/>
          <w:sz w:val="24"/>
          <w:szCs w:val="24"/>
        </w:rPr>
        <w:t xml:space="preserve"> </w:t>
      </w:r>
    </w:p>
    <w:p w14:paraId="0E45217A" w14:textId="1BFF9597" w:rsidR="00094D1B" w:rsidRDefault="00094D1B" w:rsidP="00781227">
      <w:pPr>
        <w:spacing w:after="0" w:line="240" w:lineRule="auto"/>
        <w:rPr>
          <w:rFonts w:ascii="Arial" w:hAnsi="Arial" w:cs="Arial"/>
          <w:sz w:val="24"/>
          <w:szCs w:val="24"/>
        </w:rPr>
      </w:pPr>
      <w:r w:rsidRPr="009F2BAA">
        <w:rPr>
          <w:rFonts w:ascii="Arial" w:hAnsi="Arial" w:cs="Arial"/>
          <w:sz w:val="24"/>
          <w:szCs w:val="24"/>
        </w:rPr>
        <w:t>Wherever possible the systems in place for assessing the applications should mean that this does not happen. However, there may be extenuating circumstances that mean this situation does arise. The funding is subject to the provision being self-</w:t>
      </w:r>
      <w:r w:rsidRPr="009F2BAA">
        <w:rPr>
          <w:rFonts w:ascii="Arial" w:hAnsi="Arial" w:cs="Arial"/>
          <w:sz w:val="24"/>
          <w:szCs w:val="24"/>
        </w:rPr>
        <w:lastRenderedPageBreak/>
        <w:t xml:space="preserve">sustaining and successful by September 2026. If this turns out not to be the </w:t>
      </w:r>
      <w:proofErr w:type="gramStart"/>
      <w:r w:rsidRPr="009F2BAA">
        <w:rPr>
          <w:rFonts w:ascii="Arial" w:hAnsi="Arial" w:cs="Arial"/>
          <w:sz w:val="24"/>
          <w:szCs w:val="24"/>
        </w:rPr>
        <w:t>case</w:t>
      </w:r>
      <w:proofErr w:type="gramEnd"/>
      <w:r w:rsidRPr="009F2BAA">
        <w:rPr>
          <w:rFonts w:ascii="Arial" w:hAnsi="Arial" w:cs="Arial"/>
          <w:sz w:val="24"/>
          <w:szCs w:val="24"/>
        </w:rPr>
        <w:t xml:space="preserve"> </w:t>
      </w:r>
      <w:r w:rsidR="00E25127">
        <w:rPr>
          <w:rFonts w:ascii="Arial" w:hAnsi="Arial" w:cs="Arial"/>
          <w:sz w:val="24"/>
          <w:szCs w:val="24"/>
        </w:rPr>
        <w:t>we will talk with providers to see how some costs may be recovered.</w:t>
      </w:r>
    </w:p>
    <w:p w14:paraId="0DC92768" w14:textId="77777777" w:rsidR="00FE3767" w:rsidRDefault="00FE3767" w:rsidP="00781227">
      <w:pPr>
        <w:spacing w:after="0" w:line="240" w:lineRule="auto"/>
        <w:rPr>
          <w:rFonts w:ascii="Arial" w:hAnsi="Arial" w:cs="Arial"/>
          <w:sz w:val="24"/>
          <w:szCs w:val="24"/>
        </w:rPr>
      </w:pPr>
    </w:p>
    <w:p w14:paraId="5567B0B2" w14:textId="0F824933" w:rsidR="00B118EB" w:rsidRPr="00711635" w:rsidRDefault="00B118EB" w:rsidP="00781227">
      <w:pPr>
        <w:spacing w:after="0" w:line="240" w:lineRule="auto"/>
        <w:rPr>
          <w:rFonts w:ascii="Arial" w:hAnsi="Arial" w:cs="Arial"/>
          <w:sz w:val="24"/>
          <w:szCs w:val="24"/>
        </w:rPr>
      </w:pPr>
      <w:r w:rsidRPr="00711635">
        <w:rPr>
          <w:rFonts w:ascii="Arial" w:hAnsi="Arial" w:cs="Arial"/>
          <w:sz w:val="24"/>
          <w:szCs w:val="24"/>
        </w:rPr>
        <w:t xml:space="preserve">New 11 July 2024 </w:t>
      </w:r>
    </w:p>
    <w:p w14:paraId="4DED1BCA" w14:textId="77777777" w:rsidR="00B118EB" w:rsidRPr="00711635" w:rsidRDefault="00B118EB" w:rsidP="00781227">
      <w:pPr>
        <w:spacing w:after="0" w:line="240" w:lineRule="auto"/>
        <w:rPr>
          <w:rFonts w:ascii="Arial" w:hAnsi="Arial" w:cs="Arial"/>
          <w:sz w:val="24"/>
          <w:szCs w:val="24"/>
        </w:rPr>
      </w:pPr>
    </w:p>
    <w:p w14:paraId="1632AB0A" w14:textId="11A14FD4" w:rsidR="00FE3767" w:rsidRPr="004767A9" w:rsidRDefault="00FE3767" w:rsidP="00B118EB">
      <w:pPr>
        <w:pStyle w:val="Heading2"/>
        <w:rPr>
          <w:rFonts w:ascii="Arial" w:hAnsi="Arial" w:cs="Arial"/>
        </w:rPr>
      </w:pPr>
      <w:r w:rsidRPr="004767A9">
        <w:rPr>
          <w:rFonts w:ascii="Arial" w:hAnsi="Arial" w:cs="Arial"/>
        </w:rPr>
        <w:t xml:space="preserve">I want to buy a minibus what happens if my wraparound care is not self-sustaining by September 2026? </w:t>
      </w:r>
    </w:p>
    <w:p w14:paraId="768C95DC" w14:textId="76E21078" w:rsidR="00FE3767" w:rsidRDefault="00FE3767" w:rsidP="00781227">
      <w:pPr>
        <w:spacing w:after="0" w:line="240" w:lineRule="auto"/>
        <w:rPr>
          <w:rFonts w:ascii="Arial" w:hAnsi="Arial" w:cs="Arial"/>
          <w:sz w:val="24"/>
          <w:szCs w:val="24"/>
        </w:rPr>
      </w:pPr>
      <w:r w:rsidRPr="00711635">
        <w:rPr>
          <w:rFonts w:ascii="Arial" w:hAnsi="Arial" w:cs="Arial"/>
          <w:sz w:val="24"/>
          <w:szCs w:val="24"/>
        </w:rPr>
        <w:t xml:space="preserve">If this </w:t>
      </w:r>
      <w:proofErr w:type="gramStart"/>
      <w:r w:rsidRPr="00711635">
        <w:rPr>
          <w:rFonts w:ascii="Arial" w:hAnsi="Arial" w:cs="Arial"/>
          <w:sz w:val="24"/>
          <w:szCs w:val="24"/>
        </w:rPr>
        <w:t>happened</w:t>
      </w:r>
      <w:proofErr w:type="gramEnd"/>
      <w:r w:rsidRPr="00711635">
        <w:rPr>
          <w:rFonts w:ascii="Arial" w:hAnsi="Arial" w:cs="Arial"/>
          <w:sz w:val="24"/>
          <w:szCs w:val="24"/>
        </w:rPr>
        <w:t xml:space="preserve"> you would be required to </w:t>
      </w:r>
      <w:r w:rsidR="00B118EB" w:rsidRPr="00711635">
        <w:rPr>
          <w:rFonts w:ascii="Arial" w:hAnsi="Arial" w:cs="Arial"/>
          <w:sz w:val="24"/>
          <w:szCs w:val="24"/>
        </w:rPr>
        <w:t>sell the minibus and return the money you get for it to GCC.</w:t>
      </w:r>
      <w:r w:rsidR="00B118EB">
        <w:rPr>
          <w:rFonts w:ascii="Arial" w:hAnsi="Arial" w:cs="Arial"/>
          <w:sz w:val="24"/>
          <w:szCs w:val="24"/>
        </w:rPr>
        <w:t xml:space="preserve"> </w:t>
      </w:r>
    </w:p>
    <w:p w14:paraId="485FF931" w14:textId="77777777" w:rsidR="005D25A4" w:rsidRDefault="005D25A4" w:rsidP="00781227">
      <w:pPr>
        <w:pStyle w:val="Heading2"/>
        <w:spacing w:before="0" w:line="240" w:lineRule="auto"/>
        <w:rPr>
          <w:rFonts w:ascii="Arial" w:hAnsi="Arial" w:cs="Arial"/>
          <w:sz w:val="24"/>
          <w:szCs w:val="24"/>
        </w:rPr>
      </w:pPr>
      <w:bookmarkStart w:id="35" w:name="_Toc168040471"/>
    </w:p>
    <w:p w14:paraId="3274AC39" w14:textId="343AA1DA" w:rsidR="009D019B" w:rsidRDefault="00AA7388" w:rsidP="00781227">
      <w:pPr>
        <w:pStyle w:val="Heading2"/>
        <w:spacing w:before="0" w:line="240" w:lineRule="auto"/>
        <w:rPr>
          <w:rFonts w:ascii="Arial" w:hAnsi="Arial" w:cs="Arial"/>
          <w:sz w:val="24"/>
          <w:szCs w:val="24"/>
        </w:rPr>
      </w:pPr>
      <w:r w:rsidRPr="0044143D">
        <w:rPr>
          <w:rFonts w:ascii="Arial" w:hAnsi="Arial" w:cs="Arial"/>
          <w:sz w:val="24"/>
          <w:szCs w:val="24"/>
        </w:rPr>
        <w:t xml:space="preserve">can schools/providers apply for additional </w:t>
      </w:r>
      <w:r w:rsidR="0044143D" w:rsidRPr="0044143D">
        <w:rPr>
          <w:rFonts w:ascii="Arial" w:hAnsi="Arial" w:cs="Arial"/>
          <w:sz w:val="24"/>
          <w:szCs w:val="24"/>
        </w:rPr>
        <w:t>f</w:t>
      </w:r>
      <w:r w:rsidR="0044143D">
        <w:rPr>
          <w:rFonts w:ascii="Arial" w:hAnsi="Arial" w:cs="Arial"/>
          <w:sz w:val="24"/>
          <w:szCs w:val="24"/>
        </w:rPr>
        <w:t>u</w:t>
      </w:r>
      <w:r w:rsidR="0044143D" w:rsidRPr="0044143D">
        <w:rPr>
          <w:rFonts w:ascii="Arial" w:hAnsi="Arial" w:cs="Arial"/>
          <w:sz w:val="24"/>
          <w:szCs w:val="24"/>
        </w:rPr>
        <w:t>nding after their initial bids</w:t>
      </w:r>
      <w:r w:rsidRPr="0044143D">
        <w:rPr>
          <w:rFonts w:ascii="Arial" w:hAnsi="Arial" w:cs="Arial"/>
          <w:sz w:val="24"/>
          <w:szCs w:val="24"/>
        </w:rPr>
        <w:t>?</w:t>
      </w:r>
      <w:bookmarkEnd w:id="35"/>
      <w:r w:rsidRPr="0044143D">
        <w:rPr>
          <w:rFonts w:ascii="Arial" w:hAnsi="Arial" w:cs="Arial"/>
          <w:sz w:val="24"/>
          <w:szCs w:val="24"/>
        </w:rPr>
        <w:t xml:space="preserve"> </w:t>
      </w:r>
    </w:p>
    <w:p w14:paraId="72E03FC0" w14:textId="4D6C2B85" w:rsidR="0044143D" w:rsidRDefault="0044143D" w:rsidP="00781227">
      <w:pPr>
        <w:spacing w:after="0" w:line="240" w:lineRule="auto"/>
        <w:rPr>
          <w:rFonts w:ascii="Arial" w:hAnsi="Arial" w:cs="Arial"/>
          <w:sz w:val="24"/>
          <w:szCs w:val="24"/>
        </w:rPr>
      </w:pPr>
      <w:r>
        <w:rPr>
          <w:rFonts w:ascii="Arial" w:hAnsi="Arial" w:cs="Arial"/>
          <w:sz w:val="24"/>
          <w:szCs w:val="24"/>
        </w:rPr>
        <w:t xml:space="preserve">There is nothing in the programme guidance to say that </w:t>
      </w:r>
      <w:r w:rsidR="003714C7">
        <w:rPr>
          <w:rFonts w:ascii="Arial" w:hAnsi="Arial" w:cs="Arial"/>
          <w:sz w:val="24"/>
          <w:szCs w:val="24"/>
        </w:rPr>
        <w:t xml:space="preserve">providers can make </w:t>
      </w:r>
      <w:r w:rsidR="009F0312">
        <w:rPr>
          <w:rFonts w:ascii="Arial" w:hAnsi="Arial" w:cs="Arial"/>
          <w:sz w:val="24"/>
          <w:szCs w:val="24"/>
        </w:rPr>
        <w:t>only one</w:t>
      </w:r>
      <w:r w:rsidR="00BF7F74">
        <w:rPr>
          <w:rFonts w:ascii="Arial" w:hAnsi="Arial" w:cs="Arial"/>
          <w:sz w:val="24"/>
          <w:szCs w:val="24"/>
        </w:rPr>
        <w:t xml:space="preserve"> application for funding. However, schools and providers would have to provide strong evidence to show why </w:t>
      </w:r>
      <w:r w:rsidR="005467C0">
        <w:rPr>
          <w:rFonts w:ascii="Arial" w:hAnsi="Arial" w:cs="Arial"/>
          <w:sz w:val="24"/>
          <w:szCs w:val="24"/>
        </w:rPr>
        <w:t xml:space="preserve">additional </w:t>
      </w:r>
      <w:r w:rsidR="009F0312">
        <w:rPr>
          <w:rFonts w:ascii="Arial" w:hAnsi="Arial" w:cs="Arial"/>
          <w:sz w:val="24"/>
          <w:szCs w:val="24"/>
        </w:rPr>
        <w:t>funding</w:t>
      </w:r>
      <w:r w:rsidR="00BF7F74">
        <w:rPr>
          <w:rFonts w:ascii="Arial" w:hAnsi="Arial" w:cs="Arial"/>
          <w:sz w:val="24"/>
          <w:szCs w:val="24"/>
        </w:rPr>
        <w:t xml:space="preserve"> was needed and why the original business planning did not foresee any additional costs. All applications will be </w:t>
      </w:r>
      <w:r w:rsidR="00997780">
        <w:rPr>
          <w:rFonts w:ascii="Arial" w:hAnsi="Arial" w:cs="Arial"/>
          <w:sz w:val="24"/>
          <w:szCs w:val="24"/>
        </w:rPr>
        <w:t>reviewed,</w:t>
      </w:r>
      <w:r w:rsidR="00BF7F74">
        <w:rPr>
          <w:rFonts w:ascii="Arial" w:hAnsi="Arial" w:cs="Arial"/>
          <w:sz w:val="24"/>
          <w:szCs w:val="24"/>
        </w:rPr>
        <w:t xml:space="preserve"> and schools/providers notified of decisions. </w:t>
      </w:r>
    </w:p>
    <w:p w14:paraId="0B7B0FFE" w14:textId="77777777" w:rsidR="00E25127" w:rsidRDefault="00E25127" w:rsidP="00781227">
      <w:pPr>
        <w:spacing w:after="0" w:line="240" w:lineRule="auto"/>
        <w:rPr>
          <w:rFonts w:ascii="Arial" w:hAnsi="Arial" w:cs="Arial"/>
          <w:sz w:val="24"/>
          <w:szCs w:val="24"/>
        </w:rPr>
      </w:pPr>
    </w:p>
    <w:p w14:paraId="5B11BE8A" w14:textId="78A55302" w:rsidR="0083405B" w:rsidRPr="0083405B" w:rsidRDefault="0083405B" w:rsidP="00781227">
      <w:pPr>
        <w:pStyle w:val="Heading2"/>
        <w:spacing w:before="0" w:line="240" w:lineRule="auto"/>
        <w:rPr>
          <w:rFonts w:ascii="Arial" w:hAnsi="Arial" w:cs="Arial"/>
          <w:sz w:val="24"/>
          <w:szCs w:val="24"/>
        </w:rPr>
      </w:pPr>
      <w:bookmarkStart w:id="36" w:name="_Toc168040472"/>
      <w:r w:rsidRPr="0083405B">
        <w:rPr>
          <w:rFonts w:ascii="Arial" w:hAnsi="Arial" w:cs="Arial"/>
          <w:sz w:val="24"/>
          <w:szCs w:val="24"/>
        </w:rPr>
        <w:t xml:space="preserve">what </w:t>
      </w:r>
      <w:r w:rsidR="005653BE">
        <w:rPr>
          <w:rFonts w:ascii="Arial" w:hAnsi="Arial" w:cs="Arial"/>
          <w:sz w:val="24"/>
          <w:szCs w:val="24"/>
        </w:rPr>
        <w:t xml:space="preserve">if </w:t>
      </w:r>
      <w:r w:rsidR="00115AB6">
        <w:rPr>
          <w:rFonts w:ascii="Arial" w:hAnsi="Arial" w:cs="Arial"/>
          <w:sz w:val="24"/>
          <w:szCs w:val="24"/>
        </w:rPr>
        <w:t>the grant panel decides that funding is not to be allocated ca</w:t>
      </w:r>
      <w:r w:rsidR="00A72FDA">
        <w:rPr>
          <w:rFonts w:ascii="Arial" w:hAnsi="Arial" w:cs="Arial"/>
          <w:sz w:val="24"/>
          <w:szCs w:val="24"/>
        </w:rPr>
        <w:t xml:space="preserve">n </w:t>
      </w:r>
      <w:r w:rsidRPr="0083405B">
        <w:rPr>
          <w:rFonts w:ascii="Arial" w:hAnsi="Arial" w:cs="Arial"/>
          <w:sz w:val="24"/>
          <w:szCs w:val="24"/>
        </w:rPr>
        <w:t xml:space="preserve">schools/providers </w:t>
      </w:r>
      <w:r w:rsidR="00A72FDA">
        <w:rPr>
          <w:rFonts w:ascii="Arial" w:hAnsi="Arial" w:cs="Arial"/>
          <w:sz w:val="24"/>
          <w:szCs w:val="24"/>
        </w:rPr>
        <w:t>challenge this and ask for their proposals to be reconsidered</w:t>
      </w:r>
      <w:r w:rsidRPr="0083405B">
        <w:rPr>
          <w:rFonts w:ascii="Arial" w:hAnsi="Arial" w:cs="Arial"/>
          <w:sz w:val="24"/>
          <w:szCs w:val="24"/>
        </w:rPr>
        <w:t>?</w:t>
      </w:r>
      <w:bookmarkEnd w:id="36"/>
    </w:p>
    <w:p w14:paraId="25FB9186" w14:textId="6535ED54" w:rsidR="0083405B" w:rsidRDefault="0083405B" w:rsidP="00781227">
      <w:pPr>
        <w:spacing w:after="0" w:line="240" w:lineRule="auto"/>
        <w:rPr>
          <w:rFonts w:ascii="Arial" w:hAnsi="Arial" w:cs="Arial"/>
          <w:sz w:val="24"/>
          <w:szCs w:val="24"/>
        </w:rPr>
      </w:pPr>
      <w:r>
        <w:rPr>
          <w:rFonts w:ascii="Arial" w:hAnsi="Arial" w:cs="Arial"/>
          <w:sz w:val="24"/>
          <w:szCs w:val="24"/>
        </w:rPr>
        <w:t xml:space="preserve">The decision of the grant panel is </w:t>
      </w:r>
      <w:r w:rsidR="002D067E">
        <w:rPr>
          <w:rFonts w:ascii="Arial" w:hAnsi="Arial" w:cs="Arial"/>
          <w:sz w:val="24"/>
          <w:szCs w:val="24"/>
        </w:rPr>
        <w:t xml:space="preserve">robust and final. In </w:t>
      </w:r>
      <w:r w:rsidR="00AF58C3">
        <w:rPr>
          <w:rFonts w:ascii="Arial" w:hAnsi="Arial" w:cs="Arial"/>
          <w:sz w:val="24"/>
          <w:szCs w:val="24"/>
        </w:rPr>
        <w:t xml:space="preserve">extenuating circumstances and where schools/providers have substantial </w:t>
      </w:r>
      <w:r w:rsidR="00115AB6">
        <w:rPr>
          <w:rFonts w:ascii="Arial" w:hAnsi="Arial" w:cs="Arial"/>
          <w:sz w:val="24"/>
          <w:szCs w:val="24"/>
        </w:rPr>
        <w:t xml:space="preserve">supporting evidence decisions may be revised. </w:t>
      </w:r>
    </w:p>
    <w:p w14:paraId="559BDF02" w14:textId="77777777" w:rsidR="00D60723" w:rsidRDefault="00D60723" w:rsidP="00781227">
      <w:pPr>
        <w:spacing w:after="0" w:line="240" w:lineRule="auto"/>
        <w:rPr>
          <w:rFonts w:ascii="Arial" w:hAnsi="Arial" w:cs="Arial"/>
          <w:sz w:val="24"/>
          <w:szCs w:val="24"/>
        </w:rPr>
      </w:pPr>
    </w:p>
    <w:p w14:paraId="0FAF048C" w14:textId="725C5850" w:rsidR="00D60723" w:rsidRDefault="00D50359" w:rsidP="00781227">
      <w:pPr>
        <w:spacing w:after="0" w:line="240" w:lineRule="auto"/>
        <w:rPr>
          <w:rFonts w:ascii="Arial" w:hAnsi="Arial" w:cs="Arial"/>
          <w:sz w:val="24"/>
          <w:szCs w:val="24"/>
        </w:rPr>
      </w:pPr>
      <w:r>
        <w:rPr>
          <w:rFonts w:ascii="Arial" w:hAnsi="Arial" w:cs="Arial"/>
          <w:sz w:val="24"/>
          <w:szCs w:val="24"/>
        </w:rPr>
        <w:t xml:space="preserve">Please get in touch if you have any other questions and we can answer them and add to this FAQ </w:t>
      </w:r>
      <w:r w:rsidR="009C6DB6">
        <w:rPr>
          <w:rFonts w:ascii="Arial" w:hAnsi="Arial" w:cs="Arial"/>
          <w:sz w:val="24"/>
          <w:szCs w:val="24"/>
        </w:rPr>
        <w:t xml:space="preserve">information. </w:t>
      </w:r>
    </w:p>
    <w:p w14:paraId="24874A6E" w14:textId="77777777" w:rsidR="009C6DB6" w:rsidRDefault="009C6DB6" w:rsidP="00781227">
      <w:pPr>
        <w:spacing w:after="0" w:line="240" w:lineRule="auto"/>
        <w:rPr>
          <w:rFonts w:ascii="Arial" w:hAnsi="Arial" w:cs="Arial"/>
          <w:sz w:val="24"/>
          <w:szCs w:val="24"/>
        </w:rPr>
      </w:pPr>
    </w:p>
    <w:p w14:paraId="13E8152F" w14:textId="1F84B512" w:rsidR="009C6DB6" w:rsidRDefault="009C6DB6" w:rsidP="00781227">
      <w:pPr>
        <w:spacing w:after="0" w:line="240" w:lineRule="auto"/>
        <w:rPr>
          <w:rFonts w:ascii="Arial" w:hAnsi="Arial" w:cs="Arial"/>
          <w:sz w:val="24"/>
          <w:szCs w:val="24"/>
        </w:rPr>
      </w:pPr>
      <w:r>
        <w:rPr>
          <w:rFonts w:ascii="Arial" w:hAnsi="Arial" w:cs="Arial"/>
          <w:sz w:val="24"/>
          <w:szCs w:val="24"/>
        </w:rPr>
        <w:t xml:space="preserve">Email </w:t>
      </w:r>
      <w:hyperlink r:id="rId28" w:history="1">
        <w:r w:rsidRPr="00885213">
          <w:rPr>
            <w:rStyle w:val="Hyperlink"/>
            <w:rFonts w:ascii="Arial" w:hAnsi="Arial" w:cs="Arial"/>
            <w:sz w:val="24"/>
            <w:szCs w:val="24"/>
          </w:rPr>
          <w:t>wraparound2@gloucestershire.gov.uk</w:t>
        </w:r>
      </w:hyperlink>
      <w:r>
        <w:rPr>
          <w:rFonts w:ascii="Arial" w:hAnsi="Arial" w:cs="Arial"/>
          <w:sz w:val="24"/>
          <w:szCs w:val="24"/>
        </w:rPr>
        <w:t xml:space="preserve"> </w:t>
      </w:r>
    </w:p>
    <w:p w14:paraId="5B8E1DA7" w14:textId="28C043FB" w:rsidR="00723C33" w:rsidRDefault="00723C33" w:rsidP="00781227">
      <w:pPr>
        <w:spacing w:after="0" w:line="240" w:lineRule="auto"/>
        <w:rPr>
          <w:rStyle w:val="Hyperlink"/>
          <w:rFonts w:ascii="Arial" w:hAnsi="Arial" w:cs="Arial"/>
          <w:sz w:val="24"/>
          <w:szCs w:val="24"/>
        </w:rPr>
      </w:pPr>
      <w:r>
        <w:rPr>
          <w:rFonts w:ascii="Arial" w:hAnsi="Arial" w:cs="Arial"/>
          <w:sz w:val="24"/>
          <w:szCs w:val="24"/>
        </w:rPr>
        <w:t xml:space="preserve">*Webpage link: </w:t>
      </w:r>
      <w:hyperlink r:id="rId29" w:history="1">
        <w:r w:rsidRPr="00723C33">
          <w:rPr>
            <w:rStyle w:val="Hyperlink"/>
            <w:rFonts w:ascii="Arial" w:hAnsi="Arial" w:cs="Arial"/>
            <w:sz w:val="24"/>
            <w:szCs w:val="24"/>
          </w:rPr>
          <w:t>Wraparound care childcare | Gloucestershire County Council</w:t>
        </w:r>
      </w:hyperlink>
    </w:p>
    <w:p w14:paraId="02AB41EE" w14:textId="7F0CFF0E" w:rsidR="00DE205F" w:rsidRDefault="00DE205F">
      <w:pPr>
        <w:rPr>
          <w:rStyle w:val="Hyperlink"/>
          <w:rFonts w:ascii="Arial" w:hAnsi="Arial" w:cs="Arial"/>
          <w:sz w:val="24"/>
          <w:szCs w:val="24"/>
        </w:rPr>
      </w:pPr>
      <w:r>
        <w:rPr>
          <w:rStyle w:val="Hyperlink"/>
          <w:rFonts w:ascii="Arial" w:hAnsi="Arial" w:cs="Arial"/>
          <w:sz w:val="24"/>
          <w:szCs w:val="24"/>
        </w:rPr>
        <w:br w:type="page"/>
      </w:r>
    </w:p>
    <w:p w14:paraId="30A1B3C0" w14:textId="0669226D" w:rsidR="00DE205F" w:rsidRPr="00480C14" w:rsidRDefault="00DE205F" w:rsidP="006C43B7">
      <w:pPr>
        <w:pStyle w:val="Heading1"/>
        <w:rPr>
          <w:rFonts w:ascii="Arial" w:hAnsi="Arial" w:cs="Arial"/>
          <w:b/>
          <w:bCs/>
          <w:sz w:val="28"/>
          <w:szCs w:val="28"/>
        </w:rPr>
      </w:pPr>
      <w:r w:rsidRPr="00480C14">
        <w:rPr>
          <w:rFonts w:ascii="Arial" w:hAnsi="Arial" w:cs="Arial"/>
          <w:b/>
          <w:bCs/>
          <w:sz w:val="28"/>
          <w:szCs w:val="28"/>
        </w:rPr>
        <w:lastRenderedPageBreak/>
        <w:t xml:space="preserve">Section 6: </w:t>
      </w:r>
      <w:r w:rsidR="00081373" w:rsidRPr="00480C14">
        <w:rPr>
          <w:rFonts w:ascii="Arial" w:hAnsi="Arial" w:cs="Arial"/>
          <w:b/>
          <w:bCs/>
          <w:sz w:val="28"/>
          <w:szCs w:val="28"/>
        </w:rPr>
        <w:t xml:space="preserve"> Changes </w:t>
      </w:r>
      <w:r w:rsidR="001D5E7E">
        <w:rPr>
          <w:rFonts w:ascii="Arial" w:hAnsi="Arial" w:cs="Arial"/>
          <w:b/>
          <w:bCs/>
          <w:sz w:val="28"/>
          <w:szCs w:val="28"/>
        </w:rPr>
        <w:t>and update</w:t>
      </w:r>
      <w:r w:rsidR="008E64F1">
        <w:rPr>
          <w:rFonts w:ascii="Arial" w:hAnsi="Arial" w:cs="Arial"/>
          <w:b/>
          <w:bCs/>
          <w:sz w:val="28"/>
          <w:szCs w:val="28"/>
        </w:rPr>
        <w:t xml:space="preserve">d support </w:t>
      </w:r>
      <w:r w:rsidR="00081373" w:rsidRPr="00480C14">
        <w:rPr>
          <w:rFonts w:ascii="Arial" w:hAnsi="Arial" w:cs="Arial"/>
          <w:b/>
          <w:bCs/>
          <w:sz w:val="28"/>
          <w:szCs w:val="28"/>
        </w:rPr>
        <w:t>since the new Government has come in</w:t>
      </w:r>
    </w:p>
    <w:p w14:paraId="47D6F313" w14:textId="77777777" w:rsidR="00E60EB3" w:rsidRDefault="00EB0B47" w:rsidP="00EB0B47">
      <w:pPr>
        <w:pStyle w:val="Heading2"/>
        <w:rPr>
          <w:rFonts w:ascii="Arial" w:hAnsi="Arial" w:cs="Arial"/>
        </w:rPr>
      </w:pPr>
      <w:bookmarkStart w:id="37" w:name="_Hlk184207197"/>
      <w:r w:rsidRPr="00E60EB3">
        <w:rPr>
          <w:rFonts w:ascii="Arial" w:hAnsi="Arial" w:cs="Arial"/>
          <w:sz w:val="24"/>
          <w:szCs w:val="24"/>
        </w:rPr>
        <w:t>What</w:t>
      </w:r>
      <w:r w:rsidRPr="00EB0B47">
        <w:rPr>
          <w:rFonts w:ascii="Arial" w:hAnsi="Arial" w:cs="Arial"/>
        </w:rPr>
        <w:t xml:space="preserve"> are the main changes providers need to know about?</w:t>
      </w:r>
    </w:p>
    <w:bookmarkEnd w:id="37"/>
    <w:p w14:paraId="0215CBAC" w14:textId="77777777" w:rsidR="0035114A" w:rsidRPr="0035114A" w:rsidRDefault="0035114A" w:rsidP="0035114A"/>
    <w:p w14:paraId="5D48251A" w14:textId="77777777" w:rsidR="0035114A" w:rsidRPr="0035114A" w:rsidRDefault="003E2695" w:rsidP="0035114A">
      <w:pPr>
        <w:pStyle w:val="Heading2"/>
        <w:rPr>
          <w:rFonts w:ascii="Arial" w:hAnsi="Arial" w:cs="Arial"/>
        </w:rPr>
      </w:pPr>
      <w:bookmarkStart w:id="38" w:name="_Hlk184207263"/>
      <w:r w:rsidRPr="0035114A">
        <w:rPr>
          <w:rFonts w:ascii="Arial" w:hAnsi="Arial" w:cs="Arial"/>
        </w:rPr>
        <w:t xml:space="preserve">Funding </w:t>
      </w:r>
    </w:p>
    <w:bookmarkEnd w:id="38"/>
    <w:p w14:paraId="37E8C1DD" w14:textId="77777777" w:rsidR="00F20ED1" w:rsidRDefault="0035114A" w:rsidP="003E2695">
      <w:pPr>
        <w:rPr>
          <w:rFonts w:ascii="Arial" w:hAnsi="Arial" w:cs="Arial"/>
          <w:sz w:val="24"/>
          <w:szCs w:val="24"/>
        </w:rPr>
      </w:pPr>
      <w:r>
        <w:rPr>
          <w:rFonts w:ascii="Arial" w:hAnsi="Arial" w:cs="Arial"/>
          <w:sz w:val="24"/>
          <w:szCs w:val="24"/>
        </w:rPr>
        <w:t>funding</w:t>
      </w:r>
      <w:r w:rsidRPr="003E2695">
        <w:rPr>
          <w:rFonts w:ascii="Arial" w:hAnsi="Arial" w:cs="Arial"/>
          <w:sz w:val="24"/>
          <w:szCs w:val="24"/>
        </w:rPr>
        <w:t xml:space="preserve"> for</w:t>
      </w:r>
      <w:r w:rsidR="003E2695" w:rsidRPr="003E2695">
        <w:rPr>
          <w:rFonts w:ascii="Arial" w:hAnsi="Arial" w:cs="Arial"/>
          <w:sz w:val="24"/>
          <w:szCs w:val="24"/>
        </w:rPr>
        <w:t xml:space="preserve"> the </w:t>
      </w:r>
      <w:r w:rsidR="003E2695">
        <w:rPr>
          <w:rFonts w:ascii="Arial" w:hAnsi="Arial" w:cs="Arial"/>
          <w:sz w:val="24"/>
          <w:szCs w:val="24"/>
        </w:rPr>
        <w:t xml:space="preserve">National Wraparound Childcare Programme has only been </w:t>
      </w:r>
      <w:r w:rsidR="005F2C92">
        <w:rPr>
          <w:rFonts w:ascii="Arial" w:hAnsi="Arial" w:cs="Arial"/>
          <w:sz w:val="24"/>
          <w:szCs w:val="24"/>
        </w:rPr>
        <w:t xml:space="preserve">guaranteed for the financial year 2024/25. This means that any provider wishing to create or expand their offer MUST have this in place by 31 March 2025. </w:t>
      </w:r>
    </w:p>
    <w:p w14:paraId="068C986D" w14:textId="7777FCD3" w:rsidR="00F20ED1" w:rsidRDefault="002E46E4" w:rsidP="003E2695">
      <w:pPr>
        <w:rPr>
          <w:rFonts w:ascii="Arial" w:hAnsi="Arial" w:cs="Arial"/>
          <w:sz w:val="24"/>
          <w:szCs w:val="24"/>
        </w:rPr>
      </w:pPr>
      <w:r>
        <w:rPr>
          <w:rFonts w:ascii="Arial" w:hAnsi="Arial" w:cs="Arial"/>
          <w:sz w:val="24"/>
          <w:szCs w:val="24"/>
        </w:rPr>
        <w:t xml:space="preserve">There will be a decision about funding for financial year 2025/26 soon. </w:t>
      </w:r>
    </w:p>
    <w:p w14:paraId="29CE3705" w14:textId="77777777" w:rsidR="00F20ED1" w:rsidRDefault="00F20ED1" w:rsidP="00F20ED1">
      <w:pPr>
        <w:pStyle w:val="Heading2"/>
        <w:rPr>
          <w:rFonts w:ascii="Arial" w:hAnsi="Arial" w:cs="Arial"/>
        </w:rPr>
      </w:pPr>
      <w:r w:rsidRPr="00F20ED1">
        <w:rPr>
          <w:rFonts w:ascii="Arial" w:hAnsi="Arial" w:cs="Arial"/>
        </w:rPr>
        <w:t xml:space="preserve">Applications </w:t>
      </w:r>
    </w:p>
    <w:p w14:paraId="1573F43E" w14:textId="0E1AF4CF" w:rsidR="006C43B7" w:rsidRDefault="00F20ED1" w:rsidP="00F20ED1">
      <w:pPr>
        <w:pStyle w:val="Heading2"/>
        <w:rPr>
          <w:rFonts w:ascii="Arial" w:hAnsi="Arial" w:cs="Arial"/>
          <w:color w:val="auto"/>
        </w:rPr>
      </w:pPr>
      <w:r>
        <w:rPr>
          <w:rFonts w:ascii="Arial" w:hAnsi="Arial" w:cs="Arial"/>
          <w:color w:val="auto"/>
        </w:rPr>
        <w:t>The final application window scheduled is Jan 2- Jan 31</w:t>
      </w:r>
      <w:r w:rsidR="00590C08">
        <w:rPr>
          <w:rFonts w:ascii="Arial" w:hAnsi="Arial" w:cs="Arial"/>
          <w:color w:val="auto"/>
        </w:rPr>
        <w:t>, 2025</w:t>
      </w:r>
      <w:r w:rsidR="00BB36A1">
        <w:rPr>
          <w:rFonts w:ascii="Arial" w:hAnsi="Arial" w:cs="Arial"/>
          <w:color w:val="auto"/>
        </w:rPr>
        <w:t xml:space="preserve">. Links </w:t>
      </w:r>
      <w:r w:rsidR="00E123F1">
        <w:rPr>
          <w:rFonts w:ascii="Arial" w:hAnsi="Arial" w:cs="Arial"/>
          <w:color w:val="auto"/>
        </w:rPr>
        <w:t>and guidance on how to complete your</w:t>
      </w:r>
      <w:r w:rsidR="00BB36A1">
        <w:rPr>
          <w:rFonts w:ascii="Arial" w:hAnsi="Arial" w:cs="Arial"/>
          <w:color w:val="auto"/>
        </w:rPr>
        <w:t xml:space="preserve"> application can be found </w:t>
      </w:r>
      <w:r w:rsidR="00655CAF">
        <w:rPr>
          <w:rFonts w:ascii="Arial" w:hAnsi="Arial" w:cs="Arial"/>
          <w:color w:val="auto"/>
        </w:rPr>
        <w:t xml:space="preserve">on our webpages </w:t>
      </w:r>
      <w:r w:rsidR="00BB36A1">
        <w:rPr>
          <w:rFonts w:ascii="Arial" w:hAnsi="Arial" w:cs="Arial"/>
          <w:color w:val="auto"/>
        </w:rPr>
        <w:t xml:space="preserve">- </w:t>
      </w:r>
      <w:hyperlink r:id="rId30" w:history="1">
        <w:r w:rsidR="00655CAF" w:rsidRPr="00655CAF">
          <w:rPr>
            <w:rStyle w:val="Hyperlink"/>
            <w:rFonts w:ascii="Arial" w:hAnsi="Arial" w:cs="Arial"/>
          </w:rPr>
          <w:t>Wraparound care childcare | Gloucestershire County Council</w:t>
        </w:r>
      </w:hyperlink>
    </w:p>
    <w:p w14:paraId="21ECE64F" w14:textId="2991805D" w:rsidR="00655CAF" w:rsidRDefault="00655CAF" w:rsidP="00655CAF">
      <w:pPr>
        <w:rPr>
          <w:rFonts w:ascii="Arial" w:hAnsi="Arial" w:cs="Arial"/>
          <w:sz w:val="24"/>
          <w:szCs w:val="24"/>
        </w:rPr>
      </w:pPr>
      <w:r w:rsidRPr="00655CAF">
        <w:rPr>
          <w:rFonts w:ascii="Arial" w:hAnsi="Arial" w:cs="Arial"/>
          <w:sz w:val="24"/>
          <w:szCs w:val="24"/>
        </w:rPr>
        <w:t xml:space="preserve">Support sessions for anyone wanting to make an application in January are </w:t>
      </w:r>
      <w:r>
        <w:rPr>
          <w:rFonts w:ascii="Arial" w:hAnsi="Arial" w:cs="Arial"/>
          <w:sz w:val="24"/>
          <w:szCs w:val="24"/>
        </w:rPr>
        <w:t xml:space="preserve">planned for </w:t>
      </w:r>
    </w:p>
    <w:p w14:paraId="2F0AFAC7" w14:textId="77777777" w:rsidR="009C7265" w:rsidRDefault="009C7265" w:rsidP="009C7265">
      <w:pPr>
        <w:pStyle w:val="NormalWeb"/>
        <w:spacing w:before="0" w:beforeAutospacing="0" w:after="0" w:afterAutospacing="0" w:line="360" w:lineRule="exact"/>
        <w:rPr>
          <w:rFonts w:ascii="Arial" w:hAnsi="Arial" w:cs="Arial"/>
          <w:color w:val="333333"/>
        </w:rPr>
      </w:pPr>
      <w:r>
        <w:rPr>
          <w:rStyle w:val="Strong"/>
          <w:rFonts w:ascii="Arial" w:hAnsi="Arial" w:cs="Arial"/>
          <w:color w:val="333333"/>
        </w:rPr>
        <w:t>Wraparound Application Business Plan Training</w:t>
      </w:r>
      <w:r>
        <w:rPr>
          <w:rFonts w:ascii="Arial" w:hAnsi="Arial" w:cs="Arial"/>
          <w:color w:val="333333"/>
        </w:rPr>
        <w:t xml:space="preserve"> - 9 January 2025 - 9.30am to 10.30am - Online - Book </w:t>
      </w:r>
      <w:hyperlink r:id="rId31" w:tgtFrame="_blank" w:history="1">
        <w:r>
          <w:rPr>
            <w:rStyle w:val="Hyperlink"/>
            <w:rFonts w:ascii="Arial" w:hAnsi="Arial" w:cs="Arial"/>
            <w:b/>
            <w:bCs/>
            <w:color w:val="004F79"/>
          </w:rPr>
          <w:t>here</w:t>
        </w:r>
      </w:hyperlink>
      <w:r>
        <w:rPr>
          <w:rFonts w:ascii="Arial" w:hAnsi="Arial" w:cs="Arial"/>
          <w:color w:val="333333"/>
        </w:rPr>
        <w:t>. </w:t>
      </w:r>
    </w:p>
    <w:p w14:paraId="53436F98" w14:textId="77777777" w:rsidR="009C7265" w:rsidRDefault="009C7265" w:rsidP="009C7265">
      <w:pPr>
        <w:pStyle w:val="NormalWeb"/>
        <w:spacing w:before="0" w:beforeAutospacing="0" w:after="0" w:afterAutospacing="0" w:line="360" w:lineRule="exact"/>
        <w:rPr>
          <w:rFonts w:ascii="Arial" w:hAnsi="Arial" w:cs="Arial"/>
          <w:color w:val="333333"/>
        </w:rPr>
      </w:pPr>
    </w:p>
    <w:p w14:paraId="5D1D091C" w14:textId="77777777" w:rsidR="009C7265" w:rsidRDefault="009C7265" w:rsidP="009C7265">
      <w:pPr>
        <w:pStyle w:val="NormalWeb"/>
        <w:spacing w:before="0" w:beforeAutospacing="0" w:after="0" w:afterAutospacing="0" w:line="360" w:lineRule="exact"/>
        <w:rPr>
          <w:rFonts w:ascii="Arial" w:hAnsi="Arial" w:cs="Arial"/>
          <w:color w:val="333333"/>
        </w:rPr>
      </w:pPr>
      <w:r>
        <w:rPr>
          <w:rStyle w:val="Strong"/>
          <w:rFonts w:ascii="Arial" w:hAnsi="Arial" w:cs="Arial"/>
          <w:color w:val="333333"/>
        </w:rPr>
        <w:t>Wraparound Application Business Plan Training</w:t>
      </w:r>
      <w:r>
        <w:rPr>
          <w:rFonts w:ascii="Arial" w:hAnsi="Arial" w:cs="Arial"/>
          <w:color w:val="333333"/>
        </w:rPr>
        <w:t xml:space="preserve"> - 13 January 2025 - 2pm to 3pm - Online - Book </w:t>
      </w:r>
      <w:hyperlink r:id="rId32" w:tgtFrame="_blank" w:history="1">
        <w:r>
          <w:rPr>
            <w:rStyle w:val="Hyperlink"/>
            <w:rFonts w:ascii="Arial" w:hAnsi="Arial" w:cs="Arial"/>
            <w:b/>
            <w:bCs/>
            <w:color w:val="004F79"/>
          </w:rPr>
          <w:t>here</w:t>
        </w:r>
      </w:hyperlink>
      <w:r>
        <w:rPr>
          <w:rFonts w:ascii="Arial" w:hAnsi="Arial" w:cs="Arial"/>
          <w:color w:val="333333"/>
        </w:rPr>
        <w:t>. </w:t>
      </w:r>
    </w:p>
    <w:p w14:paraId="3DF370C8" w14:textId="77777777" w:rsidR="009C7265" w:rsidRDefault="009C7265" w:rsidP="009C7265">
      <w:pPr>
        <w:pStyle w:val="NormalWeb"/>
        <w:spacing w:before="0" w:beforeAutospacing="0" w:after="0" w:afterAutospacing="0" w:line="360" w:lineRule="exact"/>
        <w:rPr>
          <w:rFonts w:ascii="Arial" w:hAnsi="Arial" w:cs="Arial"/>
          <w:color w:val="333333"/>
        </w:rPr>
      </w:pPr>
      <w:r>
        <w:rPr>
          <w:rFonts w:ascii="Arial" w:hAnsi="Arial" w:cs="Arial"/>
          <w:color w:val="333333"/>
        </w:rPr>
        <w:t>Where the course is online delegates will receive the links to the training on the morning of the event.</w:t>
      </w:r>
    </w:p>
    <w:p w14:paraId="7970F374" w14:textId="77777777" w:rsidR="00655CAF" w:rsidRDefault="00655CAF" w:rsidP="00655CAF">
      <w:pPr>
        <w:rPr>
          <w:rFonts w:ascii="Arial" w:hAnsi="Arial" w:cs="Arial"/>
          <w:sz w:val="24"/>
          <w:szCs w:val="24"/>
        </w:rPr>
      </w:pPr>
    </w:p>
    <w:p w14:paraId="7CFECE46" w14:textId="0E505D5B" w:rsidR="0068780F" w:rsidRDefault="0068780F" w:rsidP="00655CAF">
      <w:pPr>
        <w:rPr>
          <w:rFonts w:ascii="Arial" w:hAnsi="Arial" w:cs="Arial"/>
          <w:sz w:val="24"/>
          <w:szCs w:val="24"/>
        </w:rPr>
      </w:pPr>
      <w:r>
        <w:rPr>
          <w:rFonts w:ascii="Arial" w:hAnsi="Arial" w:cs="Arial"/>
          <w:sz w:val="24"/>
          <w:szCs w:val="24"/>
        </w:rPr>
        <w:t xml:space="preserve">If you want to discuss your plans further, you can contact the Wraparound team on </w:t>
      </w:r>
    </w:p>
    <w:p w14:paraId="6D290EA4" w14:textId="08F5CA14" w:rsidR="0068780F" w:rsidRDefault="0068780F" w:rsidP="00655CAF">
      <w:pPr>
        <w:rPr>
          <w:rFonts w:ascii="Arial" w:hAnsi="Arial" w:cs="Arial"/>
          <w:sz w:val="24"/>
          <w:szCs w:val="24"/>
        </w:rPr>
      </w:pPr>
      <w:hyperlink r:id="rId33" w:history="1">
        <w:r w:rsidRPr="006F5013">
          <w:rPr>
            <w:rStyle w:val="Hyperlink"/>
            <w:rFonts w:ascii="Arial" w:hAnsi="Arial" w:cs="Arial"/>
            <w:sz w:val="24"/>
            <w:szCs w:val="24"/>
          </w:rPr>
          <w:t>wraparound2@gloucetsershire.gov.uk</w:t>
        </w:r>
      </w:hyperlink>
      <w:r>
        <w:rPr>
          <w:rFonts w:ascii="Arial" w:hAnsi="Arial" w:cs="Arial"/>
          <w:sz w:val="24"/>
          <w:szCs w:val="24"/>
        </w:rPr>
        <w:t xml:space="preserve"> to book a Teams call or visit. </w:t>
      </w:r>
    </w:p>
    <w:p w14:paraId="3CE7B9F2" w14:textId="77777777" w:rsidR="0068780F" w:rsidRDefault="0068780F" w:rsidP="00655CAF">
      <w:pPr>
        <w:rPr>
          <w:rFonts w:ascii="Arial" w:hAnsi="Arial" w:cs="Arial"/>
          <w:sz w:val="24"/>
          <w:szCs w:val="24"/>
        </w:rPr>
      </w:pPr>
    </w:p>
    <w:p w14:paraId="6EA1EF9A" w14:textId="77777777" w:rsidR="0013564E" w:rsidRDefault="005C4C59" w:rsidP="005C4C59">
      <w:pPr>
        <w:pStyle w:val="Heading2"/>
        <w:rPr>
          <w:rFonts w:ascii="Arial" w:hAnsi="Arial" w:cs="Arial"/>
        </w:rPr>
      </w:pPr>
      <w:bookmarkStart w:id="39" w:name="_Hlk184207370"/>
      <w:r w:rsidRPr="005C4C59">
        <w:rPr>
          <w:rFonts w:ascii="Arial" w:hAnsi="Arial" w:cs="Arial"/>
        </w:rPr>
        <w:t>What if I want to include Early years children in my provision?</w:t>
      </w:r>
    </w:p>
    <w:bookmarkEnd w:id="39"/>
    <w:p w14:paraId="5DC2DABD" w14:textId="1E578A14" w:rsidR="00DC1807" w:rsidRPr="0007615C" w:rsidRDefault="0007615C" w:rsidP="00DC1807">
      <w:pPr>
        <w:rPr>
          <w:rFonts w:ascii="Arial" w:hAnsi="Arial" w:cs="Arial"/>
          <w:sz w:val="24"/>
          <w:szCs w:val="24"/>
        </w:rPr>
      </w:pPr>
      <w:r w:rsidRPr="0007615C">
        <w:rPr>
          <w:rFonts w:ascii="Arial" w:hAnsi="Arial" w:cs="Arial"/>
          <w:sz w:val="24"/>
          <w:szCs w:val="24"/>
        </w:rPr>
        <w:t xml:space="preserve">Please open the guidance document below and it will provide all the information you need </w:t>
      </w:r>
    </w:p>
    <w:p w14:paraId="3226C8C3" w14:textId="6EB7D763" w:rsidR="005C4C59" w:rsidRDefault="005C4C59" w:rsidP="005C4C59">
      <w:pPr>
        <w:pStyle w:val="Heading2"/>
        <w:rPr>
          <w:rFonts w:ascii="Arial" w:hAnsi="Arial" w:cs="Arial"/>
        </w:rPr>
      </w:pPr>
      <w:r w:rsidRPr="005C4C59">
        <w:rPr>
          <w:rFonts w:ascii="Arial" w:hAnsi="Arial" w:cs="Arial"/>
        </w:rPr>
        <w:t xml:space="preserve"> </w:t>
      </w:r>
      <w:bookmarkStart w:id="40" w:name="_MON_1794819387"/>
      <w:bookmarkEnd w:id="40"/>
      <w:r w:rsidR="00DC1807">
        <w:rPr>
          <w:rFonts w:ascii="Arial" w:hAnsi="Arial" w:cs="Arial"/>
        </w:rPr>
        <w:object w:dxaOrig="1539" w:dyaOrig="997" w14:anchorId="1DCED54C">
          <v:shape id="_x0000_i1027" type="#_x0000_t75" style="width:76.95pt;height:49.85pt" o:ole="">
            <v:imagedata r:id="rId34" o:title=""/>
          </v:shape>
          <o:OLEObject Type="Embed" ProgID="Word.Document.12" ShapeID="_x0000_i1027" DrawAspect="Icon" ObjectID="_1806131599" r:id="rId35">
            <o:FieldCodes>\s</o:FieldCodes>
          </o:OLEObject>
        </w:object>
      </w:r>
    </w:p>
    <w:p w14:paraId="4FBB2175" w14:textId="77777777" w:rsidR="00FC6540" w:rsidRDefault="00FC6540" w:rsidP="00FC6540"/>
    <w:p w14:paraId="2288E248" w14:textId="4C708C2F" w:rsidR="00196BE4" w:rsidRDefault="00196BE4" w:rsidP="00196BE4">
      <w:pPr>
        <w:pStyle w:val="Heading2"/>
        <w:rPr>
          <w:rFonts w:ascii="Arial" w:hAnsi="Arial" w:cs="Arial"/>
        </w:rPr>
      </w:pPr>
      <w:bookmarkStart w:id="41" w:name="_Hlk184207436"/>
      <w:r w:rsidRPr="00196BE4">
        <w:rPr>
          <w:rFonts w:ascii="Arial" w:hAnsi="Arial" w:cs="Arial"/>
        </w:rPr>
        <w:lastRenderedPageBreak/>
        <w:t>Breakfast club early adopters’ scheme</w:t>
      </w:r>
    </w:p>
    <w:p w14:paraId="75C30D27" w14:textId="77777777" w:rsidR="00252F07" w:rsidRPr="00252F07" w:rsidRDefault="00252F07" w:rsidP="00252F07"/>
    <w:bookmarkEnd w:id="41"/>
    <w:p w14:paraId="4D5CF7DA" w14:textId="77777777" w:rsidR="00423D5F" w:rsidRDefault="00423D5F" w:rsidP="00252F07">
      <w:pPr>
        <w:pStyle w:val="NormalWeb"/>
        <w:spacing w:before="0" w:beforeAutospacing="0" w:after="0" w:afterAutospacing="0"/>
        <w:rPr>
          <w:rFonts w:ascii="Arial" w:hAnsi="Arial" w:cs="Arial"/>
          <w:color w:val="333333"/>
        </w:rPr>
      </w:pPr>
      <w:r>
        <w:rPr>
          <w:rFonts w:ascii="Arial" w:hAnsi="Arial" w:cs="Arial"/>
          <w:color w:val="333333"/>
        </w:rPr>
        <w:t>As announced by the Chancellor in September, the Government will be introducing free breakfast clubs in up to 750 early adopter schools from April 2025 as part of a test and learn phase in advance of national roll out.  </w:t>
      </w:r>
    </w:p>
    <w:p w14:paraId="7EA62725" w14:textId="77777777" w:rsidR="00326DC1" w:rsidRDefault="00326DC1" w:rsidP="00252F07">
      <w:pPr>
        <w:pStyle w:val="NormalWeb"/>
        <w:spacing w:before="0" w:beforeAutospacing="0" w:after="0" w:afterAutospacing="0"/>
        <w:rPr>
          <w:rFonts w:ascii="Arial" w:hAnsi="Arial" w:cs="Arial"/>
          <w:color w:val="333333"/>
        </w:rPr>
      </w:pPr>
      <w:r>
        <w:rPr>
          <w:rFonts w:ascii="Arial" w:hAnsi="Arial" w:cs="Arial"/>
          <w:color w:val="333333"/>
        </w:rPr>
        <w:t>Early adopters will offer all primary-aged children on roll at their school, no matter their circumstances, access to a free, universal breakfast club lasting at least 30 minutes that involves food, providing children with a supportive start to the day and helping families to have more choice about work.  Parents and carers can choose to take up the offer although we encourage schools to promote the offer and drive take up, particularly within disadvantaged groups. </w:t>
      </w:r>
    </w:p>
    <w:p w14:paraId="3DD44CD9" w14:textId="77777777" w:rsidR="00326DC1" w:rsidRDefault="00326DC1" w:rsidP="00252F07">
      <w:pPr>
        <w:pStyle w:val="NormalWeb"/>
        <w:spacing w:before="0" w:beforeAutospacing="0" w:after="0" w:afterAutospacing="0"/>
        <w:rPr>
          <w:rFonts w:ascii="Arial" w:hAnsi="Arial" w:cs="Arial"/>
          <w:color w:val="333333"/>
        </w:rPr>
      </w:pPr>
      <w:r>
        <w:rPr>
          <w:rFonts w:ascii="Arial" w:hAnsi="Arial" w:cs="Arial"/>
          <w:color w:val="333333"/>
        </w:rPr>
        <w:t>State funded schools with primary age children who wish to apply to be a breakfast club early adopter need to complete the expression of interest form via DfE login. Schools will be asked to complete a few short questions about current breakfast club provision and take-up, and there will be no expectation to explain why they wish to apply.</w:t>
      </w:r>
    </w:p>
    <w:p w14:paraId="619C86EF" w14:textId="77777777" w:rsidR="00BE0A1F" w:rsidRDefault="00BE0A1F" w:rsidP="00252F07">
      <w:pPr>
        <w:pStyle w:val="NormalWeb"/>
        <w:spacing w:before="0" w:beforeAutospacing="0" w:after="0" w:afterAutospacing="0"/>
        <w:rPr>
          <w:rFonts w:ascii="Arial" w:hAnsi="Arial" w:cs="Arial"/>
          <w:color w:val="333333"/>
        </w:rPr>
      </w:pPr>
      <w:r>
        <w:rPr>
          <w:rFonts w:ascii="Arial" w:hAnsi="Arial" w:cs="Arial"/>
          <w:color w:val="333333"/>
        </w:rPr>
        <w:t>The expression of interest form went live on 27 November 2024 and will close on the 20 December 2024.</w:t>
      </w:r>
    </w:p>
    <w:p w14:paraId="4CF16ED7" w14:textId="77777777" w:rsidR="00BE0A1F" w:rsidRDefault="00BE0A1F" w:rsidP="00252F07">
      <w:pPr>
        <w:pStyle w:val="NormalWeb"/>
        <w:spacing w:before="0" w:beforeAutospacing="0" w:after="0" w:afterAutospacing="0"/>
        <w:rPr>
          <w:rFonts w:ascii="Arial" w:hAnsi="Arial" w:cs="Arial"/>
          <w:color w:val="333333"/>
        </w:rPr>
      </w:pPr>
    </w:p>
    <w:p w14:paraId="65361D26" w14:textId="77777777" w:rsidR="00BE0A1F" w:rsidRDefault="00BE0A1F" w:rsidP="00252F07">
      <w:pPr>
        <w:pStyle w:val="NormalWeb"/>
        <w:spacing w:before="0" w:beforeAutospacing="0" w:after="0" w:afterAutospacing="0"/>
        <w:rPr>
          <w:rFonts w:ascii="Arial" w:hAnsi="Arial" w:cs="Arial"/>
          <w:color w:val="333333"/>
        </w:rPr>
      </w:pPr>
      <w:r>
        <w:rPr>
          <w:rFonts w:ascii="Arial" w:hAnsi="Arial" w:cs="Arial"/>
          <w:color w:val="333333"/>
        </w:rPr>
        <w:t>DfE are expressly looking to understand how the breakfast club policy is implemented in a range of schools and welcome interest from those:</w:t>
      </w:r>
    </w:p>
    <w:p w14:paraId="68091BFC" w14:textId="77777777" w:rsidR="00BE0A1F" w:rsidRDefault="00BE0A1F" w:rsidP="00252F07">
      <w:pPr>
        <w:pStyle w:val="NormalWeb"/>
        <w:spacing w:before="0" w:beforeAutospacing="0" w:after="0" w:afterAutospacing="0"/>
        <w:rPr>
          <w:rFonts w:ascii="Arial" w:hAnsi="Arial" w:cs="Arial"/>
          <w:color w:val="333333"/>
        </w:rPr>
      </w:pPr>
    </w:p>
    <w:p w14:paraId="408382F1" w14:textId="77777777" w:rsidR="00BE0A1F" w:rsidRDefault="00BE0A1F" w:rsidP="00252F07">
      <w:pPr>
        <w:pStyle w:val="NormalWeb"/>
        <w:spacing w:before="0" w:beforeAutospacing="0" w:after="0" w:afterAutospacing="0"/>
        <w:rPr>
          <w:rFonts w:ascii="Arial" w:hAnsi="Arial" w:cs="Arial"/>
          <w:color w:val="333333"/>
        </w:rPr>
      </w:pPr>
      <w:r>
        <w:rPr>
          <w:rFonts w:ascii="Arial" w:hAnsi="Arial" w:cs="Arial"/>
          <w:color w:val="333333"/>
        </w:rPr>
        <w:t>·       </w:t>
      </w:r>
      <w:proofErr w:type="gramStart"/>
      <w:r>
        <w:rPr>
          <w:rFonts w:ascii="Arial" w:hAnsi="Arial" w:cs="Arial"/>
          <w:color w:val="333333"/>
        </w:rPr>
        <w:t>with</w:t>
      </w:r>
      <w:proofErr w:type="gramEnd"/>
      <w:r>
        <w:rPr>
          <w:rFonts w:ascii="Arial" w:hAnsi="Arial" w:cs="Arial"/>
          <w:color w:val="333333"/>
        </w:rPr>
        <w:t xml:space="preserve"> an existing breakfast or before-school childcare offer</w:t>
      </w:r>
    </w:p>
    <w:p w14:paraId="10431CB6" w14:textId="77777777" w:rsidR="00BE0A1F" w:rsidRDefault="00BE0A1F" w:rsidP="00252F07">
      <w:pPr>
        <w:pStyle w:val="NormalWeb"/>
        <w:spacing w:before="0" w:beforeAutospacing="0" w:after="0" w:afterAutospacing="0"/>
        <w:rPr>
          <w:rFonts w:ascii="Arial" w:hAnsi="Arial" w:cs="Arial"/>
          <w:color w:val="333333"/>
        </w:rPr>
      </w:pPr>
      <w:r>
        <w:rPr>
          <w:rFonts w:ascii="Arial" w:hAnsi="Arial" w:cs="Arial"/>
          <w:color w:val="333333"/>
        </w:rPr>
        <w:t>·       </w:t>
      </w:r>
      <w:proofErr w:type="gramStart"/>
      <w:r>
        <w:rPr>
          <w:rFonts w:ascii="Arial" w:hAnsi="Arial" w:cs="Arial"/>
          <w:color w:val="333333"/>
        </w:rPr>
        <w:t>without</w:t>
      </w:r>
      <w:proofErr w:type="gramEnd"/>
      <w:r>
        <w:rPr>
          <w:rFonts w:ascii="Arial" w:hAnsi="Arial" w:cs="Arial"/>
          <w:color w:val="333333"/>
        </w:rPr>
        <w:t xml:space="preserve"> any existing provision</w:t>
      </w:r>
    </w:p>
    <w:p w14:paraId="79B13EB1" w14:textId="77777777" w:rsidR="00BE0A1F" w:rsidRDefault="00BE0A1F" w:rsidP="00252F07">
      <w:pPr>
        <w:pStyle w:val="NormalWeb"/>
        <w:spacing w:before="0" w:beforeAutospacing="0" w:after="0" w:afterAutospacing="0"/>
        <w:rPr>
          <w:rFonts w:ascii="Arial" w:hAnsi="Arial" w:cs="Arial"/>
          <w:color w:val="333333"/>
        </w:rPr>
      </w:pPr>
      <w:r>
        <w:rPr>
          <w:rFonts w:ascii="Arial" w:hAnsi="Arial" w:cs="Arial"/>
          <w:color w:val="333333"/>
        </w:rPr>
        <w:t>·       </w:t>
      </w:r>
      <w:proofErr w:type="gramStart"/>
      <w:r>
        <w:rPr>
          <w:rFonts w:ascii="Arial" w:hAnsi="Arial" w:cs="Arial"/>
          <w:color w:val="333333"/>
        </w:rPr>
        <w:t>that</w:t>
      </w:r>
      <w:proofErr w:type="gramEnd"/>
      <w:r>
        <w:rPr>
          <w:rFonts w:ascii="Arial" w:hAnsi="Arial" w:cs="Arial"/>
          <w:color w:val="333333"/>
        </w:rPr>
        <w:t xml:space="preserve"> already work with, or are considering working with, private, </w:t>
      </w:r>
    </w:p>
    <w:p w14:paraId="1FBEFE92" w14:textId="77777777" w:rsidR="00BE0A1F" w:rsidRDefault="00BE0A1F" w:rsidP="00252F07">
      <w:pPr>
        <w:pStyle w:val="NormalWeb"/>
        <w:spacing w:before="0" w:beforeAutospacing="0" w:after="0" w:afterAutospacing="0"/>
        <w:rPr>
          <w:rFonts w:ascii="Arial" w:hAnsi="Arial" w:cs="Arial"/>
          <w:color w:val="333333"/>
        </w:rPr>
      </w:pPr>
      <w:r>
        <w:rPr>
          <w:rFonts w:ascii="Arial" w:hAnsi="Arial" w:cs="Arial"/>
          <w:color w:val="333333"/>
        </w:rPr>
        <w:t>        voluntary or independent (PVI) childcare providers, including </w:t>
      </w:r>
    </w:p>
    <w:p w14:paraId="7D38DAA9" w14:textId="77777777" w:rsidR="00BE0A1F" w:rsidRDefault="00BE0A1F" w:rsidP="00252F07">
      <w:pPr>
        <w:pStyle w:val="NormalWeb"/>
        <w:spacing w:before="0" w:beforeAutospacing="0" w:after="0" w:afterAutospacing="0"/>
        <w:rPr>
          <w:rFonts w:ascii="Arial" w:hAnsi="Arial" w:cs="Arial"/>
          <w:color w:val="333333"/>
        </w:rPr>
      </w:pPr>
      <w:r>
        <w:rPr>
          <w:rFonts w:ascii="Arial" w:hAnsi="Arial" w:cs="Arial"/>
          <w:color w:val="333333"/>
        </w:rPr>
        <w:t>        childminders, to deliver their breakfast clubs</w:t>
      </w:r>
    </w:p>
    <w:p w14:paraId="09298B5F" w14:textId="77777777" w:rsidR="00BE0A1F" w:rsidRDefault="00BE0A1F" w:rsidP="00252F07">
      <w:pPr>
        <w:pStyle w:val="NormalWeb"/>
        <w:spacing w:before="0" w:beforeAutospacing="0" w:after="0" w:afterAutospacing="0"/>
        <w:rPr>
          <w:rFonts w:ascii="Arial" w:hAnsi="Arial" w:cs="Arial"/>
          <w:color w:val="333333"/>
        </w:rPr>
      </w:pPr>
      <w:r>
        <w:rPr>
          <w:rFonts w:ascii="Arial" w:hAnsi="Arial" w:cs="Arial"/>
          <w:color w:val="333333"/>
        </w:rPr>
        <w:t>·       </w:t>
      </w:r>
      <w:proofErr w:type="gramStart"/>
      <w:r>
        <w:rPr>
          <w:rFonts w:ascii="Arial" w:hAnsi="Arial" w:cs="Arial"/>
          <w:color w:val="333333"/>
        </w:rPr>
        <w:t>that</w:t>
      </w:r>
      <w:proofErr w:type="gramEnd"/>
      <w:r>
        <w:rPr>
          <w:rFonts w:ascii="Arial" w:hAnsi="Arial" w:cs="Arial"/>
          <w:color w:val="333333"/>
        </w:rPr>
        <w:t xml:space="preserve"> may face initial challenges with setting up breakfast club </w:t>
      </w:r>
    </w:p>
    <w:p w14:paraId="19D4664C" w14:textId="77777777" w:rsidR="00BE0A1F" w:rsidRDefault="00BE0A1F" w:rsidP="00252F07">
      <w:pPr>
        <w:pStyle w:val="NormalWeb"/>
        <w:spacing w:before="0" w:beforeAutospacing="0" w:after="0" w:afterAutospacing="0"/>
        <w:rPr>
          <w:rFonts w:ascii="Arial" w:hAnsi="Arial" w:cs="Arial"/>
          <w:color w:val="333333"/>
        </w:rPr>
      </w:pPr>
      <w:r>
        <w:rPr>
          <w:rFonts w:ascii="Arial" w:hAnsi="Arial" w:cs="Arial"/>
          <w:color w:val="333333"/>
        </w:rPr>
        <w:t>        provision (this will help us to understand how best to support </w:t>
      </w:r>
    </w:p>
    <w:p w14:paraId="04654096" w14:textId="77777777" w:rsidR="00BE0A1F" w:rsidRDefault="00BE0A1F" w:rsidP="00252F07">
      <w:pPr>
        <w:pStyle w:val="NormalWeb"/>
        <w:spacing w:before="0" w:beforeAutospacing="0" w:after="0" w:afterAutospacing="0"/>
        <w:rPr>
          <w:rFonts w:ascii="Arial" w:hAnsi="Arial" w:cs="Arial"/>
          <w:color w:val="333333"/>
        </w:rPr>
      </w:pPr>
      <w:r>
        <w:rPr>
          <w:rFonts w:ascii="Arial" w:hAnsi="Arial" w:cs="Arial"/>
          <w:color w:val="333333"/>
        </w:rPr>
        <w:t>        schools).</w:t>
      </w:r>
    </w:p>
    <w:p w14:paraId="3B6B7F34" w14:textId="77777777" w:rsidR="00BE0A1F" w:rsidRDefault="00BE0A1F" w:rsidP="00252F07">
      <w:pPr>
        <w:pStyle w:val="NormalWeb"/>
        <w:spacing w:before="0" w:beforeAutospacing="0" w:after="0" w:afterAutospacing="0"/>
        <w:rPr>
          <w:rFonts w:ascii="Arial" w:hAnsi="Arial" w:cs="Arial"/>
          <w:color w:val="333333"/>
        </w:rPr>
      </w:pPr>
    </w:p>
    <w:p w14:paraId="25FBB706" w14:textId="77777777" w:rsidR="00BE0A1F" w:rsidRDefault="00BE0A1F" w:rsidP="00252F07">
      <w:pPr>
        <w:pStyle w:val="NormalWeb"/>
        <w:spacing w:before="0" w:beforeAutospacing="0" w:after="0" w:afterAutospacing="0"/>
        <w:rPr>
          <w:rFonts w:ascii="Arial" w:hAnsi="Arial" w:cs="Arial"/>
          <w:color w:val="333333"/>
        </w:rPr>
      </w:pPr>
      <w:r>
        <w:rPr>
          <w:rFonts w:ascii="Arial" w:hAnsi="Arial" w:cs="Arial"/>
          <w:color w:val="333333"/>
        </w:rPr>
        <w:t>Schools and providers can also find out more information using the following link.</w:t>
      </w:r>
    </w:p>
    <w:p w14:paraId="722D775B" w14:textId="77777777" w:rsidR="00252F07" w:rsidRDefault="00252F07" w:rsidP="00252F07">
      <w:pPr>
        <w:pStyle w:val="NormalWeb"/>
        <w:spacing w:before="0" w:beforeAutospacing="0" w:after="0" w:afterAutospacing="0"/>
        <w:rPr>
          <w:rFonts w:ascii="Arial" w:hAnsi="Arial" w:cs="Arial"/>
          <w:color w:val="333333"/>
        </w:rPr>
      </w:pPr>
    </w:p>
    <w:p w14:paraId="4390D300" w14:textId="5CB8BE45" w:rsidR="00BE0A1F" w:rsidRPr="00BE0A1F" w:rsidRDefault="00BE0A1F" w:rsidP="00252F07">
      <w:pPr>
        <w:pStyle w:val="NormalWeb"/>
        <w:spacing w:before="0" w:beforeAutospacing="0" w:after="0" w:afterAutospacing="0"/>
        <w:rPr>
          <w:rFonts w:ascii="Arial" w:hAnsi="Arial" w:cs="Arial"/>
          <w:color w:val="333333"/>
        </w:rPr>
      </w:pPr>
      <w:hyperlink r:id="rId36" w:history="1">
        <w:r>
          <w:rPr>
            <w:rStyle w:val="Hyperlink"/>
            <w:rFonts w:ascii="Arial" w:hAnsi="Arial" w:cs="Arial"/>
            <w:color w:val="004F79"/>
          </w:rPr>
          <w:t xml:space="preserve">Breakfast </w:t>
        </w:r>
        <w:proofErr w:type="gramStart"/>
        <w:r>
          <w:rPr>
            <w:rStyle w:val="Hyperlink"/>
            <w:rFonts w:ascii="Arial" w:hAnsi="Arial" w:cs="Arial"/>
            <w:color w:val="004F79"/>
          </w:rPr>
          <w:t>clubs</w:t>
        </w:r>
        <w:proofErr w:type="gramEnd"/>
        <w:r>
          <w:rPr>
            <w:rStyle w:val="Hyperlink"/>
            <w:rFonts w:ascii="Arial" w:hAnsi="Arial" w:cs="Arial"/>
            <w:color w:val="004F79"/>
          </w:rPr>
          <w:t xml:space="preserve"> early adopters scheme - GOV.UK</w:t>
        </w:r>
      </w:hyperlink>
      <w:r>
        <w:rPr>
          <w:rFonts w:ascii="Arial" w:hAnsi="Arial" w:cs="Arial"/>
          <w:color w:val="333333"/>
        </w:rPr>
        <w:t>.</w:t>
      </w:r>
    </w:p>
    <w:p w14:paraId="7401D984" w14:textId="77777777" w:rsidR="00AB4852" w:rsidRPr="00FC6540" w:rsidRDefault="00AB4852" w:rsidP="00252F07">
      <w:pPr>
        <w:spacing w:after="0" w:line="240" w:lineRule="auto"/>
      </w:pPr>
    </w:p>
    <w:sectPr w:rsidR="00AB4852" w:rsidRPr="00FC6540">
      <w:headerReference w:type="even" r:id="rId37"/>
      <w:headerReference w:type="default" r:id="rId38"/>
      <w:footerReference w:type="default" r:id="rId39"/>
      <w:headerReference w:type="first" r:id="rId4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3366B" w14:textId="77777777" w:rsidR="0042793D" w:rsidRDefault="0042793D" w:rsidP="00D80611">
      <w:pPr>
        <w:spacing w:after="0" w:line="240" w:lineRule="auto"/>
      </w:pPr>
      <w:r>
        <w:separator/>
      </w:r>
    </w:p>
  </w:endnote>
  <w:endnote w:type="continuationSeparator" w:id="0">
    <w:p w14:paraId="753F5584" w14:textId="77777777" w:rsidR="0042793D" w:rsidRDefault="0042793D" w:rsidP="00D80611">
      <w:pPr>
        <w:spacing w:after="0" w:line="240" w:lineRule="auto"/>
      </w:pPr>
      <w:r>
        <w:continuationSeparator/>
      </w:r>
    </w:p>
  </w:endnote>
  <w:endnote w:type="continuationNotice" w:id="1">
    <w:p w14:paraId="0C65F50B" w14:textId="77777777" w:rsidR="0042793D" w:rsidRDefault="004279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5273368"/>
      <w:docPartObj>
        <w:docPartGallery w:val="Page Numbers (Bottom of Page)"/>
        <w:docPartUnique/>
      </w:docPartObj>
    </w:sdtPr>
    <w:sdtEndPr>
      <w:rPr>
        <w:noProof/>
      </w:rPr>
    </w:sdtEndPr>
    <w:sdtContent>
      <w:p w14:paraId="0A61E7D6" w14:textId="70C0AF53" w:rsidR="006B6A33" w:rsidRDefault="006B6A33">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6117026A" w14:textId="77777777" w:rsidR="006B6A33" w:rsidRDefault="006B6A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CD3EE" w14:textId="77777777" w:rsidR="0042793D" w:rsidRDefault="0042793D" w:rsidP="00D80611">
      <w:pPr>
        <w:spacing w:after="0" w:line="240" w:lineRule="auto"/>
      </w:pPr>
      <w:r>
        <w:separator/>
      </w:r>
    </w:p>
  </w:footnote>
  <w:footnote w:type="continuationSeparator" w:id="0">
    <w:p w14:paraId="5EB5CE3B" w14:textId="77777777" w:rsidR="0042793D" w:rsidRDefault="0042793D" w:rsidP="00D80611">
      <w:pPr>
        <w:spacing w:after="0" w:line="240" w:lineRule="auto"/>
      </w:pPr>
      <w:r>
        <w:continuationSeparator/>
      </w:r>
    </w:p>
  </w:footnote>
  <w:footnote w:type="continuationNotice" w:id="1">
    <w:p w14:paraId="73526BBE" w14:textId="77777777" w:rsidR="0042793D" w:rsidRDefault="0042793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87D02" w14:textId="4D449A18" w:rsidR="00170941" w:rsidRDefault="00170941">
    <w:pPr>
      <w:pStyle w:val="Header"/>
    </w:pPr>
    <w:r>
      <w:rPr>
        <w:noProof/>
      </w:rPr>
      <mc:AlternateContent>
        <mc:Choice Requires="wps">
          <w:drawing>
            <wp:anchor distT="0" distB="0" distL="0" distR="0" simplePos="0" relativeHeight="251658241" behindDoc="0" locked="0" layoutInCell="1" allowOverlap="1" wp14:anchorId="5BD866CE" wp14:editId="5D80EF13">
              <wp:simplePos x="635" y="635"/>
              <wp:positionH relativeFrom="page">
                <wp:align>left</wp:align>
              </wp:positionH>
              <wp:positionV relativeFrom="page">
                <wp:align>top</wp:align>
              </wp:positionV>
              <wp:extent cx="443865" cy="443865"/>
              <wp:effectExtent l="0" t="0" r="16510" b="4445"/>
              <wp:wrapNone/>
              <wp:docPr id="2087415947" name="Text Box 2" descr="Official - Finan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8C5507A" w14:textId="34AD2DAA" w:rsidR="00170941" w:rsidRPr="00170941" w:rsidRDefault="00170941" w:rsidP="00170941">
                          <w:pPr>
                            <w:spacing w:after="0"/>
                            <w:rPr>
                              <w:rFonts w:ascii="Calibri" w:eastAsia="Calibri" w:hAnsi="Calibri" w:cs="Calibri"/>
                              <w:noProof/>
                              <w:color w:val="000000"/>
                              <w:sz w:val="20"/>
                              <w:szCs w:val="20"/>
                            </w:rPr>
                          </w:pPr>
                          <w:r w:rsidRPr="00170941">
                            <w:rPr>
                              <w:rFonts w:ascii="Calibri" w:eastAsia="Calibri" w:hAnsi="Calibri" w:cs="Calibri"/>
                              <w:noProof/>
                              <w:color w:val="000000"/>
                              <w:sz w:val="20"/>
                              <w:szCs w:val="20"/>
                            </w:rPr>
                            <w:t>Official - Financial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BD866CE" id="_x0000_t202" coordsize="21600,21600" o:spt="202" path="m,l,21600r21600,l21600,xe">
              <v:stroke joinstyle="miter"/>
              <v:path gradientshapeok="t" o:connecttype="rect"/>
            </v:shapetype>
            <v:shape id="Text Box 2" o:spid="_x0000_s1026" type="#_x0000_t202" alt="Official - Financial" style="position:absolute;margin-left:0;margin-top:0;width:34.95pt;height:34.95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28C5507A" w14:textId="34AD2DAA" w:rsidR="00170941" w:rsidRPr="00170941" w:rsidRDefault="00170941" w:rsidP="00170941">
                    <w:pPr>
                      <w:spacing w:after="0"/>
                      <w:rPr>
                        <w:rFonts w:ascii="Calibri" w:eastAsia="Calibri" w:hAnsi="Calibri" w:cs="Calibri"/>
                        <w:noProof/>
                        <w:color w:val="000000"/>
                        <w:sz w:val="20"/>
                        <w:szCs w:val="20"/>
                      </w:rPr>
                    </w:pPr>
                    <w:r w:rsidRPr="00170941">
                      <w:rPr>
                        <w:rFonts w:ascii="Calibri" w:eastAsia="Calibri" w:hAnsi="Calibri" w:cs="Calibri"/>
                        <w:noProof/>
                        <w:color w:val="000000"/>
                        <w:sz w:val="20"/>
                        <w:szCs w:val="20"/>
                      </w:rPr>
                      <w:t>Official - Financial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F2754" w14:textId="31CC269E" w:rsidR="00D80611" w:rsidRDefault="00170941" w:rsidP="00D80611">
    <w:pPr>
      <w:pStyle w:val="NormalWeb"/>
      <w:ind w:left="2880"/>
    </w:pPr>
    <w:r>
      <w:rPr>
        <w:noProof/>
        <w14:ligatures w14:val="standardContextual"/>
      </w:rPr>
      <mc:AlternateContent>
        <mc:Choice Requires="wps">
          <w:drawing>
            <wp:anchor distT="0" distB="0" distL="0" distR="0" simplePos="0" relativeHeight="251658242" behindDoc="0" locked="0" layoutInCell="1" allowOverlap="1" wp14:anchorId="7FF2413A" wp14:editId="4121B953">
              <wp:simplePos x="914400" y="447675"/>
              <wp:positionH relativeFrom="page">
                <wp:align>left</wp:align>
              </wp:positionH>
              <wp:positionV relativeFrom="page">
                <wp:align>top</wp:align>
              </wp:positionV>
              <wp:extent cx="443865" cy="443865"/>
              <wp:effectExtent l="0" t="0" r="16510" b="4445"/>
              <wp:wrapNone/>
              <wp:docPr id="1433888187" name="Text Box 3" descr="Official - Finan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532C786" w14:textId="181D3B05" w:rsidR="00170941" w:rsidRPr="00170941" w:rsidRDefault="00170941" w:rsidP="00170941">
                          <w:pPr>
                            <w:spacing w:after="0"/>
                            <w:rPr>
                              <w:rFonts w:ascii="Calibri" w:eastAsia="Calibri" w:hAnsi="Calibri" w:cs="Calibri"/>
                              <w:noProof/>
                              <w:color w:val="000000"/>
                              <w:sz w:val="20"/>
                              <w:szCs w:val="20"/>
                            </w:rPr>
                          </w:pPr>
                          <w:r w:rsidRPr="00170941">
                            <w:rPr>
                              <w:rFonts w:ascii="Calibri" w:eastAsia="Calibri" w:hAnsi="Calibri" w:cs="Calibri"/>
                              <w:noProof/>
                              <w:color w:val="000000"/>
                              <w:sz w:val="20"/>
                              <w:szCs w:val="20"/>
                            </w:rPr>
                            <w:t>Official - Financial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FF2413A" id="_x0000_t202" coordsize="21600,21600" o:spt="202" path="m,l,21600r21600,l21600,xe">
              <v:stroke joinstyle="miter"/>
              <v:path gradientshapeok="t" o:connecttype="rect"/>
            </v:shapetype>
            <v:shape id="Text Box 3" o:spid="_x0000_s1027" type="#_x0000_t202" alt="Official - Financial" style="position:absolute;left:0;text-align:left;margin-left:0;margin-top:0;width:34.95pt;height:34.95pt;z-index:25165824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5532C786" w14:textId="181D3B05" w:rsidR="00170941" w:rsidRPr="00170941" w:rsidRDefault="00170941" w:rsidP="00170941">
                    <w:pPr>
                      <w:spacing w:after="0"/>
                      <w:rPr>
                        <w:rFonts w:ascii="Calibri" w:eastAsia="Calibri" w:hAnsi="Calibri" w:cs="Calibri"/>
                        <w:noProof/>
                        <w:color w:val="000000"/>
                        <w:sz w:val="20"/>
                        <w:szCs w:val="20"/>
                      </w:rPr>
                    </w:pPr>
                    <w:r w:rsidRPr="00170941">
                      <w:rPr>
                        <w:rFonts w:ascii="Calibri" w:eastAsia="Calibri" w:hAnsi="Calibri" w:cs="Calibri"/>
                        <w:noProof/>
                        <w:color w:val="000000"/>
                        <w:sz w:val="20"/>
                        <w:szCs w:val="20"/>
                      </w:rPr>
                      <w:t>Official - Financial</w:t>
                    </w:r>
                  </w:p>
                </w:txbxContent>
              </v:textbox>
              <w10:wrap anchorx="page" anchory="page"/>
            </v:shape>
          </w:pict>
        </mc:Fallback>
      </mc:AlternateContent>
    </w:r>
    <w:r w:rsidR="00D80611">
      <w:rPr>
        <w:noProof/>
      </w:rPr>
      <w:drawing>
        <wp:inline distT="0" distB="0" distL="0" distR="0" wp14:anchorId="11B4A2A0" wp14:editId="5EC40934">
          <wp:extent cx="4533900" cy="812975"/>
          <wp:effectExtent l="0" t="0" r="0" b="6350"/>
          <wp:docPr id="3" name="Picture 2"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blue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4514" cy="820258"/>
                  </a:xfrm>
                  <a:prstGeom prst="rect">
                    <a:avLst/>
                  </a:prstGeom>
                  <a:noFill/>
                  <a:ln>
                    <a:noFill/>
                  </a:ln>
                </pic:spPr>
              </pic:pic>
            </a:graphicData>
          </a:graphic>
        </wp:inline>
      </w:drawing>
    </w:r>
  </w:p>
  <w:p w14:paraId="7863F34C" w14:textId="77777777" w:rsidR="00D80611" w:rsidRDefault="00D806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D8C3E" w14:textId="39573DEB" w:rsidR="00170941" w:rsidRDefault="00170941">
    <w:pPr>
      <w:pStyle w:val="Header"/>
    </w:pPr>
    <w:r>
      <w:rPr>
        <w:noProof/>
      </w:rPr>
      <mc:AlternateContent>
        <mc:Choice Requires="wps">
          <w:drawing>
            <wp:anchor distT="0" distB="0" distL="0" distR="0" simplePos="0" relativeHeight="251658240" behindDoc="0" locked="0" layoutInCell="1" allowOverlap="1" wp14:anchorId="62EF3C3B" wp14:editId="3FC719EA">
              <wp:simplePos x="635" y="635"/>
              <wp:positionH relativeFrom="page">
                <wp:align>left</wp:align>
              </wp:positionH>
              <wp:positionV relativeFrom="page">
                <wp:align>top</wp:align>
              </wp:positionV>
              <wp:extent cx="443865" cy="443865"/>
              <wp:effectExtent l="0" t="0" r="16510" b="4445"/>
              <wp:wrapNone/>
              <wp:docPr id="1794997583" name="Text Box 1" descr="Official - Finan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5E20422" w14:textId="4AC545BF" w:rsidR="00170941" w:rsidRPr="00170941" w:rsidRDefault="00170941" w:rsidP="00170941">
                          <w:pPr>
                            <w:spacing w:after="0"/>
                            <w:rPr>
                              <w:rFonts w:ascii="Calibri" w:eastAsia="Calibri" w:hAnsi="Calibri" w:cs="Calibri"/>
                              <w:noProof/>
                              <w:color w:val="000000"/>
                              <w:sz w:val="20"/>
                              <w:szCs w:val="20"/>
                            </w:rPr>
                          </w:pPr>
                          <w:r w:rsidRPr="00170941">
                            <w:rPr>
                              <w:rFonts w:ascii="Calibri" w:eastAsia="Calibri" w:hAnsi="Calibri" w:cs="Calibri"/>
                              <w:noProof/>
                              <w:color w:val="000000"/>
                              <w:sz w:val="20"/>
                              <w:szCs w:val="20"/>
                            </w:rPr>
                            <w:t>Official - Financial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2EF3C3B" id="_x0000_t202" coordsize="21600,21600" o:spt="202" path="m,l,21600r21600,l21600,xe">
              <v:stroke joinstyle="miter"/>
              <v:path gradientshapeok="t" o:connecttype="rect"/>
            </v:shapetype>
            <v:shape id="Text Box 1" o:spid="_x0000_s1028" type="#_x0000_t202" alt="Official - Financial"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4JL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zBbzPI8CS970Ll9EzyUPjf1omKN+ANTiFJ+F&#10;5cmMdUGNpnSg31DT63gbppjheGdJw2g+hF6++Ca4WK9TEWrJsrA1O8tj64hZBPS1e2PODqgHpOsJ&#10;Rkmx4h34fW3809v1MSAFiZmIb4/mADvqMHE7vJko9F/9VHV92auf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C4Z4JLDwIAACEE&#10;AAAOAAAAAAAAAAAAAAAAAC4CAABkcnMvZTJvRG9jLnhtbFBLAQItABQABgAIAAAAIQBzm59s2QAA&#10;AAMBAAAPAAAAAAAAAAAAAAAAAGkEAABkcnMvZG93bnJldi54bWxQSwUGAAAAAAQABADzAAAAbwUA&#10;AAAA&#10;" filled="f" stroked="f">
              <v:textbox style="mso-fit-shape-to-text:t" inset="20pt,15pt,0,0">
                <w:txbxContent>
                  <w:p w14:paraId="05E20422" w14:textId="4AC545BF" w:rsidR="00170941" w:rsidRPr="00170941" w:rsidRDefault="00170941" w:rsidP="00170941">
                    <w:pPr>
                      <w:spacing w:after="0"/>
                      <w:rPr>
                        <w:rFonts w:ascii="Calibri" w:eastAsia="Calibri" w:hAnsi="Calibri" w:cs="Calibri"/>
                        <w:noProof/>
                        <w:color w:val="000000"/>
                        <w:sz w:val="20"/>
                        <w:szCs w:val="20"/>
                      </w:rPr>
                    </w:pPr>
                    <w:r w:rsidRPr="00170941">
                      <w:rPr>
                        <w:rFonts w:ascii="Calibri" w:eastAsia="Calibri" w:hAnsi="Calibri" w:cs="Calibri"/>
                        <w:noProof/>
                        <w:color w:val="000000"/>
                        <w:sz w:val="20"/>
                        <w:szCs w:val="20"/>
                      </w:rPr>
                      <w:t>Official - Financial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A1AF5"/>
    <w:multiLevelType w:val="hybridMultilevel"/>
    <w:tmpl w:val="AACAB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50755A"/>
    <w:multiLevelType w:val="hybridMultilevel"/>
    <w:tmpl w:val="33FE0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611A0D"/>
    <w:multiLevelType w:val="hybridMultilevel"/>
    <w:tmpl w:val="49A25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62175A"/>
    <w:multiLevelType w:val="hybridMultilevel"/>
    <w:tmpl w:val="191CC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A70170"/>
    <w:multiLevelType w:val="multilevel"/>
    <w:tmpl w:val="98AC97FA"/>
    <w:lvl w:ilvl="0">
      <w:start w:val="3"/>
      <w:numFmt w:val="decimal"/>
      <w:lvlText w:val="%1"/>
      <w:lvlJc w:val="left"/>
      <w:pPr>
        <w:ind w:left="360" w:hanging="360"/>
      </w:pPr>
      <w:rPr>
        <w:rFonts w:hint="default"/>
      </w:rPr>
    </w:lvl>
    <w:lvl w:ilvl="1">
      <w:start w:val="5"/>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00A5141"/>
    <w:multiLevelType w:val="hybridMultilevel"/>
    <w:tmpl w:val="6B82C7DE"/>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B593012"/>
    <w:multiLevelType w:val="multilevel"/>
    <w:tmpl w:val="A8241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116B02"/>
    <w:multiLevelType w:val="multilevel"/>
    <w:tmpl w:val="07EE7848"/>
    <w:lvl w:ilvl="0">
      <w:start w:val="1"/>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 w15:restartNumberingAfterBreak="0">
    <w:nsid w:val="331D118E"/>
    <w:multiLevelType w:val="hybridMultilevel"/>
    <w:tmpl w:val="C7B4BA86"/>
    <w:lvl w:ilvl="0" w:tplc="C50045A8">
      <w:numFmt w:val="bullet"/>
      <w:lvlText w:val="-"/>
      <w:lvlJc w:val="left"/>
      <w:pPr>
        <w:ind w:left="720" w:hanging="360"/>
      </w:pPr>
      <w:rPr>
        <w:rFonts w:ascii="Aptos" w:eastAsia="Aptos" w:hAnsi="Apto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881613F"/>
    <w:multiLevelType w:val="multilevel"/>
    <w:tmpl w:val="E604EE92"/>
    <w:lvl w:ilvl="0">
      <w:start w:val="1"/>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B4B7E38"/>
    <w:multiLevelType w:val="hybridMultilevel"/>
    <w:tmpl w:val="E6722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EEA1A95"/>
    <w:multiLevelType w:val="hybridMultilevel"/>
    <w:tmpl w:val="E7C27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726D59"/>
    <w:multiLevelType w:val="multilevel"/>
    <w:tmpl w:val="9F425608"/>
    <w:lvl w:ilvl="0">
      <w:start w:val="1"/>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507E35EC"/>
    <w:multiLevelType w:val="hybridMultilevel"/>
    <w:tmpl w:val="B35EC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3CD09CA"/>
    <w:multiLevelType w:val="hybridMultilevel"/>
    <w:tmpl w:val="E57E9D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61B67F0"/>
    <w:multiLevelType w:val="multilevel"/>
    <w:tmpl w:val="7D34B18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6BD52565"/>
    <w:multiLevelType w:val="hybridMultilevel"/>
    <w:tmpl w:val="370AD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7EC5E45"/>
    <w:multiLevelType w:val="multilevel"/>
    <w:tmpl w:val="8AAA3D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453401803">
    <w:abstractNumId w:val="14"/>
  </w:num>
  <w:num w:numId="2" w16cid:durableId="2137142787">
    <w:abstractNumId w:val="7"/>
  </w:num>
  <w:num w:numId="3" w16cid:durableId="902637674">
    <w:abstractNumId w:val="15"/>
  </w:num>
  <w:num w:numId="4" w16cid:durableId="1995063334">
    <w:abstractNumId w:val="12"/>
  </w:num>
  <w:num w:numId="5" w16cid:durableId="1426808348">
    <w:abstractNumId w:val="17"/>
  </w:num>
  <w:num w:numId="6" w16cid:durableId="1992250051">
    <w:abstractNumId w:val="9"/>
  </w:num>
  <w:num w:numId="7" w16cid:durableId="1262181397">
    <w:abstractNumId w:val="16"/>
  </w:num>
  <w:num w:numId="8" w16cid:durableId="69428465">
    <w:abstractNumId w:val="10"/>
  </w:num>
  <w:num w:numId="9" w16cid:durableId="1881240955">
    <w:abstractNumId w:val="11"/>
  </w:num>
  <w:num w:numId="10" w16cid:durableId="1664047035">
    <w:abstractNumId w:val="6"/>
  </w:num>
  <w:num w:numId="11" w16cid:durableId="1878200219">
    <w:abstractNumId w:val="4"/>
  </w:num>
  <w:num w:numId="12" w16cid:durableId="415135688">
    <w:abstractNumId w:val="3"/>
  </w:num>
  <w:num w:numId="13" w16cid:durableId="973677427">
    <w:abstractNumId w:val="8"/>
  </w:num>
  <w:num w:numId="14" w16cid:durableId="1063017341">
    <w:abstractNumId w:val="1"/>
  </w:num>
  <w:num w:numId="15" w16cid:durableId="1944068318">
    <w:abstractNumId w:val="2"/>
  </w:num>
  <w:num w:numId="16" w16cid:durableId="1488786706">
    <w:abstractNumId w:val="0"/>
  </w:num>
  <w:num w:numId="17" w16cid:durableId="269166185">
    <w:abstractNumId w:val="13"/>
  </w:num>
  <w:num w:numId="18" w16cid:durableId="113486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611"/>
    <w:rsid w:val="000002FB"/>
    <w:rsid w:val="00004F0F"/>
    <w:rsid w:val="000054BA"/>
    <w:rsid w:val="00013591"/>
    <w:rsid w:val="00020A4E"/>
    <w:rsid w:val="0003553E"/>
    <w:rsid w:val="00041E9E"/>
    <w:rsid w:val="0004728C"/>
    <w:rsid w:val="00050BB6"/>
    <w:rsid w:val="00064A2F"/>
    <w:rsid w:val="00071957"/>
    <w:rsid w:val="00075CE7"/>
    <w:rsid w:val="0007615C"/>
    <w:rsid w:val="00081373"/>
    <w:rsid w:val="000844E5"/>
    <w:rsid w:val="00086AB5"/>
    <w:rsid w:val="00094D1B"/>
    <w:rsid w:val="000A142D"/>
    <w:rsid w:val="000A5E09"/>
    <w:rsid w:val="000B2578"/>
    <w:rsid w:val="000B6681"/>
    <w:rsid w:val="000D2988"/>
    <w:rsid w:val="000D3BB7"/>
    <w:rsid w:val="000F0931"/>
    <w:rsid w:val="0010305E"/>
    <w:rsid w:val="0010496B"/>
    <w:rsid w:val="001118D8"/>
    <w:rsid w:val="00115AB6"/>
    <w:rsid w:val="00120EAC"/>
    <w:rsid w:val="00124F2A"/>
    <w:rsid w:val="00125E43"/>
    <w:rsid w:val="0013240B"/>
    <w:rsid w:val="0013564E"/>
    <w:rsid w:val="00137993"/>
    <w:rsid w:val="00145FE1"/>
    <w:rsid w:val="00151497"/>
    <w:rsid w:val="001518BB"/>
    <w:rsid w:val="00155FBF"/>
    <w:rsid w:val="0016051B"/>
    <w:rsid w:val="0016057E"/>
    <w:rsid w:val="00170941"/>
    <w:rsid w:val="00170E36"/>
    <w:rsid w:val="00177CBF"/>
    <w:rsid w:val="00190F88"/>
    <w:rsid w:val="00196BE4"/>
    <w:rsid w:val="00196CE2"/>
    <w:rsid w:val="00197151"/>
    <w:rsid w:val="001B0A95"/>
    <w:rsid w:val="001C6364"/>
    <w:rsid w:val="001D262B"/>
    <w:rsid w:val="001D5329"/>
    <w:rsid w:val="001D5E7E"/>
    <w:rsid w:val="001E141A"/>
    <w:rsid w:val="001E1FEE"/>
    <w:rsid w:val="001E2BB1"/>
    <w:rsid w:val="001F0EF8"/>
    <w:rsid w:val="001F350D"/>
    <w:rsid w:val="001F3DFE"/>
    <w:rsid w:val="001F6912"/>
    <w:rsid w:val="001F78A6"/>
    <w:rsid w:val="00213A36"/>
    <w:rsid w:val="00215B27"/>
    <w:rsid w:val="0021684C"/>
    <w:rsid w:val="00220350"/>
    <w:rsid w:val="002450E8"/>
    <w:rsid w:val="00252F07"/>
    <w:rsid w:val="0026682C"/>
    <w:rsid w:val="00276529"/>
    <w:rsid w:val="002931EF"/>
    <w:rsid w:val="002A4382"/>
    <w:rsid w:val="002B2031"/>
    <w:rsid w:val="002B2B25"/>
    <w:rsid w:val="002C534B"/>
    <w:rsid w:val="002C5AD6"/>
    <w:rsid w:val="002D067E"/>
    <w:rsid w:val="002E46E4"/>
    <w:rsid w:val="002E4939"/>
    <w:rsid w:val="002F24C1"/>
    <w:rsid w:val="002F759A"/>
    <w:rsid w:val="00303DF0"/>
    <w:rsid w:val="00304A11"/>
    <w:rsid w:val="00326DC1"/>
    <w:rsid w:val="00327320"/>
    <w:rsid w:val="00341D3B"/>
    <w:rsid w:val="0035114A"/>
    <w:rsid w:val="00354C93"/>
    <w:rsid w:val="003617E4"/>
    <w:rsid w:val="0036191F"/>
    <w:rsid w:val="003711A5"/>
    <w:rsid w:val="003714C7"/>
    <w:rsid w:val="00373B15"/>
    <w:rsid w:val="00376191"/>
    <w:rsid w:val="00385196"/>
    <w:rsid w:val="003904F2"/>
    <w:rsid w:val="003A38B6"/>
    <w:rsid w:val="003B2D38"/>
    <w:rsid w:val="003B4BCC"/>
    <w:rsid w:val="003C2EB0"/>
    <w:rsid w:val="003C3B07"/>
    <w:rsid w:val="003C5340"/>
    <w:rsid w:val="003D4974"/>
    <w:rsid w:val="003E2695"/>
    <w:rsid w:val="003E7764"/>
    <w:rsid w:val="003F2388"/>
    <w:rsid w:val="003F470D"/>
    <w:rsid w:val="003F6B1E"/>
    <w:rsid w:val="004075D0"/>
    <w:rsid w:val="00415EFE"/>
    <w:rsid w:val="00423D5F"/>
    <w:rsid w:val="004251B1"/>
    <w:rsid w:val="0042793D"/>
    <w:rsid w:val="00437020"/>
    <w:rsid w:val="00440ED4"/>
    <w:rsid w:val="0044143D"/>
    <w:rsid w:val="004601CC"/>
    <w:rsid w:val="00461D17"/>
    <w:rsid w:val="004672FF"/>
    <w:rsid w:val="00471C72"/>
    <w:rsid w:val="0047316E"/>
    <w:rsid w:val="004767A9"/>
    <w:rsid w:val="00480C14"/>
    <w:rsid w:val="00484E82"/>
    <w:rsid w:val="00485C2C"/>
    <w:rsid w:val="00485E39"/>
    <w:rsid w:val="004871A6"/>
    <w:rsid w:val="00494827"/>
    <w:rsid w:val="004A2546"/>
    <w:rsid w:val="004A5CA5"/>
    <w:rsid w:val="004C197E"/>
    <w:rsid w:val="004C4230"/>
    <w:rsid w:val="004E6CA7"/>
    <w:rsid w:val="00512B33"/>
    <w:rsid w:val="00515A6A"/>
    <w:rsid w:val="00516A6A"/>
    <w:rsid w:val="00520774"/>
    <w:rsid w:val="005276F5"/>
    <w:rsid w:val="00535AD3"/>
    <w:rsid w:val="005467C0"/>
    <w:rsid w:val="00546CE9"/>
    <w:rsid w:val="00546D71"/>
    <w:rsid w:val="00547365"/>
    <w:rsid w:val="00550A12"/>
    <w:rsid w:val="00554392"/>
    <w:rsid w:val="00555371"/>
    <w:rsid w:val="00556DF2"/>
    <w:rsid w:val="0056214B"/>
    <w:rsid w:val="00564BB6"/>
    <w:rsid w:val="005653BE"/>
    <w:rsid w:val="0056741C"/>
    <w:rsid w:val="0057538A"/>
    <w:rsid w:val="00583CDC"/>
    <w:rsid w:val="00590C08"/>
    <w:rsid w:val="00594F36"/>
    <w:rsid w:val="0059658A"/>
    <w:rsid w:val="005A5F7D"/>
    <w:rsid w:val="005B0B17"/>
    <w:rsid w:val="005C4C59"/>
    <w:rsid w:val="005C65ED"/>
    <w:rsid w:val="005D0C27"/>
    <w:rsid w:val="005D25A4"/>
    <w:rsid w:val="005D3548"/>
    <w:rsid w:val="005D5162"/>
    <w:rsid w:val="005D5432"/>
    <w:rsid w:val="005D5ED1"/>
    <w:rsid w:val="005E0A12"/>
    <w:rsid w:val="005F2C92"/>
    <w:rsid w:val="005F4141"/>
    <w:rsid w:val="00601188"/>
    <w:rsid w:val="006070B5"/>
    <w:rsid w:val="00610F95"/>
    <w:rsid w:val="00612597"/>
    <w:rsid w:val="006308DA"/>
    <w:rsid w:val="0065347D"/>
    <w:rsid w:val="00655CAF"/>
    <w:rsid w:val="00664FD1"/>
    <w:rsid w:val="00671133"/>
    <w:rsid w:val="0068780F"/>
    <w:rsid w:val="00695E9D"/>
    <w:rsid w:val="006A5602"/>
    <w:rsid w:val="006B6A33"/>
    <w:rsid w:val="006C43B7"/>
    <w:rsid w:val="006C6BDB"/>
    <w:rsid w:val="006E164A"/>
    <w:rsid w:val="006F42FE"/>
    <w:rsid w:val="00711635"/>
    <w:rsid w:val="00720E00"/>
    <w:rsid w:val="00723C33"/>
    <w:rsid w:val="007270E7"/>
    <w:rsid w:val="00731F14"/>
    <w:rsid w:val="00756F83"/>
    <w:rsid w:val="00761699"/>
    <w:rsid w:val="00761C29"/>
    <w:rsid w:val="007744A0"/>
    <w:rsid w:val="007802AA"/>
    <w:rsid w:val="007804EF"/>
    <w:rsid w:val="00781227"/>
    <w:rsid w:val="007A2347"/>
    <w:rsid w:val="007B65A5"/>
    <w:rsid w:val="007B75E3"/>
    <w:rsid w:val="007B7C0A"/>
    <w:rsid w:val="007C41DD"/>
    <w:rsid w:val="007C792B"/>
    <w:rsid w:val="007D35AC"/>
    <w:rsid w:val="007E7DB5"/>
    <w:rsid w:val="007F2E2A"/>
    <w:rsid w:val="00802902"/>
    <w:rsid w:val="0081005B"/>
    <w:rsid w:val="008121D6"/>
    <w:rsid w:val="00823F89"/>
    <w:rsid w:val="0082470A"/>
    <w:rsid w:val="00825832"/>
    <w:rsid w:val="0083405B"/>
    <w:rsid w:val="0084290B"/>
    <w:rsid w:val="00855BC4"/>
    <w:rsid w:val="008851F4"/>
    <w:rsid w:val="008A23C6"/>
    <w:rsid w:val="008A2920"/>
    <w:rsid w:val="008A590E"/>
    <w:rsid w:val="008B0D81"/>
    <w:rsid w:val="008B1F81"/>
    <w:rsid w:val="008B67E2"/>
    <w:rsid w:val="008C238C"/>
    <w:rsid w:val="008E50E5"/>
    <w:rsid w:val="008E64F1"/>
    <w:rsid w:val="008E7BCC"/>
    <w:rsid w:val="00905A06"/>
    <w:rsid w:val="00905E95"/>
    <w:rsid w:val="009074FE"/>
    <w:rsid w:val="0091554F"/>
    <w:rsid w:val="0091754E"/>
    <w:rsid w:val="00937AD6"/>
    <w:rsid w:val="00940102"/>
    <w:rsid w:val="00940E2F"/>
    <w:rsid w:val="009412B8"/>
    <w:rsid w:val="00941E26"/>
    <w:rsid w:val="00946856"/>
    <w:rsid w:val="0095618C"/>
    <w:rsid w:val="0096115B"/>
    <w:rsid w:val="00980B7E"/>
    <w:rsid w:val="00990AAD"/>
    <w:rsid w:val="009927B0"/>
    <w:rsid w:val="00992B6D"/>
    <w:rsid w:val="00997780"/>
    <w:rsid w:val="009A6014"/>
    <w:rsid w:val="009C395A"/>
    <w:rsid w:val="009C6DB6"/>
    <w:rsid w:val="009C7265"/>
    <w:rsid w:val="009D019B"/>
    <w:rsid w:val="009D3FE6"/>
    <w:rsid w:val="009D6E86"/>
    <w:rsid w:val="009E3A3D"/>
    <w:rsid w:val="009F0312"/>
    <w:rsid w:val="009F2BAA"/>
    <w:rsid w:val="00A0149D"/>
    <w:rsid w:val="00A226C5"/>
    <w:rsid w:val="00A263AC"/>
    <w:rsid w:val="00A30BB5"/>
    <w:rsid w:val="00A315E5"/>
    <w:rsid w:val="00A47830"/>
    <w:rsid w:val="00A53B21"/>
    <w:rsid w:val="00A57481"/>
    <w:rsid w:val="00A60EA1"/>
    <w:rsid w:val="00A63DA4"/>
    <w:rsid w:val="00A66095"/>
    <w:rsid w:val="00A70AD3"/>
    <w:rsid w:val="00A72DAD"/>
    <w:rsid w:val="00A72FDA"/>
    <w:rsid w:val="00A747D6"/>
    <w:rsid w:val="00A8499F"/>
    <w:rsid w:val="00AA5126"/>
    <w:rsid w:val="00AA7388"/>
    <w:rsid w:val="00AA7546"/>
    <w:rsid w:val="00AB4852"/>
    <w:rsid w:val="00AD16EE"/>
    <w:rsid w:val="00AE1CDE"/>
    <w:rsid w:val="00AF58C3"/>
    <w:rsid w:val="00AF6DFC"/>
    <w:rsid w:val="00B118EB"/>
    <w:rsid w:val="00B123FD"/>
    <w:rsid w:val="00B1596C"/>
    <w:rsid w:val="00B21D34"/>
    <w:rsid w:val="00B33DF9"/>
    <w:rsid w:val="00B33F6E"/>
    <w:rsid w:val="00B35E25"/>
    <w:rsid w:val="00B461F9"/>
    <w:rsid w:val="00B52FE5"/>
    <w:rsid w:val="00B65356"/>
    <w:rsid w:val="00B667DB"/>
    <w:rsid w:val="00B66BD3"/>
    <w:rsid w:val="00B70AD6"/>
    <w:rsid w:val="00B71C8A"/>
    <w:rsid w:val="00B82D39"/>
    <w:rsid w:val="00BA1C11"/>
    <w:rsid w:val="00BA69CC"/>
    <w:rsid w:val="00BB2C73"/>
    <w:rsid w:val="00BB36A1"/>
    <w:rsid w:val="00BB41C0"/>
    <w:rsid w:val="00BB6AA6"/>
    <w:rsid w:val="00BB7CF8"/>
    <w:rsid w:val="00BC3C02"/>
    <w:rsid w:val="00BD1460"/>
    <w:rsid w:val="00BD683F"/>
    <w:rsid w:val="00BD6FD1"/>
    <w:rsid w:val="00BE0A1F"/>
    <w:rsid w:val="00BE10A6"/>
    <w:rsid w:val="00BF0CBB"/>
    <w:rsid w:val="00BF41B7"/>
    <w:rsid w:val="00BF4A91"/>
    <w:rsid w:val="00BF7F74"/>
    <w:rsid w:val="00C026C4"/>
    <w:rsid w:val="00C02E45"/>
    <w:rsid w:val="00C14277"/>
    <w:rsid w:val="00C165AF"/>
    <w:rsid w:val="00C3169E"/>
    <w:rsid w:val="00C31F0B"/>
    <w:rsid w:val="00C418D8"/>
    <w:rsid w:val="00C43619"/>
    <w:rsid w:val="00C4522A"/>
    <w:rsid w:val="00C454A2"/>
    <w:rsid w:val="00C60BF5"/>
    <w:rsid w:val="00C6491E"/>
    <w:rsid w:val="00C65C73"/>
    <w:rsid w:val="00C6755F"/>
    <w:rsid w:val="00C72CFD"/>
    <w:rsid w:val="00C767F1"/>
    <w:rsid w:val="00C82366"/>
    <w:rsid w:val="00C93826"/>
    <w:rsid w:val="00CA3DAE"/>
    <w:rsid w:val="00CC2EB9"/>
    <w:rsid w:val="00CC4AB1"/>
    <w:rsid w:val="00CC61A9"/>
    <w:rsid w:val="00CD24CD"/>
    <w:rsid w:val="00CE5B3F"/>
    <w:rsid w:val="00CF010A"/>
    <w:rsid w:val="00CF5F72"/>
    <w:rsid w:val="00D10CBE"/>
    <w:rsid w:val="00D24D6A"/>
    <w:rsid w:val="00D436F2"/>
    <w:rsid w:val="00D4683B"/>
    <w:rsid w:val="00D47617"/>
    <w:rsid w:val="00D47C5D"/>
    <w:rsid w:val="00D50359"/>
    <w:rsid w:val="00D57414"/>
    <w:rsid w:val="00D600DD"/>
    <w:rsid w:val="00D60723"/>
    <w:rsid w:val="00D65961"/>
    <w:rsid w:val="00D74DA3"/>
    <w:rsid w:val="00D80611"/>
    <w:rsid w:val="00D86108"/>
    <w:rsid w:val="00DA49F5"/>
    <w:rsid w:val="00DA688B"/>
    <w:rsid w:val="00DA6C45"/>
    <w:rsid w:val="00DB7C0C"/>
    <w:rsid w:val="00DC1807"/>
    <w:rsid w:val="00DD0438"/>
    <w:rsid w:val="00DE205F"/>
    <w:rsid w:val="00DE22D2"/>
    <w:rsid w:val="00DE6E20"/>
    <w:rsid w:val="00DF1712"/>
    <w:rsid w:val="00DF1842"/>
    <w:rsid w:val="00DF7ED3"/>
    <w:rsid w:val="00E03880"/>
    <w:rsid w:val="00E0487B"/>
    <w:rsid w:val="00E123F1"/>
    <w:rsid w:val="00E162AF"/>
    <w:rsid w:val="00E17BFC"/>
    <w:rsid w:val="00E2315A"/>
    <w:rsid w:val="00E25127"/>
    <w:rsid w:val="00E26503"/>
    <w:rsid w:val="00E2752A"/>
    <w:rsid w:val="00E370C4"/>
    <w:rsid w:val="00E37F84"/>
    <w:rsid w:val="00E4223C"/>
    <w:rsid w:val="00E4574B"/>
    <w:rsid w:val="00E4759B"/>
    <w:rsid w:val="00E5210C"/>
    <w:rsid w:val="00E60EB3"/>
    <w:rsid w:val="00E6362B"/>
    <w:rsid w:val="00E6723E"/>
    <w:rsid w:val="00E760C5"/>
    <w:rsid w:val="00E833E0"/>
    <w:rsid w:val="00E86C55"/>
    <w:rsid w:val="00E86CFE"/>
    <w:rsid w:val="00E86FD0"/>
    <w:rsid w:val="00E90ACD"/>
    <w:rsid w:val="00E93386"/>
    <w:rsid w:val="00EA08D2"/>
    <w:rsid w:val="00EA7BE6"/>
    <w:rsid w:val="00EB0B47"/>
    <w:rsid w:val="00EB24FA"/>
    <w:rsid w:val="00EB4A3E"/>
    <w:rsid w:val="00EB6D0F"/>
    <w:rsid w:val="00ED1BFC"/>
    <w:rsid w:val="00ED27D0"/>
    <w:rsid w:val="00ED79C3"/>
    <w:rsid w:val="00EE5C5E"/>
    <w:rsid w:val="00F0158E"/>
    <w:rsid w:val="00F101A8"/>
    <w:rsid w:val="00F1655B"/>
    <w:rsid w:val="00F20ED1"/>
    <w:rsid w:val="00F255C7"/>
    <w:rsid w:val="00F5045F"/>
    <w:rsid w:val="00F55E97"/>
    <w:rsid w:val="00F65EFE"/>
    <w:rsid w:val="00F6697E"/>
    <w:rsid w:val="00F8560C"/>
    <w:rsid w:val="00F85CA2"/>
    <w:rsid w:val="00F92915"/>
    <w:rsid w:val="00F940D5"/>
    <w:rsid w:val="00F9511D"/>
    <w:rsid w:val="00F9703B"/>
    <w:rsid w:val="00FA46E6"/>
    <w:rsid w:val="00FC6540"/>
    <w:rsid w:val="00FC78DE"/>
    <w:rsid w:val="00FD4697"/>
    <w:rsid w:val="00FD549B"/>
    <w:rsid w:val="00FE06C1"/>
    <w:rsid w:val="00FE3142"/>
    <w:rsid w:val="00FE3767"/>
    <w:rsid w:val="00FE3BC1"/>
    <w:rsid w:val="00FE799E"/>
    <w:rsid w:val="00FF0E5A"/>
    <w:rsid w:val="00FF22CC"/>
    <w:rsid w:val="00FF49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3925D133"/>
  <w15:chartTrackingRefBased/>
  <w15:docId w15:val="{FD5B08FE-AB09-4BD5-B01D-0C0EEF756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061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D6F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06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0611"/>
  </w:style>
  <w:style w:type="paragraph" w:styleId="Footer">
    <w:name w:val="footer"/>
    <w:basedOn w:val="Normal"/>
    <w:link w:val="FooterChar"/>
    <w:uiPriority w:val="99"/>
    <w:unhideWhenUsed/>
    <w:rsid w:val="00D806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0611"/>
  </w:style>
  <w:style w:type="paragraph" w:styleId="NormalWeb">
    <w:name w:val="Normal (Web)"/>
    <w:basedOn w:val="Normal"/>
    <w:uiPriority w:val="99"/>
    <w:unhideWhenUsed/>
    <w:rsid w:val="00D8061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ListParagraph">
    <w:name w:val="List Paragraph"/>
    <w:basedOn w:val="Normal"/>
    <w:uiPriority w:val="34"/>
    <w:qFormat/>
    <w:rsid w:val="00D80611"/>
    <w:pPr>
      <w:ind w:left="720"/>
      <w:contextualSpacing/>
    </w:pPr>
  </w:style>
  <w:style w:type="character" w:customStyle="1" w:styleId="Heading1Char">
    <w:name w:val="Heading 1 Char"/>
    <w:basedOn w:val="DefaultParagraphFont"/>
    <w:link w:val="Heading1"/>
    <w:uiPriority w:val="9"/>
    <w:rsid w:val="00D8061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D6FD1"/>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AA7546"/>
    <w:pPr>
      <w:spacing w:after="0" w:line="240" w:lineRule="auto"/>
    </w:pPr>
  </w:style>
  <w:style w:type="character" w:styleId="Hyperlink">
    <w:name w:val="Hyperlink"/>
    <w:basedOn w:val="DefaultParagraphFont"/>
    <w:uiPriority w:val="99"/>
    <w:unhideWhenUsed/>
    <w:rsid w:val="007E7DB5"/>
    <w:rPr>
      <w:color w:val="0563C1" w:themeColor="hyperlink"/>
      <w:u w:val="single"/>
    </w:rPr>
  </w:style>
  <w:style w:type="character" w:styleId="UnresolvedMention">
    <w:name w:val="Unresolved Mention"/>
    <w:basedOn w:val="DefaultParagraphFont"/>
    <w:uiPriority w:val="99"/>
    <w:semiHidden/>
    <w:unhideWhenUsed/>
    <w:rsid w:val="007E7DB5"/>
    <w:rPr>
      <w:color w:val="605E5C"/>
      <w:shd w:val="clear" w:color="auto" w:fill="E1DFDD"/>
    </w:rPr>
  </w:style>
  <w:style w:type="paragraph" w:styleId="TOCHeading">
    <w:name w:val="TOC Heading"/>
    <w:basedOn w:val="Heading1"/>
    <w:next w:val="Normal"/>
    <w:uiPriority w:val="39"/>
    <w:unhideWhenUsed/>
    <w:qFormat/>
    <w:rsid w:val="00802902"/>
    <w:pPr>
      <w:outlineLvl w:val="9"/>
    </w:pPr>
    <w:rPr>
      <w:kern w:val="0"/>
      <w:lang w:val="en-US"/>
      <w14:ligatures w14:val="none"/>
    </w:rPr>
  </w:style>
  <w:style w:type="paragraph" w:styleId="TOC1">
    <w:name w:val="toc 1"/>
    <w:basedOn w:val="Normal"/>
    <w:next w:val="Normal"/>
    <w:autoRedefine/>
    <w:uiPriority w:val="39"/>
    <w:unhideWhenUsed/>
    <w:rsid w:val="00802902"/>
    <w:pPr>
      <w:spacing w:after="100"/>
    </w:pPr>
  </w:style>
  <w:style w:type="paragraph" w:styleId="TOC2">
    <w:name w:val="toc 2"/>
    <w:basedOn w:val="Normal"/>
    <w:next w:val="Normal"/>
    <w:autoRedefine/>
    <w:uiPriority w:val="39"/>
    <w:unhideWhenUsed/>
    <w:rsid w:val="00802902"/>
    <w:pPr>
      <w:spacing w:after="100"/>
      <w:ind w:left="220"/>
    </w:pPr>
  </w:style>
  <w:style w:type="character" w:styleId="Strong">
    <w:name w:val="Strong"/>
    <w:basedOn w:val="DefaultParagraphFont"/>
    <w:uiPriority w:val="22"/>
    <w:qFormat/>
    <w:rsid w:val="000355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373962">
      <w:bodyDiv w:val="1"/>
      <w:marLeft w:val="0"/>
      <w:marRight w:val="0"/>
      <w:marTop w:val="0"/>
      <w:marBottom w:val="0"/>
      <w:divBdr>
        <w:top w:val="none" w:sz="0" w:space="0" w:color="auto"/>
        <w:left w:val="none" w:sz="0" w:space="0" w:color="auto"/>
        <w:bottom w:val="none" w:sz="0" w:space="0" w:color="auto"/>
        <w:right w:val="none" w:sz="0" w:space="0" w:color="auto"/>
      </w:divBdr>
    </w:div>
    <w:div w:id="278613138">
      <w:bodyDiv w:val="1"/>
      <w:marLeft w:val="0"/>
      <w:marRight w:val="0"/>
      <w:marTop w:val="0"/>
      <w:marBottom w:val="0"/>
      <w:divBdr>
        <w:top w:val="none" w:sz="0" w:space="0" w:color="auto"/>
        <w:left w:val="none" w:sz="0" w:space="0" w:color="auto"/>
        <w:bottom w:val="none" w:sz="0" w:space="0" w:color="auto"/>
        <w:right w:val="none" w:sz="0" w:space="0" w:color="auto"/>
      </w:divBdr>
    </w:div>
    <w:div w:id="591671324">
      <w:bodyDiv w:val="1"/>
      <w:marLeft w:val="0"/>
      <w:marRight w:val="0"/>
      <w:marTop w:val="0"/>
      <w:marBottom w:val="0"/>
      <w:divBdr>
        <w:top w:val="none" w:sz="0" w:space="0" w:color="auto"/>
        <w:left w:val="none" w:sz="0" w:space="0" w:color="auto"/>
        <w:bottom w:val="none" w:sz="0" w:space="0" w:color="auto"/>
        <w:right w:val="none" w:sz="0" w:space="0" w:color="auto"/>
      </w:divBdr>
    </w:div>
    <w:div w:id="876040381">
      <w:bodyDiv w:val="1"/>
      <w:marLeft w:val="0"/>
      <w:marRight w:val="0"/>
      <w:marTop w:val="0"/>
      <w:marBottom w:val="0"/>
      <w:divBdr>
        <w:top w:val="none" w:sz="0" w:space="0" w:color="auto"/>
        <w:left w:val="none" w:sz="0" w:space="0" w:color="auto"/>
        <w:bottom w:val="none" w:sz="0" w:space="0" w:color="auto"/>
        <w:right w:val="none" w:sz="0" w:space="0" w:color="auto"/>
      </w:divBdr>
    </w:div>
    <w:div w:id="1519082754">
      <w:bodyDiv w:val="1"/>
      <w:marLeft w:val="0"/>
      <w:marRight w:val="0"/>
      <w:marTop w:val="0"/>
      <w:marBottom w:val="0"/>
      <w:divBdr>
        <w:top w:val="none" w:sz="0" w:space="0" w:color="auto"/>
        <w:left w:val="none" w:sz="0" w:space="0" w:color="auto"/>
        <w:bottom w:val="none" w:sz="0" w:space="0" w:color="auto"/>
        <w:right w:val="none" w:sz="0" w:space="0" w:color="auto"/>
      </w:divBdr>
    </w:div>
    <w:div w:id="1563172932">
      <w:bodyDiv w:val="1"/>
      <w:marLeft w:val="0"/>
      <w:marRight w:val="0"/>
      <w:marTop w:val="0"/>
      <w:marBottom w:val="0"/>
      <w:divBdr>
        <w:top w:val="none" w:sz="0" w:space="0" w:color="auto"/>
        <w:left w:val="none" w:sz="0" w:space="0" w:color="auto"/>
        <w:bottom w:val="none" w:sz="0" w:space="0" w:color="auto"/>
        <w:right w:val="none" w:sz="0" w:space="0" w:color="auto"/>
      </w:divBdr>
    </w:div>
    <w:div w:id="1741101975">
      <w:bodyDiv w:val="1"/>
      <w:marLeft w:val="0"/>
      <w:marRight w:val="0"/>
      <w:marTop w:val="0"/>
      <w:marBottom w:val="0"/>
      <w:divBdr>
        <w:top w:val="none" w:sz="0" w:space="0" w:color="auto"/>
        <w:left w:val="none" w:sz="0" w:space="0" w:color="auto"/>
        <w:bottom w:val="none" w:sz="0" w:space="0" w:color="auto"/>
        <w:right w:val="none" w:sz="0" w:space="0" w:color="auto"/>
      </w:divBdr>
    </w:div>
    <w:div w:id="1827236383">
      <w:bodyDiv w:val="1"/>
      <w:marLeft w:val="0"/>
      <w:marRight w:val="0"/>
      <w:marTop w:val="0"/>
      <w:marBottom w:val="0"/>
      <w:divBdr>
        <w:top w:val="none" w:sz="0" w:space="0" w:color="auto"/>
        <w:left w:val="none" w:sz="0" w:space="0" w:color="auto"/>
        <w:bottom w:val="none" w:sz="0" w:space="0" w:color="auto"/>
        <w:right w:val="none" w:sz="0" w:space="0" w:color="auto"/>
      </w:divBdr>
    </w:div>
    <w:div w:id="1936547501">
      <w:bodyDiv w:val="1"/>
      <w:marLeft w:val="0"/>
      <w:marRight w:val="0"/>
      <w:marTop w:val="0"/>
      <w:marBottom w:val="0"/>
      <w:divBdr>
        <w:top w:val="none" w:sz="0" w:space="0" w:color="auto"/>
        <w:left w:val="none" w:sz="0" w:space="0" w:color="auto"/>
        <w:bottom w:val="none" w:sz="0" w:space="0" w:color="auto"/>
        <w:right w:val="none" w:sz="0" w:space="0" w:color="auto"/>
      </w:divBdr>
    </w:div>
    <w:div w:id="2056158714">
      <w:bodyDiv w:val="1"/>
      <w:marLeft w:val="0"/>
      <w:marRight w:val="0"/>
      <w:marTop w:val="0"/>
      <w:marBottom w:val="0"/>
      <w:divBdr>
        <w:top w:val="none" w:sz="0" w:space="0" w:color="auto"/>
        <w:left w:val="none" w:sz="0" w:space="0" w:color="auto"/>
        <w:bottom w:val="none" w:sz="0" w:space="0" w:color="auto"/>
        <w:right w:val="none" w:sz="0" w:space="0" w:color="auto"/>
      </w:divBdr>
    </w:div>
    <w:div w:id="2089957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uidance/childminders-and-childcare-providers-register-with-ofsted/childminders-and-childcare-on-domestic-premises-registration" TargetMode="External"/><Relationship Id="rId18" Type="http://schemas.openxmlformats.org/officeDocument/2006/relationships/hyperlink" Target="mailto:wraparound2@gloucestershire.gov.uk" TargetMode="External"/><Relationship Id="rId26" Type="http://schemas.openxmlformats.org/officeDocument/2006/relationships/image" Target="media/image2.emf"/><Relationship Id="rId39" Type="http://schemas.openxmlformats.org/officeDocument/2006/relationships/footer" Target="footer1.xml"/><Relationship Id="rId21" Type="http://schemas.openxmlformats.org/officeDocument/2006/relationships/hyperlink" Target="https://eur01.safelinks.protection.outlook.com/?url=https%3A%2F%2Fvmm0dj30.r.us-east-1.awstrack.me%2FL0%2Fhttps%3A%252F%252Fwww.businesssupportservices.org%252FEvent%252F245867%2F1%2F010001917ab5a3b9-c5c34a55-ad1b-45a3-acda-a61973cd7411-000000%2FpW6sOGDC-ixrGaCuLgQFCMjCFaw%3D388&amp;data=05%7C02%7Canita.Mckelvey%40gloucestershire.gov.uk%7C4053f8946c8f4d8c25c208dcc2bf501e%7C5faec75464e340149bcce72fc73ba312%7C0%7C0%7C638599377528592251%7CUnknown%7CTWFpbGZsb3d8eyJWIjoiMC4wLjAwMDAiLCJQIjoiV2luMzIiLCJBTiI6Ik1haWwiLCJXVCI6Mn0%3D%7C0%7C%7C%7C&amp;sdata=zi9uz1jQntKfiEU3jBIHSWD5bi736wBnLQsXVT5hQH8%3D&amp;reserved=0" TargetMode="External"/><Relationship Id="rId34" Type="http://schemas.openxmlformats.org/officeDocument/2006/relationships/image" Target="media/image3.emf"/><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gloucestershire.gov.uk/wraparound-childcare/" TargetMode="External"/><Relationship Id="rId20" Type="http://schemas.openxmlformats.org/officeDocument/2006/relationships/hyperlink" Target="https://www.gloucestershire.gov.uk/media/riff2klj/wraparound-childcare-financial-forecast-tool-1-003.xlsx" TargetMode="External"/><Relationship Id="rId29" Type="http://schemas.openxmlformats.org/officeDocument/2006/relationships/hyperlink" Target="https://www.gloucestershire.gov.uk/wraparound-childcare/"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ssets.publishing.service.gov.uk/media/65d859af6efa83001ddcc55b/National_Wraparound_Childcare_Programme_Handbook.pdf" TargetMode="External"/><Relationship Id="rId24" Type="http://schemas.openxmlformats.org/officeDocument/2006/relationships/image" Target="media/image1.emf"/><Relationship Id="rId32" Type="http://schemas.openxmlformats.org/officeDocument/2006/relationships/hyperlink" Target="https://eur01.safelinks.protection.outlook.com/?url=https%3A%2F%2Fnews.comms.gloucestershire.gov.uk%2F035CD00AE360D1C2BCBDA6C22473C3C6F4446E06EB6241AC255597F9D830E1B8%2F30F7EB69EB5FDC2ADF1CB7F5D95D1380%2FLE35&amp;data=05%7C02%7Canita.mckelvey%40gloucestershire.gov.uk%7C6bcbad6789fe4e949c0808dd13b38e3a%7C5faec75464e340149bcce72fc73ba312%7C0%7C0%7C638688384124177633%7CUnknown%7CTWFpbGZsb3d8eyJFbXB0eU1hcGkiOnRydWUsIlYiOiIwLjAuMDAwMCIsIlAiOiJXaW4zMiIsIkFOIjoiTWFpbCIsIldUIjoyfQ%3D%3D%7C0%7C%7C%7C&amp;sdata=mVVySRE1boupcHG9btn1KIhd9wTqnUWPNuwc%2FBI1dAk%3D&amp;reserved=0" TargetMode="External"/><Relationship Id="rId37" Type="http://schemas.openxmlformats.org/officeDocument/2006/relationships/header" Target="header1.xml"/><Relationship Id="rId40"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childcareworks.org.uk/" TargetMode="External"/><Relationship Id="rId23" Type="http://schemas.openxmlformats.org/officeDocument/2006/relationships/hyperlink" Target="https://eur01.safelinks.protection.outlook.com/?url=https%3A%2F%2Fvmm0dj30.r.us-east-1.awstrack.me%2FL0%2Fhttps%3A%252F%252Fwww.businesssupportservices.org%252FEvent%252F245876%2F1%2F010001917ab5a3b9-c5c34a55-ad1b-45a3-acda-a61973cd7411-000000%2FqAGMFF_PL3labJXyz4N_aoLzwH4%3D388&amp;data=05%7C02%7Canita.Mckelvey%40gloucestershire.gov.uk%7C4053f8946c8f4d8c25c208dcc2bf501e%7C5faec75464e340149bcce72fc73ba312%7C0%7C0%7C638599377528603377%7CUnknown%7CTWFpbGZsb3d8eyJWIjoiMC4wLjAwMDAiLCJQIjoiV2luMzIiLCJBTiI6Ik1haWwiLCJXVCI6Mn0%3D%7C0%7C%7C%7C&amp;sdata=p3LuCsO8Et6nhqaU4V49xE3EgQjjEJBYi24ao7n%2Fxsg%3D&amp;reserved=0" TargetMode="External"/><Relationship Id="rId28" Type="http://schemas.openxmlformats.org/officeDocument/2006/relationships/hyperlink" Target="mailto:wraparound2@gloucestershire.gov.uk" TargetMode="External"/><Relationship Id="rId36" Type="http://schemas.openxmlformats.org/officeDocument/2006/relationships/hyperlink" Target="https://eur01.safelinks.protection.outlook.com/?url=https%3A%2F%2Fnews.comms.gloucestershire.gov.uk%2F6E15B95A3016FF6C2D4F259BE5392BD363A59FDD1C24A48812DD754B91AA030B%2F30F7EB69EB5FDC2ADF1CB7F5D95D1380%2FLE35&amp;data=05%7C02%7Canita.mckelvey%40gloucestershire.gov.uk%7C6bcbad6789fe4e949c0808dd13b38e3a%7C5faec75464e340149bcce72fc73ba312%7C0%7C0%7C638688384124126683%7CUnknown%7CTWFpbGZsb3d8eyJFbXB0eU1hcGkiOnRydWUsIlYiOiIwLjAuMDAwMCIsIlAiOiJXaW4zMiIsIkFOIjoiTWFpbCIsIldUIjoyfQ%3D%3D%7C0%7C%7C%7C&amp;sdata=JOkQ6cwAbKqjztWNMh0uyKpd1ZPl9P2NE9yJmYDiLhE%3D&amp;reserved=0" TargetMode="External"/><Relationship Id="rId10" Type="http://schemas.openxmlformats.org/officeDocument/2006/relationships/endnotes" Target="endnotes.xml"/><Relationship Id="rId19" Type="http://schemas.openxmlformats.org/officeDocument/2006/relationships/hyperlink" Target="https://www.gloucestershire.gov.uk/media/ewxbt1fi/nwcp-funding-application-business-plan-nov-2024.docx" TargetMode="External"/><Relationship Id="rId31" Type="http://schemas.openxmlformats.org/officeDocument/2006/relationships/hyperlink" Target="https://eur01.safelinks.protection.outlook.com/?url=https%3A%2F%2Fnews.comms.gloucestershire.gov.uk%2F576FDA7371B27BDD71A2E3F762E7C1ACEEDB40BDC7DF0758B9AA2993689879FD%2F30F7EB69EB5FDC2ADF1CB7F5D95D1380%2FLE35&amp;data=05%7C02%7Canita.mckelvey%40gloucestershire.gov.uk%7C6bcbad6789fe4e949c0808dd13b38e3a%7C5faec75464e340149bcce72fc73ba312%7C0%7C0%7C638688384124164805%7CUnknown%7CTWFpbGZsb3d8eyJFbXB0eU1hcGkiOnRydWUsIlYiOiIwLjAuMDAwMCIsIlAiOiJXaW4zMiIsIkFOIjoiTWFpbCIsIldUIjoyfQ%3D%3D%7C0%7C%7C%7C&amp;sdata=hCLtYkT1%2FeGxxT6rbDVV7D9tpxeixNoXFJPNQtfrnIY%3D&amp;reserved=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wraparound-childcare-guidance-for-schools" TargetMode="External"/><Relationship Id="rId22" Type="http://schemas.openxmlformats.org/officeDocument/2006/relationships/hyperlink" Target="https://eur01.safelinks.protection.outlook.com/?url=https%3A%2F%2Fvmm0dj30.r.us-east-1.awstrack.me%2FL0%2Fhttps%3A%252F%252Fwww.businesssupportservices.org%252FEvent%252F245874%2F1%2F010001917ab5a3b9-c5c34a55-ad1b-45a3-acda-a61973cd7411-000000%2FjEdew4oTwdfcqWFH3Vi2x9wrexo%3D388&amp;data=05%7C02%7Canita.Mckelvey%40gloucestershire.gov.uk%7C4053f8946c8f4d8c25c208dcc2bf501e%7C5faec75464e340149bcce72fc73ba312%7C0%7C0%7C638599377528597913%7CUnknown%7CTWFpbGZsb3d8eyJWIjoiMC4wLjAwMDAiLCJQIjoiV2luMzIiLCJBTiI6Ik1haWwiLCJXVCI6Mn0%3D%7C0%7C%7C%7C&amp;sdata=Nx%2BIcIJ%2FSgiGJ3mi53vKXFvPBYYWmE%2Fzsx21i4Hah60%3D&amp;reserved=0" TargetMode="External"/><Relationship Id="rId27" Type="http://schemas.openxmlformats.org/officeDocument/2006/relationships/package" Target="embeddings/Microsoft_Word_Document1.docx"/><Relationship Id="rId30" Type="http://schemas.openxmlformats.org/officeDocument/2006/relationships/hyperlink" Target="https://www.gloucestershire.gov.uk/wraparound-childcare/" TargetMode="External"/><Relationship Id="rId35" Type="http://schemas.openxmlformats.org/officeDocument/2006/relationships/package" Target="embeddings/Microsoft_Word_Document2.docx"/><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assets.publishing.service.gov.uk/media/65d735262197b201e57fa72a/Wraparound_childcare_guidance_for_schools_and_trusts_in_England.pdf" TargetMode="External"/><Relationship Id="rId17" Type="http://schemas.openxmlformats.org/officeDocument/2006/relationships/hyperlink" Target="mailto:wraparound2@gloucestershire.gov,uk" TargetMode="External"/><Relationship Id="rId25" Type="http://schemas.openxmlformats.org/officeDocument/2006/relationships/package" Target="embeddings/Microsoft_Word_Document.docx"/><Relationship Id="rId33" Type="http://schemas.openxmlformats.org/officeDocument/2006/relationships/hyperlink" Target="mailto:wraparound2@gloucetsershire.gov.uk" TargetMode="External"/><Relationship Id="rId3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b1510d7-ad43-49b0-969d-ae5184f54a49" xsi:nil="true"/>
    <lcf76f155ced4ddcb4097134ff3c332f xmlns="f587bf8c-30c8-46de-a5d9-ebfe0de81b07">
      <Terms xmlns="http://schemas.microsoft.com/office/infopath/2007/PartnerControls"/>
    </lcf76f155ced4ddcb4097134ff3c332f>
    <_Flow_SignoffStatus xmlns="f587bf8c-30c8-46de-a5d9-ebfe0de81b0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9C86D0FA368274A95949AFC1D23E9CF" ma:contentTypeVersion="14" ma:contentTypeDescription="Create a new document." ma:contentTypeScope="" ma:versionID="9052ef3b4712a6704a065855ccba6b01">
  <xsd:schema xmlns:xsd="http://www.w3.org/2001/XMLSchema" xmlns:xs="http://www.w3.org/2001/XMLSchema" xmlns:p="http://schemas.microsoft.com/office/2006/metadata/properties" xmlns:ns2="f587bf8c-30c8-46de-a5d9-ebfe0de81b07" xmlns:ns3="1b1510d7-ad43-49b0-969d-ae5184f54a49" targetNamespace="http://schemas.microsoft.com/office/2006/metadata/properties" ma:root="true" ma:fieldsID="f8859ab20a90aba3804634bd89499f68" ns2:_="" ns3:_="">
    <xsd:import namespace="f587bf8c-30c8-46de-a5d9-ebfe0de81b07"/>
    <xsd:import namespace="1b1510d7-ad43-49b0-969d-ae5184f54a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87bf8c-30c8-46de-a5d9-ebfe0de81b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dc966fa-4138-4b9c-b0e4-0cfe5a19203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Flow_SignoffStatus" ma:index="21"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1510d7-ad43-49b0-969d-ae5184f54a4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5ece7d2-adb1-40c4-be39-2e2d107d7d3b}" ma:internalName="TaxCatchAll" ma:showField="CatchAllData" ma:web="1b1510d7-ad43-49b0-969d-ae5184f54a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9DD64B-68B5-4790-A648-6E1F1F9E6F00}">
  <ds:schemaRefs>
    <ds:schemaRef ds:uri="http://schemas.microsoft.com/office/2006/metadata/properties"/>
    <ds:schemaRef ds:uri="http://schemas.microsoft.com/office/infopath/2007/PartnerControls"/>
    <ds:schemaRef ds:uri="1b1510d7-ad43-49b0-969d-ae5184f54a49"/>
    <ds:schemaRef ds:uri="f587bf8c-30c8-46de-a5d9-ebfe0de81b07"/>
  </ds:schemaRefs>
</ds:datastoreItem>
</file>

<file path=customXml/itemProps2.xml><?xml version="1.0" encoding="utf-8"?>
<ds:datastoreItem xmlns:ds="http://schemas.openxmlformats.org/officeDocument/2006/customXml" ds:itemID="{37FCF28F-C87A-4083-953E-8236A8916BC4}">
  <ds:schemaRefs>
    <ds:schemaRef ds:uri="http://schemas.microsoft.com/sharepoint/v3/contenttype/forms"/>
  </ds:schemaRefs>
</ds:datastoreItem>
</file>

<file path=customXml/itemProps3.xml><?xml version="1.0" encoding="utf-8"?>
<ds:datastoreItem xmlns:ds="http://schemas.openxmlformats.org/officeDocument/2006/customXml" ds:itemID="{B0235AB9-526A-4B22-9485-F689E81860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87bf8c-30c8-46de-a5d9-ebfe0de81b07"/>
    <ds:schemaRef ds:uri="1b1510d7-ad43-49b0-969d-ae5184f54a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6C9860-9FA1-479F-B8BC-296675414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6352</Words>
  <Characters>36209</Characters>
  <Application>Microsoft Office Word</Application>
  <DocSecurity>4</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MCKELVEY, Anita</dc:creator>
  <cp:keywords/>
  <dc:description/>
  <cp:lastModifiedBy>BRUTON, Lisa</cp:lastModifiedBy>
  <cp:revision>2</cp:revision>
  <cp:lastPrinted>2024-12-04T12:27:00Z</cp:lastPrinted>
  <dcterms:created xsi:type="dcterms:W3CDTF">2025-04-14T09:27:00Z</dcterms:created>
  <dcterms:modified xsi:type="dcterms:W3CDTF">2025-04-14T09:27:00Z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6afd7d4f,7c6b708b,557765bb</vt:lpwstr>
  </property>
  <property fmtid="{D5CDD505-2E9C-101B-9397-08002B2CF9AE}" pid="3" name="ClassificationContentMarkingHeaderFontProps">
    <vt:lpwstr>#000000,10,Calibri</vt:lpwstr>
  </property>
  <property fmtid="{D5CDD505-2E9C-101B-9397-08002B2CF9AE}" pid="4" name="ClassificationContentMarkingHeaderText">
    <vt:lpwstr>Official - Financial</vt:lpwstr>
  </property>
  <property fmtid="{D5CDD505-2E9C-101B-9397-08002B2CF9AE}" pid="5" name="MSIP_Label_04ac1526-9c6d-4857-86e4-a9ff5134728c_Enabled">
    <vt:lpwstr>true</vt:lpwstr>
  </property>
  <property fmtid="{D5CDD505-2E9C-101B-9397-08002B2CF9AE}" pid="6" name="MSIP_Label_04ac1526-9c6d-4857-86e4-a9ff5134728c_SetDate">
    <vt:lpwstr>2024-04-12T13:06:04Z</vt:lpwstr>
  </property>
  <property fmtid="{D5CDD505-2E9C-101B-9397-08002B2CF9AE}" pid="7" name="MSIP_Label_04ac1526-9c6d-4857-86e4-a9ff5134728c_Method">
    <vt:lpwstr>Standard</vt:lpwstr>
  </property>
  <property fmtid="{D5CDD505-2E9C-101B-9397-08002B2CF9AE}" pid="8" name="MSIP_Label_04ac1526-9c6d-4857-86e4-a9ff5134728c_Name">
    <vt:lpwstr>Of-Financial</vt:lpwstr>
  </property>
  <property fmtid="{D5CDD505-2E9C-101B-9397-08002B2CF9AE}" pid="9" name="MSIP_Label_04ac1526-9c6d-4857-86e4-a9ff5134728c_SiteId">
    <vt:lpwstr>5faec754-64e3-4014-9bcc-e72fc73ba312</vt:lpwstr>
  </property>
  <property fmtid="{D5CDD505-2E9C-101B-9397-08002B2CF9AE}" pid="10" name="MSIP_Label_04ac1526-9c6d-4857-86e4-a9ff5134728c_ActionId">
    <vt:lpwstr>f8025357-8c7d-420a-a034-edec578b27f9</vt:lpwstr>
  </property>
  <property fmtid="{D5CDD505-2E9C-101B-9397-08002B2CF9AE}" pid="11" name="MSIP_Label_04ac1526-9c6d-4857-86e4-a9ff5134728c_ContentBits">
    <vt:lpwstr>1</vt:lpwstr>
  </property>
  <property fmtid="{D5CDD505-2E9C-101B-9397-08002B2CF9AE}" pid="12" name="ContentTypeId">
    <vt:lpwstr>0x01010029C86D0FA368274A95949AFC1D23E9CF</vt:lpwstr>
  </property>
  <property fmtid="{D5CDD505-2E9C-101B-9397-08002B2CF9AE}" pid="13" name="MediaServiceImageTags">
    <vt:lpwstr/>
  </property>
</Properties>
</file>