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D9" w:rsidRDefault="00462DD9" w:rsidP="0011568D">
      <w:pPr>
        <w:jc w:val="center"/>
        <w:rPr>
          <w:b/>
          <w:szCs w:val="24"/>
        </w:rPr>
      </w:pPr>
      <w:bookmarkStart w:id="0" w:name="_GoBack"/>
      <w:bookmarkEnd w:id="0"/>
      <w:r w:rsidRPr="0099304E">
        <w:rPr>
          <w:b/>
          <w:szCs w:val="24"/>
        </w:rPr>
        <w:t>CORPORATE PARENTING</w:t>
      </w:r>
    </w:p>
    <w:p w:rsidR="00462DD9" w:rsidRPr="0099304E" w:rsidRDefault="00462DD9" w:rsidP="0011568D">
      <w:pPr>
        <w:jc w:val="center"/>
        <w:rPr>
          <w:b/>
          <w:szCs w:val="24"/>
        </w:rPr>
      </w:pPr>
      <w:r w:rsidRPr="0099304E">
        <w:rPr>
          <w:b/>
          <w:szCs w:val="24"/>
        </w:rPr>
        <w:t>Elected Member Pledge/ Protocol</w:t>
      </w:r>
    </w:p>
    <w:p w:rsidR="00462DD9" w:rsidRPr="0099304E" w:rsidRDefault="00462DD9" w:rsidP="0011568D">
      <w:pPr>
        <w:jc w:val="center"/>
        <w:rPr>
          <w:b/>
          <w:szCs w:val="24"/>
        </w:rPr>
      </w:pPr>
    </w:p>
    <w:p w:rsidR="00462DD9" w:rsidRPr="00FD156D" w:rsidRDefault="00462DD9" w:rsidP="0011568D">
      <w:pPr>
        <w:rPr>
          <w:szCs w:val="24"/>
        </w:rPr>
      </w:pPr>
      <w:r w:rsidRPr="00E34C54">
        <w:rPr>
          <w:szCs w:val="24"/>
        </w:rPr>
        <w:t>I</w:t>
      </w:r>
      <w:r w:rsidRPr="0099304E">
        <w:rPr>
          <w:b/>
          <w:szCs w:val="24"/>
        </w:rPr>
        <w:t xml:space="preserve"> </w:t>
      </w:r>
      <w:r w:rsidR="0011568D" w:rsidRPr="0011568D">
        <w:rPr>
          <w:szCs w:val="24"/>
        </w:rPr>
        <w:t>-----------------------------------------------------------</w:t>
      </w:r>
      <w:r w:rsidR="0011568D">
        <w:rPr>
          <w:b/>
          <w:szCs w:val="24"/>
        </w:rPr>
        <w:t xml:space="preserve"> </w:t>
      </w:r>
      <w:r w:rsidR="0011568D" w:rsidRPr="0011568D">
        <w:rPr>
          <w:szCs w:val="24"/>
        </w:rPr>
        <w:t>(please print)</w:t>
      </w:r>
      <w:r w:rsidRPr="0099304E">
        <w:rPr>
          <w:b/>
          <w:szCs w:val="24"/>
        </w:rPr>
        <w:t xml:space="preserve"> </w:t>
      </w:r>
      <w:r w:rsidRPr="00FD156D">
        <w:rPr>
          <w:szCs w:val="24"/>
        </w:rPr>
        <w:t>pledge/undertake to:</w:t>
      </w:r>
    </w:p>
    <w:p w:rsidR="00462DD9" w:rsidRPr="0099304E" w:rsidRDefault="00462DD9" w:rsidP="0011568D">
      <w:pPr>
        <w:rPr>
          <w:b/>
          <w:szCs w:val="24"/>
        </w:rPr>
      </w:pPr>
    </w:p>
    <w:p w:rsidR="00462DD9" w:rsidRDefault="00462DD9" w:rsidP="0011568D">
      <w:pPr>
        <w:numPr>
          <w:ilvl w:val="0"/>
          <w:numId w:val="1"/>
        </w:numPr>
        <w:ind w:left="0" w:hanging="357"/>
        <w:rPr>
          <w:b/>
          <w:szCs w:val="24"/>
        </w:rPr>
      </w:pPr>
      <w:r w:rsidRPr="0099304E">
        <w:rPr>
          <w:b/>
          <w:szCs w:val="24"/>
        </w:rPr>
        <w:t>Receive information about the numbers of children becoming looked after from my ward on a quarterly basis</w:t>
      </w:r>
      <w:r>
        <w:rPr>
          <w:b/>
          <w:szCs w:val="24"/>
        </w:rPr>
        <w:t>.</w:t>
      </w:r>
    </w:p>
    <w:p w:rsidR="00462DD9" w:rsidRPr="0099304E" w:rsidRDefault="00462DD9" w:rsidP="0011568D">
      <w:pPr>
        <w:rPr>
          <w:b/>
          <w:szCs w:val="24"/>
        </w:rPr>
      </w:pPr>
    </w:p>
    <w:p w:rsidR="00462DD9" w:rsidRPr="00CA5536" w:rsidRDefault="00462DD9" w:rsidP="0011568D">
      <w:pPr>
        <w:numPr>
          <w:ilvl w:val="0"/>
          <w:numId w:val="1"/>
        </w:numPr>
        <w:ind w:left="0" w:hanging="357"/>
        <w:rPr>
          <w:b/>
          <w:szCs w:val="24"/>
        </w:rPr>
      </w:pPr>
      <w:r w:rsidRPr="00CA5536">
        <w:rPr>
          <w:b/>
          <w:szCs w:val="24"/>
        </w:rPr>
        <w:t>Receive information about the number of children being placed in my ward on a quarterly basis.</w:t>
      </w:r>
    </w:p>
    <w:p w:rsidR="00462DD9" w:rsidRPr="0099304E" w:rsidRDefault="00462DD9" w:rsidP="0011568D">
      <w:pPr>
        <w:rPr>
          <w:b/>
          <w:szCs w:val="24"/>
        </w:rPr>
      </w:pPr>
    </w:p>
    <w:p w:rsidR="00462DD9" w:rsidRDefault="00462DD9" w:rsidP="0011568D">
      <w:pPr>
        <w:numPr>
          <w:ilvl w:val="0"/>
          <w:numId w:val="1"/>
        </w:numPr>
        <w:ind w:left="0" w:hanging="357"/>
        <w:rPr>
          <w:b/>
          <w:szCs w:val="24"/>
        </w:rPr>
      </w:pPr>
      <w:r w:rsidRPr="0099304E">
        <w:rPr>
          <w:b/>
          <w:szCs w:val="24"/>
        </w:rPr>
        <w:t>Support approved foster carers living in my ward and meet with them at their request</w:t>
      </w:r>
      <w:r>
        <w:rPr>
          <w:b/>
          <w:szCs w:val="24"/>
        </w:rPr>
        <w:t>.</w:t>
      </w:r>
    </w:p>
    <w:p w:rsidR="00462DD9" w:rsidRPr="0099304E" w:rsidRDefault="00462DD9" w:rsidP="0011568D">
      <w:pPr>
        <w:rPr>
          <w:b/>
          <w:szCs w:val="24"/>
        </w:rPr>
      </w:pPr>
    </w:p>
    <w:p w:rsidR="00462DD9" w:rsidRDefault="00462DD9" w:rsidP="0011568D">
      <w:pPr>
        <w:numPr>
          <w:ilvl w:val="0"/>
          <w:numId w:val="1"/>
        </w:numPr>
        <w:ind w:left="0" w:hanging="357"/>
        <w:rPr>
          <w:b/>
          <w:szCs w:val="24"/>
        </w:rPr>
      </w:pPr>
      <w:r w:rsidRPr="0099304E">
        <w:rPr>
          <w:b/>
          <w:szCs w:val="24"/>
        </w:rPr>
        <w:t xml:space="preserve">Undertake </w:t>
      </w:r>
      <w:r>
        <w:rPr>
          <w:b/>
          <w:szCs w:val="24"/>
        </w:rPr>
        <w:t xml:space="preserve">Regulation </w:t>
      </w:r>
      <w:r w:rsidR="0011568D">
        <w:rPr>
          <w:b/>
          <w:szCs w:val="24"/>
        </w:rPr>
        <w:t>44</w:t>
      </w:r>
      <w:r w:rsidRPr="0099304E">
        <w:rPr>
          <w:b/>
          <w:szCs w:val="24"/>
        </w:rPr>
        <w:t xml:space="preserve"> visits to children’s homes in the county as agreed</w:t>
      </w:r>
      <w:r>
        <w:rPr>
          <w:b/>
          <w:szCs w:val="24"/>
        </w:rPr>
        <w:t xml:space="preserve">.  </w:t>
      </w:r>
    </w:p>
    <w:p w:rsidR="00462DD9" w:rsidRDefault="00462DD9" w:rsidP="0011568D">
      <w:pPr>
        <w:pStyle w:val="ListParagraph"/>
        <w:ind w:left="0"/>
        <w:rPr>
          <w:b/>
          <w:szCs w:val="24"/>
        </w:rPr>
      </w:pPr>
    </w:p>
    <w:p w:rsidR="00462DD9" w:rsidRPr="00F11B61" w:rsidRDefault="00462DD9" w:rsidP="0011568D">
      <w:pPr>
        <w:autoSpaceDE w:val="0"/>
        <w:autoSpaceDN w:val="0"/>
        <w:adjustRightInd w:val="0"/>
        <w:rPr>
          <w:i/>
          <w:szCs w:val="24"/>
        </w:rPr>
      </w:pPr>
      <w:r w:rsidRPr="00F11B61">
        <w:rPr>
          <w:i/>
          <w:szCs w:val="24"/>
        </w:rPr>
        <w:t xml:space="preserve">Note: Under Regulation </w:t>
      </w:r>
      <w:r w:rsidR="0011568D">
        <w:rPr>
          <w:i/>
          <w:szCs w:val="24"/>
        </w:rPr>
        <w:t>44</w:t>
      </w:r>
      <w:r w:rsidRPr="00F11B61">
        <w:rPr>
          <w:i/>
          <w:szCs w:val="24"/>
        </w:rPr>
        <w:t xml:space="preserve"> of the Children’s Homes Regulations 2001, the Council must arrange for all of its children’s homes to receive monthly visits. The visits should usually be unannounced. The person undertaking the visit may undertake specific checks and have access to what records they see fit. The person undertaking the visit will complete the ‘Record of a Visit to Residential Unit’ under Regulation </w:t>
      </w:r>
      <w:r w:rsidR="0011568D">
        <w:rPr>
          <w:i/>
          <w:szCs w:val="24"/>
        </w:rPr>
        <w:t>44</w:t>
      </w:r>
      <w:r w:rsidRPr="00F11B61">
        <w:rPr>
          <w:i/>
          <w:szCs w:val="24"/>
        </w:rPr>
        <w:t xml:space="preserve">.  Appropriate training will be provided for </w:t>
      </w:r>
      <w:r>
        <w:rPr>
          <w:i/>
          <w:szCs w:val="24"/>
        </w:rPr>
        <w:t>elected members</w:t>
      </w:r>
      <w:r w:rsidRPr="00F11B61">
        <w:rPr>
          <w:i/>
          <w:szCs w:val="24"/>
        </w:rPr>
        <w:t xml:space="preserve"> undertaking visits.</w:t>
      </w:r>
    </w:p>
    <w:p w:rsidR="00462DD9" w:rsidRPr="0099304E" w:rsidRDefault="00462DD9" w:rsidP="0011568D">
      <w:pPr>
        <w:rPr>
          <w:b/>
          <w:szCs w:val="24"/>
        </w:rPr>
      </w:pPr>
    </w:p>
    <w:p w:rsidR="00462DD9" w:rsidRDefault="00462DD9" w:rsidP="0011568D">
      <w:pPr>
        <w:numPr>
          <w:ilvl w:val="0"/>
          <w:numId w:val="1"/>
        </w:numPr>
        <w:ind w:left="0" w:hanging="357"/>
        <w:rPr>
          <w:b/>
          <w:szCs w:val="24"/>
        </w:rPr>
      </w:pPr>
      <w:r w:rsidRPr="0099304E">
        <w:rPr>
          <w:b/>
          <w:szCs w:val="24"/>
        </w:rPr>
        <w:t xml:space="preserve">Challenge local schools about the additional support they are providing for </w:t>
      </w:r>
      <w:r w:rsidR="0011568D">
        <w:rPr>
          <w:b/>
          <w:szCs w:val="24"/>
        </w:rPr>
        <w:t>C</w:t>
      </w:r>
      <w:r w:rsidRPr="0099304E">
        <w:rPr>
          <w:b/>
          <w:szCs w:val="24"/>
        </w:rPr>
        <w:t>hildren in Care and use of the Pupil Premium</w:t>
      </w:r>
      <w:r>
        <w:rPr>
          <w:b/>
          <w:szCs w:val="24"/>
        </w:rPr>
        <w:t>.</w:t>
      </w:r>
    </w:p>
    <w:p w:rsidR="00462DD9" w:rsidRPr="0099304E" w:rsidRDefault="00462DD9" w:rsidP="0011568D">
      <w:pPr>
        <w:rPr>
          <w:b/>
          <w:szCs w:val="24"/>
        </w:rPr>
      </w:pPr>
    </w:p>
    <w:p w:rsidR="00462DD9" w:rsidRDefault="00462DD9" w:rsidP="0011568D">
      <w:pPr>
        <w:numPr>
          <w:ilvl w:val="0"/>
          <w:numId w:val="1"/>
        </w:numPr>
        <w:ind w:left="0" w:hanging="357"/>
        <w:rPr>
          <w:b/>
          <w:szCs w:val="24"/>
        </w:rPr>
      </w:pPr>
      <w:r w:rsidRPr="0099304E">
        <w:rPr>
          <w:b/>
          <w:szCs w:val="24"/>
        </w:rPr>
        <w:t xml:space="preserve">Act as a champion for Children </w:t>
      </w:r>
      <w:r w:rsidR="0011568D">
        <w:rPr>
          <w:b/>
          <w:szCs w:val="24"/>
        </w:rPr>
        <w:t xml:space="preserve">in Care </w:t>
      </w:r>
      <w:r w:rsidRPr="0099304E">
        <w:rPr>
          <w:b/>
          <w:szCs w:val="24"/>
        </w:rPr>
        <w:t xml:space="preserve">and </w:t>
      </w:r>
      <w:r>
        <w:rPr>
          <w:b/>
          <w:szCs w:val="24"/>
        </w:rPr>
        <w:t xml:space="preserve">Care </w:t>
      </w:r>
      <w:r w:rsidR="0011568D">
        <w:rPr>
          <w:b/>
          <w:szCs w:val="24"/>
        </w:rPr>
        <w:t>L</w:t>
      </w:r>
      <w:r>
        <w:rPr>
          <w:b/>
          <w:szCs w:val="24"/>
        </w:rPr>
        <w:t xml:space="preserve">eavers and </w:t>
      </w:r>
      <w:r w:rsidRPr="0099304E">
        <w:rPr>
          <w:b/>
          <w:szCs w:val="24"/>
        </w:rPr>
        <w:t>ensure they are accessing community activities</w:t>
      </w:r>
      <w:r>
        <w:rPr>
          <w:b/>
          <w:szCs w:val="24"/>
        </w:rPr>
        <w:t>.</w:t>
      </w:r>
    </w:p>
    <w:p w:rsidR="00462DD9" w:rsidRPr="0099304E" w:rsidRDefault="00462DD9" w:rsidP="0011568D">
      <w:pPr>
        <w:rPr>
          <w:b/>
          <w:szCs w:val="24"/>
        </w:rPr>
      </w:pPr>
    </w:p>
    <w:p w:rsidR="00462DD9" w:rsidRDefault="00462DD9" w:rsidP="0011568D">
      <w:pPr>
        <w:numPr>
          <w:ilvl w:val="0"/>
          <w:numId w:val="1"/>
        </w:numPr>
        <w:ind w:left="0" w:hanging="357"/>
        <w:rPr>
          <w:b/>
          <w:szCs w:val="24"/>
        </w:rPr>
      </w:pPr>
      <w:r w:rsidRPr="0099304E">
        <w:rPr>
          <w:b/>
          <w:szCs w:val="24"/>
        </w:rPr>
        <w:t xml:space="preserve">Meet with </w:t>
      </w:r>
      <w:r w:rsidR="0011568D">
        <w:rPr>
          <w:b/>
          <w:szCs w:val="24"/>
        </w:rPr>
        <w:t xml:space="preserve">Children in Care </w:t>
      </w:r>
      <w:r w:rsidRPr="0099304E">
        <w:rPr>
          <w:b/>
          <w:szCs w:val="24"/>
        </w:rPr>
        <w:t>and Care Leavers as part of the council’s arrangements to listen to children</w:t>
      </w:r>
      <w:r>
        <w:rPr>
          <w:b/>
          <w:szCs w:val="24"/>
        </w:rPr>
        <w:t>.</w:t>
      </w:r>
    </w:p>
    <w:p w:rsidR="00462DD9" w:rsidRPr="0099304E" w:rsidRDefault="00462DD9" w:rsidP="0011568D">
      <w:pPr>
        <w:rPr>
          <w:b/>
          <w:szCs w:val="24"/>
        </w:rPr>
      </w:pPr>
    </w:p>
    <w:p w:rsidR="00462DD9" w:rsidRDefault="00462DD9" w:rsidP="0011568D">
      <w:pPr>
        <w:numPr>
          <w:ilvl w:val="0"/>
          <w:numId w:val="1"/>
        </w:numPr>
        <w:ind w:left="0" w:hanging="357"/>
        <w:rPr>
          <w:b/>
          <w:szCs w:val="24"/>
        </w:rPr>
      </w:pPr>
      <w:r w:rsidRPr="0099304E">
        <w:rPr>
          <w:b/>
          <w:szCs w:val="24"/>
        </w:rPr>
        <w:t xml:space="preserve">Take part in the annual Children’s Take Over Day and encourage </w:t>
      </w:r>
      <w:r w:rsidR="0011568D">
        <w:rPr>
          <w:b/>
          <w:szCs w:val="24"/>
        </w:rPr>
        <w:t xml:space="preserve">Children in care </w:t>
      </w:r>
      <w:r w:rsidRPr="0099304E">
        <w:rPr>
          <w:b/>
          <w:szCs w:val="24"/>
        </w:rPr>
        <w:t>to take part</w:t>
      </w:r>
      <w:r>
        <w:rPr>
          <w:b/>
          <w:szCs w:val="24"/>
        </w:rPr>
        <w:t>.</w:t>
      </w:r>
    </w:p>
    <w:p w:rsidR="00462DD9" w:rsidRPr="0099304E" w:rsidRDefault="00462DD9" w:rsidP="0011568D">
      <w:pPr>
        <w:rPr>
          <w:b/>
          <w:szCs w:val="24"/>
        </w:rPr>
      </w:pPr>
    </w:p>
    <w:p w:rsidR="00462DD9" w:rsidRDefault="00462DD9" w:rsidP="0011568D">
      <w:pPr>
        <w:numPr>
          <w:ilvl w:val="0"/>
          <w:numId w:val="1"/>
        </w:numPr>
        <w:ind w:left="0" w:hanging="357"/>
        <w:rPr>
          <w:b/>
          <w:szCs w:val="24"/>
        </w:rPr>
      </w:pPr>
      <w:r w:rsidRPr="0099304E">
        <w:rPr>
          <w:b/>
          <w:szCs w:val="24"/>
        </w:rPr>
        <w:t xml:space="preserve">Encourage local businesses to champion the interests of </w:t>
      </w:r>
      <w:r w:rsidR="0011568D">
        <w:rPr>
          <w:b/>
          <w:szCs w:val="24"/>
        </w:rPr>
        <w:t>C</w:t>
      </w:r>
      <w:r w:rsidRPr="0099304E">
        <w:rPr>
          <w:b/>
          <w:szCs w:val="24"/>
        </w:rPr>
        <w:t xml:space="preserve">hildren in Care and </w:t>
      </w:r>
      <w:r>
        <w:rPr>
          <w:b/>
          <w:szCs w:val="24"/>
        </w:rPr>
        <w:t xml:space="preserve">Care leavers and </w:t>
      </w:r>
      <w:r w:rsidRPr="0099304E">
        <w:rPr>
          <w:b/>
          <w:szCs w:val="24"/>
        </w:rPr>
        <w:t>offer work experiences</w:t>
      </w:r>
      <w:r>
        <w:rPr>
          <w:b/>
          <w:szCs w:val="24"/>
        </w:rPr>
        <w:t>.</w:t>
      </w:r>
    </w:p>
    <w:p w:rsidR="00462DD9" w:rsidRDefault="00462DD9" w:rsidP="0011568D">
      <w:pPr>
        <w:rPr>
          <w:b/>
          <w:szCs w:val="24"/>
        </w:rPr>
      </w:pPr>
    </w:p>
    <w:p w:rsidR="0011568D" w:rsidRDefault="00462DD9" w:rsidP="0011568D">
      <w:pPr>
        <w:numPr>
          <w:ilvl w:val="0"/>
          <w:numId w:val="1"/>
        </w:numPr>
        <w:ind w:left="0" w:hanging="357"/>
        <w:rPr>
          <w:b/>
          <w:szCs w:val="24"/>
        </w:rPr>
      </w:pPr>
      <w:r>
        <w:rPr>
          <w:b/>
          <w:szCs w:val="24"/>
        </w:rPr>
        <w:t>In addition, I personally pledge to</w:t>
      </w:r>
      <w:r w:rsidR="0011568D">
        <w:rPr>
          <w:b/>
          <w:szCs w:val="24"/>
        </w:rPr>
        <w:t xml:space="preserve">: - </w:t>
      </w:r>
    </w:p>
    <w:p w:rsidR="0011568D" w:rsidRDefault="0011568D" w:rsidP="0011568D">
      <w:pPr>
        <w:pStyle w:val="ListParagraph"/>
        <w:rPr>
          <w:b/>
          <w:szCs w:val="24"/>
        </w:rPr>
      </w:pPr>
    </w:p>
    <w:p w:rsidR="0011568D" w:rsidRDefault="0011568D" w:rsidP="0011568D">
      <w:pPr>
        <w:rPr>
          <w:b/>
          <w:szCs w:val="24"/>
        </w:rPr>
      </w:pPr>
    </w:p>
    <w:p w:rsidR="0011568D" w:rsidRDefault="0011568D" w:rsidP="0011568D">
      <w:pPr>
        <w:pBdr>
          <w:top w:val="single" w:sz="6" w:space="1" w:color="auto"/>
          <w:bottom w:val="single" w:sz="6" w:space="1" w:color="auto"/>
        </w:pBdr>
        <w:rPr>
          <w:szCs w:val="24"/>
        </w:rPr>
      </w:pPr>
    </w:p>
    <w:p w:rsidR="0011568D" w:rsidRDefault="0011568D" w:rsidP="0011568D">
      <w:pPr>
        <w:pBdr>
          <w:top w:val="single" w:sz="6" w:space="1" w:color="auto"/>
          <w:bottom w:val="single" w:sz="6" w:space="1" w:color="auto"/>
        </w:pBdr>
        <w:rPr>
          <w:szCs w:val="24"/>
        </w:rPr>
      </w:pPr>
    </w:p>
    <w:p w:rsidR="00462DD9" w:rsidRDefault="00462DD9" w:rsidP="0011568D">
      <w:pPr>
        <w:rPr>
          <w:b/>
          <w:szCs w:val="24"/>
        </w:rPr>
      </w:pPr>
    </w:p>
    <w:p w:rsidR="00462DD9" w:rsidRDefault="00462DD9" w:rsidP="0011568D">
      <w:pPr>
        <w:pStyle w:val="ListParagraph"/>
        <w:ind w:left="0"/>
        <w:rPr>
          <w:b/>
          <w:szCs w:val="24"/>
        </w:rPr>
      </w:pPr>
    </w:p>
    <w:p w:rsidR="0011568D" w:rsidRDefault="0011568D" w:rsidP="0011568D">
      <w:pPr>
        <w:rPr>
          <w:b/>
          <w:szCs w:val="24"/>
        </w:rPr>
      </w:pPr>
    </w:p>
    <w:p w:rsidR="0011568D" w:rsidRDefault="0011568D" w:rsidP="0011568D">
      <w:pPr>
        <w:rPr>
          <w:b/>
          <w:szCs w:val="24"/>
        </w:rPr>
      </w:pPr>
      <w:r>
        <w:rPr>
          <w:b/>
          <w:szCs w:val="24"/>
        </w:rPr>
        <w:t>Signature:</w:t>
      </w:r>
      <w:r w:rsidRPr="0011568D">
        <w:rPr>
          <w:szCs w:val="24"/>
        </w:rPr>
        <w:t xml:space="preserve"> ---------------------------------------------------------</w:t>
      </w:r>
      <w:r>
        <w:rPr>
          <w:b/>
          <w:szCs w:val="24"/>
        </w:rPr>
        <w:t xml:space="preserve"> </w:t>
      </w:r>
    </w:p>
    <w:p w:rsidR="0011568D" w:rsidRDefault="0011568D" w:rsidP="0011568D">
      <w:pPr>
        <w:rPr>
          <w:b/>
          <w:szCs w:val="24"/>
        </w:rPr>
      </w:pPr>
    </w:p>
    <w:p w:rsidR="0011568D" w:rsidRPr="0011568D" w:rsidRDefault="0011568D" w:rsidP="0011568D">
      <w:r>
        <w:rPr>
          <w:b/>
          <w:szCs w:val="24"/>
        </w:rPr>
        <w:t xml:space="preserve">Date: </w:t>
      </w:r>
      <w:r w:rsidRPr="0011568D">
        <w:rPr>
          <w:szCs w:val="24"/>
        </w:rPr>
        <w:t xml:space="preserve">---------------------------------------------------------------- </w:t>
      </w:r>
    </w:p>
    <w:sectPr w:rsidR="0011568D" w:rsidRPr="0011568D" w:rsidSect="00462DD9">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73684"/>
    <w:multiLevelType w:val="hybridMultilevel"/>
    <w:tmpl w:val="E21E4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DD9"/>
    <w:rsid w:val="0011568D"/>
    <w:rsid w:val="00462DD9"/>
    <w:rsid w:val="00B82CD5"/>
    <w:rsid w:val="00E34C54"/>
    <w:rsid w:val="00EB1F0C"/>
    <w:rsid w:val="00FD1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DD9"/>
    <w:pPr>
      <w:spacing w:after="0" w:line="240" w:lineRule="auto"/>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2DD9"/>
    <w:pPr>
      <w:ind w:left="720"/>
    </w:pPr>
  </w:style>
  <w:style w:type="character" w:customStyle="1" w:styleId="ListParagraphChar">
    <w:name w:val="List Paragraph Char"/>
    <w:basedOn w:val="DefaultParagraphFont"/>
    <w:link w:val="ListParagraph"/>
    <w:uiPriority w:val="34"/>
    <w:locked/>
    <w:rsid w:val="00462DD9"/>
    <w:rPr>
      <w:rFonts w:ascii="Arial" w:eastAsia="Times New Roman"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DD9"/>
    <w:pPr>
      <w:spacing w:after="0" w:line="240" w:lineRule="auto"/>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2DD9"/>
    <w:pPr>
      <w:ind w:left="720"/>
    </w:pPr>
  </w:style>
  <w:style w:type="character" w:customStyle="1" w:styleId="ListParagraphChar">
    <w:name w:val="List Paragraph Char"/>
    <w:basedOn w:val="DefaultParagraphFont"/>
    <w:link w:val="ListParagraph"/>
    <w:uiPriority w:val="34"/>
    <w:locked/>
    <w:rsid w:val="00462DD9"/>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sharper</dc:creator>
  <cp:lastModifiedBy>POWICK, Laura</cp:lastModifiedBy>
  <cp:revision>2</cp:revision>
  <cp:lastPrinted>2013-11-08T10:51:00Z</cp:lastPrinted>
  <dcterms:created xsi:type="dcterms:W3CDTF">2021-01-06T16:13:00Z</dcterms:created>
  <dcterms:modified xsi:type="dcterms:W3CDTF">2021-01-06T16:13:00Z</dcterms:modified>
</cp:coreProperties>
</file>