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D433D" w:rsidRPr="005D433D" w14:paraId="11F5B1C8" w14:textId="77777777" w:rsidTr="0021728D">
        <w:tc>
          <w:tcPr>
            <w:tcW w:w="9351" w:type="dxa"/>
          </w:tcPr>
          <w:p w14:paraId="474A8C50" w14:textId="08F4F485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proofErr w:type="gramStart"/>
            <w:r w:rsidRPr="005D433D">
              <w:rPr>
                <w:sz w:val="40"/>
                <w:szCs w:val="40"/>
              </w:rPr>
              <w:t>Оне</w:t>
            </w:r>
            <w:proofErr w:type="spellEnd"/>
            <w:r w:rsidRPr="005D433D">
              <w:rPr>
                <w:sz w:val="40"/>
                <w:szCs w:val="40"/>
              </w:rPr>
              <w:t xml:space="preserve">  </w:t>
            </w:r>
            <w:proofErr w:type="spellStart"/>
            <w:r w:rsidRPr="005D433D">
              <w:rPr>
                <w:sz w:val="40"/>
                <w:szCs w:val="40"/>
              </w:rPr>
              <w:t>Паге</w:t>
            </w:r>
            <w:proofErr w:type="spellEnd"/>
            <w:proofErr w:type="gramEnd"/>
            <w:r w:rsidRPr="005D433D">
              <w:rPr>
                <w:sz w:val="40"/>
                <w:szCs w:val="40"/>
              </w:rPr>
              <w:t xml:space="preserve"> Профиле:  </w:t>
            </w:r>
            <w:r w:rsidRPr="005D433D">
              <w:rPr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b/>
                <w:bCs/>
                <w:sz w:val="40"/>
                <w:szCs w:val="40"/>
              </w:rPr>
              <w:t>Сара</w:t>
            </w:r>
            <w:proofErr w:type="spellEnd"/>
            <w:r w:rsidRPr="005D433D">
              <w:rPr>
                <w:b/>
                <w:bCs/>
                <w:sz w:val="40"/>
                <w:szCs w:val="40"/>
              </w:rPr>
              <w:t xml:space="preserve"> Пооле </w:t>
            </w:r>
          </w:p>
        </w:tc>
      </w:tr>
      <w:tr w:rsidR="005D433D" w:rsidRPr="005D433D" w14:paraId="39D9AFC1" w14:textId="77777777" w:rsidTr="0021728D">
        <w:tc>
          <w:tcPr>
            <w:tcW w:w="9351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посао : Помоћник директора Виртуелна школа</w:t>
            </w:r>
          </w:p>
        </w:tc>
      </w:tr>
      <w:tr w:rsidR="005D433D" w:rsidRPr="005D433D" w14:paraId="4666787A" w14:textId="77777777" w:rsidTr="0021728D">
        <w:tc>
          <w:tcPr>
            <w:tcW w:w="9351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Оно што је важно за мене: </w:t>
            </w:r>
          </w:p>
        </w:tc>
      </w:tr>
      <w:tr w:rsidR="005D433D" w:rsidRPr="005D433D" w14:paraId="07F959E6" w14:textId="77777777" w:rsidTr="0021728D">
        <w:tc>
          <w:tcPr>
            <w:tcW w:w="9351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Моја породица и пријатељи.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Мој љубимац пас Беар, који је само највећа беба.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Имам времена за трчање, пливање или излазак на бициклу. Одлична храна! (Зато морам да трчим, пливам или возим бицикл)</w:t>
            </w:r>
          </w:p>
        </w:tc>
      </w:tr>
      <w:tr w:rsidR="005D433D" w:rsidRPr="005D433D" w14:paraId="7E05AD10" w14:textId="77777777" w:rsidTr="0021728D">
        <w:tc>
          <w:tcPr>
            <w:tcW w:w="9351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Како се надам да можемо радити заједно: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Радио сам у образовању 30 година и имам страст за залагање за децу / младе одрасле. Увек ћу напорно радити и покушати да дам све од себе да ствари боље за вас у школи / колеџу. Ја ћу слушати, бити искрен и бити поштован. Ја ћу радити са другим одраслим особама да понуди најбољу обуку која ће им помоћи да вам помогне. Подржаћу вас да остварите своје амбиције и будете амбициозни за вас.</w:t>
            </w:r>
          </w:p>
        </w:tc>
      </w:tr>
    </w:tbl>
    <w:p w14:paraId="73CADF4F" w14:textId="091BC22D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223853"/>
    <w:rsid w:val="005D433D"/>
    <w:rsid w:val="007803BE"/>
    <w:rsid w:val="007D4A8A"/>
    <w:rsid w:val="00C54057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5405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2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