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8" w:rsidRDefault="00E86DAE" w:rsidP="00215FB8">
      <w:pPr>
        <w:shd w:val="clear" w:color="auto" w:fill="FFFFFF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  <w:lang w:eastAsia="en-GB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3319298</wp:posOffset>
            </wp:positionH>
            <wp:positionV relativeFrom="paragraph">
              <wp:posOffset>-777766</wp:posOffset>
            </wp:positionV>
            <wp:extent cx="580040" cy="567559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149" t="82641" r="5225" b="2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40" cy="56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FB8">
        <w:rPr>
          <w:rFonts w:ascii="Calibri" w:hAnsi="Calibri"/>
          <w:b/>
          <w:sz w:val="40"/>
          <w:szCs w:val="40"/>
        </w:rPr>
        <w:t xml:space="preserve">Referral Form </w:t>
      </w:r>
      <w:bookmarkStart w:id="0" w:name="_GoBack"/>
      <w:bookmarkEnd w:id="0"/>
      <w:r w:rsidR="00AD5CC6" w:rsidRPr="00AD5CC6">
        <w:rPr>
          <w:rFonts w:ascii="Calibri" w:hAnsi="Calibri"/>
          <w:b/>
          <w:noProof/>
          <w:sz w:val="40"/>
          <w:szCs w:val="40"/>
          <w:lang w:eastAsia="en-GB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-704850</wp:posOffset>
            </wp:positionV>
            <wp:extent cx="1476375" cy="447675"/>
            <wp:effectExtent l="19050" t="0" r="9525" b="0"/>
            <wp:wrapNone/>
            <wp:docPr id="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CC6" w:rsidRPr="00AD5CC6">
        <w:rPr>
          <w:rFonts w:ascii="Calibri" w:hAnsi="Calibri"/>
          <w:b/>
          <w:noProof/>
          <w:sz w:val="40"/>
          <w:szCs w:val="40"/>
          <w:lang w:eastAsia="en-GB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-781050</wp:posOffset>
            </wp:positionV>
            <wp:extent cx="714375" cy="523875"/>
            <wp:effectExtent l="19050" t="0" r="9525" b="0"/>
            <wp:wrapNone/>
            <wp:docPr id="5" name="Picture 0" descr="CYPSP_logo_wording_thumbnail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YPSP_logo_wording_thumbnail_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FB8">
        <w:rPr>
          <w:rFonts w:ascii="Calibri" w:hAnsi="Calibri"/>
          <w:b/>
          <w:sz w:val="40"/>
          <w:szCs w:val="40"/>
        </w:rPr>
        <w:t>– SEND Early Help Advisors</w:t>
      </w:r>
      <w:r w:rsidR="0059331A">
        <w:rPr>
          <w:rFonts w:ascii="Calibri" w:hAnsi="Calibri"/>
          <w:b/>
          <w:noProof/>
          <w:sz w:val="40"/>
          <w:szCs w:val="40"/>
          <w:lang w:eastAsia="en-GB" w:bidi="ar-SA"/>
        </w:rPr>
        <w:pict>
          <v:group id="_x0000_s1026" editas="canvas" style="position:absolute;margin-left:-38.4pt;margin-top:-44.8pt;width:143pt;height:30.15pt;z-index:251665408;mso-position-horizontal-relative:char;mso-position-vertical-relative:line" coordsize="4200,8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200;height:885" o:preferrelative="f">
              <v:fill o:detectmouseclick="t"/>
              <v:path o:extrusionok="t" o:connecttype="none"/>
            </v:shape>
            <v:shape id="_x0000_s1028" style="position:absolute;left:5;top:166;width:230;height:292" coordsize="230,292" path="m225,55l210,45,190,40,170,35r-20,l105,45,70,65,50,101,40,146r10,45l70,226r35,20l145,256r20,l175,251r10,l190,251r,-85l130,166r,-35l230,131r,146l200,287r-55,5l85,282,40,251,10,206,,146,10,85,40,40,85,10,145,r35,l205,5r25,10l225,55xe" fillcolor="black" strokeweight="0">
              <v:path arrowok="t"/>
            </v:shape>
            <v:rect id="_x0000_s1029" style="position:absolute;left:300;top:151;width:40;height:302" fillcolor="black" strokeweight="0"/>
            <v:shape id="_x0000_s1030" style="position:absolute;left:390;top:241;width:210;height:217" coordsize="210,217" path="m105,r40,10l180,31r20,35l210,106r-10,45l180,186r-35,21l105,217,65,207,30,186,10,151,,106,10,66,30,31,60,10,105,xm105,186r15,-5l135,176r15,-10l155,156r10,-15l165,126r5,-20l165,91,160,71,150,56,140,41,125,36,105,31,85,36,70,41,60,56,50,71,45,91r-5,15l40,126r5,15l50,156r10,10l75,176r15,5l105,186xe" fillcolor="black" strokeweight="0">
              <v:path arrowok="t"/>
              <o:lock v:ext="edit" verticies="t"/>
            </v:shape>
            <v:shape id="_x0000_s1031" style="position:absolute;left:645;top:246;width:180;height:212" coordsize="180,212" path="m180,207r-35,l145,171r,l135,191r-20,11l100,207r-20,5l45,207,20,186,5,161,,121,,,40,r,106l40,131r5,15l50,161r5,10l65,176r15,5l115,171r20,-30l145,96,145,r35,l180,207xe" fillcolor="black" strokeweight="0">
              <v:path arrowok="t"/>
            </v:shape>
            <v:shape id="_x0000_s1032" style="position:absolute;left:875;top:241;width:150;height:217" coordsize="150,217" path="m145,41l125,36,105,31,85,36,70,41,55,56,45,71,40,91r,15l40,126r5,15l50,156r10,10l70,176r15,5l105,186r15,l135,181r10,-10l150,207r-15,5l115,217r-15,l60,207,25,186,5,151,,106,5,66,25,31,60,10,100,r20,l135,5r15,5l145,41xe" fillcolor="black" strokeweight="0">
              <v:path arrowok="t"/>
            </v:shape>
            <v:shape id="_x0000_s1033" style="position:absolute;left:1050;top:241;width:185;height:217" coordsize="185,217" path="m170,202r-15,5l145,212r-20,5l105,217,55,207,25,186,5,151,,106,5,61,25,31,55,10,95,r40,10l165,36r15,35l185,116r-145,l40,136r10,15l60,166r15,10l90,181r15,5l125,181r20,-5l160,171r10,-5l170,202xm145,91l140,71,135,56,125,41,110,36,95,31,75,36,65,41,55,51,45,61,40,76r,15l145,91xe" fillcolor="black" strokeweight="0">
              <v:path arrowok="t"/>
              <o:lock v:ext="edit" verticies="t"/>
            </v:shape>
            <v:shape id="_x0000_s1034" style="position:absolute;left:1270;top:241;width:125;height:217" coordsize="125,217" path="m,171r15,5l25,181r15,5l50,186r10,l70,181r10,-5l85,166r,-10l80,136,55,126,30,111,10,91,,66,,46,10,31,20,15,35,10,50,,70,,85,r20,5l115,10r,31l105,41,95,36,85,31r-10,l60,36r-10,l40,46r,10l50,76,70,91r25,10l120,121r5,30l125,171r-10,15l105,202r-15,5l75,217r-20,l35,217,20,212,,207,,171xe" fillcolor="black" strokeweight="0">
              <v:path arrowok="t"/>
            </v:shape>
            <v:shape id="_x0000_s1035" style="position:absolute;left:1420;top:186;width:140;height:272" coordsize="140,272" path="m135,91r-55,l80,201r5,20l90,231r10,5l115,241r10,l130,236r10,-5l140,267r-15,l105,272r-15,l75,267,60,257,50,246,45,231r,-20l45,91,,91,,60r45,l45,15,80,r,60l135,60r,31xe" fillcolor="black" strokeweight="0">
              <v:path arrowok="t"/>
            </v:shape>
            <v:shape id="_x0000_s1036" style="position:absolute;left:1585;top:241;width:185;height:217" coordsize="185,217" path="m170,202r-15,5l145,212r-20,5l105,217,55,207,25,186,5,151,,106,5,61,25,31,55,10,95,r40,10l165,36r15,35l185,116r-145,l40,136r10,15l60,166r10,10l90,181r15,5l125,181r20,-5l160,171r10,-5l170,202xm145,91l140,71,135,56,125,41,110,36,95,31,75,36,65,41,55,51,45,61,40,76r,15l145,91xe" fillcolor="black" strokeweight="0">
              <v:path arrowok="t"/>
              <o:lock v:ext="edit" verticies="t"/>
            </v:shape>
            <v:shape id="_x0000_s1037" style="position:absolute;left:1820;top:241;width:110;height:212" coordsize="110,212" path="m,5r35,l35,36r,l45,20,55,10,70,5,85,,95,r10,l110,5r,31l100,36r-10,l60,46,40,71r-5,45l35,212,,212,,5xe" fillcolor="black" strokeweight="0">
              <v:path arrowok="t"/>
            </v:shape>
            <v:shape id="_x0000_s1038" style="position:absolute;left:1960;top:241;width:125;height:217" coordsize="125,217" path="m,171r15,5l25,181r15,5l50,186r10,l70,181r10,-5l85,166r,-10l80,136,55,126,30,111,10,91,,66,,46,10,31,20,15,35,10,50,,70,,90,r15,5l120,10r-5,31l105,41,95,36,85,31r-10,l60,36r-10,l40,46r,10l50,76,70,91r25,10l120,121r5,30l125,171r-10,15l105,202r-15,5l75,217r-20,l35,217,20,212,,207,,171xe" fillcolor="black" strokeweight="0">
              <v:path arrowok="t"/>
            </v:shape>
            <v:shape id="_x0000_s1039" style="position:absolute;left:2130;top:151;width:180;height:302" coordsize="180,302" path="m,l40,r,126l40,126,50,110,65,100,85,95r20,-5l140,95r25,21l180,141r,40l180,302r-35,l145,196r,-25l140,156r-5,-15l125,131r-10,-5l100,121,65,131,45,161r-5,45l40,302,,302,,xe" fillcolor="black" strokeweight="0">
              <v:path arrowok="t"/>
            </v:shape>
            <v:shape id="_x0000_s1040" style="position:absolute;left:2370;top:156;width:45;height:297" coordsize="45,297" path="m45,45l,45,,,45,r,45xm5,90r35,l40,297r-35,l5,90xe" fillcolor="black" strokeweight="0">
              <v:path arrowok="t"/>
              <o:lock v:ext="edit" verticies="t"/>
            </v:shape>
            <v:shape id="_x0000_s1041" style="position:absolute;left:2475;top:241;width:115;height:212" coordsize="115,212" path="m,5r35,l35,36r,l45,20,60,10,75,5,90,r10,l105,r10,5l115,36r-10,l95,36,65,46,45,71r-5,45l40,212,,212,,5xe" fillcolor="black" strokeweight="0">
              <v:path arrowok="t"/>
            </v:shape>
            <v:shape id="_x0000_s1042" style="position:absolute;left:2610;top:241;width:190;height:217" coordsize="190,217" path="m170,202r-10,5l145,212r-15,5l110,217,60,207,30,186,10,151,,106,10,61,30,31,60,10,100,r40,10l170,36r15,35l190,116r-150,l45,136r5,15l60,166r15,10l90,181r20,5l130,181r15,-5l160,171r10,-5l170,202xm150,91l145,71,140,56,130,41,115,36,95,31,80,36,65,41,55,51,50,61,45,76,40,91r110,xe" fillcolor="black" strokeweight="0">
              <v:path arrowok="t"/>
              <o:lock v:ext="edit" verticies="t"/>
            </v:shape>
            <v:rect id="_x0000_s1043" style="position:absolute;left:3010;top:15;width:1180;height:483" fillcolor="#0091ff" strokecolor="#0091ff" strokeweight="0"/>
            <v:shape id="_x0000_s1044" style="position:absolute;left:3040;top:60;width:445;height:388" coordsize="445,388" path="m85,l210,r80,272l290,272,345,,445,,360,388r-125,l155,121r-5,l100,388,,388,85,xe" strokecolor="white" strokeweight="0">
              <v:path arrowok="t"/>
            </v:shape>
            <v:shape id="_x0000_s1045" style="position:absolute;left:3440;top:60;width:410;height:388" coordsize="410,388" path="m80,l185,,155,151r120,l310,,410,,330,388r-100,l260,222r-120,l105,388,,388,80,xe" strokecolor="white" strokeweight="0">
              <v:path arrowok="t"/>
            </v:shape>
            <v:shape id="_x0000_s1046" style="position:absolute;left:3805;top:55;width:345;height:403" coordsize="345,403" path="m320,96l280,81,235,76r-20,l195,81r-15,5l170,91r-10,10l160,116r5,15l190,146r30,15l250,176r30,20l300,222r10,45l300,312r-20,35l250,372r-40,21l165,398r-45,5l60,398,,382,25,302r45,15l120,322r25,l175,317r20,-15l205,277,195,257,175,242,145,227,110,217,80,196,60,171,55,131,60,76,90,41,130,15,175,5,225,r65,5l345,15,320,96xe" strokecolor="white" strokeweight="0">
              <v:path arrowok="t"/>
            </v:shape>
          </v:group>
        </w:pict>
      </w:r>
    </w:p>
    <w:p w:rsidR="000E4667" w:rsidRDefault="000E4667" w:rsidP="000E4667">
      <w:pPr>
        <w:shd w:val="clear" w:color="auto" w:fill="FFFFFF"/>
        <w:jc w:val="center"/>
        <w:rPr>
          <w:rFonts w:ascii="Calibri" w:hAnsi="Calibri"/>
          <w:b/>
          <w:sz w:val="28"/>
          <w:szCs w:val="28"/>
        </w:rPr>
      </w:pPr>
    </w:p>
    <w:p w:rsidR="00B02804" w:rsidRPr="00547367" w:rsidRDefault="000E4667" w:rsidP="000E4667">
      <w:pPr>
        <w:shd w:val="clear" w:color="auto" w:fill="FFFFFF"/>
        <w:jc w:val="center"/>
        <w:rPr>
          <w:rFonts w:ascii="Calibri" w:hAnsi="Calibri"/>
          <w:b/>
          <w:color w:val="FF0000"/>
          <w:sz w:val="28"/>
          <w:szCs w:val="28"/>
        </w:rPr>
      </w:pPr>
      <w:r w:rsidRPr="00547367">
        <w:rPr>
          <w:rFonts w:ascii="Calibri" w:hAnsi="Calibri"/>
          <w:b/>
          <w:color w:val="FF0000"/>
          <w:sz w:val="28"/>
          <w:szCs w:val="28"/>
        </w:rPr>
        <w:t>Before completing the referral form, please seek advice from the ‘Gloucestershire Guidance Booklet for Professionals working with Children and Young People with SEND’</w:t>
      </w:r>
      <w:r w:rsidR="00731990" w:rsidRPr="00547367">
        <w:rPr>
          <w:rFonts w:ascii="Calibri" w:hAnsi="Calibri"/>
          <w:b/>
          <w:color w:val="FF0000"/>
          <w:sz w:val="28"/>
          <w:szCs w:val="28"/>
        </w:rPr>
        <w:t xml:space="preserve"> downloadable from:</w:t>
      </w:r>
    </w:p>
    <w:p w:rsidR="000E4667" w:rsidRDefault="000E4667" w:rsidP="000E4667">
      <w:pPr>
        <w:shd w:val="clear" w:color="auto" w:fill="FFFFFF"/>
        <w:jc w:val="center"/>
        <w:rPr>
          <w:rFonts w:ascii="Calibri" w:hAnsi="Calibri"/>
          <w:b/>
          <w:sz w:val="28"/>
          <w:szCs w:val="28"/>
        </w:rPr>
      </w:pPr>
    </w:p>
    <w:p w:rsidR="00731990" w:rsidRPr="00731990" w:rsidRDefault="0059331A" w:rsidP="00731990">
      <w:pPr>
        <w:jc w:val="center"/>
        <w:rPr>
          <w:rFonts w:asciiTheme="minorHAnsi" w:hAnsiTheme="minorHAnsi"/>
        </w:rPr>
      </w:pPr>
      <w:hyperlink r:id="rId12" w:history="1">
        <w:r w:rsidR="00731990" w:rsidRPr="00731990">
          <w:rPr>
            <w:rStyle w:val="Hyperlink"/>
            <w:rFonts w:asciiTheme="minorHAnsi" w:hAnsiTheme="minorHAnsi"/>
          </w:rPr>
          <w:t>http://www.gloucestershire.gov.uk/schoolsnet/CHttpHandler.ashx?id=61267&amp;p=0</w:t>
        </w:r>
      </w:hyperlink>
    </w:p>
    <w:p w:rsidR="000E4667" w:rsidRPr="000E4667" w:rsidRDefault="000E4667" w:rsidP="000E4667">
      <w:pPr>
        <w:jc w:val="center"/>
        <w:rPr>
          <w:rFonts w:asciiTheme="minorHAnsi" w:hAnsiTheme="minorHAnsi"/>
        </w:rPr>
      </w:pPr>
    </w:p>
    <w:p w:rsidR="000E4667" w:rsidRPr="000E4667" w:rsidRDefault="000E4667" w:rsidP="000E4667">
      <w:pPr>
        <w:shd w:val="clear" w:color="auto" w:fill="FFFFFF"/>
        <w:jc w:val="center"/>
        <w:rPr>
          <w:rFonts w:ascii="Calibri" w:hAnsi="Calibri"/>
          <w:b/>
          <w:sz w:val="28"/>
          <w:szCs w:val="28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5"/>
        <w:gridCol w:w="6520"/>
      </w:tblGrid>
      <w:tr w:rsidR="00B02804" w:rsidTr="00083496"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D87F7C" w:rsidRDefault="00B02804" w:rsidP="00D87F7C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b/>
                <w:u w:val="single"/>
              </w:rPr>
            </w:pPr>
            <w:r w:rsidRPr="00D87F7C">
              <w:rPr>
                <w:rFonts w:ascii="Calibri" w:hAnsi="Calibri"/>
                <w:b/>
                <w:u w:val="single"/>
              </w:rPr>
              <w:t xml:space="preserve">Name of </w:t>
            </w:r>
            <w:r w:rsidR="009B0196">
              <w:rPr>
                <w:rFonts w:ascii="Calibri" w:hAnsi="Calibri"/>
                <w:b/>
                <w:u w:val="single"/>
              </w:rPr>
              <w:t xml:space="preserve">setting/professional needing </w:t>
            </w:r>
            <w:r w:rsidR="00D87F7C" w:rsidRPr="00D87F7C">
              <w:rPr>
                <w:rFonts w:ascii="Calibri" w:hAnsi="Calibri"/>
                <w:b/>
                <w:u w:val="single"/>
              </w:rPr>
              <w:t>support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Pr="002A57C1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B02804" w:rsidTr="009B0196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 (for correspondence)</w:t>
            </w:r>
          </w:p>
          <w:p w:rsidR="00B02804" w:rsidRPr="00A62E0B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B02804" w:rsidRPr="002A57C1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B02804" w:rsidTr="009B0196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A62E0B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Telephone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B02804" w:rsidTr="009B0196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A62E0B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e-mail address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B02804" w:rsidRPr="00731990" w:rsidRDefault="00B02804" w:rsidP="00215FB8">
      <w:pPr>
        <w:shd w:val="clear" w:color="auto" w:fill="FFFFFF"/>
        <w:jc w:val="center"/>
        <w:rPr>
          <w:rFonts w:ascii="Calibri" w:hAnsi="Calibri"/>
          <w:b/>
          <w:sz w:val="16"/>
          <w:szCs w:val="16"/>
        </w:rPr>
      </w:pPr>
    </w:p>
    <w:p w:rsidR="00DF6508" w:rsidRDefault="00DF6508" w:rsidP="00215FB8">
      <w:pPr>
        <w:shd w:val="clear" w:color="auto" w:fill="FFFFFF"/>
        <w:jc w:val="center"/>
        <w:rPr>
          <w:rFonts w:ascii="Calibri" w:hAnsi="Calibri"/>
          <w:b/>
        </w:rPr>
      </w:pPr>
    </w:p>
    <w:tbl>
      <w:tblPr>
        <w:tblStyle w:val="TableGrid"/>
        <w:tblW w:w="10065" w:type="dxa"/>
        <w:tblInd w:w="-318" w:type="dxa"/>
        <w:tblLook w:val="04A0"/>
      </w:tblPr>
      <w:tblGrid>
        <w:gridCol w:w="10065"/>
      </w:tblGrid>
      <w:tr w:rsidR="00D87F7C" w:rsidRPr="00C95855" w:rsidTr="009B0196">
        <w:tc>
          <w:tcPr>
            <w:tcW w:w="10065" w:type="dxa"/>
          </w:tcPr>
          <w:p w:rsidR="00D87F7C" w:rsidRDefault="00D87F7C" w:rsidP="009B0196">
            <w:pPr>
              <w:jc w:val="center"/>
              <w:rPr>
                <w:rFonts w:asciiTheme="minorHAnsi" w:hAnsiTheme="minorHAnsi"/>
                <w:b/>
              </w:rPr>
            </w:pPr>
            <w:r w:rsidRPr="00C95855">
              <w:rPr>
                <w:rFonts w:asciiTheme="minorHAnsi" w:hAnsiTheme="minorHAnsi"/>
                <w:b/>
              </w:rPr>
              <w:t xml:space="preserve">Please tick which of the following areas of advice/support that you are requesting </w:t>
            </w:r>
          </w:p>
          <w:p w:rsidR="00D87F7C" w:rsidRPr="00C95855" w:rsidRDefault="00D87F7C" w:rsidP="009B0196">
            <w:pPr>
              <w:jc w:val="center"/>
              <w:rPr>
                <w:rFonts w:asciiTheme="minorHAnsi" w:hAnsiTheme="minorHAnsi"/>
                <w:b/>
              </w:rPr>
            </w:pPr>
            <w:r w:rsidRPr="00C95855">
              <w:rPr>
                <w:rFonts w:asciiTheme="minorHAnsi" w:hAnsiTheme="minorHAnsi"/>
                <w:b/>
              </w:rPr>
              <w:t>(you can tick more than one if needed)</w:t>
            </w:r>
          </w:p>
        </w:tc>
      </w:tr>
      <w:tr w:rsidR="00D87F7C" w:rsidRPr="002F5FFC" w:rsidTr="009B0196">
        <w:trPr>
          <w:trHeight w:val="5226"/>
        </w:trPr>
        <w:tc>
          <w:tcPr>
            <w:tcW w:w="10065" w:type="dxa"/>
          </w:tcPr>
          <w:p w:rsidR="00D87F7C" w:rsidRPr="002F5FFC" w:rsidRDefault="00D87F7C" w:rsidP="009B0196">
            <w:pPr>
              <w:pStyle w:val="TableContents"/>
              <w:shd w:val="clear" w:color="auto" w:fill="FFFFFF"/>
              <w:snapToGrid w:val="0"/>
              <w:spacing w:after="120"/>
              <w:rPr>
                <w:rFonts w:ascii="Calibri" w:hAnsi="Calibri"/>
                <w:sz w:val="8"/>
                <w:szCs w:val="8"/>
              </w:rPr>
            </w:pPr>
          </w:p>
          <w:p w:rsidR="00547367" w:rsidRDefault="00547367" w:rsidP="00731990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5D712C">
              <w:rPr>
                <w:rFonts w:ascii="Calibri" w:hAnsi="Calibri"/>
              </w:rPr>
              <w:t>Training</w:t>
            </w:r>
            <w:r>
              <w:rPr>
                <w:rFonts w:ascii="Calibri" w:hAnsi="Calibri"/>
              </w:rPr>
              <w:t xml:space="preserve"> relating to SEND</w:t>
            </w:r>
          </w:p>
          <w:p w:rsidR="00547367" w:rsidRP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FF15CE">
              <w:rPr>
                <w:rFonts w:ascii="Calibri" w:hAnsi="Calibri"/>
              </w:rPr>
              <w:t>Support in developing the setting/professional practice to meet the child’s needs</w:t>
            </w:r>
            <w:r>
              <w:rPr>
                <w:rFonts w:ascii="Calibri" w:hAnsi="Calibri"/>
              </w:rPr>
              <w:t xml:space="preserve"> within the     graduated approach including the provision of training as required</w:t>
            </w:r>
          </w:p>
          <w:p w:rsidR="00D87F7C" w:rsidRDefault="00D87F7C" w:rsidP="00731990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2D747D">
              <w:rPr>
                <w:rFonts w:ascii="Calibri" w:hAnsi="Calibri"/>
              </w:rPr>
              <w:t>Support to assess/consider additional support/resource to include a child in</w:t>
            </w:r>
            <w:r w:rsidR="00240606">
              <w:rPr>
                <w:rFonts w:ascii="Calibri" w:hAnsi="Calibri"/>
              </w:rPr>
              <w:t xml:space="preserve"> universal </w:t>
            </w:r>
            <w:r w:rsidRPr="002D747D">
              <w:rPr>
                <w:rFonts w:ascii="Calibri" w:hAnsi="Calibri"/>
              </w:rPr>
              <w:t xml:space="preserve"> setting</w:t>
            </w:r>
          </w:p>
          <w:p w:rsid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FF15CE">
              <w:rPr>
                <w:rFonts w:ascii="Calibri" w:hAnsi="Calibri"/>
              </w:rPr>
              <w:t>Advice on managing behaviours and ensuring the child and their peers are safely included</w:t>
            </w:r>
          </w:p>
          <w:p w:rsid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 with u</w:t>
            </w:r>
            <w:r w:rsidRPr="00FF15CE">
              <w:rPr>
                <w:rFonts w:ascii="Calibri" w:hAnsi="Calibri"/>
              </w:rPr>
              <w:t>nderstanding</w:t>
            </w:r>
            <w:r>
              <w:rPr>
                <w:rFonts w:ascii="Calibri" w:hAnsi="Calibri"/>
              </w:rPr>
              <w:t xml:space="preserve"> the SEND graduated pathway</w:t>
            </w:r>
            <w:r w:rsidRPr="00FF15CE">
              <w:rPr>
                <w:rFonts w:ascii="Calibri" w:hAnsi="Calibri"/>
              </w:rPr>
              <w:t xml:space="preserve"> and completing ‘my plan’ and ‘my plan+’</w:t>
            </w:r>
          </w:p>
          <w:p w:rsid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Identifying  appropriate needs and outcomes as part of the planning process</w:t>
            </w:r>
          </w:p>
          <w:p w:rsid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5D712C"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dentifying which</w:t>
            </w:r>
            <w:r w:rsidRPr="005D712C">
              <w:rPr>
                <w:rFonts w:ascii="Calibri" w:hAnsi="Calibri"/>
              </w:rPr>
              <w:t xml:space="preserve"> professionals need to be involved </w:t>
            </w:r>
            <w:r>
              <w:rPr>
                <w:rFonts w:ascii="Calibri" w:hAnsi="Calibri"/>
              </w:rPr>
              <w:t xml:space="preserve"> in order to meet child’s needs </w:t>
            </w:r>
          </w:p>
          <w:p w:rsidR="00D87F7C" w:rsidRDefault="00D87F7C" w:rsidP="00731990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FF15CE">
              <w:rPr>
                <w:rFonts w:ascii="Calibri" w:hAnsi="Calibri"/>
              </w:rPr>
              <w:t>Identifying ways to meet the needs and outcomes of a child with additional needs/SEND</w:t>
            </w:r>
          </w:p>
          <w:p w:rsid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 in completing referral forms  etc</w:t>
            </w:r>
          </w:p>
          <w:p w:rsid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Advice and support on establishing positive multi-agency working/relationships</w:t>
            </w:r>
          </w:p>
          <w:p w:rsidR="00547367" w:rsidRPr="00547367" w:rsidRDefault="00547367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 in chairing TAC meetings and reviews</w:t>
            </w:r>
          </w:p>
          <w:p w:rsidR="00D87F7C" w:rsidRDefault="00D87F7C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 w:rsidRPr="005D712C">
              <w:rPr>
                <w:rFonts w:ascii="Calibri" w:hAnsi="Calibri"/>
              </w:rPr>
              <w:t>Identifying next steps</w:t>
            </w:r>
          </w:p>
          <w:p w:rsidR="008A4505" w:rsidRPr="00547367" w:rsidRDefault="008A4505" w:rsidP="00547367">
            <w:pPr>
              <w:pStyle w:val="TableContents"/>
              <w:numPr>
                <w:ilvl w:val="0"/>
                <w:numId w:val="2"/>
              </w:numPr>
              <w:shd w:val="clear" w:color="auto" w:fill="FFFFFF"/>
              <w:snapToGrid w:val="0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Advice on using A2YO funding flexibly to support a child with SEND</w:t>
            </w:r>
          </w:p>
          <w:p w:rsidR="00D87F7C" w:rsidRDefault="00D87F7C" w:rsidP="009B0196">
            <w:pPr>
              <w:pStyle w:val="TableContents"/>
              <w:shd w:val="clear" w:color="auto" w:fill="FFFFFF"/>
              <w:snapToGrid w:val="0"/>
              <w:spacing w:after="120"/>
              <w:rPr>
                <w:rFonts w:ascii="Calibri" w:hAnsi="Calibri"/>
              </w:rPr>
            </w:pPr>
          </w:p>
          <w:p w:rsidR="00D87F7C" w:rsidRPr="002F5FFC" w:rsidRDefault="00D87F7C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b/>
                <w:sz w:val="8"/>
                <w:szCs w:val="8"/>
              </w:rPr>
            </w:pPr>
          </w:p>
        </w:tc>
      </w:tr>
    </w:tbl>
    <w:p w:rsidR="000E4667" w:rsidRDefault="000E4667" w:rsidP="00215FB8">
      <w:pPr>
        <w:shd w:val="clear" w:color="auto" w:fill="FFFFFF"/>
        <w:jc w:val="center"/>
        <w:rPr>
          <w:rFonts w:ascii="Calibri" w:hAnsi="Calibri"/>
          <w:b/>
        </w:rPr>
      </w:pPr>
    </w:p>
    <w:p w:rsidR="00731990" w:rsidRDefault="00731990" w:rsidP="00B02804">
      <w:pPr>
        <w:shd w:val="clear" w:color="auto" w:fill="FFFFFF"/>
        <w:jc w:val="center"/>
        <w:rPr>
          <w:rFonts w:ascii="Calibri" w:hAnsi="Calibri"/>
          <w:b/>
        </w:rPr>
      </w:pPr>
    </w:p>
    <w:p w:rsidR="00731990" w:rsidRDefault="00731990" w:rsidP="00B02804">
      <w:pPr>
        <w:shd w:val="clear" w:color="auto" w:fill="FFFFFF"/>
        <w:jc w:val="center"/>
        <w:rPr>
          <w:rFonts w:ascii="Calibri" w:hAnsi="Calibri"/>
          <w:b/>
        </w:rPr>
      </w:pPr>
    </w:p>
    <w:p w:rsidR="00215FB8" w:rsidRDefault="00D87F7C" w:rsidP="00B02804">
      <w:pPr>
        <w:shd w:val="clear" w:color="auto" w:fill="FFFFFF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*</w:t>
      </w:r>
      <w:r w:rsidR="00B02804" w:rsidRPr="00B02804">
        <w:rPr>
          <w:rFonts w:ascii="Calibri" w:hAnsi="Calibri"/>
          <w:b/>
        </w:rPr>
        <w:t>If you are referring for support relating to an individual child, please complete the</w:t>
      </w:r>
      <w:r w:rsidR="002931F5">
        <w:rPr>
          <w:rFonts w:ascii="Calibri" w:hAnsi="Calibri"/>
          <w:b/>
        </w:rPr>
        <w:t xml:space="preserve"> ‘Child’s details’ </w:t>
      </w:r>
      <w:r w:rsidR="00B02804" w:rsidRPr="00B02804">
        <w:rPr>
          <w:rFonts w:ascii="Calibri" w:hAnsi="Calibri"/>
          <w:b/>
        </w:rPr>
        <w:t>section below</w:t>
      </w:r>
    </w:p>
    <w:p w:rsidR="00DF6508" w:rsidRPr="00B02804" w:rsidRDefault="00DF6508" w:rsidP="00B02804">
      <w:pPr>
        <w:shd w:val="clear" w:color="auto" w:fill="FFFFFF"/>
        <w:jc w:val="center"/>
        <w:rPr>
          <w:rFonts w:ascii="Calibri" w:hAnsi="Calibri"/>
          <w:b/>
        </w:rPr>
      </w:pPr>
    </w:p>
    <w:tbl>
      <w:tblPr>
        <w:tblW w:w="1006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7230"/>
      </w:tblGrid>
      <w:tr w:rsidR="00215FB8" w:rsidTr="00E11317"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Default="00215FB8" w:rsidP="00E11317">
            <w:pPr>
              <w:pStyle w:val="TableContents"/>
              <w:shd w:val="clear" w:color="auto" w:fill="FFFFFF"/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Child’s details</w:t>
            </w:r>
          </w:p>
        </w:tc>
        <w:tc>
          <w:tcPr>
            <w:tcW w:w="7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Default="00215FB8" w:rsidP="00E11317">
            <w:pPr>
              <w:pStyle w:val="TableContents"/>
              <w:shd w:val="clear" w:color="auto" w:fill="FFFFFF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5FB8" w:rsidRPr="00A62E0B" w:rsidTr="00E11317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FE3192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FE3192">
              <w:rPr>
                <w:rFonts w:ascii="Calibri" w:hAnsi="Calibri"/>
              </w:rPr>
              <w:t>Name of child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</w:tr>
      <w:tr w:rsidR="00215FB8" w:rsidRPr="00A62E0B" w:rsidTr="00E11317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FE3192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FE3192">
              <w:rPr>
                <w:rFonts w:ascii="Calibri" w:hAnsi="Calibri"/>
              </w:rPr>
              <w:t>Date of Birth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</w:tr>
      <w:tr w:rsidR="00215FB8" w:rsidRPr="00A62E0B" w:rsidTr="00E11317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FE3192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FE3192">
              <w:rPr>
                <w:rFonts w:ascii="Calibri" w:hAnsi="Calibri"/>
              </w:rPr>
              <w:t>Address where child lives including postcode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rPr>
                <w:rFonts w:ascii="Calibri" w:hAnsi="Calibri"/>
              </w:rPr>
            </w:pPr>
          </w:p>
        </w:tc>
      </w:tr>
      <w:tr w:rsidR="00B02804" w:rsidRPr="00A62E0B" w:rsidTr="00E11317"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B02804" w:rsidRDefault="00240606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Parental consent obtained?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0606" w:rsidRDefault="00240606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  </w:t>
            </w:r>
            <w:r>
              <w:rPr>
                <w:rFonts w:ascii="Calibri" w:hAnsi="Calibri"/>
              </w:rPr>
              <w:t>Yes       No     (delete as appropriate)</w:t>
            </w:r>
          </w:p>
          <w:p w:rsidR="00240606" w:rsidRDefault="00240606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  <w:p w:rsidR="00B02804" w:rsidRPr="00240606" w:rsidRDefault="00240606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Parent/Carer:</w:t>
            </w:r>
            <w:r>
              <w:rPr>
                <w:rFonts w:ascii="Calibri" w:hAnsi="Calibri"/>
                <w:sz w:val="26"/>
                <w:szCs w:val="26"/>
              </w:rPr>
              <w:t xml:space="preserve"> </w:t>
            </w:r>
          </w:p>
        </w:tc>
      </w:tr>
      <w:tr w:rsidR="00B02804" w:rsidRPr="00A62E0B" w:rsidTr="00731990">
        <w:trPr>
          <w:trHeight w:val="781"/>
        </w:trPr>
        <w:tc>
          <w:tcPr>
            <w:tcW w:w="28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B02804">
              <w:rPr>
                <w:rFonts w:ascii="Calibri" w:hAnsi="Calibri"/>
              </w:rPr>
              <w:t>Name and address of setting attended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2931F5" w:rsidRDefault="002931F5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  <w:p w:rsidR="000E4667" w:rsidRDefault="000E4667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215FB8" w:rsidTr="00083496">
        <w:trPr>
          <w:trHeight w:val="36"/>
        </w:trPr>
        <w:tc>
          <w:tcPr>
            <w:tcW w:w="28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Does the child have a ‘My Plan’,  ‘My Plan+’, CAF or a Child in Need Plan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       No     (delete as appropriate)</w:t>
            </w:r>
          </w:p>
          <w:p w:rsidR="00215FB8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 name and contact details of Key Worker</w:t>
            </w:r>
          </w:p>
          <w:p w:rsidR="00215FB8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  <w:p w:rsidR="00215FB8" w:rsidRPr="000C3D1D" w:rsidRDefault="00215FB8" w:rsidP="00E11317">
            <w:pPr>
              <w:pStyle w:val="TableContents"/>
              <w:shd w:val="clear" w:color="auto" w:fill="FFFFFF"/>
              <w:tabs>
                <w:tab w:val="left" w:pos="2924"/>
              </w:tabs>
              <w:snapToGrid w:val="0"/>
              <w:rPr>
                <w:rFonts w:ascii="Calibri" w:hAnsi="Calibri"/>
                <w:b/>
              </w:rPr>
            </w:pPr>
            <w:r w:rsidRPr="000C3D1D">
              <w:rPr>
                <w:rFonts w:ascii="Calibri" w:hAnsi="Calibri"/>
                <w:b/>
              </w:rPr>
              <w:t>If yes please attach copy with this referral</w:t>
            </w:r>
          </w:p>
        </w:tc>
      </w:tr>
    </w:tbl>
    <w:p w:rsidR="004459EB" w:rsidRDefault="004459EB"/>
    <w:tbl>
      <w:tblPr>
        <w:tblStyle w:val="TableGrid"/>
        <w:tblW w:w="10065" w:type="dxa"/>
        <w:tblInd w:w="-318" w:type="dxa"/>
        <w:tblLook w:val="04A0"/>
      </w:tblPr>
      <w:tblGrid>
        <w:gridCol w:w="2166"/>
        <w:gridCol w:w="1662"/>
        <w:gridCol w:w="2835"/>
        <w:gridCol w:w="1701"/>
        <w:gridCol w:w="1701"/>
      </w:tblGrid>
      <w:tr w:rsidR="001351E2" w:rsidTr="00E11317">
        <w:tc>
          <w:tcPr>
            <w:tcW w:w="10065" w:type="dxa"/>
            <w:gridSpan w:val="5"/>
          </w:tcPr>
          <w:p w:rsidR="001351E2" w:rsidRPr="001351E2" w:rsidRDefault="001351E2">
            <w:pPr>
              <w:rPr>
                <w:rFonts w:asciiTheme="minorHAnsi" w:hAnsiTheme="minorHAnsi"/>
                <w:b/>
              </w:rPr>
            </w:pPr>
            <w:r w:rsidRPr="001351E2">
              <w:rPr>
                <w:rFonts w:asciiTheme="minorHAnsi" w:hAnsiTheme="minorHAnsi"/>
                <w:b/>
              </w:rPr>
              <w:t>Other agencies involved with child:  Please include copies of relevant reports/letters to support this application</w:t>
            </w:r>
          </w:p>
        </w:tc>
      </w:tr>
      <w:tr w:rsidR="001351E2" w:rsidTr="00E11317">
        <w:tc>
          <w:tcPr>
            <w:tcW w:w="2166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Agency</w:t>
            </w:r>
          </w:p>
        </w:tc>
        <w:tc>
          <w:tcPr>
            <w:tcW w:w="1662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Involved</w:t>
            </w: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Name of Professional </w:t>
            </w: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 Details</w:t>
            </w: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Letter/Report Attached</w:t>
            </w: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P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Educational Psychologist</w:t>
            </w:r>
          </w:p>
        </w:tc>
        <w:tc>
          <w:tcPr>
            <w:tcW w:w="1662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P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Advisory Teaching service</w:t>
            </w:r>
          </w:p>
        </w:tc>
        <w:tc>
          <w:tcPr>
            <w:tcW w:w="1662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P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Speech and Language Therapist</w:t>
            </w:r>
          </w:p>
        </w:tc>
        <w:tc>
          <w:tcPr>
            <w:tcW w:w="1662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731990">
        <w:trPr>
          <w:trHeight w:val="425"/>
        </w:trPr>
        <w:tc>
          <w:tcPr>
            <w:tcW w:w="2166" w:type="dxa"/>
            <w:vAlign w:val="center"/>
          </w:tcPr>
          <w:p w:rsidR="001351E2" w:rsidRP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Portage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P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Paediatrician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</w:t>
            </w:r>
            <w:r w:rsidR="00C95855">
              <w:rPr>
                <w:rFonts w:asciiTheme="minorHAnsi" w:hAnsiTheme="minorHAnsi"/>
              </w:rPr>
              <w:t>y</w:t>
            </w:r>
            <w:r>
              <w:rPr>
                <w:rFonts w:asciiTheme="minorHAnsi" w:hAnsiTheme="minorHAnsi"/>
              </w:rPr>
              <w:t>siotherapist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Health Visitor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Family Support Worker</w:t>
            </w:r>
          </w:p>
        </w:tc>
        <w:tc>
          <w:tcPr>
            <w:tcW w:w="1662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 Worker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 Professional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  <w:tr w:rsidR="001351E2" w:rsidTr="00B0217D">
        <w:tc>
          <w:tcPr>
            <w:tcW w:w="2166" w:type="dxa"/>
            <w:vAlign w:val="center"/>
          </w:tcPr>
          <w:p w:rsidR="001351E2" w:rsidRDefault="001351E2" w:rsidP="00B021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</w:t>
            </w:r>
          </w:p>
        </w:tc>
        <w:tc>
          <w:tcPr>
            <w:tcW w:w="1662" w:type="dxa"/>
          </w:tcPr>
          <w:p w:rsidR="001351E2" w:rsidRDefault="001351E2">
            <w:pPr>
              <w:rPr>
                <w:rFonts w:asciiTheme="minorHAnsi" w:hAnsiTheme="minorHAnsi"/>
              </w:rPr>
            </w:pPr>
          </w:p>
          <w:p w:rsidR="00D87F7C" w:rsidRPr="001351E2" w:rsidRDefault="00D87F7C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1351E2" w:rsidRPr="001351E2" w:rsidRDefault="001351E2">
            <w:pPr>
              <w:rPr>
                <w:rFonts w:asciiTheme="minorHAnsi" w:hAnsiTheme="minorHAnsi"/>
              </w:rPr>
            </w:pPr>
          </w:p>
        </w:tc>
      </w:tr>
    </w:tbl>
    <w:p w:rsidR="00E11317" w:rsidRDefault="00E11317"/>
    <w:tbl>
      <w:tblPr>
        <w:tblStyle w:val="TableGrid"/>
        <w:tblW w:w="10065" w:type="dxa"/>
        <w:tblInd w:w="-318" w:type="dxa"/>
        <w:tblLook w:val="04A0"/>
      </w:tblPr>
      <w:tblGrid>
        <w:gridCol w:w="3545"/>
        <w:gridCol w:w="6520"/>
      </w:tblGrid>
      <w:tr w:rsidR="00215FB8" w:rsidTr="002F5FFC">
        <w:trPr>
          <w:trHeight w:val="1066"/>
        </w:trPr>
        <w:tc>
          <w:tcPr>
            <w:tcW w:w="3545" w:type="dxa"/>
          </w:tcPr>
          <w:p w:rsidR="00D87F7C" w:rsidRDefault="00D87F7C" w:rsidP="00D87F7C">
            <w:pPr>
              <w:rPr>
                <w:rFonts w:asciiTheme="minorHAnsi" w:hAnsiTheme="minorHAnsi"/>
                <w:b/>
              </w:rPr>
            </w:pPr>
            <w:r w:rsidRPr="002B01A7">
              <w:rPr>
                <w:rFonts w:asciiTheme="minorHAnsi" w:hAnsiTheme="minorHAnsi"/>
                <w:b/>
              </w:rPr>
              <w:t>Please provide a brief description of any identified support needs that the setting/practitioners may have</w:t>
            </w:r>
          </w:p>
          <w:p w:rsidR="00D87F7C" w:rsidRPr="00FE3192" w:rsidRDefault="00D87F7C" w:rsidP="00D87F7C">
            <w:r>
              <w:rPr>
                <w:rFonts w:asciiTheme="minorHAnsi" w:hAnsiTheme="minorHAnsi"/>
                <w:b/>
              </w:rPr>
              <w:t>(if applicable)</w:t>
            </w:r>
          </w:p>
          <w:p w:rsidR="00215FB8" w:rsidRPr="00D87F7C" w:rsidRDefault="00215FB8" w:rsidP="00D87F7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520" w:type="dxa"/>
          </w:tcPr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Pr="00FE3192" w:rsidRDefault="00215FB8" w:rsidP="00E11317"/>
        </w:tc>
      </w:tr>
      <w:tr w:rsidR="00215FB8" w:rsidTr="00731990">
        <w:trPr>
          <w:trHeight w:val="1312"/>
        </w:trPr>
        <w:tc>
          <w:tcPr>
            <w:tcW w:w="3545" w:type="dxa"/>
          </w:tcPr>
          <w:p w:rsidR="00D87F7C" w:rsidRDefault="00D87F7C" w:rsidP="00D87F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Please provide a brief description of the child’s needs </w:t>
            </w:r>
          </w:p>
          <w:p w:rsidR="00D87F7C" w:rsidRPr="00731990" w:rsidRDefault="00D87F7C" w:rsidP="0073199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(if applicable)</w:t>
            </w:r>
          </w:p>
        </w:tc>
        <w:tc>
          <w:tcPr>
            <w:tcW w:w="6520" w:type="dxa"/>
          </w:tcPr>
          <w:p w:rsidR="00215FB8" w:rsidRPr="00FE3192" w:rsidRDefault="00215FB8" w:rsidP="00E11317"/>
          <w:p w:rsidR="00215FB8" w:rsidRPr="00FE3192" w:rsidRDefault="00215FB8" w:rsidP="00E11317"/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Pr="00FE3192" w:rsidRDefault="00215FB8" w:rsidP="00E11317"/>
        </w:tc>
      </w:tr>
      <w:tr w:rsidR="00215FB8" w:rsidTr="00240606">
        <w:trPr>
          <w:trHeight w:val="1737"/>
        </w:trPr>
        <w:tc>
          <w:tcPr>
            <w:tcW w:w="3545" w:type="dxa"/>
          </w:tcPr>
          <w:p w:rsidR="00240606" w:rsidRPr="00D87F7C" w:rsidRDefault="00215FB8" w:rsidP="0024060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245A0E">
              <w:rPr>
                <w:rFonts w:ascii="Calibri" w:hAnsi="Calibri"/>
                <w:b/>
              </w:rPr>
              <w:t xml:space="preserve">Please provide a brief description of </w:t>
            </w:r>
            <w:r>
              <w:rPr>
                <w:rFonts w:ascii="Calibri" w:hAnsi="Calibri"/>
                <w:b/>
              </w:rPr>
              <w:t xml:space="preserve">any </w:t>
            </w:r>
            <w:r w:rsidRPr="00245A0E">
              <w:rPr>
                <w:rFonts w:ascii="Calibri" w:hAnsi="Calibri"/>
                <w:b/>
              </w:rPr>
              <w:t xml:space="preserve">early interventions that have </w:t>
            </w:r>
            <w:r>
              <w:rPr>
                <w:rFonts w:ascii="Calibri" w:hAnsi="Calibri"/>
                <w:b/>
              </w:rPr>
              <w:t xml:space="preserve">already </w:t>
            </w:r>
            <w:r w:rsidRPr="00245A0E">
              <w:rPr>
                <w:rFonts w:ascii="Calibri" w:hAnsi="Calibri"/>
                <w:b/>
              </w:rPr>
              <w:t>been tried</w:t>
            </w:r>
            <w:r w:rsidR="00240606">
              <w:rPr>
                <w:rFonts w:ascii="Calibri" w:hAnsi="Calibri"/>
                <w:b/>
              </w:rPr>
              <w:t xml:space="preserve"> </w:t>
            </w:r>
            <w:r w:rsidR="00410F23">
              <w:rPr>
                <w:rFonts w:ascii="Calibri" w:hAnsi="Calibri"/>
                <w:b/>
              </w:rPr>
              <w:t>and how</w:t>
            </w:r>
            <w:r>
              <w:rPr>
                <w:rFonts w:ascii="Calibri" w:hAnsi="Calibri"/>
                <w:b/>
              </w:rPr>
              <w:t xml:space="preserve"> effective these have been</w:t>
            </w:r>
            <w:r w:rsidR="00240606">
              <w:rPr>
                <w:rFonts w:ascii="Calibri" w:hAnsi="Calibri"/>
                <w:b/>
              </w:rPr>
              <w:t>?</w:t>
            </w:r>
          </w:p>
          <w:p w:rsidR="00215FB8" w:rsidRPr="00D87F7C" w:rsidRDefault="00215FB8" w:rsidP="00D87F7C">
            <w:pPr>
              <w:rPr>
                <w:rFonts w:ascii="Calibri" w:hAnsi="Calibri"/>
              </w:rPr>
            </w:pPr>
          </w:p>
        </w:tc>
        <w:tc>
          <w:tcPr>
            <w:tcW w:w="6520" w:type="dxa"/>
          </w:tcPr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Default="00215FB8" w:rsidP="00E11317"/>
          <w:p w:rsidR="00215FB8" w:rsidRDefault="00215FB8" w:rsidP="00E11317"/>
        </w:tc>
      </w:tr>
    </w:tbl>
    <w:p w:rsidR="00215FB8" w:rsidRPr="00731990" w:rsidRDefault="00215FB8" w:rsidP="00215FB8">
      <w:pPr>
        <w:rPr>
          <w:sz w:val="16"/>
          <w:szCs w:val="16"/>
        </w:rPr>
      </w:pPr>
    </w:p>
    <w:p w:rsidR="00215FB8" w:rsidRDefault="00215FB8" w:rsidP="00215FB8">
      <w:pPr>
        <w:shd w:val="clear" w:color="auto" w:fill="FFFFFF"/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5"/>
        <w:gridCol w:w="6520"/>
      </w:tblGrid>
      <w:tr w:rsidR="00B02804" w:rsidRPr="002A57C1" w:rsidTr="00083496"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A62E0B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 xml:space="preserve"> of referrer</w:t>
            </w:r>
            <w:r w:rsidRPr="00A62E0B">
              <w:rPr>
                <w:rFonts w:ascii="Calibri" w:hAnsi="Calibri"/>
              </w:rPr>
              <w:t xml:space="preserve"> and job title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Pr="002A57C1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B02804" w:rsidTr="009B0196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A62E0B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e-mail address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B02804" w:rsidTr="009B0196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B02804">
              <w:rPr>
                <w:rFonts w:ascii="Calibri" w:hAnsi="Calibri"/>
              </w:rPr>
              <w:t xml:space="preserve">Signature of referrer 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  <w:tr w:rsidR="00B02804" w:rsidTr="009B0196"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2804" w:rsidRPr="00A62E0B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Date of referral</w:t>
            </w:r>
          </w:p>
        </w:tc>
        <w:tc>
          <w:tcPr>
            <w:tcW w:w="65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2804" w:rsidRDefault="00B02804" w:rsidP="009B0196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B02804" w:rsidRDefault="00B02804" w:rsidP="00215FB8">
      <w:pPr>
        <w:shd w:val="clear" w:color="auto" w:fill="FFFFFF"/>
      </w:pPr>
    </w:p>
    <w:p w:rsidR="00215FB8" w:rsidRPr="00136942" w:rsidRDefault="00215FB8" w:rsidP="00215FB8">
      <w:pPr>
        <w:rPr>
          <w:rFonts w:asciiTheme="minorHAnsi" w:hAnsiTheme="minorHAnsi" w:cs="Arial"/>
          <w:b/>
          <w:i/>
        </w:rPr>
      </w:pPr>
      <w:r w:rsidRPr="00136942">
        <w:rPr>
          <w:rFonts w:asciiTheme="minorHAnsi" w:hAnsiTheme="minorHAnsi"/>
          <w:b/>
          <w:bCs/>
        </w:rPr>
        <w:t xml:space="preserve">Please return this form to:  </w:t>
      </w:r>
      <w:hyperlink r:id="rId13" w:history="1">
        <w:r w:rsidR="00240606" w:rsidRPr="00D00DB3">
          <w:rPr>
            <w:rStyle w:val="Hyperlink"/>
            <w:rFonts w:asciiTheme="minorHAnsi" w:hAnsiTheme="minorHAnsi"/>
            <w:b/>
            <w:bCs/>
          </w:rPr>
          <w:t>ehareferrals@gloucestershire.gov.uk</w:t>
        </w:r>
      </w:hyperlink>
      <w:r w:rsidR="00240606">
        <w:rPr>
          <w:rFonts w:asciiTheme="minorHAnsi" w:hAnsiTheme="minorHAnsi"/>
          <w:b/>
          <w:bCs/>
        </w:rPr>
        <w:t xml:space="preserve"> </w:t>
      </w:r>
    </w:p>
    <w:p w:rsidR="00215FB8" w:rsidRDefault="00215FB8" w:rsidP="003850FA">
      <w:pPr>
        <w:widowControl/>
        <w:suppressAutoHyphens w:val="0"/>
      </w:pPr>
    </w:p>
    <w:tbl>
      <w:tblPr>
        <w:tblW w:w="1006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5671"/>
      </w:tblGrid>
      <w:tr w:rsidR="00215FB8" w:rsidTr="002F5FFC">
        <w:tc>
          <w:tcPr>
            <w:tcW w:w="1006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215FB8" w:rsidRDefault="00215FB8" w:rsidP="00E11317">
            <w:pPr>
              <w:pStyle w:val="TableContents"/>
              <w:shd w:val="clear" w:color="auto" w:fill="FFFFFF"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Decision making process (for official use only)</w:t>
            </w:r>
          </w:p>
        </w:tc>
      </w:tr>
      <w:tr w:rsidR="00215FB8" w:rsidTr="002F5FFC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  <w:bCs/>
              </w:rPr>
            </w:pPr>
            <w:r w:rsidRPr="00A62E0B">
              <w:rPr>
                <w:rFonts w:ascii="Calibri" w:hAnsi="Calibri"/>
                <w:bCs/>
              </w:rPr>
              <w:t>Date referral received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215FB8" w:rsidTr="00D87F7C">
        <w:trPr>
          <w:trHeight w:val="2025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Outcome of referral</w:t>
            </w:r>
          </w:p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 xml:space="preserve">Accept             Yes                 No                          </w:t>
            </w:r>
          </w:p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  <w:p w:rsidR="00215FB8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If no say why and notify referrer</w:t>
            </w:r>
          </w:p>
          <w:p w:rsidR="00731990" w:rsidRPr="00A62E0B" w:rsidRDefault="00731990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Refer elsewhere (say why)</w:t>
            </w:r>
          </w:p>
        </w:tc>
      </w:tr>
      <w:tr w:rsidR="00215FB8" w:rsidTr="002F5FFC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Date decision made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</w:tr>
      <w:tr w:rsidR="00215FB8" w:rsidTr="002F5FFC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Referral allocated to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</w:tr>
      <w:tr w:rsidR="00215FB8" w:rsidTr="002F5FFC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>Signed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</w:tr>
      <w:tr w:rsidR="00215FB8" w:rsidTr="002F5FFC"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  <w:r w:rsidRPr="00A62E0B">
              <w:rPr>
                <w:rFonts w:ascii="Calibri" w:hAnsi="Calibri"/>
              </w:rPr>
              <w:t xml:space="preserve">Date referral </w:t>
            </w:r>
            <w:r>
              <w:rPr>
                <w:rFonts w:ascii="Calibri" w:hAnsi="Calibri"/>
              </w:rPr>
              <w:t>allocated to EH Advisor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15FB8" w:rsidRPr="00A62E0B" w:rsidRDefault="00215FB8" w:rsidP="00E11317">
            <w:pPr>
              <w:pStyle w:val="TableContents"/>
              <w:shd w:val="clear" w:color="auto" w:fill="FFFFFF"/>
              <w:snapToGrid w:val="0"/>
              <w:rPr>
                <w:rFonts w:ascii="Calibri" w:hAnsi="Calibri"/>
              </w:rPr>
            </w:pPr>
          </w:p>
        </w:tc>
      </w:tr>
    </w:tbl>
    <w:p w:rsidR="00215FB8" w:rsidRDefault="00215FB8" w:rsidP="00215FB8">
      <w:pPr>
        <w:shd w:val="clear" w:color="auto" w:fill="FFFFFF"/>
      </w:pPr>
    </w:p>
    <w:p w:rsidR="00215FB8" w:rsidRDefault="00215FB8"/>
    <w:sectPr w:rsidR="00215FB8" w:rsidSect="00083496">
      <w:footerReference w:type="default" r:id="rId14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71" w:rsidRDefault="003F0F71" w:rsidP="002F5FFC">
      <w:r>
        <w:separator/>
      </w:r>
    </w:p>
  </w:endnote>
  <w:endnote w:type="continuationSeparator" w:id="0">
    <w:p w:rsidR="003F0F71" w:rsidRDefault="003F0F71" w:rsidP="002F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196" w:rsidRPr="002F5FFC" w:rsidRDefault="009B0196" w:rsidP="002F5FFC">
    <w:pPr>
      <w:pStyle w:val="Footer"/>
      <w:ind w:left="-284"/>
      <w:rPr>
        <w:rFonts w:asciiTheme="minorHAnsi" w:hAnsiTheme="minorHAnsi"/>
        <w:sz w:val="16"/>
        <w:szCs w:val="16"/>
      </w:rPr>
    </w:pPr>
    <w:r w:rsidRPr="002F5FFC">
      <w:rPr>
        <w:rFonts w:asciiTheme="minorHAnsi" w:hAnsiTheme="minorHAnsi"/>
        <w:sz w:val="16"/>
        <w:szCs w:val="16"/>
      </w:rPr>
      <w:t>Referral Form SEND EH Advisors (</w:t>
    </w:r>
    <w:r w:rsidR="00547367">
      <w:rPr>
        <w:rFonts w:asciiTheme="minorHAnsi" w:hAnsiTheme="minorHAnsi"/>
        <w:sz w:val="16"/>
        <w:szCs w:val="16"/>
      </w:rPr>
      <w:t>JM</w:t>
    </w:r>
    <w:r w:rsidRPr="002F5FFC">
      <w:rPr>
        <w:rFonts w:asciiTheme="minorHAnsi" w:hAnsiTheme="minorHAnsi"/>
        <w:sz w:val="16"/>
        <w:szCs w:val="16"/>
      </w:rPr>
      <w:t xml:space="preserve">) </w:t>
    </w:r>
    <w:r w:rsidR="00547367">
      <w:rPr>
        <w:rFonts w:asciiTheme="minorHAnsi" w:hAnsiTheme="minorHAnsi"/>
        <w:sz w:val="16"/>
        <w:szCs w:val="16"/>
      </w:rPr>
      <w:t>Sept</w:t>
    </w:r>
    <w:r w:rsidRPr="002F5FFC">
      <w:rPr>
        <w:rFonts w:asciiTheme="minorHAnsi" w:hAnsiTheme="minorHAnsi"/>
        <w:sz w:val="16"/>
        <w:szCs w:val="16"/>
      </w:rPr>
      <w:t xml:space="preserve"> 2014</w:t>
    </w:r>
    <w:r w:rsidR="00547367">
      <w:rPr>
        <w:rFonts w:asciiTheme="minorHAnsi" w:hAnsiTheme="minorHAnsi"/>
        <w:sz w:val="16"/>
        <w:szCs w:val="16"/>
      </w:rPr>
      <w:t xml:space="preserve"> [Final]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71" w:rsidRDefault="003F0F71" w:rsidP="002F5FFC">
      <w:r>
        <w:separator/>
      </w:r>
    </w:p>
  </w:footnote>
  <w:footnote w:type="continuationSeparator" w:id="0">
    <w:p w:rsidR="003F0F71" w:rsidRDefault="003F0F71" w:rsidP="002F5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A0F5B"/>
    <w:multiLevelType w:val="hybridMultilevel"/>
    <w:tmpl w:val="AFD860F8"/>
    <w:lvl w:ilvl="0" w:tplc="38AC6C7E">
      <w:numFmt w:val="bullet"/>
      <w:lvlText w:val=""/>
      <w:lvlJc w:val="left"/>
      <w:pPr>
        <w:ind w:left="678" w:hanging="360"/>
      </w:pPr>
      <w:rPr>
        <w:rFonts w:ascii="Wingdings" w:eastAsia="SimSun" w:hAnsi="Wingdings" w:cs="Mangal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401E792B"/>
    <w:multiLevelType w:val="hybridMultilevel"/>
    <w:tmpl w:val="6588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FB8"/>
    <w:rsid w:val="00022DD7"/>
    <w:rsid w:val="00083496"/>
    <w:rsid w:val="000A6BD2"/>
    <w:rsid w:val="000E4667"/>
    <w:rsid w:val="001351E2"/>
    <w:rsid w:val="00164214"/>
    <w:rsid w:val="00202549"/>
    <w:rsid w:val="00215FB8"/>
    <w:rsid w:val="00240606"/>
    <w:rsid w:val="00263D5C"/>
    <w:rsid w:val="002931F5"/>
    <w:rsid w:val="002E6B34"/>
    <w:rsid w:val="002F3A20"/>
    <w:rsid w:val="002F5FFC"/>
    <w:rsid w:val="003850FA"/>
    <w:rsid w:val="003A06B6"/>
    <w:rsid w:val="003C7F02"/>
    <w:rsid w:val="003F0F71"/>
    <w:rsid w:val="00410F23"/>
    <w:rsid w:val="004459EB"/>
    <w:rsid w:val="0046194E"/>
    <w:rsid w:val="00547367"/>
    <w:rsid w:val="0059331A"/>
    <w:rsid w:val="005E455B"/>
    <w:rsid w:val="00701457"/>
    <w:rsid w:val="00731990"/>
    <w:rsid w:val="00732784"/>
    <w:rsid w:val="0080435D"/>
    <w:rsid w:val="008A4505"/>
    <w:rsid w:val="0091758E"/>
    <w:rsid w:val="009B0196"/>
    <w:rsid w:val="009C3EAB"/>
    <w:rsid w:val="00A452EB"/>
    <w:rsid w:val="00A466BD"/>
    <w:rsid w:val="00AD2722"/>
    <w:rsid w:val="00AD5CC6"/>
    <w:rsid w:val="00B0217D"/>
    <w:rsid w:val="00B02804"/>
    <w:rsid w:val="00B34DE4"/>
    <w:rsid w:val="00B7336C"/>
    <w:rsid w:val="00BA0FA1"/>
    <w:rsid w:val="00C87A38"/>
    <w:rsid w:val="00C92BAE"/>
    <w:rsid w:val="00C95855"/>
    <w:rsid w:val="00D13C01"/>
    <w:rsid w:val="00D16AD9"/>
    <w:rsid w:val="00D87F7C"/>
    <w:rsid w:val="00DF6508"/>
    <w:rsid w:val="00E11317"/>
    <w:rsid w:val="00E86DAE"/>
    <w:rsid w:val="00EC23ED"/>
    <w:rsid w:val="00F67C05"/>
    <w:rsid w:val="00FC314B"/>
    <w:rsid w:val="00FD4082"/>
    <w:rsid w:val="00FE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B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215FB8"/>
    <w:pPr>
      <w:suppressLineNumbers/>
    </w:pPr>
  </w:style>
  <w:style w:type="table" w:styleId="TableGrid">
    <w:name w:val="Table Grid"/>
    <w:basedOn w:val="TableNormal"/>
    <w:uiPriority w:val="59"/>
    <w:rsid w:val="00215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F5FFC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5FF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2F5FFC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5FF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36C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36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2406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1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ehareferrals@gloucester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loucestershire.gov.uk/schoolsnet/CHttpHandler.ashx?id=61267&amp;p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gif@01CC6BF3.413F8A9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2CAE5-4CA6-4CE0-98A3-C58F67BB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dwebb</dc:creator>
  <cp:keywords/>
  <dc:description/>
  <cp:lastModifiedBy>knicholls</cp:lastModifiedBy>
  <cp:revision>2</cp:revision>
  <cp:lastPrinted>2014-09-25T13:14:00Z</cp:lastPrinted>
  <dcterms:created xsi:type="dcterms:W3CDTF">2014-10-23T12:56:00Z</dcterms:created>
  <dcterms:modified xsi:type="dcterms:W3CDTF">2014-10-23T12:56:00Z</dcterms:modified>
</cp:coreProperties>
</file>