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777D1D85"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AHA</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ỌRỤ</w:t>
            </w:r>
          </w:p>
        </w:tc>
        <w:tc>
          <w:tcPr>
            <w:tcW w:w="3118" w:type="dxa"/>
          </w:tcPr>
          <w:p w14:paraId="72B0CA17" w14:textId="583B6330" w:rsidR="00470036" w:rsidRPr="00470036" w:rsidRDefault="00470036" w:rsidP="009F59C8">
            <w:pPr>
              <w:rPr>
                <w:sz w:val="28"/>
                <w:szCs w:val="28"/>
              </w:rPr>
            </w:pPr>
            <w:r w:rsidRPr="00470036">
              <w:rPr>
                <w:sz w:val="28"/>
                <w:szCs w:val="28"/>
              </w:rPr>
              <w:t>Onye na-amụ ihe</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Kedu ihe m nwere ike ime iji nyere gị aka.</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Ana m akwado ụmụaka na-achọ mgbapu na-enweghị isi iji nweta agụmakwụkwọ, na mgbe ọ dị mkpa, iji nyere ha aka ịnọgide na agụmakwụkwọ ma duzie ha na nkwado ọ bụla dịnụ nke ga-enyere aka na mmụta na ịkwadebe ịga n'ihu na ọkwa ọzọ na ndụ.</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Kedu ka m si arụ ọrụ m?</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Mgbe USAC rutere na nlekọta, m na-ahazi nzukọ iji ghọta ihe ndị ọrụ mmekọrịta mmadụ na ibe ya na-eme iji kwado onye na-eto eto itinye akwụkwọ maka agụmakwụkwọ. M na-ajụkwa ma ọ bụrụ na e nwere ihe mgbochi ọ bụla na nke a, na ikwenye na atụmatụ iji mee ka onye na-eto eto banye n'agụmakwụkwọ ozugbo enwere ike.</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Enwere m ike ịkekọrịta ihe ọmụma m banyere ihe omume na Gloucester iji nyere onye na-eto eto aka idozi ma mee ndị enyi ma ọ bụ chọta ihe omume, ọkachasị ma ọ bụrụ na ọ na-akwado ịmụ Bekee na inwe mmetụta na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Ọ bụrụ na onye na-eto eto na onye na-elekọta ha na onye na-elekọta mmadụ chọrọ ịjụ m ajụjụ ma ọ bụ chọọ enyemaka ka ha na-eche ịmalite mmụta, m na-anwa ịza ajụjụ ọ bụla ma nyere aka ịchọ ihe ọ bụla ha chọrọ.</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M na-agbakwa mbọ inyere ha aka ịkwadebe maka ịkwaga agụmakwụkwọ, dị ka ajụjụ ọnụ maka ebe kọleji ma ọ bụ ịkwadebe maka ule, enwere m obi ụtọ ịtụle nsogbu ọ bụla na-ebilite.</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Aghọtara m na usoro agụmakwụkwọ nwere ike ịdị mgbagwoju anya ma enwere m obi ụtọ ịkwado ndị na-eto eto ịchọta ụzọ agụmakwụkwọ kachasị mma maka ihe ịchọrọ ime n'ọdịnihu.</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Olee otú anyị nwere ike isi rụọ ọrụ ọnụ</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Jụọ m ihe ọ bụla gbasara ịmụ ihe na Gloucester, m ga-anwa ịchọta azịza ya.</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Ekwenyere m na Gloucester ga-adị ukwuu ma ọ bụrụ na ndị na-eto eto niile nwere ike ibi ndụ obi ụtọ, nwee ike ịrụsi ọrụ ike n'ọrụ ha hụrụ n'anya ma chee na Gloucester bụ ụlọ ha, n'ihi na ha enweela ezigbo agụmakwụkwọ.</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M na-arụ ọrụ na otu ndị a na-akpọ Virtual School, nke na-enyere ụmụaka nọ na nlekọta aka inweta agụmakwụkwọ.</w:t>
            </w:r>
          </w:p>
        </w:tc>
      </w:tr>
    </w:tbl>
    <w:p w14:paraId="63BA7303" w14:textId="56D799FC" w:rsidR="0033158F" w:rsidRDefault="0033158F"/>
    <w:tbl>
      <w:tblPr>
        <w:tblStyle w:val="TableGrid"/>
        <w:tblW w:w="0" w:type="auto"/>
        <w:tblLook w:val="04A0" w:firstRow="1" w:lastRow="0" w:firstColumn="1" w:lastColumn="0" w:noHBand="0" w:noVBand="1"/>
      </w:tblPr>
      <w:tblGrid>
        <w:gridCol w:w="2990"/>
        <w:gridCol w:w="7466"/>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Otu esi akpọtụrụ m</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Onye na-elekọta gị na onye na-elekọta gị nwere nkọwa m ma nwee ike ịbịakwute m, ma ọ bụ</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Email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Ekwentị</w:t>
            </w:r>
          </w:p>
        </w:tc>
        <w:tc>
          <w:tcPr>
            <w:tcW w:w="7597" w:type="dxa"/>
          </w:tcPr>
          <w:p w14:paraId="7164EC2C" w14:textId="5C351A8E" w:rsidR="00834F5F" w:rsidRPr="003A174D" w:rsidRDefault="00834F5F">
            <w:pPr>
              <w:rPr>
                <w:sz w:val="24"/>
                <w:szCs w:val="24"/>
              </w:rPr>
            </w:pPr>
            <w:r w:rsidRPr="003A174D">
              <w:rPr>
                <w:sz w:val="24"/>
                <w:szCs w:val="24"/>
              </w:rPr>
              <w:t>+447973194049. Na-arụ ọrụ Monday – Friday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Ebe nrụọrụ weebụ</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 xml:space="preserve">Unaccompanied </w:t>
              </w:r>
              <w:proofErr w:type="gramStart"/>
              <w:r w:rsidRPr="0032312E">
                <w:rPr>
                  <w:rStyle w:val="Hyperlink"/>
                  <w:sz w:val="24"/>
                  <w:szCs w:val="24"/>
                </w:rPr>
                <w:t>Asylum Seeking</w:t>
              </w:r>
              <w:proofErr w:type="gramEnd"/>
              <w:r w:rsidRPr="0032312E">
                <w:rPr>
                  <w:rStyle w:val="Hyperlink"/>
                  <w:sz w:val="24"/>
                  <w:szCs w:val="24"/>
                </w:rPr>
                <w:t xml:space="preserve"> Children (UASC) | Ụlọ akwụkwọ Virtual</w:t>
              </w:r>
            </w:hyperlink>
          </w:p>
        </w:tc>
      </w:tr>
    </w:tbl>
    <w:p w14:paraId="568939B9" w14:textId="5275424B"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Akara ngosi na-acha anụnụ anụnụ na oji&#10;&#10;Ọdịnaya AI mepụtara nwere ike ịbụ ihe na-ezighi 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3D3E98"/>
    <w:rsid w:val="00470036"/>
    <w:rsid w:val="00476F2A"/>
    <w:rsid w:val="004D47D0"/>
    <w:rsid w:val="00502B8F"/>
    <w:rsid w:val="00557489"/>
    <w:rsid w:val="006B6CCF"/>
    <w:rsid w:val="007100F6"/>
    <w:rsid w:val="007F3937"/>
    <w:rsid w:val="00811241"/>
    <w:rsid w:val="00834F5F"/>
    <w:rsid w:val="008750CE"/>
    <w:rsid w:val="00AA4780"/>
    <w:rsid w:val="00AD22B5"/>
    <w:rsid w:val="00AF3E90"/>
    <w:rsid w:val="00AF6148"/>
    <w:rsid w:val="00B554C9"/>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3D3E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6DA694A3-C557-4D1B-ABC4-CBAE0CCD50D0}"/>
</file>

<file path=customXml/itemProps3.xml><?xml version="1.0" encoding="utf-8"?>
<ds:datastoreItem xmlns:ds="http://schemas.openxmlformats.org/officeDocument/2006/customXml" ds:itemID="{A22D584C-9A9C-435B-AEA7-5545A989CFBF}"/>
</file>

<file path=customXml/itemProps4.xml><?xml version="1.0" encoding="utf-8"?>
<ds:datastoreItem xmlns:ds="http://schemas.openxmlformats.org/officeDocument/2006/customXml" ds:itemID="{EE26EA28-EF57-43F9-890F-F3F8A3BE9305}"/>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1947</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