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D8D3" w14:textId="28EC990D" w:rsidR="00C70AE2" w:rsidRPr="00C70AE2" w:rsidRDefault="00C70AE2" w:rsidP="00C70AE2">
      <w:pPr>
        <w:rPr>
          <w:b/>
          <w:bCs/>
          <w:sz w:val="56"/>
          <w:szCs w:val="56"/>
        </w:rPr>
      </w:pPr>
      <w:r w:rsidRPr="00C70AE2">
        <w:rPr>
          <w:b/>
          <w:bCs/>
          <w:sz w:val="56"/>
          <w:szCs w:val="56"/>
        </w:rPr>
        <w:t xml:space="preserve">UASC </w:t>
      </w:r>
      <w:proofErr w:type="spellStart"/>
      <w:r w:rsidRPr="00C70AE2">
        <w:rPr>
          <w:b/>
          <w:bCs/>
          <w:sz w:val="56"/>
          <w:szCs w:val="56"/>
        </w:rPr>
        <w:t>工具包</w:t>
      </w:r>
      <w:proofErr w:type="spellEnd"/>
    </w:p>
    <w:p w14:paraId="00E76103" w14:textId="3AE76DFF" w:rsidR="00C70AE2" w:rsidRPr="00C70AE2" w:rsidRDefault="00C70AE2" w:rsidP="00C70AE2">
      <w:r w:rsidRPr="00C70AE2">
        <w:t>如果你16歲或以下，你可以去主流學校，在那裡你可以參加很多科目，包括英語和數學。 你可以喺10、11年級嘅時候考GCSES資格。</w:t>
      </w:r>
    </w:p>
    <w:p w14:paraId="1580F8B0" w14:textId="394174E9" w:rsidR="00C70AE2" w:rsidRDefault="00C70AE2" w:rsidP="00C70AE2">
      <w:r w:rsidRPr="00C70AE2">
        <w:t>您將開始 ESOL 課程，該課程從適合您的能力和語言需求的程度開始。</w:t>
      </w:r>
    </w:p>
    <w:p w14:paraId="2887176C" w14:textId="593C2262" w:rsidR="00C70AE2" w:rsidRPr="00C70AE2" w:rsidRDefault="00C70AE2" w:rsidP="00C70AE2">
      <w:r>
        <w:t xml:space="preserve"> ESOL全稱English for Speakers of Other Languages</w:t>
      </w:r>
    </w:p>
    <w:p w14:paraId="0FD147D0" w14:textId="1F2ED707" w:rsidR="00C70AE2" w:rsidRPr="00C70AE2" w:rsidRDefault="00C70AE2" w:rsidP="00C70AE2">
      <w:r w:rsidRPr="00C70AE2">
        <w:t>咁ESOL水平係幾多呢？</w:t>
      </w:r>
    </w:p>
    <w:p w14:paraId="6ABCC22A" w14:textId="77777777" w:rsidR="00C70AE2" w:rsidRPr="00C70AE2" w:rsidRDefault="00C70AE2" w:rsidP="00C70AE2">
      <w:r w:rsidRPr="00C70AE2">
        <w:t>• 入學前 ESOL</w:t>
      </w:r>
    </w:p>
    <w:p w14:paraId="6671A9A9" w14:textId="77777777" w:rsidR="00C70AE2" w:rsidRPr="00C70AE2" w:rsidRDefault="00C70AE2" w:rsidP="00C70AE2">
      <w:r w:rsidRPr="00C70AE2">
        <w:t>• 入門級 1 ESOL</w:t>
      </w:r>
    </w:p>
    <w:p w14:paraId="3186A185" w14:textId="77777777" w:rsidR="00C70AE2" w:rsidRPr="00C70AE2" w:rsidRDefault="00C70AE2" w:rsidP="00C70AE2">
      <w:r w:rsidRPr="00C70AE2">
        <w:t>• 入門級 2 ESOL</w:t>
      </w:r>
    </w:p>
    <w:p w14:paraId="14EF3F17" w14:textId="77777777" w:rsidR="00C70AE2" w:rsidRDefault="00C70AE2" w:rsidP="00C70AE2">
      <w:r w:rsidRPr="00C70AE2">
        <w:t>• 入門級 3 ESOL</w:t>
      </w:r>
    </w:p>
    <w:p w14:paraId="6023BC6F" w14:textId="22B84407" w:rsidR="00C70AE2" w:rsidRPr="00C70AE2" w:rsidRDefault="00C70AE2" w:rsidP="00C70AE2">
      <w:r>
        <w:t>你會發展閱讀、寫作、口語、聽力和數學方面的技能。</w:t>
      </w:r>
    </w:p>
    <w:p w14:paraId="01B374F6" w14:textId="5A45FB08" w:rsidR="00C70AE2" w:rsidRPr="00C70AE2" w:rsidRDefault="00C70AE2" w:rsidP="00C70AE2">
      <w:r w:rsidRPr="00C70AE2">
        <w:t>然後你將升讀功能技能第一級英語或GCSE英語。</w:t>
      </w:r>
    </w:p>
    <w:p w14:paraId="3D9E9644" w14:textId="4FE34AE2" w:rsidR="00C70AE2" w:rsidRDefault="00C70AE2" w:rsidP="00C70AE2">
      <w:r w:rsidRPr="00C70AE2">
        <w:t>然後，您將完成數學資格以及 ESOL 英語語言。</w:t>
      </w:r>
    </w:p>
    <w:p w14:paraId="64B4E133" w14:textId="77777777" w:rsidR="00C70AE2" w:rsidRDefault="00C70AE2" w:rsidP="00C70AE2"/>
    <w:p w14:paraId="1E3A0A23" w14:textId="5DBD0165" w:rsidR="00C70AE2" w:rsidRDefault="00C70AE2" w:rsidP="00C70AE2">
      <w:pPr>
        <w:rPr>
          <w:b/>
          <w:bCs/>
        </w:rPr>
      </w:pPr>
      <w:r w:rsidRPr="00C70AE2">
        <w:rPr>
          <w:b/>
          <w:bCs/>
        </w:rPr>
        <w:t>英國教育的階段</w:t>
      </w:r>
    </w:p>
    <w:p w14:paraId="791A2308" w14:textId="276A987F" w:rsidR="00C70AE2" w:rsidRPr="00C70AE2" w:rsidRDefault="00C70AE2" w:rsidP="00C70AE2">
      <w:r w:rsidRPr="00C70AE2">
        <w:t>義務教育制度分為6個階段--義務教育意味著你必須參加。</w:t>
      </w:r>
    </w:p>
    <w:p w14:paraId="3D19539C" w14:textId="6644C347" w:rsidR="00C70AE2" w:rsidRPr="00C70AE2" w:rsidRDefault="00C70AE2" w:rsidP="00C70AE2">
      <w:pPr>
        <w:rPr>
          <w:u w:val="single"/>
        </w:rPr>
      </w:pPr>
      <w:r w:rsidRPr="00C70AE2">
        <w:rPr>
          <w:u w:val="single"/>
        </w:rPr>
        <w:t>基礎教育</w:t>
      </w:r>
    </w:p>
    <w:p w14:paraId="0FA95F1E" w14:textId="5598E909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 xml:space="preserve">基礎階段 - 3-5年 </w:t>
      </w:r>
    </w:p>
    <w:p w14:paraId="6FB2B466" w14:textId="25675527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 xml:space="preserve">第一階段 – 5-7歲 </w:t>
      </w:r>
    </w:p>
    <w:p w14:paraId="35BF973B" w14:textId="08B4746B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>關鍵階段二 – 7-11歲</w:t>
      </w:r>
    </w:p>
    <w:p w14:paraId="121974C0" w14:textId="4221590B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>第三階段 – 11-14歲</w:t>
      </w:r>
    </w:p>
    <w:p w14:paraId="75A093B5" w14:textId="317AFA5F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>第四階段 – 14-16歲</w:t>
      </w:r>
    </w:p>
    <w:p w14:paraId="5E8017AA" w14:textId="2EF45D12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>16 歲後教育 – 16-19 歲</w:t>
      </w:r>
    </w:p>
    <w:p w14:paraId="3CA7271B" w14:textId="4FF5C5E0" w:rsidR="00C70AE2" w:rsidRPr="00C70AE2" w:rsidRDefault="00C70AE2" w:rsidP="00C70AE2">
      <w:pPr>
        <w:pStyle w:val="Default"/>
        <w:rPr>
          <w:rFonts w:cstheme="minorBidi"/>
          <w:color w:val="auto"/>
        </w:rPr>
      </w:pPr>
      <w:r w:rsidRPr="00C70AE2">
        <w:rPr>
          <w:rFonts w:cstheme="minorBidi"/>
          <w:color w:val="auto"/>
          <w:sz w:val="28"/>
          <w:szCs w:val="28"/>
        </w:rPr>
        <w:t>第七階段是高等教育。</w:t>
      </w:r>
      <w:r w:rsidRPr="00C70AE2">
        <w:rPr>
          <w:rFonts w:cstheme="minorBidi"/>
          <w:color w:val="auto"/>
          <w:sz w:val="28"/>
          <w:szCs w:val="28"/>
        </w:rPr>
        <w:t xml:space="preserve"> </w:t>
      </w:r>
      <w:r w:rsidRPr="00C70AE2">
        <w:rPr>
          <w:rFonts w:cstheme="minorBidi"/>
          <w:color w:val="auto"/>
          <w:sz w:val="28"/>
          <w:szCs w:val="28"/>
        </w:rPr>
        <w:t>呢個唔係義務教育，所以你唔一定要去。</w:t>
      </w:r>
      <w:r w:rsidRPr="00C70AE2">
        <w:rPr>
          <w:rFonts w:cstheme="minorBidi"/>
          <w:color w:val="auto"/>
          <w:sz w:val="28"/>
          <w:szCs w:val="28"/>
        </w:rPr>
        <w:t xml:space="preserve"> </w:t>
      </w:r>
      <w:r w:rsidRPr="00C70AE2">
        <w:rPr>
          <w:rFonts w:cstheme="minorBidi"/>
          <w:color w:val="auto"/>
          <w:sz w:val="28"/>
          <w:szCs w:val="28"/>
        </w:rPr>
        <w:t>高等教育大部分時間都係大學。</w:t>
      </w:r>
      <w:r w:rsidRPr="00C70AE2">
        <w:rPr>
          <w:rFonts w:cstheme="minorBidi"/>
          <w:color w:val="auto"/>
          <w:sz w:val="28"/>
          <w:szCs w:val="28"/>
        </w:rPr>
        <w:t xml:space="preserve"> </w:t>
      </w:r>
      <w:r w:rsidRPr="00C70AE2">
        <w:rPr>
          <w:rFonts w:cstheme="minorBidi"/>
          <w:color w:val="auto"/>
          <w:sz w:val="28"/>
          <w:szCs w:val="28"/>
        </w:rPr>
        <w:t>大學有好幾條途徑，你需要有</w:t>
      </w:r>
      <w:r w:rsidRPr="00C70AE2">
        <w:rPr>
          <w:rFonts w:cstheme="minorBidi"/>
          <w:color w:val="auto"/>
          <w:sz w:val="28"/>
          <w:szCs w:val="28"/>
        </w:rPr>
        <w:t>A Level</w:t>
      </w:r>
      <w:r w:rsidRPr="00C70AE2">
        <w:rPr>
          <w:rFonts w:cstheme="minorBidi"/>
          <w:color w:val="auto"/>
          <w:sz w:val="28"/>
          <w:szCs w:val="28"/>
        </w:rPr>
        <w:t>或文憑先可以去。</w:t>
      </w:r>
    </w:p>
    <w:p w14:paraId="3F496D0D" w14:textId="0D5BA14B" w:rsidR="00C70AE2" w:rsidRDefault="00C70AE2" w:rsidP="00C70AE2">
      <w:pPr>
        <w:rPr>
          <w:sz w:val="28"/>
          <w:szCs w:val="28"/>
        </w:rPr>
      </w:pPr>
      <w:r w:rsidRPr="00C70AE2">
        <w:rPr>
          <w:sz w:val="28"/>
          <w:szCs w:val="28"/>
        </w:rPr>
        <w:lastRenderedPageBreak/>
        <w:t>這些資格可以在學校、學院和其他教育機構獲得，例如潛在客戶培訓服務或橋樑培訓。</w:t>
      </w:r>
    </w:p>
    <w:p w14:paraId="448DC9C1" w14:textId="77777777" w:rsidR="00C70AE2" w:rsidRPr="00C70AE2" w:rsidRDefault="00C70AE2" w:rsidP="00C70AE2">
      <w:pPr>
        <w:rPr>
          <w:sz w:val="28"/>
          <w:szCs w:val="28"/>
        </w:rPr>
      </w:pPr>
    </w:p>
    <w:p w14:paraId="078A14CE" w14:textId="21A6FE9D" w:rsidR="00C70AE2" w:rsidRPr="00C70AE2" w:rsidRDefault="00C70AE2" w:rsidP="00C70AE2">
      <w:pPr>
        <w:rPr>
          <w:b/>
          <w:bCs/>
        </w:rPr>
      </w:pPr>
      <w:r w:rsidRPr="00C70AE2">
        <w:rPr>
          <w:b/>
          <w:bCs/>
        </w:rPr>
        <w:t>交通到你學校嘅教育設施</w:t>
      </w:r>
    </w:p>
    <w:p w14:paraId="574CC7ED" w14:textId="77777777" w:rsidR="00C70AE2" w:rsidRPr="00C70AE2" w:rsidRDefault="00C70AE2" w:rsidP="00C70AE2">
      <w:r w:rsidRPr="00C70AE2">
        <w:t>你可以步行上下學或教育設施。</w:t>
      </w:r>
    </w:p>
    <w:p w14:paraId="379EA591" w14:textId="77777777" w:rsidR="00C70AE2" w:rsidRPr="00C70AE2" w:rsidRDefault="00C70AE2" w:rsidP="00C70AE2">
      <w:r w:rsidRPr="00C70AE2">
        <w:t>你可以踩單車上下學或教育機構。</w:t>
      </w:r>
    </w:p>
    <w:p w14:paraId="5C4276AD" w14:textId="1E828648" w:rsidR="00C70AE2" w:rsidRPr="00C70AE2" w:rsidRDefault="00C70AE2" w:rsidP="00C70AE2">
      <w:r w:rsidRPr="00C70AE2">
        <w:t>你可以同你嘅照顧者搭車。</w:t>
      </w:r>
    </w:p>
    <w:p w14:paraId="7CCFC43A" w14:textId="77777777" w:rsidR="00C70AE2" w:rsidRPr="00C70AE2" w:rsidRDefault="00C70AE2" w:rsidP="00C70AE2">
      <w:r w:rsidRPr="00C70AE2">
        <w:t>你或許可以乘坐校車。</w:t>
      </w:r>
    </w:p>
    <w:p w14:paraId="49A7EF2A" w14:textId="77777777" w:rsidR="00C70AE2" w:rsidRPr="00C70AE2" w:rsidRDefault="00C70AE2" w:rsidP="00C70AE2">
      <w:r w:rsidRPr="00C70AE2">
        <w:t xml:space="preserve">你可以乘坐公共巴士。 </w:t>
      </w:r>
    </w:p>
    <w:p w14:paraId="4A8EEF1B" w14:textId="77777777" w:rsidR="00C70AE2" w:rsidRPr="00C70AE2" w:rsidRDefault="00C70AE2" w:rsidP="00C70AE2">
      <w:r w:rsidRPr="00C70AE2">
        <w:t>你可以坐火車。</w:t>
      </w:r>
    </w:p>
    <w:p w14:paraId="25FD312D" w14:textId="6877B845" w:rsidR="00C70AE2" w:rsidRDefault="00C70AE2" w:rsidP="00C70AE2">
      <w:r w:rsidRPr="00C70AE2">
        <w:t>你可以坐的士。</w:t>
      </w:r>
    </w:p>
    <w:p w14:paraId="6AFA4075" w14:textId="3FD43033" w:rsidR="00C70AE2" w:rsidRPr="00C70AE2" w:rsidRDefault="00C70AE2" w:rsidP="00C70AE2">
      <w:pPr>
        <w:rPr>
          <w:u w:val="single"/>
        </w:rPr>
      </w:pPr>
    </w:p>
    <w:p w14:paraId="51EA5272" w14:textId="65A295BC" w:rsidR="00C70AE2" w:rsidRPr="00C70AE2" w:rsidRDefault="00C70AE2" w:rsidP="00C70AE2">
      <w:pPr>
        <w:rPr>
          <w:u w:val="single"/>
        </w:rPr>
      </w:pPr>
      <w:r w:rsidRPr="00C70AE2">
        <w:rPr>
          <w:u w:val="single"/>
        </w:rPr>
        <w:t>點擊下面嘅連結睇格洛斯特郡嘅校車時刻表</w:t>
      </w:r>
    </w:p>
    <w:p w14:paraId="3F170450" w14:textId="74F71851" w:rsidR="00C70AE2" w:rsidRDefault="00E177BC" w:rsidP="00C70AE2">
      <w:hyperlink r:id="rId5" w:history="1">
        <w:r w:rsidRPr="00B679FA">
          <w:rPr>
            <w:rStyle w:val="Hyperlink"/>
          </w:rPr>
          <w:t>https://www.gloucestershire.gov.uk/transport</w:t>
        </w:r>
      </w:hyperlink>
    </w:p>
    <w:p w14:paraId="1787C0AB" w14:textId="77777777" w:rsidR="00E177BC" w:rsidRDefault="00E177BC" w:rsidP="00C70AE2"/>
    <w:p w14:paraId="20784574" w14:textId="77777777" w:rsidR="00E177BC" w:rsidRPr="00E177BC" w:rsidRDefault="00E177BC" w:rsidP="00E177BC"/>
    <w:p w14:paraId="410D3587" w14:textId="77777777" w:rsidR="00E177BC" w:rsidRPr="00E177BC" w:rsidRDefault="00E177BC" w:rsidP="00E177BC"/>
    <w:p w14:paraId="32CB5356" w14:textId="77777777" w:rsidR="00E177BC" w:rsidRPr="00E177BC" w:rsidRDefault="00E177BC" w:rsidP="00E177BC">
      <w:r w:rsidRPr="00E177BC">
        <w:t xml:space="preserve"> </w:t>
      </w:r>
    </w:p>
    <w:p w14:paraId="3D48D52C" w14:textId="77777777" w:rsidR="00E177BC" w:rsidRPr="00E177BC" w:rsidRDefault="00E177BC" w:rsidP="00E177BC"/>
    <w:p w14:paraId="2E26C50A" w14:textId="77777777" w:rsidR="00E177BC" w:rsidRPr="00E177BC" w:rsidRDefault="00E177BC" w:rsidP="00E177BC"/>
    <w:p w14:paraId="2061D21F" w14:textId="77777777" w:rsidR="00E177BC" w:rsidRPr="00E177BC" w:rsidRDefault="00E177BC" w:rsidP="00E177BC"/>
    <w:p w14:paraId="63C6BFA8" w14:textId="77777777" w:rsidR="00E177BC" w:rsidRPr="00E177BC" w:rsidRDefault="00E177BC" w:rsidP="00E177BC"/>
    <w:p w14:paraId="5AB38C69" w14:textId="77777777" w:rsidR="00E177BC" w:rsidRPr="00E177BC" w:rsidRDefault="00E177BC" w:rsidP="00E177BC"/>
    <w:p w14:paraId="351E8611" w14:textId="77777777" w:rsidR="00E177BC" w:rsidRPr="00E177BC" w:rsidRDefault="00E177BC" w:rsidP="00E177BC"/>
    <w:p w14:paraId="6F09FF8F" w14:textId="77777777" w:rsidR="00E177BC" w:rsidRPr="00E177BC" w:rsidRDefault="00E177BC" w:rsidP="00E177BC"/>
    <w:p w14:paraId="6D9DF26E" w14:textId="77777777" w:rsidR="00E177BC" w:rsidRPr="00E177BC" w:rsidRDefault="00E177BC" w:rsidP="00E177BC"/>
    <w:p w14:paraId="5F6A4BF0" w14:textId="77777777" w:rsidR="00E177BC" w:rsidRPr="00E177BC" w:rsidRDefault="00E177BC" w:rsidP="00E177BC"/>
    <w:p w14:paraId="0BF01846" w14:textId="77777777" w:rsidR="00E177BC" w:rsidRPr="00E177BC" w:rsidRDefault="00E177BC" w:rsidP="00E177BC">
      <w:r w:rsidRPr="00E177BC">
        <w:lastRenderedPageBreak/>
        <w:t>促進被照顧兒童的教育 – 法定指引</w:t>
      </w:r>
    </w:p>
    <w:p w14:paraId="14DFDFFE" w14:textId="77777777" w:rsidR="00E177BC" w:rsidRPr="00E177BC" w:rsidRDefault="00E177BC" w:rsidP="00E177BC"/>
    <w:p w14:paraId="6BA0CD57" w14:textId="77777777" w:rsidR="00E177BC" w:rsidRPr="00E177BC" w:rsidRDefault="00E177BC" w:rsidP="00E177BC"/>
    <w:p w14:paraId="12F27A0B" w14:textId="77777777" w:rsidR="00E177BC" w:rsidRPr="00E177BC" w:rsidRDefault="00E177BC" w:rsidP="00E177BC">
      <w:r w:rsidRPr="00E177BC">
        <w:t>• 確保社工、指定教師及學校、照顧者及稅務主任明白，他們在推行、發展、檢討及更新兒童的政治教育計劃方面所扮演的角色和責任，</w:t>
      </w:r>
      <w:proofErr w:type="gramStart"/>
      <w:r w:rsidRPr="00E177BC">
        <w:t>以及他們如何協助滿足該教育教育計劃所確定的需要;</w:t>
      </w:r>
      <w:proofErr w:type="gramEnd"/>
      <w:r w:rsidRPr="00E177BC">
        <w:t xml:space="preserve"> </w:t>
      </w:r>
    </w:p>
    <w:p w14:paraId="7B40C026" w14:textId="77777777" w:rsidR="00E177BC" w:rsidRPr="00E177BC" w:rsidRDefault="00E177BC" w:rsidP="00E177BC">
      <w:r w:rsidRPr="00E177BC">
        <w:t>• 確保有最新、有效和高質素的教育教育中心，並專注於教育成果，並確保所有被照顧的兒童，無論他們被安置在哪裡，</w:t>
      </w:r>
      <w:proofErr w:type="gramStart"/>
      <w:r w:rsidRPr="00E177BC">
        <w:t>都有這樣的教育教育教育;</w:t>
      </w:r>
      <w:proofErr w:type="gramEnd"/>
      <w:r w:rsidRPr="00E177BC">
        <w:t xml:space="preserve"> </w:t>
      </w:r>
    </w:p>
    <w:p w14:paraId="7E186EEE" w14:textId="77777777" w:rsidR="00E177BC" w:rsidRPr="00E177BC" w:rsidRDefault="00E177BC" w:rsidP="00E177BC">
      <w:r w:rsidRPr="00E177BC">
        <w:t>• 避免在提供適當教育方面出現偏差或延誤，包括特殊教育，以及透過積極、多機構合作，無計劃地終止教育安排。 如果這需要與其他當局進行談判，則應及時完成，</w:t>
      </w:r>
      <w:proofErr w:type="gramStart"/>
      <w:r w:rsidRPr="00E177BC">
        <w:t>並以兒童的最大利益為先;</w:t>
      </w:r>
      <w:proofErr w:type="gramEnd"/>
    </w:p>
    <w:p w14:paraId="0A64ADDB" w14:textId="77777777" w:rsidR="00E177BC" w:rsidRPr="00E177BC" w:rsidRDefault="00E177BC" w:rsidP="00E177BC">
      <w:r w:rsidRPr="00E177BC">
        <w:t>• 確保所有有責任促進兒童福利的人，</w:t>
      </w:r>
      <w:proofErr w:type="gramStart"/>
      <w:r w:rsidRPr="00E177BC">
        <w:t>都視當局所照顧的兒童的教育成就為優先事項;</w:t>
      </w:r>
      <w:proofErr w:type="gramEnd"/>
    </w:p>
    <w:p w14:paraId="536E54BE" w14:textId="77777777" w:rsidR="00E177BC" w:rsidRPr="00E177BC" w:rsidRDefault="00E177BC" w:rsidP="00E177BC"/>
    <w:p w14:paraId="4AB5E0FA" w14:textId="77777777" w:rsidR="00E177BC" w:rsidRPr="00E177BC" w:rsidRDefault="00E177BC" w:rsidP="00E177BC"/>
    <w:p w14:paraId="3E84BC80" w14:textId="2AF2992F" w:rsidR="00E177BC" w:rsidRPr="00E177BC" w:rsidRDefault="00E177BC" w:rsidP="00E177BC">
      <w:r>
        <w:t>為你爭取合適嘅教育環境</w:t>
      </w:r>
    </w:p>
    <w:p w14:paraId="492D36F0" w14:textId="2928261B" w:rsidR="00E177BC" w:rsidRPr="00E177BC" w:rsidRDefault="00E177BC" w:rsidP="00E177BC">
      <w:r w:rsidRPr="00E177BC">
        <w:t xml:space="preserve">當一個孩子被照顧時，他或她所在的地方當局會安排一個合適的照顧安置。 在這樣做時，兒童被指派的社工應盡一切可能盡量減少對兒童教育的干擾，無論該兒童的年齡如何，這應該涉及虛擬學校。 教育的穩定性和連續性在各個階段都很重要，尤其是在關鍵的第四階段。 </w:t>
      </w:r>
    </w:p>
    <w:p w14:paraId="66A173F8" w14:textId="44D7439B" w:rsidR="00E177BC" w:rsidRPr="00E177BC" w:rsidRDefault="00E177BC" w:rsidP="00E177BC">
      <w:r w:rsidRPr="00E177BC">
        <w:t xml:space="preserve">3如果無法維持兒童現有的教育安置，則應在照顧安置的同時與VSH協商後，安排該兒童的新教育安置。 虛擬學校負責支援社工，確保及時為受照顧兒童提供合適的教育安置。 佢哋嘅意見應該得到適當嘅重視，作為搬遷決定嘅一部分。 亦應與另一個地方當局的虛擬學校進行適當諮詢，因為該機構正在計劃和進行非授權安置。 </w:t>
      </w:r>
    </w:p>
    <w:p w14:paraId="1ECC0B48" w14:textId="77777777" w:rsidR="00E177BC" w:rsidRDefault="00E177BC" w:rsidP="00E177BC">
      <w:r w:rsidRPr="00E177BC">
        <w:t xml:space="preserve">3.10. 在緊急安置的情況下，照顧該兒童的當局應在20個上學日內獲得合適的新教育安置。 </w:t>
      </w:r>
    </w:p>
    <w:p w14:paraId="00ED3128" w14:textId="155A41ED" w:rsidR="00E177BC" w:rsidRPr="00E177BC" w:rsidRDefault="00E177BC" w:rsidP="00E177BC">
      <w:r w:rsidRPr="00E177BC">
        <w:t>在安排學校安置時，兒童的社工（在適當情況下與虛擬學校和其他地方當局工作人員合作）應尋找最適合兒童需要的學校或其他教育環境。 呢啲學校可以係有保留嘅學校，書院，或者私立學校，而呢啲學校可以係精英學校，非精英學校，寄宿學校，或者走讀學校。 在某些情況下，將兒童安置在特殊學校或替代學校也可能是適當的。</w:t>
      </w:r>
    </w:p>
    <w:p w14:paraId="26838C1F" w14:textId="1EF87A09" w:rsidR="00E177BC" w:rsidRPr="00E177BC" w:rsidRDefault="00E177BC" w:rsidP="00E177BC">
      <w:r w:rsidRPr="00E177BC">
        <w:t xml:space="preserve">以下原則應適用： </w:t>
      </w:r>
    </w:p>
    <w:p w14:paraId="1FA34AC5" w14:textId="507A3CEF" w:rsidR="00E177BC" w:rsidRPr="00E177BC" w:rsidRDefault="00E177BC" w:rsidP="00E177BC">
      <w:r w:rsidRPr="00E177BC">
        <w:lastRenderedPageBreak/>
        <w:t xml:space="preserve">教育應該意味著一個全日制的學位。 </w:t>
      </w:r>
    </w:p>
    <w:p w14:paraId="56782DD0" w14:textId="4FA67AAC" w:rsidR="00E177BC" w:rsidRPr="00E177BC" w:rsidRDefault="00E177BC" w:rsidP="00E177BC">
      <w:r w:rsidRPr="00E177BC">
        <w:t>• 在為需要新學校的受照顧兒童尋找學位時，應優先考慮被Ofsted評為「良好」或「傑出」的學校。 除非有特殊嘅基於證據嘅理由，否則永遠唔應該將被照顧嘅兒童安置喺Ofsted認為「唔足夠」嘅學校。 當考慮被評為「需要改善」的學校時，VSH和社工應該有證據證明學校正在為弱勢學生提供高質素的支援，</w:t>
      </w:r>
      <w:proofErr w:type="gramStart"/>
      <w:r w:rsidRPr="00E177BC">
        <w:t>並會讓被照顧的兒童在將他們安置到該學校之前取得最大的進步;</w:t>
      </w:r>
      <w:proofErr w:type="gramEnd"/>
      <w:r w:rsidRPr="00E177BC">
        <w:t xml:space="preserve"> </w:t>
      </w:r>
    </w:p>
    <w:p w14:paraId="5B825645" w14:textId="2AB1F6F3" w:rsidR="00E177BC" w:rsidRPr="00E177BC" w:rsidRDefault="00E177BC" w:rsidP="00E177BC">
      <w:r w:rsidRPr="00E177BC">
        <w:t>• 教育環境嘅選擇應該基於任何一個好父母對子女嘅期望。 它應該基於證據，證明該環境能夠滿足兒童的教育需要，</w:t>
      </w:r>
      <w:proofErr w:type="gramStart"/>
      <w:r w:rsidRPr="00E177BC">
        <w:t>並幫助他們取得最大進步;</w:t>
      </w:r>
      <w:proofErr w:type="gramEnd"/>
      <w:r w:rsidRPr="00E177BC">
        <w:t xml:space="preserve"> </w:t>
      </w:r>
    </w:p>
    <w:p w14:paraId="32348529" w14:textId="01ED2FBB" w:rsidR="00E177BC" w:rsidRPr="00E177BC" w:rsidRDefault="00E177BC" w:rsidP="00E177BC">
      <w:r w:rsidRPr="00E177BC">
        <w:t>• 應考慮兒童的意願和感受，並安排與兒童進行非正式探訪，以測試教育環境是否適合。 如果一個被照顧嘅兒童會因為就讀寄宿學校而得益，唔係公立或私立學校，</w:t>
      </w:r>
      <w:proofErr w:type="gramStart"/>
      <w:r w:rsidRPr="00E177BC">
        <w:t>VSH同社工應該主動考慮呢個選擇;</w:t>
      </w:r>
      <w:proofErr w:type="gramEnd"/>
      <w:r w:rsidRPr="00E177BC">
        <w:t xml:space="preserve"> </w:t>
      </w:r>
    </w:p>
    <w:p w14:paraId="5954FFAF" w14:textId="275953B2" w:rsidR="00E177BC" w:rsidRPr="00C70AE2" w:rsidRDefault="00E177BC" w:rsidP="00E177BC">
      <w:r w:rsidRPr="00E177BC">
        <w:t>• 虛擬學校應確保社工、稅務局、地方當局所辦學校的招生主任及 SEND 部門明白並遵守這些規定。</w:t>
      </w:r>
    </w:p>
    <w:sectPr w:rsidR="00E177BC" w:rsidRPr="00C70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306"/>
    <w:multiLevelType w:val="hybridMultilevel"/>
    <w:tmpl w:val="94E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37E03"/>
    <w:multiLevelType w:val="hybridMultilevel"/>
    <w:tmpl w:val="94EE0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96591">
    <w:abstractNumId w:val="1"/>
  </w:num>
  <w:num w:numId="2" w16cid:durableId="214029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E2"/>
    <w:rsid w:val="00220594"/>
    <w:rsid w:val="002E6020"/>
    <w:rsid w:val="0052745C"/>
    <w:rsid w:val="007803BE"/>
    <w:rsid w:val="00BD7C42"/>
    <w:rsid w:val="00C70AE2"/>
    <w:rsid w:val="00E177BC"/>
    <w:rsid w:val="00E80210"/>
    <w:rsid w:val="00EA3493"/>
    <w:rsid w:val="00F2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138F"/>
  <w15:chartTrackingRefBased/>
  <w15:docId w15:val="{E536F72F-9276-4876-9643-7667CA88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A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70AE2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E177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7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205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loucestershire.gov.uk/transpor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1283D8-DE92-4F1A-90C9-D59184A31925}"/>
</file>

<file path=customXml/itemProps2.xml><?xml version="1.0" encoding="utf-8"?>
<ds:datastoreItem xmlns:ds="http://schemas.openxmlformats.org/officeDocument/2006/customXml" ds:itemID="{66FB8888-C1E5-4E30-AB1E-3FE8AC217CED}"/>
</file>

<file path=customXml/itemProps3.xml><?xml version="1.0" encoding="utf-8"?>
<ds:datastoreItem xmlns:ds="http://schemas.openxmlformats.org/officeDocument/2006/customXml" ds:itemID="{0D324A6C-31BD-4A60-95B9-D6358B3AB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312</Words>
  <Characters>1656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2025-09-29T15:38:00Z</dcterms:created>
  <dcterms:modified xsi:type="dcterms:W3CDTF">2025-10-14T12:29:00Z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