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A791" w14:textId="77777777" w:rsidR="00E360B0" w:rsidRPr="00790264" w:rsidRDefault="00E360B0" w:rsidP="00E360B0">
      <w:pPr>
        <w:pStyle w:val="BasicParagraph"/>
        <w:spacing w:line="216" w:lineRule="auto"/>
        <w:jc w:val="center"/>
        <w:rPr>
          <w:rFonts w:ascii="Arial" w:hAnsi="Arial" w:cs="Arial"/>
          <w:color w:val="auto"/>
          <w:sz w:val="72"/>
          <w:szCs w:val="72"/>
          <w:lang w:val="en-GB"/>
        </w:rPr>
      </w:pPr>
    </w:p>
    <w:p w14:paraId="5C6A78A9" w14:textId="77777777" w:rsidR="00790264" w:rsidRPr="00790264" w:rsidRDefault="00790264" w:rsidP="00E360B0">
      <w:pPr>
        <w:pStyle w:val="BasicParagraph"/>
        <w:spacing w:line="216" w:lineRule="auto"/>
        <w:jc w:val="center"/>
        <w:rPr>
          <w:rFonts w:ascii="Arial" w:hAnsi="Arial" w:cs="Arial"/>
          <w:color w:val="auto"/>
          <w:sz w:val="72"/>
          <w:szCs w:val="72"/>
          <w:lang w:val="en-GB"/>
        </w:rPr>
      </w:pPr>
    </w:p>
    <w:p w14:paraId="6F6C7E8F" w14:textId="77777777" w:rsidR="00790264" w:rsidRDefault="00790264" w:rsidP="00E360B0">
      <w:pPr>
        <w:pStyle w:val="BasicParagraph"/>
        <w:spacing w:line="216" w:lineRule="auto"/>
        <w:jc w:val="center"/>
        <w:rPr>
          <w:rFonts w:ascii="Arial" w:hAnsi="Arial" w:cs="Arial"/>
          <w:b/>
          <w:color w:val="auto"/>
          <w:sz w:val="72"/>
          <w:szCs w:val="72"/>
          <w:lang w:val="en-GB"/>
        </w:rPr>
      </w:pPr>
    </w:p>
    <w:p w14:paraId="30402D8F" w14:textId="77777777" w:rsidR="00790264" w:rsidRDefault="00790264" w:rsidP="00E360B0">
      <w:pPr>
        <w:pStyle w:val="BasicParagraph"/>
        <w:spacing w:line="216" w:lineRule="auto"/>
        <w:jc w:val="center"/>
        <w:rPr>
          <w:rFonts w:ascii="Arial" w:hAnsi="Arial" w:cs="Arial"/>
          <w:b/>
          <w:color w:val="auto"/>
          <w:sz w:val="72"/>
          <w:szCs w:val="72"/>
          <w:lang w:val="en-GB"/>
        </w:rPr>
      </w:pPr>
    </w:p>
    <w:p w14:paraId="2920994C" w14:textId="77777777" w:rsidR="00790264" w:rsidRDefault="00790264" w:rsidP="00C208AE">
      <w:pPr>
        <w:pStyle w:val="BasicParagraph"/>
        <w:spacing w:line="216" w:lineRule="auto"/>
        <w:jc w:val="center"/>
        <w:rPr>
          <w:rFonts w:ascii="Arial" w:hAnsi="Arial" w:cs="Arial"/>
          <w:b/>
          <w:color w:val="auto"/>
          <w:sz w:val="72"/>
          <w:szCs w:val="72"/>
          <w:lang w:val="en-GB"/>
        </w:rPr>
      </w:pPr>
    </w:p>
    <w:p w14:paraId="32CF6FBF" w14:textId="77777777" w:rsidR="00DB36FD" w:rsidRDefault="00DB36FD" w:rsidP="00C208AE">
      <w:pPr>
        <w:pStyle w:val="BasicParagraph"/>
        <w:spacing w:line="240" w:lineRule="auto"/>
        <w:jc w:val="center"/>
        <w:rPr>
          <w:rFonts w:ascii="Arial" w:hAnsi="Arial" w:cs="Arial"/>
          <w:b/>
          <w:color w:val="auto"/>
          <w:sz w:val="72"/>
          <w:szCs w:val="72"/>
          <w:lang w:val="en-GB"/>
        </w:rPr>
      </w:pPr>
    </w:p>
    <w:p w14:paraId="14992B9E" w14:textId="087336F9" w:rsidR="00DB36FD" w:rsidRDefault="003D09AA" w:rsidP="00C208AE">
      <w:pPr>
        <w:pStyle w:val="BasicParagraph"/>
        <w:spacing w:line="240" w:lineRule="auto"/>
        <w:jc w:val="center"/>
        <w:rPr>
          <w:rFonts w:ascii="Arial" w:hAnsi="Arial" w:cs="Arial"/>
          <w:b/>
          <w:color w:val="auto"/>
          <w:sz w:val="72"/>
          <w:szCs w:val="72"/>
          <w:lang w:val="en-GB"/>
        </w:rPr>
      </w:pPr>
      <w:r>
        <w:rPr>
          <w:rFonts w:ascii="Arial" w:hAnsi="Arial" w:cs="Arial"/>
          <w:b/>
          <w:color w:val="auto"/>
          <w:sz w:val="72"/>
          <w:szCs w:val="72"/>
          <w:lang w:val="en-GB"/>
        </w:rPr>
        <w:t>DBS</w:t>
      </w:r>
      <w:r w:rsidR="00DB36FD">
        <w:rPr>
          <w:rFonts w:ascii="Arial" w:hAnsi="Arial" w:cs="Arial"/>
          <w:b/>
          <w:color w:val="auto"/>
          <w:sz w:val="72"/>
          <w:szCs w:val="72"/>
          <w:lang w:val="en-GB"/>
        </w:rPr>
        <w:t xml:space="preserve"> Policy</w:t>
      </w:r>
    </w:p>
    <w:p w14:paraId="5A22394B" w14:textId="4F9363F9" w:rsidR="00E360B0" w:rsidRPr="00600644" w:rsidRDefault="00DB36FD" w:rsidP="00C208AE">
      <w:pPr>
        <w:pStyle w:val="BasicParagraph"/>
        <w:spacing w:line="240" w:lineRule="auto"/>
        <w:jc w:val="center"/>
        <w:rPr>
          <w:rFonts w:ascii="Arial" w:hAnsi="Arial" w:cs="Arial"/>
          <w:color w:val="auto"/>
          <w:sz w:val="72"/>
          <w:szCs w:val="72"/>
          <w:lang w:val="en-GB"/>
        </w:rPr>
      </w:pPr>
      <w:r w:rsidRPr="00600644">
        <w:rPr>
          <w:rFonts w:ascii="Arial" w:hAnsi="Arial" w:cs="Arial"/>
          <w:color w:val="auto"/>
          <w:sz w:val="72"/>
          <w:szCs w:val="72"/>
          <w:lang w:val="en-GB"/>
        </w:rPr>
        <w:t>(model policy)</w:t>
      </w:r>
    </w:p>
    <w:p w14:paraId="1F7DCC87" w14:textId="61D6B9E0" w:rsidR="00790264" w:rsidRPr="00C208AE" w:rsidRDefault="00790264" w:rsidP="00C208AE">
      <w:pPr>
        <w:jc w:val="center"/>
        <w:rPr>
          <w:rFonts w:ascii="Arial" w:hAnsi="Arial" w:cs="Arial"/>
          <w:b/>
          <w:color w:val="0066FF"/>
          <w:sz w:val="72"/>
          <w:szCs w:val="72"/>
        </w:rPr>
      </w:pPr>
      <w:r w:rsidRPr="00C208AE">
        <w:rPr>
          <w:rFonts w:ascii="Arial" w:hAnsi="Arial" w:cs="Arial"/>
          <w:b/>
          <w:color w:val="0066FF"/>
          <w:sz w:val="72"/>
          <w:szCs w:val="72"/>
        </w:rPr>
        <w:br w:type="page"/>
      </w:r>
    </w:p>
    <w:p w14:paraId="654AE16C" w14:textId="562D40C9" w:rsidR="00E360B0" w:rsidRPr="002135EF" w:rsidRDefault="00790264" w:rsidP="00790264">
      <w:pPr>
        <w:rPr>
          <w:rFonts w:ascii="Arial" w:hAnsi="Arial" w:cs="Arial"/>
          <w:b/>
          <w:sz w:val="22"/>
          <w:szCs w:val="22"/>
        </w:rPr>
      </w:pPr>
      <w:bookmarkStart w:id="0" w:name="zero"/>
      <w:r w:rsidRPr="002135EF">
        <w:rPr>
          <w:rFonts w:ascii="Arial" w:hAnsi="Arial" w:cs="Arial"/>
          <w:b/>
          <w:sz w:val="22"/>
          <w:szCs w:val="22"/>
        </w:rPr>
        <w:lastRenderedPageBreak/>
        <w:t>Contents</w:t>
      </w:r>
      <w:bookmarkEnd w:id="0"/>
      <w:r w:rsidRPr="002135EF">
        <w:rPr>
          <w:rFonts w:ascii="Arial" w:hAnsi="Arial" w:cs="Arial"/>
          <w:b/>
          <w:sz w:val="22"/>
          <w:szCs w:val="22"/>
        </w:rPr>
        <w:t>:</w:t>
      </w:r>
    </w:p>
    <w:p w14:paraId="211B41ED" w14:textId="77777777" w:rsidR="00790264" w:rsidRDefault="00790264" w:rsidP="00790264">
      <w:pPr>
        <w:rPr>
          <w:rFonts w:ascii="Arial" w:hAnsi="Arial" w:cs="Arial"/>
          <w:b/>
          <w:sz w:val="22"/>
          <w:szCs w:val="22"/>
          <w:u w:val="single"/>
        </w:rPr>
      </w:pPr>
    </w:p>
    <w:p w14:paraId="0C958882" w14:textId="3E07F374" w:rsidR="00790264"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HYPERLINK  \l "B1" </w:instrText>
      </w:r>
      <w:r>
        <w:rPr>
          <w:rFonts w:ascii="Arial" w:hAnsi="Arial" w:cs="Arial"/>
          <w:b/>
          <w:sz w:val="22"/>
          <w:szCs w:val="22"/>
        </w:rPr>
      </w:r>
      <w:r>
        <w:rPr>
          <w:rFonts w:ascii="Arial" w:hAnsi="Arial" w:cs="Arial"/>
          <w:b/>
          <w:sz w:val="22"/>
          <w:szCs w:val="22"/>
        </w:rPr>
        <w:fldChar w:fldCharType="separate"/>
      </w:r>
      <w:r w:rsidR="00897EA0" w:rsidRPr="00B76E0B">
        <w:rPr>
          <w:rStyle w:val="Hyperlink"/>
          <w:rFonts w:ascii="Arial" w:hAnsi="Arial" w:cs="Arial"/>
          <w:b/>
          <w:sz w:val="22"/>
          <w:szCs w:val="22"/>
        </w:rPr>
        <w:t>Introduction</w:t>
      </w:r>
    </w:p>
    <w:p w14:paraId="66F409F4" w14:textId="20E0DFDE" w:rsidR="00790264"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HYPERLINK  \l "B2" </w:instrText>
      </w:r>
      <w:r>
        <w:rPr>
          <w:rFonts w:ascii="Arial" w:hAnsi="Arial" w:cs="Arial"/>
          <w:b/>
          <w:sz w:val="22"/>
          <w:szCs w:val="22"/>
        </w:rPr>
      </w:r>
      <w:r>
        <w:rPr>
          <w:rFonts w:ascii="Arial" w:hAnsi="Arial" w:cs="Arial"/>
          <w:b/>
          <w:sz w:val="22"/>
          <w:szCs w:val="22"/>
        </w:rPr>
        <w:fldChar w:fldCharType="separate"/>
      </w:r>
      <w:r w:rsidR="0076771B" w:rsidRPr="00B76E0B">
        <w:rPr>
          <w:rStyle w:val="Hyperlink"/>
          <w:rFonts w:ascii="Arial" w:hAnsi="Arial" w:cs="Arial"/>
          <w:b/>
          <w:sz w:val="22"/>
          <w:szCs w:val="22"/>
        </w:rPr>
        <w:t>DB</w:t>
      </w:r>
      <w:r w:rsidR="00747313" w:rsidRPr="00B76E0B">
        <w:rPr>
          <w:rStyle w:val="Hyperlink"/>
          <w:rFonts w:ascii="Arial" w:hAnsi="Arial" w:cs="Arial"/>
          <w:b/>
          <w:sz w:val="22"/>
          <w:szCs w:val="22"/>
        </w:rPr>
        <w:t>S</w:t>
      </w:r>
      <w:r w:rsidR="0076771B" w:rsidRPr="00B76E0B">
        <w:rPr>
          <w:rStyle w:val="Hyperlink"/>
          <w:rFonts w:ascii="Arial" w:hAnsi="Arial" w:cs="Arial"/>
          <w:b/>
          <w:sz w:val="22"/>
          <w:szCs w:val="22"/>
        </w:rPr>
        <w:t xml:space="preserve"> checks</w:t>
      </w:r>
    </w:p>
    <w:p w14:paraId="3B2EC85B" w14:textId="47EA75DA" w:rsidR="00790264"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HYPERLINK  \l "B3" </w:instrText>
      </w:r>
      <w:r>
        <w:rPr>
          <w:rFonts w:ascii="Arial" w:hAnsi="Arial" w:cs="Arial"/>
          <w:b/>
          <w:sz w:val="22"/>
          <w:szCs w:val="22"/>
        </w:rPr>
      </w:r>
      <w:r>
        <w:rPr>
          <w:rFonts w:ascii="Arial" w:hAnsi="Arial" w:cs="Arial"/>
          <w:b/>
          <w:sz w:val="22"/>
          <w:szCs w:val="22"/>
        </w:rPr>
        <w:fldChar w:fldCharType="separate"/>
      </w:r>
      <w:r w:rsidR="0076771B" w:rsidRPr="00B76E0B">
        <w:rPr>
          <w:rStyle w:val="Hyperlink"/>
          <w:rFonts w:ascii="Arial" w:hAnsi="Arial" w:cs="Arial"/>
          <w:b/>
          <w:sz w:val="22"/>
          <w:szCs w:val="22"/>
        </w:rPr>
        <w:t>Definition of regulated activity for working with children</w:t>
      </w:r>
    </w:p>
    <w:p w14:paraId="56BB59BD" w14:textId="1416EED0" w:rsidR="00A27CB1"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HYPERLINK  \l "B4" </w:instrText>
      </w:r>
      <w:r>
        <w:rPr>
          <w:rFonts w:ascii="Arial" w:hAnsi="Arial" w:cs="Arial"/>
          <w:b/>
          <w:sz w:val="22"/>
          <w:szCs w:val="22"/>
        </w:rPr>
      </w:r>
      <w:r>
        <w:rPr>
          <w:rFonts w:ascii="Arial" w:hAnsi="Arial" w:cs="Arial"/>
          <w:b/>
          <w:sz w:val="22"/>
          <w:szCs w:val="22"/>
        </w:rPr>
        <w:fldChar w:fldCharType="separate"/>
      </w:r>
      <w:r w:rsidR="0076771B" w:rsidRPr="00B76E0B">
        <w:rPr>
          <w:rStyle w:val="Hyperlink"/>
          <w:rFonts w:ascii="Arial" w:hAnsi="Arial" w:cs="Arial"/>
          <w:b/>
          <w:sz w:val="22"/>
          <w:szCs w:val="22"/>
        </w:rPr>
        <w:t>Definition of supervision</w:t>
      </w:r>
    </w:p>
    <w:p w14:paraId="69141E85" w14:textId="3A302CD6" w:rsidR="00A27CB1"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HYPERLINK  \l "B5" </w:instrText>
      </w:r>
      <w:r>
        <w:rPr>
          <w:rFonts w:ascii="Arial" w:hAnsi="Arial" w:cs="Arial"/>
          <w:b/>
          <w:sz w:val="22"/>
          <w:szCs w:val="22"/>
        </w:rPr>
      </w:r>
      <w:r>
        <w:rPr>
          <w:rFonts w:ascii="Arial" w:hAnsi="Arial" w:cs="Arial"/>
          <w:b/>
          <w:sz w:val="22"/>
          <w:szCs w:val="22"/>
        </w:rPr>
        <w:fldChar w:fldCharType="separate"/>
      </w:r>
      <w:r w:rsidR="0076771B" w:rsidRPr="00B76E0B">
        <w:rPr>
          <w:rStyle w:val="Hyperlink"/>
          <w:rFonts w:ascii="Arial" w:hAnsi="Arial" w:cs="Arial"/>
          <w:b/>
          <w:sz w:val="22"/>
          <w:szCs w:val="22"/>
        </w:rPr>
        <w:t>Definition of regular</w:t>
      </w:r>
    </w:p>
    <w:p w14:paraId="521004D5" w14:textId="179CDC28" w:rsidR="00A27CB1" w:rsidRPr="00B76E0B" w:rsidRDefault="00B76E0B" w:rsidP="00A27CB1">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HYPERLINK  \l "B6" </w:instrText>
      </w:r>
      <w:r>
        <w:rPr>
          <w:rFonts w:ascii="Arial" w:hAnsi="Arial" w:cs="Arial"/>
          <w:b/>
          <w:sz w:val="22"/>
          <w:szCs w:val="22"/>
        </w:rPr>
      </w:r>
      <w:r>
        <w:rPr>
          <w:rFonts w:ascii="Arial" w:hAnsi="Arial" w:cs="Arial"/>
          <w:b/>
          <w:sz w:val="22"/>
          <w:szCs w:val="22"/>
        </w:rPr>
        <w:fldChar w:fldCharType="separate"/>
      </w:r>
      <w:r w:rsidR="0076771B" w:rsidRPr="00B76E0B">
        <w:rPr>
          <w:rStyle w:val="Hyperlink"/>
          <w:rFonts w:ascii="Arial" w:hAnsi="Arial" w:cs="Arial"/>
          <w:b/>
          <w:sz w:val="22"/>
          <w:szCs w:val="22"/>
        </w:rPr>
        <w:t>Obtaining a DBS check</w:t>
      </w:r>
    </w:p>
    <w:p w14:paraId="1C207727" w14:textId="7A05CF43" w:rsidR="00790264"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HYPERLINK  \l "B7" </w:instrText>
      </w:r>
      <w:r>
        <w:rPr>
          <w:rFonts w:ascii="Arial" w:hAnsi="Arial" w:cs="Arial"/>
          <w:b/>
          <w:sz w:val="22"/>
          <w:szCs w:val="22"/>
        </w:rPr>
      </w:r>
      <w:r>
        <w:rPr>
          <w:rFonts w:ascii="Arial" w:hAnsi="Arial" w:cs="Arial"/>
          <w:b/>
          <w:sz w:val="22"/>
          <w:szCs w:val="22"/>
        </w:rPr>
        <w:fldChar w:fldCharType="separate"/>
      </w:r>
      <w:r w:rsidR="003D09AA" w:rsidRPr="00B76E0B">
        <w:rPr>
          <w:rStyle w:val="Hyperlink"/>
          <w:rFonts w:ascii="Arial" w:hAnsi="Arial" w:cs="Arial"/>
          <w:b/>
          <w:sz w:val="22"/>
          <w:szCs w:val="22"/>
        </w:rPr>
        <w:t>Accepting previous DBS certificates - portability</w:t>
      </w:r>
    </w:p>
    <w:p w14:paraId="5CA61091" w14:textId="7BE2CF43" w:rsidR="003D09AA" w:rsidRPr="00B76E0B" w:rsidRDefault="00B76E0B" w:rsidP="003D09AA">
      <w:pPr>
        <w:pStyle w:val="ListParagraph"/>
        <w:numPr>
          <w:ilvl w:val="0"/>
          <w:numId w:val="1"/>
        </w:numPr>
        <w:rPr>
          <w:rStyle w:val="Hyperlink"/>
          <w:rFonts w:ascii="Arial" w:eastAsia="Cambria" w:hAnsi="Arial" w:cs="Arial"/>
          <w:b/>
          <w:lang w:val="en-US"/>
        </w:rPr>
      </w:pPr>
      <w:r>
        <w:rPr>
          <w:rFonts w:ascii="Arial" w:eastAsia="Cambria" w:hAnsi="Arial" w:cs="Arial"/>
          <w:b/>
          <w:color w:val="000000"/>
          <w:lang w:val="en-US"/>
        </w:rPr>
        <w:fldChar w:fldCharType="end"/>
      </w:r>
      <w:r>
        <w:rPr>
          <w:rFonts w:ascii="Arial" w:eastAsia="Cambria" w:hAnsi="Arial" w:cs="Arial"/>
          <w:b/>
          <w:lang w:val="en-US"/>
        </w:rPr>
        <w:fldChar w:fldCharType="begin"/>
      </w:r>
      <w:r>
        <w:rPr>
          <w:rFonts w:ascii="Arial" w:eastAsia="Cambria" w:hAnsi="Arial" w:cs="Arial"/>
          <w:b/>
          <w:lang w:val="en-US"/>
        </w:rPr>
        <w:instrText xml:space="preserve"> HYPERLINK  \l "B8" </w:instrText>
      </w:r>
      <w:r>
        <w:rPr>
          <w:rFonts w:ascii="Arial" w:eastAsia="Cambria" w:hAnsi="Arial" w:cs="Arial"/>
          <w:b/>
          <w:lang w:val="en-US"/>
        </w:rPr>
      </w:r>
      <w:r>
        <w:rPr>
          <w:rFonts w:ascii="Arial" w:eastAsia="Cambria" w:hAnsi="Arial" w:cs="Arial"/>
          <w:b/>
          <w:lang w:val="en-US"/>
        </w:rPr>
        <w:fldChar w:fldCharType="separate"/>
      </w:r>
      <w:r w:rsidR="003D09AA" w:rsidRPr="00B76E0B">
        <w:rPr>
          <w:rStyle w:val="Hyperlink"/>
          <w:rFonts w:ascii="Arial" w:eastAsia="Cambria" w:hAnsi="Arial" w:cs="Arial"/>
          <w:b/>
          <w:lang w:val="en-US"/>
        </w:rPr>
        <w:t>Working without a DBS</w:t>
      </w:r>
    </w:p>
    <w:p w14:paraId="4C2C69B8" w14:textId="2A33CE37" w:rsidR="00A27CB1"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color w:val="auto"/>
          <w:sz w:val="22"/>
          <w:szCs w:val="22"/>
        </w:rPr>
        <w:fldChar w:fldCharType="end"/>
      </w:r>
      <w:r>
        <w:rPr>
          <w:rFonts w:ascii="Arial" w:hAnsi="Arial" w:cs="Arial"/>
          <w:b/>
          <w:sz w:val="22"/>
          <w:szCs w:val="22"/>
        </w:rPr>
        <w:fldChar w:fldCharType="begin"/>
      </w:r>
      <w:r>
        <w:rPr>
          <w:rFonts w:ascii="Arial" w:hAnsi="Arial" w:cs="Arial"/>
          <w:b/>
          <w:sz w:val="22"/>
          <w:szCs w:val="22"/>
        </w:rPr>
        <w:instrText xml:space="preserve"> HYPERLINK  \l "B9" </w:instrText>
      </w:r>
      <w:r>
        <w:rPr>
          <w:rFonts w:ascii="Arial" w:hAnsi="Arial" w:cs="Arial"/>
          <w:b/>
          <w:sz w:val="22"/>
          <w:szCs w:val="22"/>
        </w:rPr>
      </w:r>
      <w:r>
        <w:rPr>
          <w:rFonts w:ascii="Arial" w:hAnsi="Arial" w:cs="Arial"/>
          <w:b/>
          <w:sz w:val="22"/>
          <w:szCs w:val="22"/>
        </w:rPr>
        <w:fldChar w:fldCharType="separate"/>
      </w:r>
      <w:r w:rsidR="003D09AA" w:rsidRPr="00B76E0B">
        <w:rPr>
          <w:rStyle w:val="Hyperlink"/>
          <w:rFonts w:ascii="Arial" w:hAnsi="Arial" w:cs="Arial"/>
          <w:b/>
          <w:sz w:val="22"/>
          <w:szCs w:val="22"/>
        </w:rPr>
        <w:t>Governors and DBS checks</w:t>
      </w:r>
    </w:p>
    <w:p w14:paraId="29FA2508" w14:textId="7DB919B6" w:rsidR="003D09AA" w:rsidRPr="00B76E0B" w:rsidRDefault="00B76E0B" w:rsidP="003D09AA">
      <w:pPr>
        <w:pStyle w:val="ListParagraph"/>
        <w:numPr>
          <w:ilvl w:val="0"/>
          <w:numId w:val="1"/>
        </w:numPr>
        <w:rPr>
          <w:rStyle w:val="Hyperlink"/>
          <w:rFonts w:ascii="Arial" w:eastAsia="Cambria" w:hAnsi="Arial" w:cs="Arial"/>
          <w:b/>
          <w:lang w:val="en-US"/>
        </w:rPr>
      </w:pPr>
      <w:r>
        <w:rPr>
          <w:rFonts w:ascii="Arial" w:eastAsia="Cambria" w:hAnsi="Arial" w:cs="Arial"/>
          <w:b/>
          <w:color w:val="000000"/>
          <w:lang w:val="en-US"/>
        </w:rPr>
        <w:fldChar w:fldCharType="end"/>
      </w:r>
      <w:r>
        <w:rPr>
          <w:rFonts w:ascii="Arial" w:eastAsia="Cambria" w:hAnsi="Arial" w:cs="Arial"/>
          <w:b/>
          <w:lang w:val="en-US"/>
        </w:rPr>
        <w:fldChar w:fldCharType="begin"/>
      </w:r>
      <w:r>
        <w:rPr>
          <w:rFonts w:ascii="Arial" w:eastAsia="Cambria" w:hAnsi="Arial" w:cs="Arial"/>
          <w:b/>
          <w:lang w:val="en-US"/>
        </w:rPr>
        <w:instrText xml:space="preserve"> HYPERLINK  \l "B10" </w:instrText>
      </w:r>
      <w:r>
        <w:rPr>
          <w:rFonts w:ascii="Arial" w:eastAsia="Cambria" w:hAnsi="Arial" w:cs="Arial"/>
          <w:b/>
          <w:lang w:val="en-US"/>
        </w:rPr>
      </w:r>
      <w:r>
        <w:rPr>
          <w:rFonts w:ascii="Arial" w:eastAsia="Cambria" w:hAnsi="Arial" w:cs="Arial"/>
          <w:b/>
          <w:lang w:val="en-US"/>
        </w:rPr>
        <w:fldChar w:fldCharType="separate"/>
      </w:r>
      <w:r w:rsidR="003D09AA" w:rsidRPr="00B76E0B">
        <w:rPr>
          <w:rStyle w:val="Hyperlink"/>
          <w:rFonts w:ascii="Arial" w:eastAsia="Cambria" w:hAnsi="Arial" w:cs="Arial"/>
          <w:b/>
          <w:lang w:val="en-US"/>
        </w:rPr>
        <w:t>Volunteers and DBS checks</w:t>
      </w:r>
    </w:p>
    <w:p w14:paraId="5EE0A6A9" w14:textId="47BCFE27" w:rsidR="00A27CB1" w:rsidRDefault="00B76E0B" w:rsidP="00790264">
      <w:pPr>
        <w:pStyle w:val="BasicParagraph"/>
        <w:numPr>
          <w:ilvl w:val="0"/>
          <w:numId w:val="1"/>
        </w:numPr>
        <w:spacing w:line="480" w:lineRule="auto"/>
        <w:rPr>
          <w:rFonts w:ascii="Arial" w:hAnsi="Arial" w:cs="Arial"/>
          <w:b/>
          <w:color w:val="auto"/>
          <w:sz w:val="22"/>
          <w:szCs w:val="22"/>
        </w:rPr>
      </w:pPr>
      <w:r>
        <w:rPr>
          <w:rFonts w:ascii="Arial" w:hAnsi="Arial" w:cs="Arial"/>
          <w:b/>
          <w:color w:val="auto"/>
          <w:sz w:val="22"/>
          <w:szCs w:val="22"/>
        </w:rPr>
        <w:fldChar w:fldCharType="end"/>
      </w:r>
      <w:hyperlink w:anchor="B11" w:history="1">
        <w:r w:rsidR="003D09AA" w:rsidRPr="00747313">
          <w:rPr>
            <w:rStyle w:val="Hyperlink"/>
            <w:rFonts w:ascii="Arial" w:hAnsi="Arial" w:cs="Arial"/>
            <w:b/>
            <w:sz w:val="22"/>
            <w:szCs w:val="22"/>
          </w:rPr>
          <w:t>Visitors and DBS checks</w:t>
        </w:r>
      </w:hyperlink>
    </w:p>
    <w:p w14:paraId="2487C453" w14:textId="2119F6BC" w:rsidR="00790264"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HYPERLINK  \l "B12" </w:instrText>
      </w:r>
      <w:r>
        <w:rPr>
          <w:rFonts w:ascii="Arial" w:hAnsi="Arial" w:cs="Arial"/>
          <w:b/>
          <w:sz w:val="22"/>
          <w:szCs w:val="22"/>
        </w:rPr>
      </w:r>
      <w:r>
        <w:rPr>
          <w:rFonts w:ascii="Arial" w:hAnsi="Arial" w:cs="Arial"/>
          <w:b/>
          <w:sz w:val="22"/>
          <w:szCs w:val="22"/>
        </w:rPr>
        <w:fldChar w:fldCharType="separate"/>
      </w:r>
      <w:r w:rsidR="003D09AA" w:rsidRPr="00B76E0B">
        <w:rPr>
          <w:rStyle w:val="Hyperlink"/>
          <w:rFonts w:ascii="Arial" w:hAnsi="Arial" w:cs="Arial"/>
          <w:b/>
          <w:sz w:val="22"/>
          <w:szCs w:val="22"/>
        </w:rPr>
        <w:t>Agency workers and DBS checks</w:t>
      </w:r>
    </w:p>
    <w:p w14:paraId="07835DA0" w14:textId="6B802DF3" w:rsidR="00790264" w:rsidRPr="00B76E0B" w:rsidRDefault="00B76E0B" w:rsidP="00790264">
      <w:pPr>
        <w:pStyle w:val="ListParagraph"/>
        <w:numPr>
          <w:ilvl w:val="0"/>
          <w:numId w:val="1"/>
        </w:numPr>
        <w:spacing w:after="0" w:line="480" w:lineRule="auto"/>
        <w:rPr>
          <w:rStyle w:val="Hyperlink"/>
          <w:rFonts w:ascii="Arial" w:hAnsi="Arial" w:cs="Arial"/>
          <w:b/>
        </w:rPr>
      </w:pPr>
      <w:r>
        <w:rPr>
          <w:rFonts w:ascii="Arial" w:eastAsia="Cambria" w:hAnsi="Arial" w:cs="Arial"/>
          <w:b/>
          <w:color w:val="000000"/>
          <w:lang w:val="en-US"/>
        </w:rPr>
        <w:fldChar w:fldCharType="end"/>
      </w:r>
      <w:r>
        <w:rPr>
          <w:rFonts w:ascii="Arial" w:hAnsi="Arial" w:cs="Arial"/>
          <w:b/>
        </w:rPr>
        <w:fldChar w:fldCharType="begin"/>
      </w:r>
      <w:r>
        <w:rPr>
          <w:rFonts w:ascii="Arial" w:hAnsi="Arial" w:cs="Arial"/>
          <w:b/>
        </w:rPr>
        <w:instrText xml:space="preserve"> HYPERLINK  \l "B13" </w:instrText>
      </w:r>
      <w:r>
        <w:rPr>
          <w:rFonts w:ascii="Arial" w:hAnsi="Arial" w:cs="Arial"/>
          <w:b/>
        </w:rPr>
      </w:r>
      <w:r>
        <w:rPr>
          <w:rFonts w:ascii="Arial" w:hAnsi="Arial" w:cs="Arial"/>
          <w:b/>
        </w:rPr>
        <w:fldChar w:fldCharType="separate"/>
      </w:r>
      <w:r w:rsidR="003D09AA" w:rsidRPr="00B76E0B">
        <w:rPr>
          <w:rStyle w:val="Hyperlink"/>
          <w:rFonts w:ascii="Arial" w:hAnsi="Arial" w:cs="Arial"/>
          <w:b/>
        </w:rPr>
        <w:t>Consultants and DBS checks</w:t>
      </w:r>
    </w:p>
    <w:p w14:paraId="629CB795" w14:textId="509C4FD6" w:rsidR="00D77E6C" w:rsidRPr="00A04F61" w:rsidRDefault="00B76E0B" w:rsidP="00A04F61">
      <w:pPr>
        <w:pStyle w:val="ListParagraph"/>
        <w:numPr>
          <w:ilvl w:val="0"/>
          <w:numId w:val="1"/>
        </w:numPr>
        <w:spacing w:after="0" w:line="360" w:lineRule="auto"/>
        <w:rPr>
          <w:rStyle w:val="Hyperlink"/>
          <w:rFonts w:ascii="Arial" w:hAnsi="Arial" w:cs="Arial"/>
          <w:b/>
        </w:rPr>
      </w:pPr>
      <w:r>
        <w:rPr>
          <w:rFonts w:ascii="Arial" w:hAnsi="Arial" w:cs="Arial"/>
          <w:b/>
        </w:rPr>
        <w:fldChar w:fldCharType="end"/>
      </w:r>
      <w:r w:rsidR="00A04F61">
        <w:rPr>
          <w:rFonts w:ascii="Arial" w:hAnsi="Arial" w:cs="Arial"/>
          <w:b/>
        </w:rPr>
        <w:fldChar w:fldCharType="begin"/>
      </w:r>
      <w:r w:rsidR="00A04F61">
        <w:rPr>
          <w:rFonts w:ascii="Arial" w:hAnsi="Arial" w:cs="Arial"/>
          <w:b/>
        </w:rPr>
        <w:instrText xml:space="preserve"> HYPERLINK  \l "B14" </w:instrText>
      </w:r>
      <w:r w:rsidR="00A04F61">
        <w:rPr>
          <w:rFonts w:ascii="Arial" w:hAnsi="Arial" w:cs="Arial"/>
          <w:b/>
        </w:rPr>
      </w:r>
      <w:r w:rsidR="00A04F61">
        <w:rPr>
          <w:rFonts w:ascii="Arial" w:hAnsi="Arial" w:cs="Arial"/>
          <w:b/>
        </w:rPr>
        <w:fldChar w:fldCharType="separate"/>
      </w:r>
      <w:r w:rsidR="00D77E6C" w:rsidRPr="00A04F61">
        <w:rPr>
          <w:rStyle w:val="Hyperlink"/>
          <w:rFonts w:ascii="Arial" w:hAnsi="Arial" w:cs="Arial"/>
          <w:b/>
        </w:rPr>
        <w:t xml:space="preserve">Additional checks for people who were born abroad, have lived overseas or travelled </w:t>
      </w:r>
    </w:p>
    <w:p w14:paraId="17B92C32" w14:textId="13999621" w:rsidR="00D77E6C" w:rsidRPr="00D77E6C" w:rsidRDefault="00D77E6C" w:rsidP="00A04F61">
      <w:pPr>
        <w:spacing w:line="360" w:lineRule="auto"/>
        <w:ind w:firstLine="720"/>
        <w:rPr>
          <w:rFonts w:ascii="Arial" w:hAnsi="Arial" w:cs="Arial"/>
          <w:b/>
          <w:color w:val="0000FF" w:themeColor="hyperlink"/>
          <w:sz w:val="22"/>
          <w:szCs w:val="22"/>
          <w:u w:val="single"/>
        </w:rPr>
      </w:pPr>
      <w:r w:rsidRPr="00A04F61">
        <w:rPr>
          <w:rStyle w:val="Hyperlink"/>
          <w:rFonts w:ascii="Arial" w:hAnsi="Arial" w:cs="Arial"/>
          <w:b/>
          <w:sz w:val="22"/>
          <w:szCs w:val="22"/>
        </w:rPr>
        <w:t>extensively</w:t>
      </w:r>
      <w:r w:rsidR="00A04F61">
        <w:rPr>
          <w:rFonts w:ascii="Arial" w:eastAsia="Calibri" w:hAnsi="Arial" w:cs="Arial"/>
          <w:b/>
          <w:sz w:val="22"/>
          <w:szCs w:val="22"/>
          <w:lang w:val="en-GB"/>
        </w:rPr>
        <w:fldChar w:fldCharType="end"/>
      </w:r>
    </w:p>
    <w:p w14:paraId="55AB82D0" w14:textId="666D3C56" w:rsidR="00790264" w:rsidRPr="00B76E0B" w:rsidRDefault="00B76E0B" w:rsidP="00790264">
      <w:pPr>
        <w:pStyle w:val="ListParagraph"/>
        <w:numPr>
          <w:ilvl w:val="0"/>
          <w:numId w:val="1"/>
        </w:numPr>
        <w:spacing w:after="0" w:line="480" w:lineRule="auto"/>
        <w:rPr>
          <w:rStyle w:val="Hyperlink"/>
          <w:rFonts w:ascii="Arial" w:hAnsi="Arial" w:cs="Arial"/>
          <w:b/>
        </w:rPr>
      </w:pPr>
      <w:r>
        <w:rPr>
          <w:rFonts w:ascii="Arial" w:hAnsi="Arial" w:cs="Arial"/>
          <w:b/>
        </w:rPr>
        <w:fldChar w:fldCharType="begin"/>
      </w:r>
      <w:r w:rsidR="00A04F61">
        <w:rPr>
          <w:rFonts w:ascii="Arial" w:hAnsi="Arial" w:cs="Arial"/>
          <w:b/>
        </w:rPr>
        <w:instrText>HYPERLINK  \l "B15"</w:instrText>
      </w:r>
      <w:r>
        <w:rPr>
          <w:rFonts w:ascii="Arial" w:hAnsi="Arial" w:cs="Arial"/>
          <w:b/>
        </w:rPr>
      </w:r>
      <w:r>
        <w:rPr>
          <w:rFonts w:ascii="Arial" w:hAnsi="Arial" w:cs="Arial"/>
          <w:b/>
        </w:rPr>
        <w:fldChar w:fldCharType="separate"/>
      </w:r>
      <w:r w:rsidR="003D09AA" w:rsidRPr="00B76E0B">
        <w:rPr>
          <w:rStyle w:val="Hyperlink"/>
          <w:rFonts w:ascii="Arial" w:hAnsi="Arial" w:cs="Arial"/>
          <w:b/>
        </w:rPr>
        <w:t>Disclosure on a DBS check</w:t>
      </w:r>
    </w:p>
    <w:p w14:paraId="2FC64E8A" w14:textId="17820821" w:rsidR="00790264" w:rsidRPr="00B76E0B" w:rsidRDefault="00B76E0B" w:rsidP="00790264">
      <w:pPr>
        <w:pStyle w:val="BasicParagraph"/>
        <w:numPr>
          <w:ilvl w:val="0"/>
          <w:numId w:val="1"/>
        </w:numPr>
        <w:spacing w:line="480" w:lineRule="auto"/>
        <w:rPr>
          <w:rStyle w:val="Hyperlink"/>
          <w:rFonts w:ascii="Arial" w:hAnsi="Arial" w:cs="Arial"/>
          <w:b/>
          <w:sz w:val="22"/>
          <w:szCs w:val="22"/>
        </w:rPr>
      </w:pPr>
      <w:r>
        <w:rPr>
          <w:rFonts w:ascii="Arial" w:eastAsia="Calibri" w:hAnsi="Arial" w:cs="Arial"/>
          <w:b/>
          <w:color w:val="auto"/>
          <w:sz w:val="22"/>
          <w:szCs w:val="22"/>
          <w:lang w:val="en-GB"/>
        </w:rPr>
        <w:fldChar w:fldCharType="end"/>
      </w:r>
      <w:r>
        <w:rPr>
          <w:rFonts w:ascii="Arial" w:hAnsi="Arial" w:cs="Arial"/>
          <w:b/>
          <w:sz w:val="22"/>
          <w:szCs w:val="22"/>
        </w:rPr>
        <w:fldChar w:fldCharType="begin"/>
      </w:r>
      <w:r w:rsidR="00A04F61">
        <w:rPr>
          <w:rFonts w:ascii="Arial" w:hAnsi="Arial" w:cs="Arial"/>
          <w:b/>
          <w:sz w:val="22"/>
          <w:szCs w:val="22"/>
        </w:rPr>
        <w:instrText>HYPERLINK  \l "B16"</w:instrText>
      </w:r>
      <w:r>
        <w:rPr>
          <w:rFonts w:ascii="Arial" w:hAnsi="Arial" w:cs="Arial"/>
          <w:b/>
          <w:sz w:val="22"/>
          <w:szCs w:val="22"/>
        </w:rPr>
      </w:r>
      <w:r>
        <w:rPr>
          <w:rFonts w:ascii="Arial" w:hAnsi="Arial" w:cs="Arial"/>
          <w:b/>
          <w:sz w:val="22"/>
          <w:szCs w:val="22"/>
        </w:rPr>
        <w:fldChar w:fldCharType="separate"/>
      </w:r>
      <w:r w:rsidR="003D09AA" w:rsidRPr="00B76E0B">
        <w:rPr>
          <w:rStyle w:val="Hyperlink"/>
          <w:rFonts w:ascii="Arial" w:hAnsi="Arial" w:cs="Arial"/>
          <w:b/>
          <w:sz w:val="22"/>
          <w:szCs w:val="22"/>
        </w:rPr>
        <w:t>GCC DBS Panel</w:t>
      </w:r>
    </w:p>
    <w:p w14:paraId="63E2D755" w14:textId="1A353A00" w:rsidR="00790264" w:rsidRPr="00B76E0B" w:rsidRDefault="00B76E0B" w:rsidP="00C15B0D">
      <w:pPr>
        <w:pStyle w:val="BasicParagraph"/>
        <w:numPr>
          <w:ilvl w:val="0"/>
          <w:numId w:val="1"/>
        </w:numPr>
        <w:spacing w:line="480" w:lineRule="auto"/>
        <w:rPr>
          <w:rStyle w:val="Hyperlink"/>
          <w:rFonts w:ascii="Arial" w:hAnsi="Arial" w:cs="Arial"/>
          <w:b/>
          <w:sz w:val="22"/>
          <w:szCs w:val="22"/>
        </w:rPr>
      </w:pPr>
      <w:r>
        <w:rPr>
          <w:rFonts w:ascii="Arial" w:hAnsi="Arial" w:cs="Arial"/>
          <w:b/>
          <w:sz w:val="22"/>
          <w:szCs w:val="22"/>
        </w:rPr>
        <w:fldChar w:fldCharType="end"/>
      </w:r>
      <w:r>
        <w:rPr>
          <w:rFonts w:ascii="Arial" w:hAnsi="Arial" w:cs="Arial"/>
          <w:b/>
          <w:sz w:val="22"/>
          <w:szCs w:val="22"/>
        </w:rPr>
        <w:fldChar w:fldCharType="begin"/>
      </w:r>
      <w:r w:rsidR="00A04F61">
        <w:rPr>
          <w:rFonts w:ascii="Arial" w:hAnsi="Arial" w:cs="Arial"/>
          <w:b/>
          <w:sz w:val="22"/>
          <w:szCs w:val="22"/>
        </w:rPr>
        <w:instrText>HYPERLINK  \l "B17"</w:instrText>
      </w:r>
      <w:r>
        <w:rPr>
          <w:rFonts w:ascii="Arial" w:hAnsi="Arial" w:cs="Arial"/>
          <w:b/>
          <w:sz w:val="22"/>
          <w:szCs w:val="22"/>
        </w:rPr>
      </w:r>
      <w:r>
        <w:rPr>
          <w:rFonts w:ascii="Arial" w:hAnsi="Arial" w:cs="Arial"/>
          <w:b/>
          <w:sz w:val="22"/>
          <w:szCs w:val="22"/>
        </w:rPr>
        <w:fldChar w:fldCharType="separate"/>
      </w:r>
      <w:r w:rsidR="003D09AA" w:rsidRPr="00B76E0B">
        <w:rPr>
          <w:rStyle w:val="Hyperlink"/>
          <w:rFonts w:ascii="Arial" w:hAnsi="Arial" w:cs="Arial"/>
          <w:b/>
          <w:sz w:val="22"/>
          <w:szCs w:val="22"/>
        </w:rPr>
        <w:t>DBS referral</w:t>
      </w:r>
    </w:p>
    <w:p w14:paraId="16A32C47" w14:textId="4CC2FEBD" w:rsidR="00C15B0D" w:rsidRDefault="00B76E0B" w:rsidP="00C15B0D">
      <w:pPr>
        <w:pStyle w:val="BasicParagraph"/>
        <w:spacing w:line="480" w:lineRule="auto"/>
        <w:rPr>
          <w:rFonts w:ascii="Arial" w:hAnsi="Arial" w:cs="Arial"/>
          <w:b/>
          <w:sz w:val="22"/>
          <w:szCs w:val="22"/>
        </w:rPr>
      </w:pPr>
      <w:r>
        <w:rPr>
          <w:rFonts w:ascii="Arial" w:hAnsi="Arial" w:cs="Arial"/>
          <w:b/>
          <w:sz w:val="22"/>
          <w:szCs w:val="22"/>
        </w:rPr>
        <w:fldChar w:fldCharType="end"/>
      </w:r>
    </w:p>
    <w:p w14:paraId="0CE6536C" w14:textId="77777777" w:rsidR="00C15B0D" w:rsidRDefault="00C15B0D" w:rsidP="00C15B0D">
      <w:pPr>
        <w:pStyle w:val="BasicParagraph"/>
        <w:spacing w:line="480" w:lineRule="auto"/>
        <w:rPr>
          <w:rFonts w:ascii="Arial" w:hAnsi="Arial" w:cs="Arial"/>
          <w:b/>
          <w:sz w:val="22"/>
          <w:szCs w:val="22"/>
        </w:rPr>
      </w:pPr>
    </w:p>
    <w:p w14:paraId="582DB2D4" w14:textId="77777777" w:rsidR="00C15B0D" w:rsidRPr="00C15B0D" w:rsidRDefault="00C15B0D" w:rsidP="00C15B0D">
      <w:pPr>
        <w:pStyle w:val="BasicParagraph"/>
        <w:spacing w:line="480" w:lineRule="auto"/>
        <w:rPr>
          <w:rFonts w:ascii="Arial" w:hAnsi="Arial" w:cs="Arial"/>
          <w:b/>
          <w:sz w:val="22"/>
          <w:szCs w:val="22"/>
        </w:rPr>
      </w:pPr>
    </w:p>
    <w:p w14:paraId="13E03438" w14:textId="77777777" w:rsidR="00790264" w:rsidRDefault="00790264" w:rsidP="00790264">
      <w:pPr>
        <w:rPr>
          <w:rFonts w:ascii="Arial" w:hAnsi="Arial" w:cs="Arial"/>
          <w:b/>
          <w:sz w:val="22"/>
          <w:szCs w:val="22"/>
        </w:rPr>
      </w:pPr>
    </w:p>
    <w:p w14:paraId="1FC0B7F8" w14:textId="77777777" w:rsidR="00790264" w:rsidRDefault="00790264" w:rsidP="00790264">
      <w:pPr>
        <w:rPr>
          <w:rFonts w:ascii="Arial" w:hAnsi="Arial" w:cs="Arial"/>
          <w:b/>
          <w:sz w:val="22"/>
          <w:szCs w:val="22"/>
        </w:rPr>
      </w:pPr>
    </w:p>
    <w:p w14:paraId="470839BD" w14:textId="77777777" w:rsidR="00790264" w:rsidRDefault="00790264" w:rsidP="00790264">
      <w:pPr>
        <w:rPr>
          <w:rFonts w:ascii="Arial" w:hAnsi="Arial" w:cs="Arial"/>
          <w:b/>
          <w:sz w:val="22"/>
          <w:szCs w:val="22"/>
        </w:rPr>
      </w:pPr>
    </w:p>
    <w:p w14:paraId="259716C3" w14:textId="77777777" w:rsidR="00A27CB1" w:rsidRDefault="00A27CB1" w:rsidP="00790264">
      <w:pPr>
        <w:rPr>
          <w:rFonts w:ascii="Arial" w:hAnsi="Arial" w:cs="Arial"/>
          <w:b/>
          <w:sz w:val="22"/>
          <w:szCs w:val="22"/>
        </w:rPr>
      </w:pPr>
    </w:p>
    <w:p w14:paraId="77086FD4" w14:textId="77777777" w:rsidR="00A04F61" w:rsidRDefault="00A04F61" w:rsidP="00790264">
      <w:pPr>
        <w:rPr>
          <w:rFonts w:ascii="Arial" w:hAnsi="Arial" w:cs="Arial"/>
          <w:b/>
          <w:sz w:val="22"/>
          <w:szCs w:val="22"/>
        </w:rPr>
      </w:pPr>
    </w:p>
    <w:p w14:paraId="219BE300" w14:textId="77777777" w:rsidR="00790264" w:rsidRDefault="00790264" w:rsidP="00790264">
      <w:pPr>
        <w:rPr>
          <w:rFonts w:ascii="Arial" w:hAnsi="Arial" w:cs="Arial"/>
          <w:b/>
          <w:sz w:val="22"/>
          <w:szCs w:val="22"/>
        </w:rPr>
      </w:pPr>
    </w:p>
    <w:p w14:paraId="530F1339" w14:textId="57DEFDF8" w:rsidR="00790264" w:rsidRDefault="00790264" w:rsidP="00790264">
      <w:pPr>
        <w:pStyle w:val="Defaul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1FF5306C" w14:textId="77777777" w:rsidR="00A04F61" w:rsidRDefault="00A04F61" w:rsidP="00C208AE">
      <w:pPr>
        <w:pStyle w:val="Default"/>
        <w:ind w:left="6480" w:firstLine="720"/>
        <w:rPr>
          <w:b/>
          <w:bCs/>
          <w:sz w:val="16"/>
          <w:szCs w:val="16"/>
        </w:rPr>
      </w:pPr>
    </w:p>
    <w:p w14:paraId="046148B4" w14:textId="77777777" w:rsidR="00790264" w:rsidRPr="003B0EA0" w:rsidRDefault="00790264" w:rsidP="00C208AE">
      <w:pPr>
        <w:pStyle w:val="Default"/>
        <w:ind w:left="6480" w:firstLine="720"/>
        <w:rPr>
          <w:sz w:val="16"/>
          <w:szCs w:val="16"/>
        </w:rPr>
      </w:pPr>
      <w:r w:rsidRPr="003B0EA0">
        <w:rPr>
          <w:b/>
          <w:bCs/>
          <w:sz w:val="16"/>
          <w:szCs w:val="16"/>
        </w:rPr>
        <w:t>Issued by</w:t>
      </w:r>
      <w:r w:rsidRPr="003B0EA0">
        <w:rPr>
          <w:sz w:val="16"/>
          <w:szCs w:val="16"/>
        </w:rPr>
        <w:t>: Human Resources</w:t>
      </w:r>
    </w:p>
    <w:p w14:paraId="55FF81F3" w14:textId="29900E05" w:rsidR="00C208AE" w:rsidRDefault="00790264" w:rsidP="00C208AE">
      <w:pPr>
        <w:pStyle w:val="Default"/>
        <w:ind w:left="6480" w:firstLine="720"/>
        <w:rPr>
          <w:bCs/>
          <w:sz w:val="16"/>
          <w:szCs w:val="16"/>
        </w:rPr>
      </w:pPr>
      <w:r w:rsidRPr="003B0EA0">
        <w:rPr>
          <w:b/>
          <w:sz w:val="16"/>
          <w:szCs w:val="16"/>
        </w:rPr>
        <w:t>Reviewed</w:t>
      </w:r>
      <w:r w:rsidRPr="003B0EA0">
        <w:rPr>
          <w:b/>
          <w:bCs/>
          <w:sz w:val="16"/>
          <w:szCs w:val="16"/>
        </w:rPr>
        <w:t>:</w:t>
      </w:r>
      <w:r>
        <w:rPr>
          <w:b/>
          <w:bCs/>
          <w:sz w:val="16"/>
          <w:szCs w:val="16"/>
        </w:rPr>
        <w:t xml:space="preserve"> </w:t>
      </w:r>
      <w:r w:rsidR="00CE7819">
        <w:rPr>
          <w:bCs/>
          <w:sz w:val="16"/>
          <w:szCs w:val="16"/>
        </w:rPr>
        <w:t>07/2024</w:t>
      </w:r>
    </w:p>
    <w:p w14:paraId="12FE310D" w14:textId="012E7D52" w:rsidR="00B7444B" w:rsidRDefault="00B7444B" w:rsidP="00C208AE">
      <w:pPr>
        <w:pStyle w:val="Default"/>
        <w:ind w:left="6480" w:firstLine="720"/>
        <w:rPr>
          <w:bCs/>
          <w:sz w:val="16"/>
          <w:szCs w:val="16"/>
        </w:rPr>
      </w:pPr>
      <w:r w:rsidRPr="002516FE">
        <w:rPr>
          <w:rFonts w:eastAsia="Calibri"/>
          <w:b/>
          <w:bCs/>
          <w:sz w:val="16"/>
          <w:szCs w:val="16"/>
        </w:rPr>
        <w:t xml:space="preserve">© </w:t>
      </w:r>
      <w:r w:rsidRPr="002516FE">
        <w:rPr>
          <w:rFonts w:eastAsia="Calibri"/>
          <w:sz w:val="16"/>
          <w:szCs w:val="16"/>
        </w:rPr>
        <w:t>Gloucestershire County Council</w:t>
      </w:r>
    </w:p>
    <w:p w14:paraId="3E3C5FE0" w14:textId="4AC96F7E" w:rsidR="00C15B0D" w:rsidRDefault="00C208AE" w:rsidP="0076771B">
      <w:pPr>
        <w:pStyle w:val="ListParagraph"/>
        <w:numPr>
          <w:ilvl w:val="0"/>
          <w:numId w:val="2"/>
        </w:numPr>
        <w:spacing w:after="0" w:line="240" w:lineRule="auto"/>
        <w:ind w:left="567" w:hanging="567"/>
        <w:rPr>
          <w:rFonts w:ascii="Arial" w:hAnsi="Arial" w:cs="Arial"/>
          <w:b/>
          <w:bCs/>
          <w:lang w:val="en-US"/>
        </w:rPr>
      </w:pPr>
      <w:r w:rsidRPr="00C208AE">
        <w:rPr>
          <w:bCs/>
          <w:sz w:val="16"/>
          <w:szCs w:val="16"/>
        </w:rPr>
        <w:br w:type="page"/>
      </w:r>
      <w:bookmarkStart w:id="1" w:name="B1"/>
      <w:r w:rsidR="00897EA0">
        <w:rPr>
          <w:rFonts w:ascii="Arial" w:hAnsi="Arial" w:cs="Arial"/>
          <w:b/>
          <w:bCs/>
          <w:lang w:val="en-US"/>
        </w:rPr>
        <w:lastRenderedPageBreak/>
        <w:t>Introduction</w:t>
      </w:r>
      <w:bookmarkEnd w:id="1"/>
    </w:p>
    <w:p w14:paraId="05A5C2D6" w14:textId="77777777" w:rsidR="003D09AA" w:rsidRDefault="003D09AA" w:rsidP="003D09AA">
      <w:pPr>
        <w:pStyle w:val="ListParagraph"/>
        <w:spacing w:after="0" w:line="240" w:lineRule="auto"/>
        <w:ind w:left="567"/>
        <w:rPr>
          <w:rFonts w:ascii="Arial" w:hAnsi="Arial" w:cs="Arial"/>
          <w:b/>
          <w:bCs/>
          <w:lang w:val="en-US"/>
        </w:rPr>
      </w:pPr>
    </w:p>
    <w:p w14:paraId="3436A3DF" w14:textId="6CA490FD" w:rsidR="00126875" w:rsidRDefault="00126875" w:rsidP="0076771B">
      <w:pPr>
        <w:pStyle w:val="ListParagraph"/>
        <w:numPr>
          <w:ilvl w:val="1"/>
          <w:numId w:val="2"/>
        </w:numPr>
        <w:spacing w:after="0" w:line="240" w:lineRule="auto"/>
        <w:ind w:left="567" w:hanging="567"/>
        <w:rPr>
          <w:rFonts w:ascii="Arial" w:hAnsi="Arial" w:cs="Arial"/>
          <w:bCs/>
          <w:lang w:val="en-US"/>
        </w:rPr>
      </w:pPr>
      <w:r w:rsidRPr="00126875">
        <w:rPr>
          <w:rFonts w:ascii="Arial" w:hAnsi="Arial" w:cs="Arial"/>
          <w:bCs/>
          <w:lang w:val="en-US"/>
        </w:rPr>
        <w:t>A DBS (Disclosure and Barring Service) check is a record of an individual's unprotected Convictions, Cautions, Reprimands and Warnings and can also include intelligence held by the police and/or the DBS that relates to that individual and their suitability for a position</w:t>
      </w:r>
      <w:r w:rsidR="00AB3B76">
        <w:rPr>
          <w:rFonts w:ascii="Arial" w:hAnsi="Arial" w:cs="Arial"/>
          <w:bCs/>
          <w:lang w:val="en-US"/>
        </w:rPr>
        <w:t>.</w:t>
      </w:r>
    </w:p>
    <w:p w14:paraId="2B440C8C" w14:textId="77777777" w:rsidR="003D09AA" w:rsidRPr="003D09AA" w:rsidRDefault="003D09AA" w:rsidP="003D09AA">
      <w:pPr>
        <w:rPr>
          <w:rFonts w:ascii="Arial" w:hAnsi="Arial" w:cs="Arial"/>
          <w:bCs/>
        </w:rPr>
      </w:pPr>
    </w:p>
    <w:p w14:paraId="5572AABA" w14:textId="72F56D53" w:rsidR="00A27CB1" w:rsidRDefault="00897EA0" w:rsidP="0076771B">
      <w:pPr>
        <w:pStyle w:val="ListParagraph"/>
        <w:numPr>
          <w:ilvl w:val="1"/>
          <w:numId w:val="2"/>
        </w:numPr>
        <w:spacing w:after="0" w:line="240" w:lineRule="auto"/>
        <w:ind w:left="567" w:hanging="567"/>
        <w:rPr>
          <w:rFonts w:ascii="Arial" w:hAnsi="Arial" w:cs="Arial"/>
          <w:bCs/>
          <w:lang w:val="en-US"/>
        </w:rPr>
      </w:pPr>
      <w:r w:rsidRPr="00897EA0">
        <w:rPr>
          <w:rFonts w:ascii="Arial" w:hAnsi="Arial" w:cs="Arial"/>
          <w:bCs/>
          <w:lang w:val="en-US"/>
        </w:rPr>
        <w:t xml:space="preserve">The law requires checks be carried out to ensure that people who may pose a threat to those at risk are not given positions of trust where they could exploit the </w:t>
      </w:r>
      <w:r>
        <w:rPr>
          <w:rFonts w:ascii="Arial" w:hAnsi="Arial" w:cs="Arial"/>
          <w:bCs/>
          <w:lang w:val="en-US"/>
        </w:rPr>
        <w:t>children entrusted to their care</w:t>
      </w:r>
      <w:r w:rsidR="00AB3B76">
        <w:rPr>
          <w:rFonts w:ascii="Arial" w:hAnsi="Arial" w:cs="Arial"/>
          <w:bCs/>
          <w:lang w:val="en-US"/>
        </w:rPr>
        <w:t>.</w:t>
      </w:r>
    </w:p>
    <w:p w14:paraId="7C5D9D5B" w14:textId="77777777" w:rsidR="003D09AA" w:rsidRPr="003D09AA" w:rsidRDefault="003D09AA" w:rsidP="003D09AA">
      <w:pPr>
        <w:rPr>
          <w:rFonts w:ascii="Arial" w:hAnsi="Arial" w:cs="Arial"/>
          <w:bCs/>
        </w:rPr>
      </w:pPr>
    </w:p>
    <w:p w14:paraId="21FEC5D0" w14:textId="2CDD3294" w:rsidR="00897EA0" w:rsidRDefault="00897EA0" w:rsidP="0076771B">
      <w:pPr>
        <w:pStyle w:val="ListParagraph"/>
        <w:numPr>
          <w:ilvl w:val="1"/>
          <w:numId w:val="2"/>
        </w:numPr>
        <w:spacing w:after="0" w:line="240" w:lineRule="auto"/>
        <w:ind w:left="567" w:hanging="567"/>
        <w:rPr>
          <w:rFonts w:ascii="Arial" w:hAnsi="Arial" w:cs="Arial"/>
          <w:bCs/>
          <w:lang w:val="en-US"/>
        </w:rPr>
      </w:pPr>
      <w:r w:rsidRPr="00897EA0">
        <w:rPr>
          <w:rFonts w:ascii="Arial" w:hAnsi="Arial" w:cs="Arial"/>
          <w:bCs/>
          <w:lang w:val="en-US"/>
        </w:rPr>
        <w:t>The school has a number of regulations to meet in this regard.  This guidance m</w:t>
      </w:r>
      <w:r>
        <w:rPr>
          <w:rFonts w:ascii="Arial" w:hAnsi="Arial" w:cs="Arial"/>
          <w:bCs/>
          <w:lang w:val="en-US"/>
        </w:rPr>
        <w:t>eets the following legislation:</w:t>
      </w:r>
    </w:p>
    <w:p w14:paraId="17A75BB6" w14:textId="77777777" w:rsidR="003D09AA" w:rsidRPr="003D09AA" w:rsidRDefault="003D09AA" w:rsidP="003D09AA">
      <w:pPr>
        <w:rPr>
          <w:rFonts w:ascii="Arial" w:hAnsi="Arial" w:cs="Arial"/>
          <w:bCs/>
        </w:rPr>
      </w:pPr>
    </w:p>
    <w:p w14:paraId="45F775CF" w14:textId="77777777" w:rsidR="00897EA0" w:rsidRPr="00897EA0" w:rsidRDefault="00897EA0" w:rsidP="0076771B">
      <w:pPr>
        <w:pStyle w:val="ListParagraph"/>
        <w:numPr>
          <w:ilvl w:val="2"/>
          <w:numId w:val="2"/>
        </w:numPr>
        <w:spacing w:after="0" w:line="240" w:lineRule="auto"/>
        <w:rPr>
          <w:rFonts w:ascii="Arial" w:hAnsi="Arial" w:cs="Arial"/>
          <w:bCs/>
          <w:lang w:val="en-US"/>
        </w:rPr>
      </w:pPr>
      <w:r w:rsidRPr="00897EA0">
        <w:rPr>
          <w:rFonts w:ascii="Arial" w:hAnsi="Arial" w:cs="Arial"/>
          <w:bCs/>
          <w:lang w:val="en-US"/>
        </w:rPr>
        <w:t>Protection of Freedoms Act 2012</w:t>
      </w:r>
    </w:p>
    <w:p w14:paraId="416F5759" w14:textId="77777777" w:rsidR="00897EA0" w:rsidRPr="00897EA0" w:rsidRDefault="00897EA0" w:rsidP="0076771B">
      <w:pPr>
        <w:pStyle w:val="ListParagraph"/>
        <w:numPr>
          <w:ilvl w:val="2"/>
          <w:numId w:val="2"/>
        </w:numPr>
        <w:spacing w:after="0" w:line="240" w:lineRule="auto"/>
        <w:rPr>
          <w:rFonts w:ascii="Arial" w:hAnsi="Arial" w:cs="Arial"/>
          <w:bCs/>
          <w:lang w:val="en-US"/>
        </w:rPr>
      </w:pPr>
      <w:r w:rsidRPr="00897EA0">
        <w:rPr>
          <w:rFonts w:ascii="Arial" w:hAnsi="Arial" w:cs="Arial"/>
          <w:bCs/>
          <w:lang w:val="en-US"/>
        </w:rPr>
        <w:t>The Safeguarding Vulnerable Groups Act 2006</w:t>
      </w:r>
    </w:p>
    <w:p w14:paraId="6776C04E" w14:textId="77777777" w:rsidR="00897EA0" w:rsidRPr="00897EA0" w:rsidRDefault="00897EA0" w:rsidP="0076771B">
      <w:pPr>
        <w:pStyle w:val="ListParagraph"/>
        <w:numPr>
          <w:ilvl w:val="2"/>
          <w:numId w:val="2"/>
        </w:numPr>
        <w:spacing w:after="0" w:line="240" w:lineRule="auto"/>
        <w:rPr>
          <w:rFonts w:ascii="Arial" w:hAnsi="Arial" w:cs="Arial"/>
          <w:bCs/>
          <w:lang w:val="en-US"/>
        </w:rPr>
      </w:pPr>
      <w:r w:rsidRPr="00897EA0">
        <w:rPr>
          <w:rFonts w:ascii="Arial" w:hAnsi="Arial" w:cs="Arial"/>
          <w:bCs/>
          <w:lang w:val="en-US"/>
        </w:rPr>
        <w:t>The Rehabilitation of Offenders Act 1974 (Exceptions) Order 1975</w:t>
      </w:r>
    </w:p>
    <w:p w14:paraId="51BC5B68" w14:textId="77777777" w:rsidR="00897EA0" w:rsidRDefault="00897EA0" w:rsidP="0076771B">
      <w:pPr>
        <w:pStyle w:val="ListParagraph"/>
        <w:numPr>
          <w:ilvl w:val="2"/>
          <w:numId w:val="2"/>
        </w:numPr>
        <w:spacing w:after="0" w:line="240" w:lineRule="auto"/>
        <w:rPr>
          <w:rFonts w:ascii="Arial" w:hAnsi="Arial" w:cs="Arial"/>
          <w:bCs/>
          <w:lang w:val="en-US"/>
        </w:rPr>
      </w:pPr>
      <w:r w:rsidRPr="00897EA0">
        <w:rPr>
          <w:rFonts w:ascii="Arial" w:hAnsi="Arial" w:cs="Arial"/>
          <w:bCs/>
          <w:lang w:val="en-US"/>
        </w:rPr>
        <w:t>The Rehabilitation of Offenders Act 1974 (Exceptions) Order 2013</w:t>
      </w:r>
    </w:p>
    <w:p w14:paraId="399A2829" w14:textId="2A16BDD9" w:rsidR="00524616" w:rsidRPr="00897EA0" w:rsidRDefault="00524616" w:rsidP="0076771B">
      <w:pPr>
        <w:pStyle w:val="ListParagraph"/>
        <w:numPr>
          <w:ilvl w:val="2"/>
          <w:numId w:val="2"/>
        </w:numPr>
        <w:spacing w:after="0" w:line="240" w:lineRule="auto"/>
        <w:rPr>
          <w:rFonts w:ascii="Arial" w:hAnsi="Arial" w:cs="Arial"/>
          <w:bCs/>
          <w:lang w:val="en-US"/>
        </w:rPr>
      </w:pPr>
      <w:r>
        <w:rPr>
          <w:rFonts w:ascii="Arial" w:hAnsi="Arial" w:cs="Arial"/>
          <w:bCs/>
          <w:lang w:val="en-US"/>
        </w:rPr>
        <w:t>The Rehabilitation of Offenders Act 1974 (Exceptions) Order 2023</w:t>
      </w:r>
    </w:p>
    <w:p w14:paraId="420B9446" w14:textId="77777777" w:rsidR="00897EA0" w:rsidRPr="00897EA0" w:rsidRDefault="00897EA0" w:rsidP="0076771B">
      <w:pPr>
        <w:pStyle w:val="ListParagraph"/>
        <w:numPr>
          <w:ilvl w:val="2"/>
          <w:numId w:val="2"/>
        </w:numPr>
        <w:spacing w:after="0" w:line="240" w:lineRule="auto"/>
        <w:rPr>
          <w:rFonts w:ascii="Arial" w:hAnsi="Arial" w:cs="Arial"/>
          <w:bCs/>
          <w:lang w:val="en-US"/>
        </w:rPr>
      </w:pPr>
      <w:r w:rsidRPr="00897EA0">
        <w:rPr>
          <w:rFonts w:ascii="Arial" w:hAnsi="Arial" w:cs="Arial"/>
          <w:bCs/>
          <w:lang w:val="en-US"/>
        </w:rPr>
        <w:t>The Police Act 1997</w:t>
      </w:r>
    </w:p>
    <w:p w14:paraId="3E74E51E" w14:textId="60212A04" w:rsidR="00897EA0" w:rsidRDefault="00897EA0" w:rsidP="0076771B">
      <w:pPr>
        <w:pStyle w:val="ListParagraph"/>
        <w:numPr>
          <w:ilvl w:val="2"/>
          <w:numId w:val="2"/>
        </w:numPr>
        <w:spacing w:after="0" w:line="240" w:lineRule="auto"/>
        <w:rPr>
          <w:rFonts w:ascii="Arial" w:hAnsi="Arial" w:cs="Arial"/>
          <w:bCs/>
          <w:lang w:val="en-US"/>
        </w:rPr>
      </w:pPr>
      <w:r w:rsidRPr="00897EA0">
        <w:rPr>
          <w:rFonts w:ascii="Arial" w:hAnsi="Arial" w:cs="Arial"/>
          <w:bCs/>
          <w:lang w:val="en-US"/>
        </w:rPr>
        <w:t xml:space="preserve">It also covers Keeping </w:t>
      </w:r>
      <w:r>
        <w:rPr>
          <w:rFonts w:ascii="Arial" w:hAnsi="Arial" w:cs="Arial"/>
          <w:bCs/>
          <w:lang w:val="en-US"/>
        </w:rPr>
        <w:t>Children Safe Education</w:t>
      </w:r>
      <w:r w:rsidR="00CE7819">
        <w:rPr>
          <w:rFonts w:ascii="Arial" w:hAnsi="Arial" w:cs="Arial"/>
          <w:bCs/>
          <w:lang w:val="en-US"/>
        </w:rPr>
        <w:t>.</w:t>
      </w:r>
    </w:p>
    <w:p w14:paraId="68AC0E62" w14:textId="77777777" w:rsidR="003D09AA" w:rsidRPr="00897EA0" w:rsidRDefault="003D09AA" w:rsidP="003D09AA">
      <w:pPr>
        <w:pStyle w:val="ListParagraph"/>
        <w:spacing w:after="0" w:line="240" w:lineRule="auto"/>
        <w:ind w:left="1288"/>
        <w:rPr>
          <w:rFonts w:ascii="Arial" w:hAnsi="Arial" w:cs="Arial"/>
          <w:bCs/>
          <w:lang w:val="en-US"/>
        </w:rPr>
      </w:pPr>
    </w:p>
    <w:p w14:paraId="39B2A4C0" w14:textId="7355BC55" w:rsidR="00897EA0" w:rsidRPr="00AB3B76" w:rsidRDefault="00897EA0" w:rsidP="0076771B">
      <w:pPr>
        <w:pStyle w:val="ListParagraph"/>
        <w:numPr>
          <w:ilvl w:val="1"/>
          <w:numId w:val="2"/>
        </w:numPr>
        <w:spacing w:after="0" w:line="240" w:lineRule="auto"/>
        <w:ind w:left="567" w:hanging="567"/>
        <w:rPr>
          <w:rFonts w:ascii="Arial" w:hAnsi="Arial" w:cs="Arial"/>
          <w:bCs/>
          <w:lang w:val="en-US"/>
        </w:rPr>
      </w:pPr>
      <w:r w:rsidRPr="00897EA0">
        <w:rPr>
          <w:rFonts w:ascii="Arial" w:hAnsi="Arial" w:cs="Arial"/>
          <w:bCs/>
          <w:lang w:val="en-US"/>
        </w:rPr>
        <w:t xml:space="preserve">The Protection of Freedoms Act 2012 has introduced a number of changes which looks at rebalancing the role of the employer and the state. It also </w:t>
      </w:r>
      <w:proofErr w:type="spellStart"/>
      <w:r w:rsidRPr="00897EA0">
        <w:rPr>
          <w:rFonts w:ascii="Arial" w:hAnsi="Arial" w:cs="Arial"/>
          <w:bCs/>
          <w:lang w:val="en-US"/>
        </w:rPr>
        <w:t>recognises</w:t>
      </w:r>
      <w:proofErr w:type="spellEnd"/>
      <w:r w:rsidRPr="00897EA0">
        <w:rPr>
          <w:rFonts w:ascii="Arial" w:hAnsi="Arial" w:cs="Arial"/>
          <w:bCs/>
          <w:lang w:val="en-US"/>
        </w:rPr>
        <w:t xml:space="preserve"> that the DBS certificate is only one part of a wider recruitment and employment </w:t>
      </w:r>
      <w:r w:rsidR="006D3ABE" w:rsidRPr="00897EA0">
        <w:rPr>
          <w:rFonts w:ascii="Arial" w:hAnsi="Arial" w:cs="Arial"/>
          <w:bCs/>
          <w:lang w:val="en-US"/>
        </w:rPr>
        <w:t>process,</w:t>
      </w:r>
      <w:r w:rsidRPr="00897EA0">
        <w:rPr>
          <w:rFonts w:ascii="Arial" w:hAnsi="Arial" w:cs="Arial"/>
          <w:bCs/>
          <w:lang w:val="en-US"/>
        </w:rPr>
        <w:t xml:space="preserve"> and each employer must </w:t>
      </w:r>
      <w:r w:rsidRPr="00AB3B76">
        <w:rPr>
          <w:rFonts w:ascii="Arial" w:hAnsi="Arial" w:cs="Arial"/>
          <w:bCs/>
          <w:lang w:val="en-US"/>
        </w:rPr>
        <w:t>ensure safer recruitment practices are followed</w:t>
      </w:r>
      <w:r w:rsidR="00AB3B76" w:rsidRPr="00AB3B76">
        <w:rPr>
          <w:rFonts w:ascii="Arial" w:hAnsi="Arial" w:cs="Arial"/>
          <w:bCs/>
          <w:lang w:val="en-US"/>
        </w:rPr>
        <w:t>.</w:t>
      </w:r>
    </w:p>
    <w:p w14:paraId="2BB0C176" w14:textId="77777777" w:rsidR="003D09AA" w:rsidRPr="00AB3B76" w:rsidRDefault="003D09AA" w:rsidP="003D09AA">
      <w:pPr>
        <w:pStyle w:val="ListParagraph"/>
        <w:spacing w:after="0" w:line="240" w:lineRule="auto"/>
        <w:ind w:left="567"/>
        <w:rPr>
          <w:rFonts w:ascii="Arial" w:hAnsi="Arial" w:cs="Arial"/>
          <w:bCs/>
          <w:lang w:val="en-US"/>
        </w:rPr>
      </w:pPr>
    </w:p>
    <w:p w14:paraId="43F3E625" w14:textId="32EA378F" w:rsidR="003D09AA" w:rsidRPr="00AB3B76" w:rsidRDefault="00897EA0" w:rsidP="00AB3B76">
      <w:pPr>
        <w:pStyle w:val="ListParagraph"/>
        <w:numPr>
          <w:ilvl w:val="1"/>
          <w:numId w:val="2"/>
        </w:numPr>
        <w:spacing w:after="0" w:line="240" w:lineRule="auto"/>
        <w:ind w:left="567" w:hanging="567"/>
        <w:rPr>
          <w:rFonts w:ascii="Arial" w:hAnsi="Arial" w:cs="Arial"/>
          <w:bCs/>
          <w:lang w:val="en-US"/>
        </w:rPr>
      </w:pPr>
      <w:r w:rsidRPr="00AB3B76">
        <w:rPr>
          <w:rFonts w:ascii="Arial" w:hAnsi="Arial" w:cs="Arial"/>
          <w:bCs/>
          <w:lang w:val="en-US"/>
        </w:rPr>
        <w:t>DBS checks are requested as part of the recruitment process</w:t>
      </w:r>
      <w:r w:rsidR="00AB3B76" w:rsidRPr="00AB3B76">
        <w:rPr>
          <w:rFonts w:ascii="Arial" w:hAnsi="Arial" w:cs="Arial"/>
          <w:bCs/>
          <w:lang w:val="en-US"/>
        </w:rPr>
        <w:t>.</w:t>
      </w:r>
    </w:p>
    <w:p w14:paraId="6385DE37" w14:textId="77777777" w:rsidR="00AB3B76" w:rsidRPr="00AB3B76" w:rsidRDefault="00AB3B76" w:rsidP="00AB3B76">
      <w:pPr>
        <w:ind w:left="567" w:hanging="567"/>
        <w:rPr>
          <w:rFonts w:ascii="Arial" w:hAnsi="Arial" w:cs="Arial"/>
          <w:bCs/>
          <w:sz w:val="22"/>
          <w:szCs w:val="22"/>
        </w:rPr>
      </w:pPr>
    </w:p>
    <w:p w14:paraId="78FD9254" w14:textId="3B2703C3" w:rsidR="00897EA0" w:rsidRPr="00AB3B76" w:rsidRDefault="00AB3B76" w:rsidP="00AB3B76">
      <w:pPr>
        <w:ind w:left="567" w:hanging="567"/>
        <w:rPr>
          <w:rFonts w:ascii="Arial" w:hAnsi="Arial" w:cs="Arial"/>
          <w:bCs/>
          <w:sz w:val="22"/>
          <w:szCs w:val="22"/>
        </w:rPr>
      </w:pPr>
      <w:r w:rsidRPr="00AB3B76">
        <w:rPr>
          <w:rFonts w:ascii="Arial" w:hAnsi="Arial" w:cs="Arial"/>
          <w:bCs/>
          <w:sz w:val="22"/>
          <w:szCs w:val="22"/>
        </w:rPr>
        <w:t>1.</w:t>
      </w:r>
      <w:r w:rsidR="00F67323">
        <w:rPr>
          <w:rFonts w:ascii="Arial" w:hAnsi="Arial" w:cs="Arial"/>
          <w:bCs/>
          <w:sz w:val="22"/>
          <w:szCs w:val="22"/>
        </w:rPr>
        <w:t>6</w:t>
      </w:r>
      <w:r w:rsidRPr="00AB3B76">
        <w:rPr>
          <w:rFonts w:ascii="Arial" w:hAnsi="Arial" w:cs="Arial"/>
          <w:bCs/>
          <w:sz w:val="22"/>
          <w:szCs w:val="22"/>
        </w:rPr>
        <w:tab/>
      </w:r>
      <w:r w:rsidR="00FF5702">
        <w:rPr>
          <w:rFonts w:ascii="Arial" w:hAnsi="Arial" w:cs="Arial"/>
          <w:bCs/>
          <w:sz w:val="22"/>
          <w:szCs w:val="22"/>
        </w:rPr>
        <w:t>DBS check must be completed for a</w:t>
      </w:r>
      <w:r w:rsidR="00897EA0" w:rsidRPr="00AB3B76">
        <w:rPr>
          <w:rFonts w:ascii="Arial" w:hAnsi="Arial" w:cs="Arial"/>
          <w:bCs/>
          <w:sz w:val="22"/>
          <w:szCs w:val="22"/>
        </w:rPr>
        <w:t xml:space="preserve">ll </w:t>
      </w:r>
      <w:r w:rsidR="003C3E80">
        <w:rPr>
          <w:rFonts w:ascii="Arial" w:hAnsi="Arial" w:cs="Arial"/>
          <w:bCs/>
          <w:sz w:val="22"/>
          <w:szCs w:val="22"/>
        </w:rPr>
        <w:t>individual</w:t>
      </w:r>
      <w:r w:rsidR="00897EA0" w:rsidRPr="00AB3B76">
        <w:rPr>
          <w:rFonts w:ascii="Arial" w:hAnsi="Arial" w:cs="Arial"/>
          <w:bCs/>
          <w:sz w:val="22"/>
          <w:szCs w:val="22"/>
        </w:rPr>
        <w:t xml:space="preserve">s on the </w:t>
      </w:r>
      <w:r w:rsidR="006D3ABE" w:rsidRPr="00AB3B76">
        <w:rPr>
          <w:rFonts w:ascii="Arial" w:hAnsi="Arial" w:cs="Arial"/>
          <w:bCs/>
          <w:sz w:val="22"/>
          <w:szCs w:val="22"/>
        </w:rPr>
        <w:t>school’s</w:t>
      </w:r>
      <w:r w:rsidR="00897EA0" w:rsidRPr="00AB3B76">
        <w:rPr>
          <w:rFonts w:ascii="Arial" w:hAnsi="Arial" w:cs="Arial"/>
          <w:bCs/>
          <w:sz w:val="22"/>
          <w:szCs w:val="22"/>
        </w:rPr>
        <w:t xml:space="preserve"> payroll</w:t>
      </w:r>
      <w:r w:rsidRPr="00AB3B76">
        <w:rPr>
          <w:rFonts w:ascii="Arial" w:hAnsi="Arial" w:cs="Arial"/>
          <w:bCs/>
          <w:sz w:val="22"/>
          <w:szCs w:val="22"/>
        </w:rPr>
        <w:t xml:space="preserve">, </w:t>
      </w:r>
      <w:r w:rsidR="00FF5702">
        <w:rPr>
          <w:rFonts w:ascii="Arial" w:hAnsi="Arial" w:cs="Arial"/>
          <w:bCs/>
          <w:sz w:val="22"/>
          <w:szCs w:val="22"/>
        </w:rPr>
        <w:t>and in addition</w:t>
      </w:r>
      <w:r w:rsidR="00713A4B">
        <w:rPr>
          <w:rFonts w:ascii="Arial" w:hAnsi="Arial" w:cs="Arial"/>
          <w:bCs/>
          <w:sz w:val="22"/>
          <w:szCs w:val="22"/>
        </w:rPr>
        <w:t xml:space="preserve"> for</w:t>
      </w:r>
      <w:r w:rsidRPr="00AB3B76">
        <w:rPr>
          <w:rFonts w:ascii="Arial" w:hAnsi="Arial" w:cs="Arial"/>
          <w:bCs/>
          <w:sz w:val="22"/>
          <w:szCs w:val="22"/>
        </w:rPr>
        <w:t>:</w:t>
      </w:r>
    </w:p>
    <w:p w14:paraId="56040E68" w14:textId="5E2CA171" w:rsidR="00897EA0" w:rsidRPr="00AB3B76" w:rsidRDefault="00897EA0" w:rsidP="00AB3B76">
      <w:pPr>
        <w:ind w:left="1134" w:hanging="567"/>
        <w:rPr>
          <w:rFonts w:ascii="Arial" w:hAnsi="Arial" w:cs="Arial"/>
          <w:bCs/>
          <w:sz w:val="22"/>
          <w:szCs w:val="22"/>
        </w:rPr>
      </w:pPr>
    </w:p>
    <w:p w14:paraId="224E785F" w14:textId="1FB12B9C" w:rsidR="00897EA0" w:rsidRPr="00AB3B76" w:rsidRDefault="00AB3B76" w:rsidP="00AB3B76">
      <w:pPr>
        <w:ind w:left="1134" w:hanging="567"/>
        <w:rPr>
          <w:rFonts w:ascii="Arial" w:hAnsi="Arial" w:cs="Arial"/>
          <w:bCs/>
          <w:sz w:val="22"/>
          <w:szCs w:val="22"/>
        </w:rPr>
      </w:pPr>
      <w:r w:rsidRPr="00AB3B76">
        <w:rPr>
          <w:rFonts w:ascii="Arial" w:hAnsi="Arial" w:cs="Arial"/>
          <w:bCs/>
          <w:sz w:val="22"/>
          <w:szCs w:val="22"/>
        </w:rPr>
        <w:t>1.</w:t>
      </w:r>
      <w:r w:rsidR="00F67323">
        <w:rPr>
          <w:rFonts w:ascii="Arial" w:hAnsi="Arial" w:cs="Arial"/>
          <w:bCs/>
          <w:sz w:val="22"/>
          <w:szCs w:val="22"/>
        </w:rPr>
        <w:t>6</w:t>
      </w:r>
      <w:r w:rsidRPr="00AB3B76">
        <w:rPr>
          <w:rFonts w:ascii="Arial" w:hAnsi="Arial" w:cs="Arial"/>
          <w:bCs/>
          <w:sz w:val="22"/>
          <w:szCs w:val="22"/>
        </w:rPr>
        <w:t>.</w:t>
      </w:r>
      <w:r w:rsidR="00F67323">
        <w:rPr>
          <w:rFonts w:ascii="Arial" w:hAnsi="Arial" w:cs="Arial"/>
          <w:bCs/>
          <w:sz w:val="22"/>
          <w:szCs w:val="22"/>
        </w:rPr>
        <w:t>1</w:t>
      </w:r>
      <w:r w:rsidRPr="00AB3B76">
        <w:rPr>
          <w:rFonts w:ascii="Arial" w:hAnsi="Arial" w:cs="Arial"/>
          <w:bCs/>
          <w:sz w:val="22"/>
          <w:szCs w:val="22"/>
        </w:rPr>
        <w:tab/>
      </w:r>
      <w:r w:rsidR="00897EA0" w:rsidRPr="00AB3B76">
        <w:rPr>
          <w:rFonts w:ascii="Arial" w:hAnsi="Arial" w:cs="Arial"/>
          <w:bCs/>
          <w:sz w:val="22"/>
          <w:szCs w:val="22"/>
        </w:rPr>
        <w:t>Volunteers where a regulated activity is undertaken which is unsupervised</w:t>
      </w:r>
    </w:p>
    <w:p w14:paraId="425B22CC" w14:textId="5D8DBCCE" w:rsidR="00897EA0" w:rsidRPr="00AB3B76" w:rsidRDefault="00F67323" w:rsidP="00AB3B76">
      <w:pPr>
        <w:ind w:left="1134" w:hanging="567"/>
        <w:rPr>
          <w:rFonts w:ascii="Arial" w:hAnsi="Arial" w:cs="Arial"/>
          <w:bCs/>
          <w:sz w:val="22"/>
          <w:szCs w:val="22"/>
        </w:rPr>
      </w:pPr>
      <w:r>
        <w:rPr>
          <w:rFonts w:ascii="Arial" w:hAnsi="Arial" w:cs="Arial"/>
          <w:bCs/>
          <w:sz w:val="22"/>
          <w:szCs w:val="22"/>
        </w:rPr>
        <w:t>1.6.2</w:t>
      </w:r>
      <w:r w:rsidR="00AB3B76" w:rsidRPr="00AB3B76">
        <w:rPr>
          <w:rFonts w:ascii="Arial" w:hAnsi="Arial" w:cs="Arial"/>
          <w:bCs/>
          <w:sz w:val="22"/>
          <w:szCs w:val="22"/>
        </w:rPr>
        <w:tab/>
      </w:r>
      <w:r w:rsidR="00897EA0" w:rsidRPr="00AB3B76">
        <w:rPr>
          <w:rFonts w:ascii="Arial" w:hAnsi="Arial" w:cs="Arial"/>
          <w:bCs/>
          <w:sz w:val="22"/>
          <w:szCs w:val="22"/>
        </w:rPr>
        <w:t xml:space="preserve">Invigilators (paid and voluntary) </w:t>
      </w:r>
    </w:p>
    <w:p w14:paraId="2F0E1C14" w14:textId="0EAA9106" w:rsidR="003D09AA" w:rsidRPr="00AB3B76" w:rsidRDefault="00F67323" w:rsidP="00AB3B76">
      <w:pPr>
        <w:ind w:left="1134" w:hanging="567"/>
        <w:rPr>
          <w:rFonts w:ascii="Arial" w:hAnsi="Arial" w:cs="Arial"/>
          <w:bCs/>
          <w:sz w:val="22"/>
          <w:szCs w:val="22"/>
        </w:rPr>
      </w:pPr>
      <w:r>
        <w:rPr>
          <w:rFonts w:ascii="Arial" w:hAnsi="Arial" w:cs="Arial"/>
          <w:bCs/>
          <w:sz w:val="22"/>
          <w:szCs w:val="22"/>
        </w:rPr>
        <w:t>1.6.3</w:t>
      </w:r>
      <w:r w:rsidR="00AB3B76" w:rsidRPr="00AB3B76">
        <w:rPr>
          <w:rFonts w:ascii="Arial" w:hAnsi="Arial" w:cs="Arial"/>
          <w:bCs/>
          <w:sz w:val="22"/>
          <w:szCs w:val="22"/>
        </w:rPr>
        <w:tab/>
      </w:r>
      <w:r w:rsidR="003D09AA" w:rsidRPr="00AB3B76">
        <w:rPr>
          <w:rFonts w:ascii="Arial" w:hAnsi="Arial" w:cs="Arial"/>
          <w:bCs/>
          <w:sz w:val="22"/>
          <w:szCs w:val="22"/>
        </w:rPr>
        <w:t>Other employment types such as agency workers and consultants</w:t>
      </w:r>
    </w:p>
    <w:p w14:paraId="02237CDC" w14:textId="346C4461" w:rsidR="003D09AA" w:rsidRPr="00AB3B76" w:rsidRDefault="00F67323" w:rsidP="00AB3B76">
      <w:pPr>
        <w:ind w:left="1134" w:hanging="567"/>
        <w:rPr>
          <w:rFonts w:ascii="Arial" w:hAnsi="Arial" w:cs="Arial"/>
          <w:bCs/>
          <w:sz w:val="22"/>
          <w:szCs w:val="22"/>
        </w:rPr>
      </w:pPr>
      <w:r>
        <w:rPr>
          <w:rFonts w:ascii="Arial" w:hAnsi="Arial" w:cs="Arial"/>
          <w:bCs/>
          <w:sz w:val="22"/>
          <w:szCs w:val="22"/>
        </w:rPr>
        <w:t>1.6.4</w:t>
      </w:r>
      <w:r w:rsidR="00AB3B76" w:rsidRPr="00AB3B76">
        <w:rPr>
          <w:rFonts w:ascii="Arial" w:eastAsia="Calibri" w:hAnsi="Arial" w:cs="Arial"/>
          <w:bCs/>
          <w:sz w:val="22"/>
          <w:szCs w:val="22"/>
        </w:rPr>
        <w:tab/>
      </w:r>
      <w:r w:rsidR="003D09AA" w:rsidRPr="00AB3B76">
        <w:rPr>
          <w:rFonts w:ascii="Arial" w:hAnsi="Arial" w:cs="Arial"/>
          <w:bCs/>
          <w:sz w:val="22"/>
          <w:szCs w:val="22"/>
        </w:rPr>
        <w:t>Governors</w:t>
      </w:r>
      <w:r w:rsidR="00AB3B76">
        <w:rPr>
          <w:rFonts w:ascii="Arial" w:hAnsi="Arial" w:cs="Arial"/>
          <w:bCs/>
          <w:sz w:val="22"/>
          <w:szCs w:val="22"/>
        </w:rPr>
        <w:t>.</w:t>
      </w:r>
    </w:p>
    <w:p w14:paraId="7779452D" w14:textId="77777777" w:rsidR="003D09AA" w:rsidRPr="003D09AA" w:rsidRDefault="003D09AA" w:rsidP="003D09AA">
      <w:pPr>
        <w:rPr>
          <w:rFonts w:ascii="Arial" w:hAnsi="Arial" w:cs="Arial"/>
          <w:bCs/>
        </w:rPr>
      </w:pPr>
    </w:p>
    <w:p w14:paraId="77F2A0AA" w14:textId="2A2CF679" w:rsidR="00897EA0" w:rsidRPr="003D09AA" w:rsidRDefault="00897EA0" w:rsidP="0076771B">
      <w:pPr>
        <w:pStyle w:val="ListParagraph"/>
        <w:numPr>
          <w:ilvl w:val="0"/>
          <w:numId w:val="2"/>
        </w:numPr>
        <w:spacing w:after="0" w:line="240" w:lineRule="auto"/>
        <w:ind w:left="567" w:hanging="567"/>
        <w:rPr>
          <w:rFonts w:ascii="Arial" w:hAnsi="Arial" w:cs="Arial"/>
          <w:bCs/>
          <w:lang w:val="en-US"/>
        </w:rPr>
      </w:pPr>
      <w:bookmarkStart w:id="2" w:name="B2"/>
      <w:r>
        <w:rPr>
          <w:rFonts w:ascii="Arial" w:hAnsi="Arial" w:cs="Arial"/>
          <w:b/>
          <w:bCs/>
          <w:lang w:val="en-US"/>
        </w:rPr>
        <w:t>DBS check</w:t>
      </w:r>
      <w:r w:rsidR="00126875">
        <w:rPr>
          <w:rFonts w:ascii="Arial" w:hAnsi="Arial" w:cs="Arial"/>
          <w:b/>
          <w:bCs/>
          <w:lang w:val="en-US"/>
        </w:rPr>
        <w:t>s</w:t>
      </w:r>
    </w:p>
    <w:bookmarkEnd w:id="2"/>
    <w:p w14:paraId="59536A05" w14:textId="77777777" w:rsidR="003D09AA" w:rsidRPr="00897EA0" w:rsidRDefault="003D09AA" w:rsidP="003D09AA">
      <w:pPr>
        <w:pStyle w:val="ListParagraph"/>
        <w:spacing w:after="0" w:line="240" w:lineRule="auto"/>
        <w:ind w:left="567"/>
        <w:rPr>
          <w:rFonts w:ascii="Arial" w:hAnsi="Arial" w:cs="Arial"/>
          <w:bCs/>
          <w:lang w:val="en-US"/>
        </w:rPr>
      </w:pPr>
    </w:p>
    <w:p w14:paraId="6CD36ACC" w14:textId="77777777" w:rsidR="00F22C08" w:rsidRPr="00F22C08" w:rsidRDefault="00126875" w:rsidP="0076771B">
      <w:pPr>
        <w:pStyle w:val="ListParagraph"/>
        <w:numPr>
          <w:ilvl w:val="1"/>
          <w:numId w:val="2"/>
        </w:numPr>
        <w:spacing w:after="0" w:line="240" w:lineRule="auto"/>
        <w:ind w:left="567" w:hanging="567"/>
        <w:rPr>
          <w:rFonts w:ascii="Arial" w:hAnsi="Arial" w:cs="Arial"/>
          <w:bCs/>
        </w:rPr>
      </w:pPr>
      <w:r w:rsidRPr="00126875">
        <w:rPr>
          <w:rFonts w:ascii="Arial" w:hAnsi="Arial" w:cs="Arial"/>
          <w:bCs/>
          <w:lang w:val="en-US"/>
        </w:rPr>
        <w:t>There are currently four levels of Disclosure. These are as follows:</w:t>
      </w:r>
    </w:p>
    <w:p w14:paraId="0B669A71" w14:textId="77777777" w:rsidR="00F22C08" w:rsidRPr="00AB3B76" w:rsidRDefault="00F22C08" w:rsidP="0076771B">
      <w:pPr>
        <w:pStyle w:val="ListParagraph"/>
        <w:spacing w:after="0" w:line="240" w:lineRule="auto"/>
        <w:ind w:left="567"/>
        <w:rPr>
          <w:rFonts w:ascii="Arial" w:hAnsi="Arial" w:cs="Arial"/>
          <w:b/>
          <w:bCs/>
          <w:lang w:val="en-US"/>
        </w:rPr>
      </w:pPr>
    </w:p>
    <w:tbl>
      <w:tblPr>
        <w:tblStyle w:val="TableGrid"/>
        <w:tblW w:w="0" w:type="auto"/>
        <w:tblInd w:w="567" w:type="dxa"/>
        <w:tblLook w:val="04A0" w:firstRow="1" w:lastRow="0" w:firstColumn="1" w:lastColumn="0" w:noHBand="0" w:noVBand="1"/>
      </w:tblPr>
      <w:tblGrid>
        <w:gridCol w:w="1652"/>
        <w:gridCol w:w="3721"/>
        <w:gridCol w:w="3682"/>
      </w:tblGrid>
      <w:tr w:rsidR="00F22C08" w:rsidRPr="00AB3B76" w14:paraId="619F382B" w14:textId="77777777" w:rsidTr="00F22C08">
        <w:tc>
          <w:tcPr>
            <w:tcW w:w="1668" w:type="dxa"/>
          </w:tcPr>
          <w:p w14:paraId="49DC747E" w14:textId="77777777" w:rsidR="00F22C08" w:rsidRPr="00AB3B76" w:rsidRDefault="00F22C08" w:rsidP="0076771B">
            <w:pPr>
              <w:pStyle w:val="ListParagraph"/>
              <w:spacing w:after="0" w:line="240" w:lineRule="auto"/>
              <w:ind w:left="0"/>
              <w:rPr>
                <w:rFonts w:ascii="Arial" w:hAnsi="Arial" w:cs="Arial"/>
                <w:b/>
                <w:bCs/>
              </w:rPr>
            </w:pPr>
            <w:r w:rsidRPr="00AB3B76">
              <w:rPr>
                <w:rFonts w:ascii="Arial" w:hAnsi="Arial" w:cs="Arial"/>
                <w:b/>
                <w:bCs/>
              </w:rPr>
              <w:t>Type of check</w:t>
            </w:r>
          </w:p>
        </w:tc>
        <w:tc>
          <w:tcPr>
            <w:tcW w:w="3827" w:type="dxa"/>
          </w:tcPr>
          <w:p w14:paraId="296DD438" w14:textId="77777777" w:rsidR="00F22C08" w:rsidRPr="00AB3B76" w:rsidRDefault="00F22C08" w:rsidP="0076771B">
            <w:pPr>
              <w:pStyle w:val="ListParagraph"/>
              <w:spacing w:after="0" w:line="240" w:lineRule="auto"/>
              <w:ind w:left="0"/>
              <w:rPr>
                <w:rFonts w:ascii="Arial" w:hAnsi="Arial" w:cs="Arial"/>
                <w:b/>
                <w:bCs/>
              </w:rPr>
            </w:pPr>
            <w:r w:rsidRPr="00AB3B76">
              <w:rPr>
                <w:rFonts w:ascii="Arial" w:hAnsi="Arial" w:cs="Arial"/>
                <w:b/>
                <w:bCs/>
              </w:rPr>
              <w:t>What the check involves</w:t>
            </w:r>
          </w:p>
        </w:tc>
        <w:tc>
          <w:tcPr>
            <w:tcW w:w="3786" w:type="dxa"/>
          </w:tcPr>
          <w:p w14:paraId="7573415B" w14:textId="77777777" w:rsidR="00F22C08" w:rsidRPr="00AB3B76" w:rsidRDefault="00F22C08" w:rsidP="0076771B">
            <w:pPr>
              <w:pStyle w:val="ListParagraph"/>
              <w:spacing w:after="0" w:line="240" w:lineRule="auto"/>
              <w:ind w:left="0"/>
              <w:rPr>
                <w:rFonts w:ascii="Arial" w:hAnsi="Arial" w:cs="Arial"/>
                <w:b/>
                <w:bCs/>
              </w:rPr>
            </w:pPr>
            <w:r w:rsidRPr="00AB3B76">
              <w:rPr>
                <w:rFonts w:ascii="Arial" w:hAnsi="Arial" w:cs="Arial"/>
                <w:b/>
                <w:bCs/>
              </w:rPr>
              <w:t>Positions eligible for this level of check</w:t>
            </w:r>
          </w:p>
        </w:tc>
      </w:tr>
      <w:tr w:rsidR="00F22C08" w14:paraId="0F842EC0" w14:textId="77777777" w:rsidTr="00F22C08">
        <w:tc>
          <w:tcPr>
            <w:tcW w:w="1668" w:type="dxa"/>
          </w:tcPr>
          <w:p w14:paraId="343AAA0E" w14:textId="77777777" w:rsidR="00F22C08" w:rsidRDefault="00F22C08" w:rsidP="0076771B">
            <w:pPr>
              <w:pStyle w:val="ListParagraph"/>
              <w:spacing w:after="0" w:line="240" w:lineRule="auto"/>
              <w:ind w:left="0"/>
              <w:rPr>
                <w:rFonts w:ascii="Arial" w:hAnsi="Arial" w:cs="Arial"/>
                <w:bCs/>
              </w:rPr>
            </w:pPr>
            <w:r>
              <w:rPr>
                <w:rFonts w:ascii="Arial" w:hAnsi="Arial" w:cs="Arial"/>
                <w:bCs/>
              </w:rPr>
              <w:t>Basic check</w:t>
            </w:r>
          </w:p>
        </w:tc>
        <w:tc>
          <w:tcPr>
            <w:tcW w:w="3827" w:type="dxa"/>
          </w:tcPr>
          <w:p w14:paraId="499AAC28"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A basic check will contain details of convictions and conditional cautions that are considered to be unspent under the terms of the Rehabilitation of Offenders Act (ROA) 1974</w:t>
            </w:r>
          </w:p>
        </w:tc>
        <w:tc>
          <w:tcPr>
            <w:tcW w:w="3786" w:type="dxa"/>
          </w:tcPr>
          <w:p w14:paraId="4DCB68E6"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A basic check can be used for a</w:t>
            </w:r>
            <w:r>
              <w:rPr>
                <w:rFonts w:ascii="Arial" w:hAnsi="Arial" w:cs="Arial"/>
                <w:bCs/>
                <w:lang w:val="en-US"/>
              </w:rPr>
              <w:t>ny position or purpose</w:t>
            </w:r>
          </w:p>
        </w:tc>
      </w:tr>
      <w:tr w:rsidR="00F22C08" w14:paraId="29947152" w14:textId="77777777" w:rsidTr="00F22C08">
        <w:tc>
          <w:tcPr>
            <w:tcW w:w="1668" w:type="dxa"/>
          </w:tcPr>
          <w:p w14:paraId="5D024481" w14:textId="77777777" w:rsidR="00F22C08" w:rsidRDefault="00F22C08" w:rsidP="0076771B">
            <w:pPr>
              <w:pStyle w:val="ListParagraph"/>
              <w:spacing w:after="0" w:line="240" w:lineRule="auto"/>
              <w:ind w:left="0"/>
              <w:rPr>
                <w:rFonts w:ascii="Arial" w:hAnsi="Arial" w:cs="Arial"/>
                <w:bCs/>
              </w:rPr>
            </w:pPr>
            <w:r>
              <w:rPr>
                <w:rFonts w:ascii="Arial" w:hAnsi="Arial" w:cs="Arial"/>
                <w:bCs/>
              </w:rPr>
              <w:t>Standard check</w:t>
            </w:r>
          </w:p>
        </w:tc>
        <w:tc>
          <w:tcPr>
            <w:tcW w:w="3827" w:type="dxa"/>
          </w:tcPr>
          <w:p w14:paraId="3B0AF104"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Check of the Police National Computer records of convictions, cautions, reprimands and warnings</w:t>
            </w:r>
          </w:p>
        </w:tc>
        <w:tc>
          <w:tcPr>
            <w:tcW w:w="3786" w:type="dxa"/>
          </w:tcPr>
          <w:p w14:paraId="2DCCEC5D"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The position being applied for must be covered by an exempted question in the Rehabilitation of Offenders Act 1974 (Exceptions) Order 1975</w:t>
            </w:r>
          </w:p>
        </w:tc>
      </w:tr>
      <w:tr w:rsidR="00F22C08" w14:paraId="5414C953" w14:textId="77777777" w:rsidTr="00F22C08">
        <w:tc>
          <w:tcPr>
            <w:tcW w:w="1668" w:type="dxa"/>
          </w:tcPr>
          <w:p w14:paraId="3ECC1FD8" w14:textId="77777777" w:rsidR="00F22C08" w:rsidRDefault="00F22C08" w:rsidP="0076771B">
            <w:pPr>
              <w:pStyle w:val="ListParagraph"/>
              <w:spacing w:after="0" w:line="240" w:lineRule="auto"/>
              <w:ind w:left="0"/>
              <w:rPr>
                <w:rFonts w:ascii="Arial" w:hAnsi="Arial" w:cs="Arial"/>
                <w:bCs/>
              </w:rPr>
            </w:pPr>
            <w:r>
              <w:rPr>
                <w:rFonts w:ascii="Arial" w:hAnsi="Arial" w:cs="Arial"/>
                <w:bCs/>
              </w:rPr>
              <w:lastRenderedPageBreak/>
              <w:t>Enhanced check</w:t>
            </w:r>
          </w:p>
        </w:tc>
        <w:tc>
          <w:tcPr>
            <w:tcW w:w="3827" w:type="dxa"/>
          </w:tcPr>
          <w:p w14:paraId="37EE7F21"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Check of the Police National Computer records plus additional information held by police such as interviews and allegations. Additional information will only be disclosed where a chief police officer reasonably believes it to be relevant and considers that it ought to be disclosed</w:t>
            </w:r>
          </w:p>
        </w:tc>
        <w:tc>
          <w:tcPr>
            <w:tcW w:w="3786" w:type="dxa"/>
          </w:tcPr>
          <w:p w14:paraId="538FF0C6"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The position being applied for must be covered by an exempted question in the Rehabilitation of Offenders Act 1974 (Exceptions) Order 1975 and by provisions in the Police Act 1997 (Crim</w:t>
            </w:r>
            <w:r>
              <w:rPr>
                <w:rFonts w:ascii="Arial" w:hAnsi="Arial" w:cs="Arial"/>
                <w:bCs/>
                <w:lang w:val="en-US"/>
              </w:rPr>
              <w:t>inal Records) Regulations 2002</w:t>
            </w:r>
          </w:p>
        </w:tc>
      </w:tr>
      <w:tr w:rsidR="00F22C08" w14:paraId="6F7A8AD6" w14:textId="77777777" w:rsidTr="00F22C08">
        <w:tc>
          <w:tcPr>
            <w:tcW w:w="1668" w:type="dxa"/>
          </w:tcPr>
          <w:p w14:paraId="3C7C567C" w14:textId="77777777" w:rsidR="00F22C08" w:rsidRDefault="00F22C08" w:rsidP="0076771B">
            <w:pPr>
              <w:pStyle w:val="ListParagraph"/>
              <w:spacing w:after="0" w:line="240" w:lineRule="auto"/>
              <w:ind w:left="0"/>
              <w:rPr>
                <w:rFonts w:ascii="Arial" w:hAnsi="Arial" w:cs="Arial"/>
                <w:bCs/>
              </w:rPr>
            </w:pPr>
            <w:r>
              <w:rPr>
                <w:rFonts w:ascii="Arial" w:hAnsi="Arial" w:cs="Arial"/>
                <w:bCs/>
              </w:rPr>
              <w:t>Enhanced check with children’s and/or adult’s barred list information</w:t>
            </w:r>
          </w:p>
        </w:tc>
        <w:tc>
          <w:tcPr>
            <w:tcW w:w="3827" w:type="dxa"/>
          </w:tcPr>
          <w:p w14:paraId="090EAB04"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Check of the Police National Computer records plus additional information held by police plus check of the DBS Children’s Barred List plus check of the DBS Adult</w:t>
            </w:r>
            <w:r>
              <w:rPr>
                <w:rFonts w:ascii="Arial" w:hAnsi="Arial" w:cs="Arial"/>
                <w:bCs/>
                <w:lang w:val="en-US"/>
              </w:rPr>
              <w:t>s’ Barred List</w:t>
            </w:r>
          </w:p>
        </w:tc>
        <w:tc>
          <w:tcPr>
            <w:tcW w:w="3786" w:type="dxa"/>
          </w:tcPr>
          <w:p w14:paraId="12C3755F" w14:textId="77777777" w:rsidR="00F22C08" w:rsidRDefault="00F22C08" w:rsidP="0076771B">
            <w:pPr>
              <w:pStyle w:val="ListParagraph"/>
              <w:spacing w:after="0" w:line="240" w:lineRule="auto"/>
              <w:ind w:left="0"/>
              <w:rPr>
                <w:rFonts w:ascii="Arial" w:hAnsi="Arial" w:cs="Arial"/>
                <w:bCs/>
              </w:rPr>
            </w:pPr>
            <w:r w:rsidRPr="00F22C08">
              <w:rPr>
                <w:rFonts w:ascii="Arial" w:hAnsi="Arial" w:cs="Arial"/>
                <w:bCs/>
                <w:lang w:val="en-US"/>
              </w:rPr>
              <w:t>The position must be eligible for an enhanced level criminal record check as above and be for a purpose listed in the Police Act 1997 (Criminal Records) (No2) Regulations 2009 as qualif</w:t>
            </w:r>
            <w:r>
              <w:rPr>
                <w:rFonts w:ascii="Arial" w:hAnsi="Arial" w:cs="Arial"/>
                <w:bCs/>
                <w:lang w:val="en-US"/>
              </w:rPr>
              <w:t>ying for a barred list(s) check</w:t>
            </w:r>
          </w:p>
        </w:tc>
      </w:tr>
    </w:tbl>
    <w:p w14:paraId="7A3F9340" w14:textId="77777777" w:rsidR="00F22C08" w:rsidRPr="00F22C08" w:rsidRDefault="00F22C08" w:rsidP="0076771B">
      <w:pPr>
        <w:rPr>
          <w:rFonts w:ascii="Arial" w:hAnsi="Arial" w:cs="Arial"/>
          <w:bCs/>
        </w:rPr>
      </w:pPr>
    </w:p>
    <w:p w14:paraId="0B939A20" w14:textId="09F2B10D" w:rsidR="00DA770F" w:rsidRDefault="00DA770F" w:rsidP="0076771B">
      <w:pPr>
        <w:pStyle w:val="ListParagraph"/>
        <w:numPr>
          <w:ilvl w:val="1"/>
          <w:numId w:val="2"/>
        </w:numPr>
        <w:spacing w:after="0" w:line="240" w:lineRule="auto"/>
        <w:ind w:left="567" w:hanging="567"/>
        <w:rPr>
          <w:rFonts w:ascii="Arial" w:hAnsi="Arial" w:cs="Arial"/>
          <w:bCs/>
        </w:rPr>
      </w:pPr>
      <w:r>
        <w:rPr>
          <w:rFonts w:ascii="Arial" w:hAnsi="Arial" w:cs="Arial"/>
          <w:bCs/>
        </w:rPr>
        <w:t xml:space="preserve">The regulations in the table above can be found on </w:t>
      </w:r>
      <w:r w:rsidR="003D09AA">
        <w:rPr>
          <w:rFonts w:ascii="Arial" w:hAnsi="Arial" w:cs="Arial"/>
          <w:bCs/>
        </w:rPr>
        <w:t>Legislation.gov.uk;</w:t>
      </w:r>
      <w:r>
        <w:rPr>
          <w:rFonts w:ascii="Arial" w:hAnsi="Arial" w:cs="Arial"/>
          <w:bCs/>
        </w:rPr>
        <w:t xml:space="preserve"> however they do not provide a list of job roles. They provide information on duties and activities that would warrant a DBS check</w:t>
      </w:r>
      <w:r w:rsidR="00AB3B76">
        <w:rPr>
          <w:rFonts w:ascii="Arial" w:hAnsi="Arial" w:cs="Arial"/>
          <w:bCs/>
        </w:rPr>
        <w:t>.</w:t>
      </w:r>
    </w:p>
    <w:p w14:paraId="48CC8810" w14:textId="77777777" w:rsidR="003D09AA" w:rsidRPr="00DA770F" w:rsidRDefault="003D09AA" w:rsidP="003D09AA">
      <w:pPr>
        <w:pStyle w:val="ListParagraph"/>
        <w:spacing w:after="0" w:line="240" w:lineRule="auto"/>
        <w:ind w:left="567"/>
        <w:rPr>
          <w:rFonts w:ascii="Arial" w:hAnsi="Arial" w:cs="Arial"/>
          <w:bCs/>
        </w:rPr>
      </w:pPr>
    </w:p>
    <w:p w14:paraId="33DEC1DA" w14:textId="62C8257B" w:rsidR="00F22C08" w:rsidRPr="003D09AA" w:rsidRDefault="00F22C08" w:rsidP="0076771B">
      <w:pPr>
        <w:pStyle w:val="ListParagraph"/>
        <w:numPr>
          <w:ilvl w:val="1"/>
          <w:numId w:val="2"/>
        </w:numPr>
        <w:spacing w:after="0" w:line="240" w:lineRule="auto"/>
        <w:ind w:left="567" w:hanging="567"/>
        <w:rPr>
          <w:rFonts w:ascii="Arial" w:hAnsi="Arial" w:cs="Arial"/>
          <w:bCs/>
        </w:rPr>
      </w:pPr>
      <w:r w:rsidRPr="00F22C08">
        <w:rPr>
          <w:rFonts w:ascii="Arial" w:hAnsi="Arial" w:cs="Arial"/>
          <w:bCs/>
          <w:lang w:val="en"/>
        </w:rPr>
        <w:t>People on the barred lists can</w:t>
      </w:r>
      <w:r w:rsidR="00713A4B">
        <w:rPr>
          <w:rFonts w:ascii="Arial" w:hAnsi="Arial" w:cs="Arial"/>
          <w:bCs/>
          <w:lang w:val="en"/>
        </w:rPr>
        <w:t>no</w:t>
      </w:r>
      <w:r w:rsidRPr="00F22C08">
        <w:rPr>
          <w:rFonts w:ascii="Arial" w:hAnsi="Arial" w:cs="Arial"/>
          <w:bCs/>
          <w:lang w:val="en"/>
        </w:rPr>
        <w:t xml:space="preserve">t do certain types of work and </w:t>
      </w:r>
      <w:r w:rsidR="003C3E80">
        <w:rPr>
          <w:rFonts w:ascii="Arial" w:hAnsi="Arial" w:cs="Arial"/>
          <w:bCs/>
          <w:lang w:val="en"/>
        </w:rPr>
        <w:t>it is</w:t>
      </w:r>
      <w:r w:rsidRPr="00F22C08">
        <w:rPr>
          <w:rFonts w:ascii="Arial" w:hAnsi="Arial" w:cs="Arial"/>
          <w:bCs/>
          <w:lang w:val="en"/>
        </w:rPr>
        <w:t xml:space="preserve"> against the law for </w:t>
      </w:r>
      <w:r w:rsidR="006D3ABE">
        <w:rPr>
          <w:rFonts w:ascii="Arial" w:hAnsi="Arial" w:cs="Arial"/>
          <w:bCs/>
          <w:lang w:val="en"/>
        </w:rPr>
        <w:t>schools</w:t>
      </w:r>
      <w:r w:rsidRPr="00F22C08">
        <w:rPr>
          <w:rFonts w:ascii="Arial" w:hAnsi="Arial" w:cs="Arial"/>
          <w:bCs/>
          <w:lang w:val="en"/>
        </w:rPr>
        <w:t xml:space="preserve"> to employ someone or allow them to volunteer for this kind of work if they know they’re on one of the barred lists</w:t>
      </w:r>
      <w:r w:rsidR="00AB3B76">
        <w:rPr>
          <w:rFonts w:ascii="Arial" w:hAnsi="Arial" w:cs="Arial"/>
          <w:bCs/>
          <w:lang w:val="en"/>
        </w:rPr>
        <w:t>.</w:t>
      </w:r>
    </w:p>
    <w:p w14:paraId="1B0E768A" w14:textId="77777777" w:rsidR="003D09AA" w:rsidRPr="003D09AA" w:rsidRDefault="003D09AA" w:rsidP="003D09AA">
      <w:pPr>
        <w:rPr>
          <w:rFonts w:ascii="Arial" w:hAnsi="Arial" w:cs="Arial"/>
          <w:bCs/>
        </w:rPr>
      </w:pPr>
    </w:p>
    <w:p w14:paraId="25BD69B6" w14:textId="72061C4F" w:rsidR="000B5EDA" w:rsidRPr="003D09AA" w:rsidRDefault="00F22C08" w:rsidP="0076771B">
      <w:pPr>
        <w:pStyle w:val="ListParagraph"/>
        <w:numPr>
          <w:ilvl w:val="1"/>
          <w:numId w:val="2"/>
        </w:numPr>
        <w:spacing w:after="0" w:line="240" w:lineRule="auto"/>
        <w:ind w:left="567" w:hanging="567"/>
        <w:rPr>
          <w:rFonts w:ascii="Arial" w:hAnsi="Arial" w:cs="Arial"/>
          <w:bCs/>
        </w:rPr>
      </w:pPr>
      <w:r w:rsidRPr="00F22C08">
        <w:rPr>
          <w:rFonts w:ascii="Arial" w:hAnsi="Arial" w:cs="Arial"/>
          <w:bCs/>
          <w:lang w:val="en-US"/>
        </w:rPr>
        <w:t xml:space="preserve">An </w:t>
      </w:r>
      <w:r w:rsidR="003C3E80">
        <w:rPr>
          <w:rFonts w:ascii="Arial" w:hAnsi="Arial" w:cs="Arial"/>
          <w:bCs/>
          <w:lang w:val="en-US"/>
        </w:rPr>
        <w:t>individual</w:t>
      </w:r>
      <w:r w:rsidRPr="00F22C08">
        <w:rPr>
          <w:rFonts w:ascii="Arial" w:hAnsi="Arial" w:cs="Arial"/>
          <w:bCs/>
          <w:lang w:val="en-US"/>
        </w:rPr>
        <w:t xml:space="preserve"> is eligible for a DBS check with barred list check if they meet the definition of regulated activity for children</w:t>
      </w:r>
      <w:r w:rsidR="00AB3B76">
        <w:rPr>
          <w:rFonts w:ascii="Arial" w:hAnsi="Arial" w:cs="Arial"/>
          <w:bCs/>
          <w:lang w:val="en-US"/>
        </w:rPr>
        <w:t>.</w:t>
      </w:r>
    </w:p>
    <w:p w14:paraId="5E03A8AE" w14:textId="2C8F6A64" w:rsidR="003D09AA" w:rsidRPr="003D09AA" w:rsidRDefault="003D09AA" w:rsidP="003D09AA">
      <w:pPr>
        <w:rPr>
          <w:rFonts w:ascii="Arial" w:hAnsi="Arial" w:cs="Arial"/>
          <w:bCs/>
        </w:rPr>
      </w:pPr>
    </w:p>
    <w:p w14:paraId="54882097" w14:textId="3BA5D978" w:rsidR="00332DE9" w:rsidRPr="003D09AA" w:rsidRDefault="00332DE9" w:rsidP="0076771B">
      <w:pPr>
        <w:pStyle w:val="ListParagraph"/>
        <w:numPr>
          <w:ilvl w:val="1"/>
          <w:numId w:val="2"/>
        </w:numPr>
        <w:spacing w:after="0" w:line="240" w:lineRule="auto"/>
        <w:ind w:left="567" w:hanging="567"/>
        <w:rPr>
          <w:rFonts w:ascii="Arial" w:hAnsi="Arial" w:cs="Arial"/>
          <w:bCs/>
        </w:rPr>
      </w:pPr>
      <w:r w:rsidRPr="00332DE9">
        <w:rPr>
          <w:rFonts w:ascii="Arial" w:hAnsi="Arial" w:cs="Arial"/>
          <w:bCs/>
          <w:lang w:val="en"/>
        </w:rPr>
        <w:t>A DBS check has no official expiry date. However any information included will be accurate at the time the check was carried out and the school may decide that a new check is needed in some circumstances</w:t>
      </w:r>
      <w:r w:rsidR="00AB3B76">
        <w:rPr>
          <w:rFonts w:ascii="Arial" w:hAnsi="Arial" w:cs="Arial"/>
          <w:bCs/>
          <w:lang w:val="en"/>
        </w:rPr>
        <w:t>, for example as follows:</w:t>
      </w:r>
    </w:p>
    <w:p w14:paraId="71F7FB69" w14:textId="77777777" w:rsidR="003D09AA" w:rsidRPr="003D09AA" w:rsidRDefault="003D09AA" w:rsidP="003D09AA">
      <w:pPr>
        <w:rPr>
          <w:rFonts w:ascii="Arial" w:hAnsi="Arial" w:cs="Arial"/>
          <w:bCs/>
        </w:rPr>
      </w:pPr>
    </w:p>
    <w:p w14:paraId="0926278C" w14:textId="77777777" w:rsidR="00332DE9" w:rsidRPr="00332DE9" w:rsidRDefault="00332DE9" w:rsidP="0076771B">
      <w:pPr>
        <w:pStyle w:val="ListParagraph"/>
        <w:numPr>
          <w:ilvl w:val="2"/>
          <w:numId w:val="2"/>
        </w:numPr>
        <w:spacing w:after="0" w:line="240" w:lineRule="auto"/>
        <w:rPr>
          <w:rFonts w:ascii="Arial" w:hAnsi="Arial" w:cs="Arial"/>
          <w:bCs/>
        </w:rPr>
      </w:pPr>
      <w:r w:rsidRPr="00332DE9">
        <w:rPr>
          <w:rFonts w:ascii="Arial" w:hAnsi="Arial" w:cs="Arial"/>
          <w:bCs/>
        </w:rPr>
        <w:t>When there is a break in service of three months or more from work in a regulated activity</w:t>
      </w:r>
    </w:p>
    <w:p w14:paraId="17C7DBF6" w14:textId="10BBE64E" w:rsidR="00332DE9" w:rsidRPr="00332DE9" w:rsidRDefault="00332DE9" w:rsidP="0076771B">
      <w:pPr>
        <w:pStyle w:val="ListParagraph"/>
        <w:numPr>
          <w:ilvl w:val="2"/>
          <w:numId w:val="2"/>
        </w:numPr>
        <w:spacing w:after="0" w:line="240" w:lineRule="auto"/>
        <w:rPr>
          <w:rFonts w:ascii="Arial" w:hAnsi="Arial" w:cs="Arial"/>
          <w:bCs/>
        </w:rPr>
      </w:pPr>
      <w:r w:rsidRPr="00332DE9">
        <w:rPr>
          <w:rFonts w:ascii="Arial" w:hAnsi="Arial" w:cs="Arial"/>
          <w:bCs/>
        </w:rPr>
        <w:t xml:space="preserve">An </w:t>
      </w:r>
      <w:r w:rsidR="003C3E80">
        <w:rPr>
          <w:rFonts w:ascii="Arial" w:hAnsi="Arial" w:cs="Arial"/>
          <w:bCs/>
        </w:rPr>
        <w:t>individual</w:t>
      </w:r>
      <w:r w:rsidRPr="00332DE9">
        <w:rPr>
          <w:rFonts w:ascii="Arial" w:hAnsi="Arial" w:cs="Arial"/>
          <w:bCs/>
        </w:rPr>
        <w:t xml:space="preserve"> moves to a job that has more direct access with children or a greater responsibility for safeguarding children</w:t>
      </w:r>
    </w:p>
    <w:p w14:paraId="6514BD84" w14:textId="0A3D3126" w:rsidR="00332DE9" w:rsidRDefault="00332DE9" w:rsidP="0076771B">
      <w:pPr>
        <w:pStyle w:val="ListParagraph"/>
        <w:numPr>
          <w:ilvl w:val="2"/>
          <w:numId w:val="2"/>
        </w:numPr>
        <w:spacing w:after="0" w:line="240" w:lineRule="auto"/>
        <w:rPr>
          <w:rFonts w:ascii="Arial" w:hAnsi="Arial" w:cs="Arial"/>
          <w:bCs/>
        </w:rPr>
      </w:pPr>
      <w:r w:rsidRPr="00332DE9">
        <w:rPr>
          <w:rFonts w:ascii="Arial" w:hAnsi="Arial" w:cs="Arial"/>
          <w:bCs/>
        </w:rPr>
        <w:t xml:space="preserve">If an </w:t>
      </w:r>
      <w:r w:rsidR="003C3E80">
        <w:rPr>
          <w:rFonts w:ascii="Arial" w:hAnsi="Arial" w:cs="Arial"/>
          <w:bCs/>
        </w:rPr>
        <w:t>individual</w:t>
      </w:r>
      <w:r w:rsidRPr="00332DE9">
        <w:rPr>
          <w:rFonts w:ascii="Arial" w:hAnsi="Arial" w:cs="Arial"/>
          <w:bCs/>
        </w:rPr>
        <w:t>’s actions or activities give cause for concern</w:t>
      </w:r>
      <w:r w:rsidR="00AB3B76">
        <w:rPr>
          <w:rFonts w:ascii="Arial" w:hAnsi="Arial" w:cs="Arial"/>
          <w:bCs/>
        </w:rPr>
        <w:t>.</w:t>
      </w:r>
    </w:p>
    <w:p w14:paraId="2FCC6B1F" w14:textId="77777777" w:rsidR="003D09AA" w:rsidRDefault="003D09AA" w:rsidP="003D09AA">
      <w:pPr>
        <w:pStyle w:val="ListParagraph"/>
        <w:spacing w:after="0" w:line="240" w:lineRule="auto"/>
        <w:ind w:left="1288"/>
        <w:rPr>
          <w:rFonts w:ascii="Arial" w:hAnsi="Arial" w:cs="Arial"/>
          <w:bCs/>
        </w:rPr>
      </w:pPr>
    </w:p>
    <w:p w14:paraId="75FD2991" w14:textId="2C55467E" w:rsidR="00332DE9" w:rsidRDefault="00332DE9" w:rsidP="0076771B">
      <w:pPr>
        <w:pStyle w:val="ListParagraph"/>
        <w:numPr>
          <w:ilvl w:val="1"/>
          <w:numId w:val="2"/>
        </w:numPr>
        <w:spacing w:after="0" w:line="240" w:lineRule="auto"/>
        <w:ind w:left="567" w:hanging="567"/>
        <w:rPr>
          <w:rFonts w:ascii="Arial" w:hAnsi="Arial" w:cs="Arial"/>
          <w:bCs/>
        </w:rPr>
      </w:pPr>
      <w:r w:rsidRPr="00332DE9">
        <w:rPr>
          <w:rFonts w:ascii="Arial" w:hAnsi="Arial" w:cs="Arial"/>
          <w:bCs/>
        </w:rPr>
        <w:t xml:space="preserve">If an </w:t>
      </w:r>
      <w:r w:rsidR="003C3E80">
        <w:rPr>
          <w:rFonts w:ascii="Arial" w:hAnsi="Arial" w:cs="Arial"/>
          <w:bCs/>
        </w:rPr>
        <w:t>individual</w:t>
      </w:r>
      <w:r w:rsidRPr="00332DE9">
        <w:rPr>
          <w:rFonts w:ascii="Arial" w:hAnsi="Arial" w:cs="Arial"/>
          <w:bCs/>
        </w:rPr>
        <w:t xml:space="preserve"> or applicant is registered with the update service this can be used to keep a certificate up to date or carry out checks on a potential </w:t>
      </w:r>
      <w:r w:rsidR="003C3E80">
        <w:rPr>
          <w:rFonts w:ascii="Arial" w:hAnsi="Arial" w:cs="Arial"/>
          <w:bCs/>
        </w:rPr>
        <w:t>individual</w:t>
      </w:r>
      <w:r w:rsidRPr="00332DE9">
        <w:rPr>
          <w:rFonts w:ascii="Arial" w:hAnsi="Arial" w:cs="Arial"/>
          <w:bCs/>
        </w:rPr>
        <w:t>’s certificate</w:t>
      </w:r>
      <w:r w:rsidR="00AB3B76">
        <w:rPr>
          <w:rFonts w:ascii="Arial" w:hAnsi="Arial" w:cs="Arial"/>
          <w:bCs/>
        </w:rPr>
        <w:t>.</w:t>
      </w:r>
    </w:p>
    <w:p w14:paraId="50364C1E" w14:textId="77777777" w:rsidR="003D09AA" w:rsidRDefault="003D09AA" w:rsidP="003D09AA">
      <w:pPr>
        <w:pStyle w:val="ListParagraph"/>
        <w:spacing w:after="0" w:line="240" w:lineRule="auto"/>
        <w:ind w:left="567"/>
        <w:rPr>
          <w:rFonts w:ascii="Arial" w:hAnsi="Arial" w:cs="Arial"/>
          <w:bCs/>
        </w:rPr>
      </w:pPr>
    </w:p>
    <w:p w14:paraId="0F40B7F2" w14:textId="2820A871" w:rsidR="00DA770F" w:rsidRDefault="003C3E80" w:rsidP="0076771B">
      <w:pPr>
        <w:pStyle w:val="ListParagraph"/>
        <w:numPr>
          <w:ilvl w:val="1"/>
          <w:numId w:val="2"/>
        </w:numPr>
        <w:spacing w:after="0" w:line="240" w:lineRule="auto"/>
        <w:ind w:left="567" w:hanging="567"/>
        <w:rPr>
          <w:rFonts w:ascii="Arial" w:hAnsi="Arial" w:cs="Arial"/>
          <w:bCs/>
        </w:rPr>
      </w:pPr>
      <w:r>
        <w:rPr>
          <w:rFonts w:ascii="Arial" w:hAnsi="Arial" w:cs="Arial"/>
          <w:bCs/>
        </w:rPr>
        <w:t>Individual</w:t>
      </w:r>
      <w:r w:rsidR="00DA770F">
        <w:rPr>
          <w:rFonts w:ascii="Arial" w:hAnsi="Arial" w:cs="Arial"/>
          <w:bCs/>
        </w:rPr>
        <w:t>s must be 16 or over to be eligible for a DBS</w:t>
      </w:r>
      <w:r w:rsidR="00AB3B76">
        <w:rPr>
          <w:rFonts w:ascii="Arial" w:hAnsi="Arial" w:cs="Arial"/>
          <w:bCs/>
        </w:rPr>
        <w:t>.</w:t>
      </w:r>
    </w:p>
    <w:p w14:paraId="4E12FC28" w14:textId="77777777" w:rsidR="003D09AA" w:rsidRPr="003D09AA" w:rsidRDefault="003D09AA" w:rsidP="003D09AA">
      <w:pPr>
        <w:rPr>
          <w:rFonts w:ascii="Arial" w:hAnsi="Arial" w:cs="Arial"/>
          <w:bCs/>
        </w:rPr>
      </w:pPr>
    </w:p>
    <w:p w14:paraId="0ADC4464" w14:textId="0BEE668E" w:rsidR="005958CE" w:rsidRDefault="005958CE" w:rsidP="0076771B">
      <w:pPr>
        <w:pStyle w:val="ListParagraph"/>
        <w:numPr>
          <w:ilvl w:val="1"/>
          <w:numId w:val="2"/>
        </w:numPr>
        <w:spacing w:after="0" w:line="240" w:lineRule="auto"/>
        <w:ind w:left="567" w:hanging="567"/>
        <w:rPr>
          <w:rFonts w:ascii="Arial" w:hAnsi="Arial" w:cs="Arial"/>
          <w:bCs/>
        </w:rPr>
      </w:pPr>
      <w:r>
        <w:rPr>
          <w:rFonts w:ascii="Arial" w:hAnsi="Arial" w:cs="Arial"/>
          <w:bCs/>
        </w:rPr>
        <w:t>The DBS check will show all convictions, cautions, reprimands or warning – spent or unspent that are not protected as defined by the Rehabilitation of Offenders Act 1974 (Exceptions) Order 1975 (as amended in 2013)</w:t>
      </w:r>
      <w:r w:rsidR="00AB3B76">
        <w:rPr>
          <w:rFonts w:ascii="Arial" w:hAnsi="Arial" w:cs="Arial"/>
          <w:bCs/>
        </w:rPr>
        <w:t>.</w:t>
      </w:r>
    </w:p>
    <w:p w14:paraId="7FC9E088" w14:textId="77777777" w:rsidR="003D09AA" w:rsidRPr="003D09AA" w:rsidRDefault="003D09AA" w:rsidP="003D09AA">
      <w:pPr>
        <w:rPr>
          <w:rFonts w:ascii="Arial" w:hAnsi="Arial" w:cs="Arial"/>
          <w:bCs/>
        </w:rPr>
      </w:pPr>
    </w:p>
    <w:p w14:paraId="1E33C7EF" w14:textId="53E1101B" w:rsidR="005958CE" w:rsidRDefault="005958CE" w:rsidP="0076771B">
      <w:pPr>
        <w:pStyle w:val="ListParagraph"/>
        <w:numPr>
          <w:ilvl w:val="1"/>
          <w:numId w:val="2"/>
        </w:numPr>
        <w:spacing w:after="0" w:line="240" w:lineRule="auto"/>
        <w:ind w:left="567" w:hanging="567"/>
        <w:rPr>
          <w:rFonts w:ascii="Arial" w:hAnsi="Arial" w:cs="Arial"/>
          <w:bCs/>
        </w:rPr>
      </w:pPr>
      <w:r>
        <w:rPr>
          <w:rFonts w:ascii="Arial" w:hAnsi="Arial" w:cs="Arial"/>
          <w:bCs/>
        </w:rPr>
        <w:t>The DBS will only send a copy of the certificate to the applicant</w:t>
      </w:r>
      <w:r w:rsidR="00AB3B76">
        <w:rPr>
          <w:rFonts w:ascii="Arial" w:hAnsi="Arial" w:cs="Arial"/>
          <w:bCs/>
        </w:rPr>
        <w:t>.</w:t>
      </w:r>
    </w:p>
    <w:p w14:paraId="6420C3BC" w14:textId="77777777" w:rsidR="00351EF5" w:rsidRPr="00AF5D7E" w:rsidRDefault="00351EF5" w:rsidP="00AF5D7E">
      <w:pPr>
        <w:pStyle w:val="ListParagraph"/>
        <w:rPr>
          <w:rFonts w:ascii="Arial" w:hAnsi="Arial" w:cs="Arial"/>
          <w:bCs/>
        </w:rPr>
      </w:pPr>
    </w:p>
    <w:p w14:paraId="071FA59A" w14:textId="7FC7A313" w:rsidR="00351EF5" w:rsidRDefault="00351EF5" w:rsidP="0076771B">
      <w:pPr>
        <w:pStyle w:val="ListParagraph"/>
        <w:numPr>
          <w:ilvl w:val="1"/>
          <w:numId w:val="2"/>
        </w:numPr>
        <w:spacing w:after="0" w:line="240" w:lineRule="auto"/>
        <w:ind w:left="567" w:hanging="567"/>
        <w:rPr>
          <w:rFonts w:ascii="Arial" w:hAnsi="Arial" w:cs="Arial"/>
          <w:bCs/>
        </w:rPr>
      </w:pPr>
      <w:r>
        <w:rPr>
          <w:rFonts w:ascii="Arial" w:hAnsi="Arial" w:cs="Arial"/>
          <w:bCs/>
        </w:rPr>
        <w:t>The Headteacher/Recruitment manager must see a copy of the original DBS certificate.</w:t>
      </w:r>
    </w:p>
    <w:p w14:paraId="5F330C14" w14:textId="77777777" w:rsidR="003D09AA" w:rsidRPr="003D09AA" w:rsidRDefault="003D09AA" w:rsidP="003D09AA">
      <w:pPr>
        <w:rPr>
          <w:rFonts w:ascii="Arial" w:hAnsi="Arial" w:cs="Arial"/>
          <w:bCs/>
        </w:rPr>
      </w:pPr>
    </w:p>
    <w:p w14:paraId="39FD7ACF" w14:textId="488EC9BB" w:rsidR="000B5EDA" w:rsidRPr="003D09AA" w:rsidRDefault="0086218C" w:rsidP="0076771B">
      <w:pPr>
        <w:pStyle w:val="ListParagraph"/>
        <w:numPr>
          <w:ilvl w:val="0"/>
          <w:numId w:val="2"/>
        </w:numPr>
        <w:spacing w:after="0" w:line="240" w:lineRule="auto"/>
        <w:ind w:left="567" w:hanging="567"/>
        <w:rPr>
          <w:rFonts w:ascii="Arial" w:hAnsi="Arial" w:cs="Arial"/>
          <w:bCs/>
        </w:rPr>
      </w:pPr>
      <w:bookmarkStart w:id="3" w:name="B3"/>
      <w:r>
        <w:rPr>
          <w:rFonts w:ascii="Arial" w:hAnsi="Arial" w:cs="Arial"/>
          <w:b/>
          <w:bCs/>
          <w:lang w:val="en-US"/>
        </w:rPr>
        <w:t>Definition of regulated activity for working with children</w:t>
      </w:r>
    </w:p>
    <w:bookmarkEnd w:id="3"/>
    <w:p w14:paraId="19FDDD7F" w14:textId="77777777" w:rsidR="003D09AA" w:rsidRPr="0086218C" w:rsidRDefault="003D09AA" w:rsidP="003D09AA">
      <w:pPr>
        <w:pStyle w:val="ListParagraph"/>
        <w:spacing w:after="0" w:line="240" w:lineRule="auto"/>
        <w:ind w:left="567"/>
        <w:rPr>
          <w:rFonts w:ascii="Arial" w:hAnsi="Arial" w:cs="Arial"/>
          <w:bCs/>
        </w:rPr>
      </w:pPr>
    </w:p>
    <w:p w14:paraId="3A291744" w14:textId="55CFB2D6" w:rsidR="0086218C" w:rsidRDefault="003C3E80" w:rsidP="0076771B">
      <w:pPr>
        <w:pStyle w:val="ListParagraph"/>
        <w:numPr>
          <w:ilvl w:val="1"/>
          <w:numId w:val="2"/>
        </w:numPr>
        <w:spacing w:after="0" w:line="240" w:lineRule="auto"/>
        <w:ind w:left="567" w:hanging="567"/>
        <w:rPr>
          <w:rFonts w:ascii="Arial" w:hAnsi="Arial" w:cs="Arial"/>
          <w:bCs/>
        </w:rPr>
      </w:pPr>
      <w:r>
        <w:rPr>
          <w:rFonts w:ascii="Arial" w:hAnsi="Arial" w:cs="Arial"/>
          <w:bCs/>
        </w:rPr>
        <w:t>Individual</w:t>
      </w:r>
      <w:r w:rsidR="0086218C">
        <w:rPr>
          <w:rFonts w:ascii="Arial" w:hAnsi="Arial" w:cs="Arial"/>
          <w:bCs/>
        </w:rPr>
        <w:t>s are eligible for a DBS</w:t>
      </w:r>
      <w:r w:rsidR="0086218C" w:rsidRPr="0086218C">
        <w:rPr>
          <w:rFonts w:ascii="Arial" w:hAnsi="Arial" w:cs="Arial"/>
          <w:bCs/>
        </w:rPr>
        <w:t xml:space="preserve"> with a barred list</w:t>
      </w:r>
      <w:r w:rsidR="003D09AA">
        <w:rPr>
          <w:rFonts w:ascii="Arial" w:hAnsi="Arial" w:cs="Arial"/>
          <w:bCs/>
        </w:rPr>
        <w:t xml:space="preserve"> check if they are regularly:</w:t>
      </w:r>
    </w:p>
    <w:p w14:paraId="15EAD781" w14:textId="77777777" w:rsidR="003D09AA" w:rsidRPr="0086218C" w:rsidRDefault="003D09AA" w:rsidP="003D09AA">
      <w:pPr>
        <w:pStyle w:val="ListParagraph"/>
        <w:spacing w:after="0" w:line="240" w:lineRule="auto"/>
        <w:ind w:left="567"/>
        <w:rPr>
          <w:rFonts w:ascii="Arial" w:hAnsi="Arial" w:cs="Arial"/>
          <w:bCs/>
        </w:rPr>
      </w:pPr>
    </w:p>
    <w:p w14:paraId="556E6ED5" w14:textId="66005C28" w:rsidR="0086218C" w:rsidRPr="0086218C" w:rsidRDefault="0086218C" w:rsidP="0076771B">
      <w:pPr>
        <w:pStyle w:val="ListParagraph"/>
        <w:numPr>
          <w:ilvl w:val="2"/>
          <w:numId w:val="2"/>
        </w:numPr>
        <w:spacing w:after="0" w:line="240" w:lineRule="auto"/>
        <w:rPr>
          <w:rFonts w:ascii="Arial" w:hAnsi="Arial" w:cs="Arial"/>
          <w:bCs/>
        </w:rPr>
      </w:pPr>
      <w:r w:rsidRPr="0086218C">
        <w:rPr>
          <w:rFonts w:ascii="Arial" w:hAnsi="Arial" w:cs="Arial"/>
          <w:bCs/>
        </w:rPr>
        <w:t xml:space="preserve">Responsible, for teaching, training, instructing, caring for or supervising children if </w:t>
      </w:r>
      <w:r w:rsidR="00AB3B76">
        <w:rPr>
          <w:rFonts w:ascii="Arial" w:hAnsi="Arial" w:cs="Arial"/>
          <w:bCs/>
        </w:rPr>
        <w:t>the person is unsupervised</w:t>
      </w:r>
    </w:p>
    <w:p w14:paraId="089EC723" w14:textId="4D7E0455" w:rsidR="0086218C" w:rsidRPr="0086218C" w:rsidRDefault="0086218C" w:rsidP="0076771B">
      <w:pPr>
        <w:pStyle w:val="ListParagraph"/>
        <w:numPr>
          <w:ilvl w:val="2"/>
          <w:numId w:val="2"/>
        </w:numPr>
        <w:spacing w:after="0" w:line="240" w:lineRule="auto"/>
        <w:rPr>
          <w:rFonts w:ascii="Arial" w:hAnsi="Arial" w:cs="Arial"/>
          <w:bCs/>
        </w:rPr>
      </w:pPr>
      <w:r w:rsidRPr="0086218C">
        <w:rPr>
          <w:rFonts w:ascii="Arial" w:hAnsi="Arial" w:cs="Arial"/>
          <w:bCs/>
        </w:rPr>
        <w:t>Providing advice and guidance on wellbeing or drivin</w:t>
      </w:r>
      <w:r>
        <w:rPr>
          <w:rFonts w:ascii="Arial" w:hAnsi="Arial" w:cs="Arial"/>
          <w:bCs/>
        </w:rPr>
        <w:t>g a vehicle only for children</w:t>
      </w:r>
    </w:p>
    <w:p w14:paraId="4E4A3074" w14:textId="201F9721" w:rsidR="0086218C" w:rsidRDefault="0086218C" w:rsidP="0076771B">
      <w:pPr>
        <w:pStyle w:val="ListParagraph"/>
        <w:numPr>
          <w:ilvl w:val="2"/>
          <w:numId w:val="2"/>
        </w:numPr>
        <w:spacing w:after="0" w:line="240" w:lineRule="auto"/>
        <w:rPr>
          <w:rFonts w:ascii="Arial" w:hAnsi="Arial" w:cs="Arial"/>
          <w:bCs/>
        </w:rPr>
      </w:pPr>
      <w:r w:rsidRPr="0086218C">
        <w:rPr>
          <w:rFonts w:ascii="Arial" w:hAnsi="Arial" w:cs="Arial"/>
          <w:bCs/>
        </w:rPr>
        <w:t xml:space="preserve">Working in a specified place (which includes schools) with the opportunity for contact with children (this </w:t>
      </w:r>
      <w:r w:rsidR="003C3E80" w:rsidRPr="0086218C">
        <w:rPr>
          <w:rFonts w:ascii="Arial" w:hAnsi="Arial" w:cs="Arial"/>
          <w:bCs/>
        </w:rPr>
        <w:t>does not</w:t>
      </w:r>
      <w:r w:rsidRPr="0086218C">
        <w:rPr>
          <w:rFonts w:ascii="Arial" w:hAnsi="Arial" w:cs="Arial"/>
          <w:bCs/>
        </w:rPr>
        <w:t xml:space="preserve"> include work done by supervised volunteers)</w:t>
      </w:r>
      <w:r w:rsidR="00AB3B76">
        <w:rPr>
          <w:rFonts w:ascii="Arial" w:hAnsi="Arial" w:cs="Arial"/>
          <w:bCs/>
        </w:rPr>
        <w:t>.</w:t>
      </w:r>
    </w:p>
    <w:p w14:paraId="6D5A1D7E" w14:textId="77777777" w:rsidR="003D09AA" w:rsidRPr="0086218C" w:rsidRDefault="003D09AA" w:rsidP="003D09AA">
      <w:pPr>
        <w:pStyle w:val="ListParagraph"/>
        <w:spacing w:after="0" w:line="240" w:lineRule="auto"/>
        <w:ind w:left="1288"/>
        <w:rPr>
          <w:rFonts w:ascii="Arial" w:hAnsi="Arial" w:cs="Arial"/>
          <w:bCs/>
        </w:rPr>
      </w:pPr>
    </w:p>
    <w:p w14:paraId="0F31A876" w14:textId="3352D120" w:rsidR="0086218C" w:rsidRDefault="00AB3B76" w:rsidP="0076771B">
      <w:pPr>
        <w:pStyle w:val="ListParagraph"/>
        <w:numPr>
          <w:ilvl w:val="1"/>
          <w:numId w:val="2"/>
        </w:numPr>
        <w:spacing w:after="0" w:line="240" w:lineRule="auto"/>
        <w:ind w:left="567" w:hanging="567"/>
        <w:rPr>
          <w:rFonts w:ascii="Arial" w:hAnsi="Arial" w:cs="Arial"/>
          <w:bCs/>
        </w:rPr>
      </w:pPr>
      <w:r>
        <w:rPr>
          <w:rFonts w:ascii="Arial" w:hAnsi="Arial" w:cs="Arial"/>
          <w:bCs/>
        </w:rPr>
        <w:t xml:space="preserve">OR if they </w:t>
      </w:r>
      <w:r w:rsidR="00351EF5">
        <w:rPr>
          <w:rFonts w:ascii="Arial" w:hAnsi="Arial" w:cs="Arial"/>
          <w:bCs/>
        </w:rPr>
        <w:t>will ever</w:t>
      </w:r>
      <w:r>
        <w:rPr>
          <w:rFonts w:ascii="Arial" w:hAnsi="Arial" w:cs="Arial"/>
          <w:bCs/>
        </w:rPr>
        <w:t>:</w:t>
      </w:r>
    </w:p>
    <w:p w14:paraId="352A5C5E" w14:textId="77777777" w:rsidR="003D09AA" w:rsidRPr="0086218C" w:rsidRDefault="003D09AA" w:rsidP="003D09AA">
      <w:pPr>
        <w:pStyle w:val="ListParagraph"/>
        <w:spacing w:after="0" w:line="240" w:lineRule="auto"/>
        <w:ind w:left="567"/>
        <w:rPr>
          <w:rFonts w:ascii="Arial" w:hAnsi="Arial" w:cs="Arial"/>
          <w:bCs/>
        </w:rPr>
      </w:pPr>
    </w:p>
    <w:p w14:paraId="108B3C23" w14:textId="0B2D929E" w:rsidR="0086218C" w:rsidRDefault="0086218C" w:rsidP="0076771B">
      <w:pPr>
        <w:pStyle w:val="ListParagraph"/>
        <w:numPr>
          <w:ilvl w:val="2"/>
          <w:numId w:val="2"/>
        </w:numPr>
        <w:spacing w:after="0" w:line="240" w:lineRule="auto"/>
        <w:rPr>
          <w:rFonts w:ascii="Arial" w:hAnsi="Arial" w:cs="Arial"/>
          <w:bCs/>
        </w:rPr>
      </w:pPr>
      <w:r w:rsidRPr="0086218C">
        <w:rPr>
          <w:rFonts w:ascii="Arial" w:hAnsi="Arial" w:cs="Arial"/>
          <w:bCs/>
        </w:rPr>
        <w:t>Carry out relevant personal care (e.g. helping a child for reasons of age, illness or disability eating, drinking, washing, toileting, bathing and dressing</w:t>
      </w:r>
      <w:r w:rsidR="00351EF5" w:rsidRPr="0086218C">
        <w:rPr>
          <w:rFonts w:ascii="Arial" w:hAnsi="Arial" w:cs="Arial"/>
          <w:bCs/>
        </w:rPr>
        <w:t>), or</w:t>
      </w:r>
      <w:r w:rsidRPr="0086218C">
        <w:rPr>
          <w:rFonts w:ascii="Arial" w:hAnsi="Arial" w:cs="Arial"/>
          <w:bCs/>
        </w:rPr>
        <w:t xml:space="preserve"> health care for children provided by or provided under the supervision of a health care professional</w:t>
      </w:r>
      <w:r w:rsidR="00AB3B76">
        <w:rPr>
          <w:rFonts w:ascii="Arial" w:hAnsi="Arial" w:cs="Arial"/>
          <w:bCs/>
        </w:rPr>
        <w:t>.</w:t>
      </w:r>
    </w:p>
    <w:p w14:paraId="352643B6" w14:textId="77777777" w:rsidR="003D09AA" w:rsidRPr="000B5EDA" w:rsidRDefault="003D09AA" w:rsidP="003D09AA">
      <w:pPr>
        <w:pStyle w:val="ListParagraph"/>
        <w:spacing w:after="0" w:line="240" w:lineRule="auto"/>
        <w:ind w:left="1288"/>
        <w:rPr>
          <w:rFonts w:ascii="Arial" w:hAnsi="Arial" w:cs="Arial"/>
          <w:bCs/>
        </w:rPr>
      </w:pPr>
    </w:p>
    <w:p w14:paraId="74B34887" w14:textId="32926916" w:rsidR="0086218C" w:rsidRDefault="0086218C" w:rsidP="0076771B">
      <w:pPr>
        <w:pStyle w:val="ListParagraph"/>
        <w:numPr>
          <w:ilvl w:val="1"/>
          <w:numId w:val="2"/>
        </w:numPr>
        <w:spacing w:after="0" w:line="240" w:lineRule="auto"/>
        <w:ind w:left="567" w:hanging="567"/>
        <w:rPr>
          <w:rFonts w:ascii="Arial" w:hAnsi="Arial" w:cs="Arial"/>
          <w:bCs/>
          <w:lang w:val="en-US"/>
        </w:rPr>
      </w:pPr>
      <w:r w:rsidRPr="0086218C">
        <w:rPr>
          <w:rFonts w:ascii="Arial" w:hAnsi="Arial" w:cs="Arial"/>
          <w:bCs/>
          <w:lang w:val="en-US"/>
        </w:rPr>
        <w:t>An activity is considered a regulated activity if it is carried out in one of the following establishments and is undertaken regularly (se</w:t>
      </w:r>
      <w:r>
        <w:rPr>
          <w:rFonts w:ascii="Arial" w:hAnsi="Arial" w:cs="Arial"/>
          <w:bCs/>
          <w:lang w:val="en-US"/>
        </w:rPr>
        <w:t>e definition of ‘regular’ below):</w:t>
      </w:r>
    </w:p>
    <w:p w14:paraId="1800747D" w14:textId="77777777" w:rsidR="003D09AA" w:rsidRPr="0086218C" w:rsidRDefault="003D09AA" w:rsidP="003D09AA">
      <w:pPr>
        <w:pStyle w:val="ListParagraph"/>
        <w:spacing w:after="0" w:line="240" w:lineRule="auto"/>
        <w:ind w:left="567"/>
        <w:rPr>
          <w:rFonts w:ascii="Arial" w:hAnsi="Arial" w:cs="Arial"/>
          <w:bCs/>
          <w:lang w:val="en-US"/>
        </w:rPr>
      </w:pPr>
    </w:p>
    <w:p w14:paraId="1CF257DC" w14:textId="013C73E7" w:rsidR="0086218C" w:rsidRPr="0086218C" w:rsidRDefault="0086218C" w:rsidP="0076771B">
      <w:pPr>
        <w:pStyle w:val="ListParagraph"/>
        <w:numPr>
          <w:ilvl w:val="2"/>
          <w:numId w:val="2"/>
        </w:numPr>
        <w:spacing w:after="0" w:line="240" w:lineRule="auto"/>
        <w:rPr>
          <w:rFonts w:ascii="Arial" w:hAnsi="Arial" w:cs="Arial"/>
          <w:bCs/>
          <w:lang w:val="en-US"/>
        </w:rPr>
      </w:pPr>
      <w:r>
        <w:rPr>
          <w:rFonts w:ascii="Arial" w:hAnsi="Arial" w:cs="Arial"/>
          <w:bCs/>
          <w:lang w:val="en-US"/>
        </w:rPr>
        <w:t>Schools</w:t>
      </w:r>
    </w:p>
    <w:p w14:paraId="18214D4B" w14:textId="7AD5B1A9"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 xml:space="preserve">Sixth form colleges which is wholly or </w:t>
      </w:r>
      <w:r>
        <w:rPr>
          <w:rFonts w:ascii="Arial" w:hAnsi="Arial" w:cs="Arial"/>
          <w:bCs/>
          <w:lang w:val="en-US"/>
        </w:rPr>
        <w:t>mainly for under 18 year olds</w:t>
      </w:r>
    </w:p>
    <w:p w14:paraId="509EFCD4" w14:textId="77777777"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 xml:space="preserve">Gloucester hospital education </w:t>
      </w:r>
      <w:proofErr w:type="spellStart"/>
      <w:r w:rsidRPr="0086218C">
        <w:rPr>
          <w:rFonts w:ascii="Arial" w:hAnsi="Arial" w:cs="Arial"/>
          <w:bCs/>
          <w:lang w:val="en-US"/>
        </w:rPr>
        <w:t>centre</w:t>
      </w:r>
      <w:proofErr w:type="spellEnd"/>
    </w:p>
    <w:p w14:paraId="7E562EE6" w14:textId="77777777"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Nursery schools</w:t>
      </w:r>
    </w:p>
    <w:p w14:paraId="4B521E3F" w14:textId="77777777"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Institutions for the detention of children</w:t>
      </w:r>
    </w:p>
    <w:p w14:paraId="285F37EC" w14:textId="77777777"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 xml:space="preserve">Children’s </w:t>
      </w:r>
      <w:proofErr w:type="spellStart"/>
      <w:r w:rsidRPr="0086218C">
        <w:rPr>
          <w:rFonts w:ascii="Arial" w:hAnsi="Arial" w:cs="Arial"/>
          <w:bCs/>
          <w:lang w:val="en-US"/>
        </w:rPr>
        <w:t>centres</w:t>
      </w:r>
      <w:proofErr w:type="spellEnd"/>
    </w:p>
    <w:p w14:paraId="67F114D3" w14:textId="77777777"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Child care premises</w:t>
      </w:r>
    </w:p>
    <w:p w14:paraId="1C0692B3" w14:textId="76F596CA" w:rsidR="0086218C" w:rsidRDefault="00AB3B76" w:rsidP="0076771B">
      <w:pPr>
        <w:pStyle w:val="ListParagraph"/>
        <w:numPr>
          <w:ilvl w:val="2"/>
          <w:numId w:val="2"/>
        </w:numPr>
        <w:spacing w:after="0" w:line="240" w:lineRule="auto"/>
        <w:rPr>
          <w:rFonts w:ascii="Arial" w:hAnsi="Arial" w:cs="Arial"/>
          <w:bCs/>
          <w:lang w:val="en-US"/>
        </w:rPr>
      </w:pPr>
      <w:r>
        <w:rPr>
          <w:rFonts w:ascii="Arial" w:hAnsi="Arial" w:cs="Arial"/>
          <w:bCs/>
          <w:lang w:val="en-US"/>
        </w:rPr>
        <w:t>Children’s residential</w:t>
      </w:r>
      <w:r w:rsidR="003C3E80">
        <w:rPr>
          <w:rFonts w:ascii="Arial" w:hAnsi="Arial" w:cs="Arial"/>
          <w:bCs/>
          <w:lang w:val="en-US"/>
        </w:rPr>
        <w:t xml:space="preserve"> establishments</w:t>
      </w:r>
      <w:r>
        <w:rPr>
          <w:rFonts w:ascii="Arial" w:hAnsi="Arial" w:cs="Arial"/>
          <w:bCs/>
          <w:lang w:val="en-US"/>
        </w:rPr>
        <w:t>.</w:t>
      </w:r>
    </w:p>
    <w:p w14:paraId="64818AF1" w14:textId="77777777" w:rsidR="003D09AA" w:rsidRPr="0086218C" w:rsidRDefault="003D09AA" w:rsidP="003D09AA">
      <w:pPr>
        <w:pStyle w:val="ListParagraph"/>
        <w:spacing w:after="0" w:line="240" w:lineRule="auto"/>
        <w:ind w:left="1288"/>
        <w:rPr>
          <w:rFonts w:ascii="Arial" w:hAnsi="Arial" w:cs="Arial"/>
          <w:bCs/>
          <w:lang w:val="en-US"/>
        </w:rPr>
      </w:pPr>
    </w:p>
    <w:p w14:paraId="35D63CF8" w14:textId="2F0CC4D0" w:rsidR="0086218C" w:rsidRDefault="003C3E80" w:rsidP="0076771B">
      <w:pPr>
        <w:pStyle w:val="ListParagraph"/>
        <w:numPr>
          <w:ilvl w:val="1"/>
          <w:numId w:val="2"/>
        </w:numPr>
        <w:spacing w:after="0" w:line="240" w:lineRule="auto"/>
        <w:ind w:left="567" w:hanging="567"/>
        <w:rPr>
          <w:rFonts w:ascii="Arial" w:hAnsi="Arial" w:cs="Arial"/>
          <w:bCs/>
          <w:lang w:val="en-US"/>
        </w:rPr>
      </w:pPr>
      <w:r>
        <w:rPr>
          <w:rFonts w:ascii="Arial" w:hAnsi="Arial" w:cs="Arial"/>
          <w:bCs/>
          <w:lang w:val="en-US"/>
        </w:rPr>
        <w:t>Individual</w:t>
      </w:r>
      <w:r w:rsidR="0086218C" w:rsidRPr="0086218C">
        <w:rPr>
          <w:rFonts w:ascii="Arial" w:hAnsi="Arial" w:cs="Arial"/>
          <w:bCs/>
          <w:lang w:val="en-US"/>
        </w:rPr>
        <w:t xml:space="preserve">s are not eligible to apply for a DBS check unless </w:t>
      </w:r>
      <w:r w:rsidRPr="0086218C">
        <w:rPr>
          <w:rFonts w:ascii="Arial" w:hAnsi="Arial" w:cs="Arial"/>
          <w:bCs/>
          <w:lang w:val="en-US"/>
        </w:rPr>
        <w:t>working in</w:t>
      </w:r>
      <w:r w:rsidR="0086218C" w:rsidRPr="0086218C">
        <w:rPr>
          <w:rFonts w:ascii="Arial" w:hAnsi="Arial" w:cs="Arial"/>
          <w:bCs/>
          <w:lang w:val="en-US"/>
        </w:rPr>
        <w:t xml:space="preserve"> one of the establishments which fall under the definition of regulated</w:t>
      </w:r>
      <w:r w:rsidR="00AB3B76">
        <w:rPr>
          <w:rFonts w:ascii="Arial" w:hAnsi="Arial" w:cs="Arial"/>
          <w:bCs/>
          <w:lang w:val="en-US"/>
        </w:rPr>
        <w:t>.</w:t>
      </w:r>
    </w:p>
    <w:p w14:paraId="58BC2DD8" w14:textId="77777777" w:rsidR="003D09AA" w:rsidRDefault="003D09AA" w:rsidP="003D09AA">
      <w:pPr>
        <w:pStyle w:val="ListParagraph"/>
        <w:spacing w:after="0" w:line="240" w:lineRule="auto"/>
        <w:ind w:left="567"/>
        <w:rPr>
          <w:rFonts w:ascii="Arial" w:hAnsi="Arial" w:cs="Arial"/>
          <w:bCs/>
          <w:lang w:val="en-US"/>
        </w:rPr>
      </w:pPr>
    </w:p>
    <w:p w14:paraId="1D5D0958" w14:textId="77777777" w:rsidR="0086218C" w:rsidRPr="003D09AA" w:rsidRDefault="0086218C" w:rsidP="0076771B">
      <w:pPr>
        <w:pStyle w:val="ListParagraph"/>
        <w:numPr>
          <w:ilvl w:val="0"/>
          <w:numId w:val="2"/>
        </w:numPr>
        <w:spacing w:after="0" w:line="240" w:lineRule="auto"/>
        <w:ind w:left="567" w:hanging="567"/>
        <w:rPr>
          <w:rFonts w:ascii="Arial" w:hAnsi="Arial" w:cs="Arial"/>
          <w:bCs/>
          <w:lang w:val="en-US"/>
        </w:rPr>
      </w:pPr>
      <w:bookmarkStart w:id="4" w:name="B4"/>
      <w:r>
        <w:rPr>
          <w:rFonts w:ascii="Arial" w:hAnsi="Arial" w:cs="Arial"/>
          <w:b/>
          <w:bCs/>
          <w:lang w:val="en-US"/>
        </w:rPr>
        <w:t>Definition of supervision</w:t>
      </w:r>
    </w:p>
    <w:bookmarkEnd w:id="4"/>
    <w:p w14:paraId="46379FB2" w14:textId="77777777" w:rsidR="003D09AA" w:rsidRPr="0086218C" w:rsidRDefault="003D09AA" w:rsidP="003D09AA">
      <w:pPr>
        <w:pStyle w:val="ListParagraph"/>
        <w:spacing w:after="0" w:line="240" w:lineRule="auto"/>
        <w:ind w:left="567"/>
        <w:rPr>
          <w:rFonts w:ascii="Arial" w:hAnsi="Arial" w:cs="Arial"/>
          <w:bCs/>
          <w:lang w:val="en-US"/>
        </w:rPr>
      </w:pPr>
    </w:p>
    <w:p w14:paraId="47B7DC02" w14:textId="1ADCEE2E" w:rsidR="0086218C" w:rsidRDefault="0086218C" w:rsidP="0076771B">
      <w:pPr>
        <w:pStyle w:val="ListParagraph"/>
        <w:numPr>
          <w:ilvl w:val="1"/>
          <w:numId w:val="2"/>
        </w:numPr>
        <w:spacing w:after="0" w:line="240" w:lineRule="auto"/>
        <w:ind w:left="567" w:hanging="567"/>
        <w:rPr>
          <w:rFonts w:ascii="Arial" w:hAnsi="Arial" w:cs="Arial"/>
          <w:bCs/>
          <w:lang w:val="en-US"/>
        </w:rPr>
      </w:pPr>
      <w:r w:rsidRPr="0086218C">
        <w:rPr>
          <w:rFonts w:ascii="Arial" w:hAnsi="Arial" w:cs="Arial"/>
          <w:bCs/>
          <w:lang w:val="en-US"/>
        </w:rPr>
        <w:t xml:space="preserve">The regulations say that supervision must be reasonable and should give managers the flexibility to determine what is reasonable in the </w:t>
      </w:r>
      <w:r>
        <w:rPr>
          <w:rFonts w:ascii="Arial" w:hAnsi="Arial" w:cs="Arial"/>
          <w:bCs/>
          <w:lang w:val="en-US"/>
        </w:rPr>
        <w:t xml:space="preserve">circumstances. </w:t>
      </w:r>
      <w:r w:rsidRPr="0086218C">
        <w:rPr>
          <w:rFonts w:ascii="Arial" w:hAnsi="Arial" w:cs="Arial"/>
          <w:bCs/>
          <w:lang w:val="en-US"/>
        </w:rPr>
        <w:t>The precise nature of supervisi</w:t>
      </w:r>
      <w:r>
        <w:rPr>
          <w:rFonts w:ascii="Arial" w:hAnsi="Arial" w:cs="Arial"/>
          <w:bCs/>
          <w:lang w:val="en-US"/>
        </w:rPr>
        <w:t>on will vary from case to case. However, supervision must be:</w:t>
      </w:r>
    </w:p>
    <w:p w14:paraId="012A400C" w14:textId="77777777" w:rsidR="003D09AA" w:rsidRPr="0086218C" w:rsidRDefault="003D09AA" w:rsidP="003D09AA">
      <w:pPr>
        <w:pStyle w:val="ListParagraph"/>
        <w:spacing w:after="0" w:line="240" w:lineRule="auto"/>
        <w:ind w:left="567"/>
        <w:rPr>
          <w:rFonts w:ascii="Arial" w:hAnsi="Arial" w:cs="Arial"/>
          <w:bCs/>
          <w:lang w:val="en-US"/>
        </w:rPr>
      </w:pPr>
    </w:p>
    <w:p w14:paraId="7380249F" w14:textId="200BAC4F" w:rsidR="0086218C" w:rsidRPr="0086218C" w:rsidRDefault="0086218C" w:rsidP="0076771B">
      <w:pPr>
        <w:pStyle w:val="ListParagraph"/>
        <w:numPr>
          <w:ilvl w:val="2"/>
          <w:numId w:val="2"/>
        </w:numPr>
        <w:spacing w:after="0" w:line="240" w:lineRule="auto"/>
        <w:rPr>
          <w:rFonts w:ascii="Arial" w:hAnsi="Arial" w:cs="Arial"/>
          <w:bCs/>
          <w:lang w:val="en-US"/>
        </w:rPr>
      </w:pPr>
      <w:r>
        <w:rPr>
          <w:rFonts w:ascii="Arial" w:hAnsi="Arial" w:cs="Arial"/>
          <w:bCs/>
          <w:lang w:val="en-US"/>
        </w:rPr>
        <w:t>regular (on-going)</w:t>
      </w:r>
    </w:p>
    <w:p w14:paraId="1609D72F" w14:textId="34A8069D" w:rsidR="0086218C" w:rsidRPr="0086218C" w:rsidRDefault="0086218C" w:rsidP="0076771B">
      <w:pPr>
        <w:pStyle w:val="ListParagraph"/>
        <w:numPr>
          <w:ilvl w:val="2"/>
          <w:numId w:val="2"/>
        </w:numPr>
        <w:spacing w:after="0" w:line="240" w:lineRule="auto"/>
        <w:rPr>
          <w:rFonts w:ascii="Arial" w:hAnsi="Arial" w:cs="Arial"/>
          <w:bCs/>
          <w:lang w:val="en-US"/>
        </w:rPr>
      </w:pPr>
      <w:r>
        <w:rPr>
          <w:rFonts w:ascii="Arial" w:hAnsi="Arial" w:cs="Arial"/>
          <w:bCs/>
          <w:lang w:val="en-US"/>
        </w:rPr>
        <w:t>day-to-day</w:t>
      </w:r>
    </w:p>
    <w:p w14:paraId="2D127D7E" w14:textId="75DE045D"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reasonable in all circumstances for the purpose of pr</w:t>
      </w:r>
      <w:r>
        <w:rPr>
          <w:rFonts w:ascii="Arial" w:hAnsi="Arial" w:cs="Arial"/>
          <w:bCs/>
          <w:lang w:val="en-US"/>
        </w:rPr>
        <w:t>otecting the children concerned</w:t>
      </w:r>
    </w:p>
    <w:p w14:paraId="5A8C412B" w14:textId="07AB3257" w:rsid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carried out by an individual who is engaging in regulated activity relating to children and has a DBS disc</w:t>
      </w:r>
      <w:r>
        <w:rPr>
          <w:rFonts w:ascii="Arial" w:hAnsi="Arial" w:cs="Arial"/>
          <w:bCs/>
          <w:lang w:val="en-US"/>
        </w:rPr>
        <w:t>losure with barred list check</w:t>
      </w:r>
      <w:r w:rsidR="00AB3B76">
        <w:rPr>
          <w:rFonts w:ascii="Arial" w:hAnsi="Arial" w:cs="Arial"/>
          <w:bCs/>
          <w:lang w:val="en-US"/>
        </w:rPr>
        <w:t>.</w:t>
      </w:r>
    </w:p>
    <w:p w14:paraId="4CE7AD2D" w14:textId="77777777" w:rsidR="003D09AA" w:rsidRPr="0086218C" w:rsidRDefault="003D09AA" w:rsidP="003D09AA">
      <w:pPr>
        <w:pStyle w:val="ListParagraph"/>
        <w:spacing w:after="0" w:line="240" w:lineRule="auto"/>
        <w:ind w:left="1288"/>
        <w:rPr>
          <w:rFonts w:ascii="Arial" w:hAnsi="Arial" w:cs="Arial"/>
          <w:bCs/>
          <w:lang w:val="en-US"/>
        </w:rPr>
      </w:pPr>
    </w:p>
    <w:p w14:paraId="51ACF7E5" w14:textId="5C983696" w:rsidR="0086218C" w:rsidRDefault="0086218C" w:rsidP="0076771B">
      <w:pPr>
        <w:pStyle w:val="ListParagraph"/>
        <w:numPr>
          <w:ilvl w:val="1"/>
          <w:numId w:val="2"/>
        </w:numPr>
        <w:spacing w:after="0" w:line="240" w:lineRule="auto"/>
        <w:ind w:left="567" w:hanging="567"/>
        <w:rPr>
          <w:rFonts w:ascii="Arial" w:hAnsi="Arial" w:cs="Arial"/>
          <w:bCs/>
          <w:lang w:val="en-US"/>
        </w:rPr>
      </w:pPr>
      <w:r w:rsidRPr="0086218C">
        <w:rPr>
          <w:rFonts w:ascii="Arial" w:hAnsi="Arial" w:cs="Arial"/>
          <w:bCs/>
          <w:lang w:val="en-US"/>
        </w:rPr>
        <w:t xml:space="preserve">When considering what level of supervision is reasonable, </w:t>
      </w:r>
      <w:r w:rsidR="003D09AA">
        <w:rPr>
          <w:rFonts w:ascii="Arial" w:hAnsi="Arial" w:cs="Arial"/>
          <w:bCs/>
          <w:lang w:val="en-US"/>
        </w:rPr>
        <w:t>we will consider the following:</w:t>
      </w:r>
    </w:p>
    <w:p w14:paraId="5672F494" w14:textId="77777777" w:rsidR="003D09AA" w:rsidRPr="0086218C" w:rsidRDefault="003D09AA" w:rsidP="003D09AA">
      <w:pPr>
        <w:pStyle w:val="ListParagraph"/>
        <w:spacing w:after="0" w:line="240" w:lineRule="auto"/>
        <w:ind w:left="567"/>
        <w:rPr>
          <w:rFonts w:ascii="Arial" w:hAnsi="Arial" w:cs="Arial"/>
          <w:bCs/>
          <w:lang w:val="en-US"/>
        </w:rPr>
      </w:pPr>
    </w:p>
    <w:p w14:paraId="73AEEDE5" w14:textId="037BD878"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th</w:t>
      </w:r>
      <w:r>
        <w:rPr>
          <w:rFonts w:ascii="Arial" w:hAnsi="Arial" w:cs="Arial"/>
          <w:bCs/>
          <w:lang w:val="en-US"/>
        </w:rPr>
        <w:t>e age of the children concerned</w:t>
      </w:r>
    </w:p>
    <w:p w14:paraId="18E96500" w14:textId="57004DE8"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the number of childre</w:t>
      </w:r>
      <w:r>
        <w:rPr>
          <w:rFonts w:ascii="Arial" w:hAnsi="Arial" w:cs="Arial"/>
          <w:bCs/>
          <w:lang w:val="en-US"/>
        </w:rPr>
        <w:t>n an individual is working with</w:t>
      </w:r>
    </w:p>
    <w:p w14:paraId="4CD47FC0" w14:textId="0C23012E"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whether or not</w:t>
      </w:r>
      <w:r>
        <w:rPr>
          <w:rFonts w:ascii="Arial" w:hAnsi="Arial" w:cs="Arial"/>
          <w:bCs/>
          <w:lang w:val="en-US"/>
        </w:rPr>
        <w:t xml:space="preserve"> there are other workers around</w:t>
      </w:r>
    </w:p>
    <w:p w14:paraId="0F35BEEC" w14:textId="5BD4F75D"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the nature of the work and opport</w:t>
      </w:r>
      <w:r>
        <w:rPr>
          <w:rFonts w:ascii="Arial" w:hAnsi="Arial" w:cs="Arial"/>
          <w:bCs/>
          <w:lang w:val="en-US"/>
        </w:rPr>
        <w:t>unity for contact with children</w:t>
      </w:r>
    </w:p>
    <w:p w14:paraId="1BEA12DE" w14:textId="35D2286F"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th</w:t>
      </w:r>
      <w:r>
        <w:rPr>
          <w:rFonts w:ascii="Arial" w:hAnsi="Arial" w:cs="Arial"/>
          <w:bCs/>
          <w:lang w:val="en-US"/>
        </w:rPr>
        <w:t>e vulnerability of the children</w:t>
      </w:r>
    </w:p>
    <w:p w14:paraId="7DE28BC9" w14:textId="1461CBF6"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the experience of, and the ch</w:t>
      </w:r>
      <w:r>
        <w:rPr>
          <w:rFonts w:ascii="Arial" w:hAnsi="Arial" w:cs="Arial"/>
          <w:bCs/>
          <w:lang w:val="en-US"/>
        </w:rPr>
        <w:t>ecks that have been carried out</w:t>
      </w:r>
    </w:p>
    <w:p w14:paraId="33934E81" w14:textId="4DB6FADD" w:rsid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the number of people being supervised</w:t>
      </w:r>
      <w:r w:rsidR="00AB3B76">
        <w:rPr>
          <w:rFonts w:ascii="Arial" w:hAnsi="Arial" w:cs="Arial"/>
          <w:bCs/>
          <w:lang w:val="en-US"/>
        </w:rPr>
        <w:t>.</w:t>
      </w:r>
    </w:p>
    <w:p w14:paraId="131DB4AD" w14:textId="77777777" w:rsidR="003D09AA" w:rsidRPr="0086218C" w:rsidRDefault="003D09AA" w:rsidP="003D09AA">
      <w:pPr>
        <w:pStyle w:val="ListParagraph"/>
        <w:spacing w:after="0" w:line="240" w:lineRule="auto"/>
        <w:ind w:left="1288"/>
        <w:rPr>
          <w:rFonts w:ascii="Arial" w:hAnsi="Arial" w:cs="Arial"/>
          <w:bCs/>
          <w:lang w:val="en-US"/>
        </w:rPr>
      </w:pPr>
    </w:p>
    <w:p w14:paraId="06DA60B5" w14:textId="77777777" w:rsidR="0086218C" w:rsidRPr="003D09AA" w:rsidRDefault="0086218C" w:rsidP="0076771B">
      <w:pPr>
        <w:pStyle w:val="ListParagraph"/>
        <w:numPr>
          <w:ilvl w:val="0"/>
          <w:numId w:val="2"/>
        </w:numPr>
        <w:spacing w:after="0" w:line="240" w:lineRule="auto"/>
        <w:ind w:left="567" w:hanging="567"/>
        <w:rPr>
          <w:rFonts w:ascii="Arial" w:hAnsi="Arial" w:cs="Arial"/>
          <w:bCs/>
          <w:lang w:val="en-US"/>
        </w:rPr>
      </w:pPr>
      <w:bookmarkStart w:id="5" w:name="B5"/>
      <w:r>
        <w:rPr>
          <w:rFonts w:ascii="Arial" w:hAnsi="Arial" w:cs="Arial"/>
          <w:b/>
          <w:bCs/>
          <w:lang w:val="en-US"/>
        </w:rPr>
        <w:t>Definition of regular</w:t>
      </w:r>
    </w:p>
    <w:bookmarkEnd w:id="5"/>
    <w:p w14:paraId="75A8FB54" w14:textId="77777777" w:rsidR="003D09AA" w:rsidRPr="0086218C" w:rsidRDefault="003D09AA" w:rsidP="003D09AA">
      <w:pPr>
        <w:pStyle w:val="ListParagraph"/>
        <w:spacing w:after="0" w:line="240" w:lineRule="auto"/>
        <w:ind w:left="567"/>
        <w:rPr>
          <w:rFonts w:ascii="Arial" w:hAnsi="Arial" w:cs="Arial"/>
          <w:bCs/>
          <w:lang w:val="en-US"/>
        </w:rPr>
      </w:pPr>
    </w:p>
    <w:p w14:paraId="14AD3B13" w14:textId="7BCCE5A1" w:rsidR="0086218C" w:rsidRDefault="0086218C" w:rsidP="0076771B">
      <w:pPr>
        <w:pStyle w:val="ListParagraph"/>
        <w:numPr>
          <w:ilvl w:val="1"/>
          <w:numId w:val="2"/>
        </w:numPr>
        <w:spacing w:after="0" w:line="240" w:lineRule="auto"/>
        <w:ind w:left="567" w:hanging="567"/>
        <w:rPr>
          <w:rFonts w:ascii="Arial" w:hAnsi="Arial" w:cs="Arial"/>
          <w:bCs/>
          <w:lang w:val="en-US"/>
        </w:rPr>
      </w:pPr>
      <w:r w:rsidRPr="0086218C">
        <w:rPr>
          <w:rFonts w:ascii="Arial" w:hAnsi="Arial" w:cs="Arial"/>
          <w:bCs/>
          <w:lang w:val="en-US"/>
        </w:rPr>
        <w:t xml:space="preserve">The definition of regular is where a regulated activity is undertaken by </w:t>
      </w:r>
      <w:r>
        <w:rPr>
          <w:rFonts w:ascii="Arial" w:hAnsi="Arial" w:cs="Arial"/>
          <w:bCs/>
          <w:lang w:val="en-US"/>
        </w:rPr>
        <w:t>the same individual as follows:</w:t>
      </w:r>
    </w:p>
    <w:p w14:paraId="6D18FAD4" w14:textId="77777777" w:rsidR="003D09AA" w:rsidRPr="0086218C" w:rsidRDefault="003D09AA" w:rsidP="003D09AA">
      <w:pPr>
        <w:pStyle w:val="ListParagraph"/>
        <w:spacing w:after="0" w:line="240" w:lineRule="auto"/>
        <w:ind w:left="567"/>
        <w:rPr>
          <w:rFonts w:ascii="Arial" w:hAnsi="Arial" w:cs="Arial"/>
          <w:bCs/>
          <w:lang w:val="en-US"/>
        </w:rPr>
      </w:pPr>
    </w:p>
    <w:p w14:paraId="54C0033F" w14:textId="4FB93503" w:rsidR="0086218C" w:rsidRPr="0086218C"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 xml:space="preserve">work undertaken on three </w:t>
      </w:r>
      <w:r>
        <w:rPr>
          <w:rFonts w:ascii="Arial" w:hAnsi="Arial" w:cs="Arial"/>
          <w:bCs/>
          <w:lang w:val="en-US"/>
        </w:rPr>
        <w:t>or more days in a 30 day period</w:t>
      </w:r>
    </w:p>
    <w:p w14:paraId="7C7C7A73" w14:textId="7FC2C028" w:rsidR="005958CE" w:rsidRDefault="0086218C" w:rsidP="0076771B">
      <w:pPr>
        <w:pStyle w:val="ListParagraph"/>
        <w:numPr>
          <w:ilvl w:val="2"/>
          <w:numId w:val="2"/>
        </w:numPr>
        <w:spacing w:after="0" w:line="240" w:lineRule="auto"/>
        <w:rPr>
          <w:rFonts w:ascii="Arial" w:hAnsi="Arial" w:cs="Arial"/>
          <w:bCs/>
          <w:lang w:val="en-US"/>
        </w:rPr>
      </w:pPr>
      <w:r w:rsidRPr="0086218C">
        <w:rPr>
          <w:rFonts w:ascii="Arial" w:hAnsi="Arial" w:cs="Arial"/>
          <w:bCs/>
          <w:lang w:val="en-US"/>
        </w:rPr>
        <w:t>work undertaken at least once, overnight and with the opportunity for face-to-face contact with children</w:t>
      </w:r>
      <w:r w:rsidR="00AB3B76">
        <w:rPr>
          <w:rFonts w:ascii="Arial" w:hAnsi="Arial" w:cs="Arial"/>
          <w:bCs/>
          <w:lang w:val="en-US"/>
        </w:rPr>
        <w:t>.</w:t>
      </w:r>
    </w:p>
    <w:p w14:paraId="725B975D" w14:textId="77777777" w:rsidR="003D09AA" w:rsidRDefault="003D09AA" w:rsidP="003D09AA">
      <w:pPr>
        <w:pStyle w:val="ListParagraph"/>
        <w:spacing w:after="0" w:line="240" w:lineRule="auto"/>
        <w:ind w:left="1288"/>
        <w:rPr>
          <w:rFonts w:ascii="Arial" w:hAnsi="Arial" w:cs="Arial"/>
          <w:bCs/>
          <w:lang w:val="en-US"/>
        </w:rPr>
      </w:pPr>
    </w:p>
    <w:p w14:paraId="1898CC25" w14:textId="77777777" w:rsidR="005958CE" w:rsidRPr="003D09AA" w:rsidRDefault="005958CE" w:rsidP="0076771B">
      <w:pPr>
        <w:pStyle w:val="ListParagraph"/>
        <w:numPr>
          <w:ilvl w:val="0"/>
          <w:numId w:val="2"/>
        </w:numPr>
        <w:spacing w:after="0" w:line="240" w:lineRule="auto"/>
        <w:ind w:left="567" w:hanging="567"/>
        <w:rPr>
          <w:rFonts w:ascii="Arial" w:hAnsi="Arial" w:cs="Arial"/>
          <w:bCs/>
          <w:lang w:val="en-US"/>
        </w:rPr>
      </w:pPr>
      <w:bookmarkStart w:id="6" w:name="B6"/>
      <w:r>
        <w:rPr>
          <w:rFonts w:ascii="Arial" w:hAnsi="Arial" w:cs="Arial"/>
          <w:b/>
          <w:bCs/>
          <w:lang w:val="en-US"/>
        </w:rPr>
        <w:t>Obtaining a DBS check</w:t>
      </w:r>
    </w:p>
    <w:bookmarkEnd w:id="6"/>
    <w:p w14:paraId="3ECAD0D5" w14:textId="77777777" w:rsidR="003D09AA" w:rsidRPr="005958CE" w:rsidRDefault="003D09AA" w:rsidP="003D09AA">
      <w:pPr>
        <w:pStyle w:val="ListParagraph"/>
        <w:spacing w:after="0" w:line="240" w:lineRule="auto"/>
        <w:ind w:left="567"/>
        <w:rPr>
          <w:rFonts w:ascii="Arial" w:hAnsi="Arial" w:cs="Arial"/>
          <w:bCs/>
          <w:lang w:val="en-US"/>
        </w:rPr>
      </w:pPr>
    </w:p>
    <w:p w14:paraId="31C4E9A0" w14:textId="69C10D9F" w:rsidR="005958CE" w:rsidRDefault="00827D00" w:rsidP="0076771B">
      <w:pPr>
        <w:pStyle w:val="ListParagraph"/>
        <w:numPr>
          <w:ilvl w:val="1"/>
          <w:numId w:val="2"/>
        </w:numPr>
        <w:spacing w:after="0" w:line="240" w:lineRule="auto"/>
        <w:ind w:left="567" w:hanging="567"/>
        <w:rPr>
          <w:rFonts w:ascii="Arial" w:hAnsi="Arial" w:cs="Arial"/>
          <w:bCs/>
          <w:lang w:val="en-US"/>
        </w:rPr>
      </w:pPr>
      <w:r>
        <w:rPr>
          <w:rFonts w:ascii="Arial" w:hAnsi="Arial" w:cs="Arial"/>
          <w:bCs/>
          <w:lang w:val="en-US"/>
        </w:rPr>
        <w:t>The</w:t>
      </w:r>
      <w:r w:rsidR="005958CE" w:rsidRPr="005958CE">
        <w:rPr>
          <w:rFonts w:ascii="Arial" w:hAnsi="Arial" w:cs="Arial"/>
          <w:bCs/>
          <w:lang w:val="en-US"/>
        </w:rPr>
        <w:t xml:space="preserve"> DBS team</w:t>
      </w:r>
      <w:r>
        <w:rPr>
          <w:rFonts w:ascii="Arial" w:hAnsi="Arial" w:cs="Arial"/>
          <w:bCs/>
          <w:lang w:val="en-US"/>
        </w:rPr>
        <w:t xml:space="preserve"> within the Business Service Centre</w:t>
      </w:r>
      <w:r w:rsidR="005958CE" w:rsidRPr="005958CE">
        <w:rPr>
          <w:rFonts w:ascii="Arial" w:hAnsi="Arial" w:cs="Arial"/>
          <w:bCs/>
          <w:lang w:val="en-US"/>
        </w:rPr>
        <w:t xml:space="preserve"> manage DBS checks.  If the post requires a check, the school sends a form</w:t>
      </w:r>
      <w:r w:rsidR="005958CE">
        <w:rPr>
          <w:rFonts w:ascii="Arial" w:hAnsi="Arial" w:cs="Arial"/>
          <w:bCs/>
          <w:lang w:val="en-US"/>
        </w:rPr>
        <w:t xml:space="preserve"> to the successful applicant. </w:t>
      </w:r>
      <w:r w:rsidR="005958CE" w:rsidRPr="005958CE">
        <w:rPr>
          <w:rFonts w:ascii="Arial" w:hAnsi="Arial" w:cs="Arial"/>
          <w:bCs/>
          <w:lang w:val="en-US"/>
        </w:rPr>
        <w:t>Full information about the application process is available from the council’s website</w:t>
      </w:r>
      <w:r w:rsidR="00AB3B76">
        <w:rPr>
          <w:rFonts w:ascii="Arial" w:hAnsi="Arial" w:cs="Arial"/>
          <w:bCs/>
          <w:lang w:val="en-US"/>
        </w:rPr>
        <w:t>.</w:t>
      </w:r>
    </w:p>
    <w:p w14:paraId="19FDC13C" w14:textId="77777777" w:rsidR="003D09AA" w:rsidRDefault="003D09AA" w:rsidP="003D09AA">
      <w:pPr>
        <w:pStyle w:val="ListParagraph"/>
        <w:spacing w:after="0" w:line="240" w:lineRule="auto"/>
        <w:ind w:left="567"/>
        <w:rPr>
          <w:rFonts w:ascii="Arial" w:hAnsi="Arial" w:cs="Arial"/>
          <w:bCs/>
          <w:lang w:val="en-US"/>
        </w:rPr>
      </w:pPr>
    </w:p>
    <w:p w14:paraId="4C78EEA7" w14:textId="38143B17" w:rsidR="005958CE" w:rsidRDefault="005958CE" w:rsidP="0076771B">
      <w:pPr>
        <w:pStyle w:val="ListParagraph"/>
        <w:numPr>
          <w:ilvl w:val="1"/>
          <w:numId w:val="2"/>
        </w:numPr>
        <w:spacing w:after="0" w:line="240" w:lineRule="auto"/>
        <w:ind w:left="567" w:hanging="567"/>
        <w:rPr>
          <w:rFonts w:ascii="Arial" w:hAnsi="Arial" w:cs="Arial"/>
          <w:bCs/>
          <w:lang w:val="en-US"/>
        </w:rPr>
      </w:pPr>
      <w:r>
        <w:rPr>
          <w:rFonts w:ascii="Arial" w:hAnsi="Arial" w:cs="Arial"/>
          <w:bCs/>
          <w:lang w:val="en-US"/>
        </w:rPr>
        <w:t>The school will need to decide whether the post meets the requirements for a DBS check by meeting the nec</w:t>
      </w:r>
      <w:r w:rsidR="003C3E80">
        <w:rPr>
          <w:rFonts w:ascii="Arial" w:hAnsi="Arial" w:cs="Arial"/>
          <w:bCs/>
          <w:lang w:val="en-US"/>
        </w:rPr>
        <w:t>essary definitions in sections 3</w:t>
      </w:r>
      <w:r>
        <w:rPr>
          <w:rFonts w:ascii="Arial" w:hAnsi="Arial" w:cs="Arial"/>
          <w:bCs/>
          <w:lang w:val="en-US"/>
        </w:rPr>
        <w:t xml:space="preserve">.0 </w:t>
      </w:r>
      <w:r w:rsidR="003C3E80">
        <w:rPr>
          <w:rFonts w:ascii="Arial" w:hAnsi="Arial" w:cs="Arial"/>
          <w:bCs/>
          <w:lang w:val="en-US"/>
        </w:rPr>
        <w:t>to 5</w:t>
      </w:r>
      <w:r>
        <w:rPr>
          <w:rFonts w:ascii="Arial" w:hAnsi="Arial" w:cs="Arial"/>
          <w:bCs/>
          <w:lang w:val="en-US"/>
        </w:rPr>
        <w:t>.0</w:t>
      </w:r>
      <w:r w:rsidR="00AB3B76">
        <w:rPr>
          <w:rFonts w:ascii="Arial" w:hAnsi="Arial" w:cs="Arial"/>
          <w:bCs/>
          <w:lang w:val="en-US"/>
        </w:rPr>
        <w:t>.</w:t>
      </w:r>
      <w:r w:rsidR="00827D00">
        <w:rPr>
          <w:rFonts w:ascii="Arial" w:hAnsi="Arial" w:cs="Arial"/>
          <w:bCs/>
          <w:lang w:val="en-US"/>
        </w:rPr>
        <w:t xml:space="preserve"> This may be challenged by the DBS team within GCC, or </w:t>
      </w:r>
      <w:r w:rsidR="00EF58B2">
        <w:rPr>
          <w:rFonts w:ascii="Arial" w:hAnsi="Arial" w:cs="Arial"/>
          <w:bCs/>
          <w:lang w:val="en-US"/>
        </w:rPr>
        <w:t xml:space="preserve">from the </w:t>
      </w:r>
      <w:r w:rsidR="006D3ABE">
        <w:rPr>
          <w:rFonts w:ascii="Arial" w:hAnsi="Arial" w:cs="Arial"/>
          <w:bCs/>
          <w:lang w:val="en-US"/>
        </w:rPr>
        <w:t>Disclosure and Barring Service (</w:t>
      </w:r>
      <w:r w:rsidR="00827D00">
        <w:rPr>
          <w:rFonts w:ascii="Arial" w:hAnsi="Arial" w:cs="Arial"/>
          <w:bCs/>
          <w:lang w:val="en-US"/>
        </w:rPr>
        <w:t>DBS</w:t>
      </w:r>
      <w:r w:rsidR="006D3ABE">
        <w:rPr>
          <w:rFonts w:ascii="Arial" w:hAnsi="Arial" w:cs="Arial"/>
          <w:bCs/>
          <w:lang w:val="en-US"/>
        </w:rPr>
        <w:t>)</w:t>
      </w:r>
      <w:r w:rsidR="00827D00">
        <w:rPr>
          <w:rFonts w:ascii="Arial" w:hAnsi="Arial" w:cs="Arial"/>
          <w:bCs/>
          <w:lang w:val="en-US"/>
        </w:rPr>
        <w:t xml:space="preserve"> </w:t>
      </w:r>
    </w:p>
    <w:p w14:paraId="36EAE74D" w14:textId="77777777" w:rsidR="003D09AA" w:rsidRPr="003D09AA" w:rsidRDefault="003D09AA" w:rsidP="003D09AA">
      <w:pPr>
        <w:rPr>
          <w:rFonts w:ascii="Arial" w:hAnsi="Arial" w:cs="Arial"/>
          <w:bCs/>
        </w:rPr>
      </w:pPr>
    </w:p>
    <w:p w14:paraId="7E9D0A6F" w14:textId="795D79CB" w:rsidR="005958CE" w:rsidRDefault="005958CE" w:rsidP="0076771B">
      <w:pPr>
        <w:pStyle w:val="ListParagraph"/>
        <w:numPr>
          <w:ilvl w:val="0"/>
          <w:numId w:val="2"/>
        </w:numPr>
        <w:spacing w:after="0" w:line="240" w:lineRule="auto"/>
        <w:ind w:left="567" w:hanging="567"/>
        <w:rPr>
          <w:rFonts w:ascii="Arial" w:hAnsi="Arial" w:cs="Arial"/>
          <w:b/>
          <w:bCs/>
          <w:lang w:val="en-US"/>
        </w:rPr>
      </w:pPr>
      <w:bookmarkStart w:id="7" w:name="B7"/>
      <w:r w:rsidRPr="005958CE">
        <w:rPr>
          <w:rFonts w:ascii="Arial" w:hAnsi="Arial" w:cs="Arial"/>
          <w:b/>
          <w:bCs/>
          <w:lang w:val="en-US"/>
        </w:rPr>
        <w:t>Accepting previous DBS certificates</w:t>
      </w:r>
      <w:r>
        <w:rPr>
          <w:rFonts w:ascii="Arial" w:hAnsi="Arial" w:cs="Arial"/>
          <w:b/>
          <w:bCs/>
          <w:lang w:val="en-US"/>
        </w:rPr>
        <w:t xml:space="preserve"> </w:t>
      </w:r>
      <w:r w:rsidR="005718BC">
        <w:rPr>
          <w:rFonts w:ascii="Arial" w:hAnsi="Arial" w:cs="Arial"/>
          <w:b/>
          <w:bCs/>
          <w:lang w:val="en-US"/>
        </w:rPr>
        <w:t>–</w:t>
      </w:r>
      <w:r>
        <w:rPr>
          <w:rFonts w:ascii="Arial" w:hAnsi="Arial" w:cs="Arial"/>
          <w:b/>
          <w:bCs/>
          <w:lang w:val="en-US"/>
        </w:rPr>
        <w:t xml:space="preserve"> portability</w:t>
      </w:r>
    </w:p>
    <w:bookmarkEnd w:id="7"/>
    <w:p w14:paraId="539A5E8C" w14:textId="77777777" w:rsidR="003D09AA" w:rsidRDefault="003D09AA" w:rsidP="003D09AA">
      <w:pPr>
        <w:pStyle w:val="ListParagraph"/>
        <w:spacing w:after="0" w:line="240" w:lineRule="auto"/>
        <w:ind w:left="567"/>
        <w:rPr>
          <w:rFonts w:ascii="Arial" w:hAnsi="Arial" w:cs="Arial"/>
          <w:b/>
          <w:bCs/>
          <w:lang w:val="en-US"/>
        </w:rPr>
      </w:pPr>
    </w:p>
    <w:p w14:paraId="04E0545B" w14:textId="7B2BB067" w:rsidR="005718BC" w:rsidRPr="003D09AA" w:rsidRDefault="005718BC" w:rsidP="0076771B">
      <w:pPr>
        <w:pStyle w:val="ListParagraph"/>
        <w:numPr>
          <w:ilvl w:val="1"/>
          <w:numId w:val="2"/>
        </w:numPr>
        <w:spacing w:after="0" w:line="240" w:lineRule="auto"/>
        <w:ind w:left="567" w:hanging="567"/>
        <w:rPr>
          <w:rFonts w:ascii="Arial" w:hAnsi="Arial" w:cs="Arial"/>
          <w:b/>
          <w:bCs/>
          <w:lang w:val="en-US"/>
        </w:rPr>
      </w:pPr>
      <w:r>
        <w:rPr>
          <w:rFonts w:ascii="Arial" w:hAnsi="Arial" w:cs="Arial"/>
          <w:bCs/>
          <w:lang w:val="en-US"/>
        </w:rPr>
        <w:t xml:space="preserve">Under the DBS Code of Practice the only form of portability the DBS </w:t>
      </w:r>
      <w:proofErr w:type="spellStart"/>
      <w:r>
        <w:rPr>
          <w:rFonts w:ascii="Arial" w:hAnsi="Arial" w:cs="Arial"/>
          <w:bCs/>
          <w:lang w:val="en-US"/>
        </w:rPr>
        <w:t>recognises</w:t>
      </w:r>
      <w:proofErr w:type="spellEnd"/>
      <w:r>
        <w:rPr>
          <w:rFonts w:ascii="Arial" w:hAnsi="Arial" w:cs="Arial"/>
          <w:bCs/>
          <w:lang w:val="en-US"/>
        </w:rPr>
        <w:t xml:space="preserve"> is the DBS update service. An online platform that </w:t>
      </w:r>
      <w:r w:rsidR="00EF58B2">
        <w:rPr>
          <w:rFonts w:ascii="Arial" w:hAnsi="Arial" w:cs="Arial"/>
          <w:bCs/>
          <w:lang w:val="en-US"/>
        </w:rPr>
        <w:t xml:space="preserve">schools </w:t>
      </w:r>
      <w:r>
        <w:rPr>
          <w:rFonts w:ascii="Arial" w:hAnsi="Arial" w:cs="Arial"/>
          <w:bCs/>
          <w:lang w:val="en-US"/>
        </w:rPr>
        <w:t xml:space="preserve"> can use to ascertain wh</w:t>
      </w:r>
      <w:r w:rsidR="003D09AA">
        <w:rPr>
          <w:rFonts w:ascii="Arial" w:hAnsi="Arial" w:cs="Arial"/>
          <w:bCs/>
          <w:lang w:val="en-US"/>
        </w:rPr>
        <w:t>ether a DBS check is up to date</w:t>
      </w:r>
      <w:r w:rsidR="00AB3B76">
        <w:rPr>
          <w:rFonts w:ascii="Arial" w:hAnsi="Arial" w:cs="Arial"/>
          <w:bCs/>
          <w:lang w:val="en-US"/>
        </w:rPr>
        <w:t>.</w:t>
      </w:r>
    </w:p>
    <w:p w14:paraId="3D10DD5A" w14:textId="77777777" w:rsidR="003D09AA" w:rsidRPr="005718BC" w:rsidRDefault="003D09AA" w:rsidP="003D09AA">
      <w:pPr>
        <w:pStyle w:val="ListParagraph"/>
        <w:spacing w:after="0" w:line="240" w:lineRule="auto"/>
        <w:ind w:left="567"/>
        <w:rPr>
          <w:rFonts w:ascii="Arial" w:hAnsi="Arial" w:cs="Arial"/>
          <w:b/>
          <w:bCs/>
          <w:lang w:val="en-US"/>
        </w:rPr>
      </w:pPr>
    </w:p>
    <w:p w14:paraId="2B4BF54C" w14:textId="1E0581E2" w:rsidR="005718BC" w:rsidRPr="003D09AA" w:rsidRDefault="005718BC" w:rsidP="0076771B">
      <w:pPr>
        <w:pStyle w:val="ListParagraph"/>
        <w:numPr>
          <w:ilvl w:val="1"/>
          <w:numId w:val="2"/>
        </w:numPr>
        <w:spacing w:after="0" w:line="240" w:lineRule="auto"/>
        <w:ind w:left="567" w:hanging="567"/>
        <w:rPr>
          <w:rFonts w:ascii="Arial" w:hAnsi="Arial" w:cs="Arial"/>
          <w:b/>
          <w:bCs/>
          <w:lang w:val="en-US"/>
        </w:rPr>
      </w:pPr>
      <w:r>
        <w:rPr>
          <w:rFonts w:ascii="Arial" w:hAnsi="Arial" w:cs="Arial"/>
          <w:bCs/>
          <w:lang w:val="en-US"/>
        </w:rPr>
        <w:t xml:space="preserve">GCC </w:t>
      </w:r>
      <w:r w:rsidR="003D09AA">
        <w:rPr>
          <w:rFonts w:ascii="Arial" w:hAnsi="Arial" w:cs="Arial"/>
          <w:bCs/>
          <w:lang w:val="en-US"/>
        </w:rPr>
        <w:t>advise</w:t>
      </w:r>
      <w:r>
        <w:rPr>
          <w:rFonts w:ascii="Arial" w:hAnsi="Arial" w:cs="Arial"/>
          <w:bCs/>
          <w:lang w:val="en-US"/>
        </w:rPr>
        <w:t xml:space="preserve"> the following guidelines for paper portability. All of the following criteria must be met for a previous DBS certificate to be accepted:</w:t>
      </w:r>
    </w:p>
    <w:p w14:paraId="4B089ABD" w14:textId="77777777" w:rsidR="003D09AA" w:rsidRPr="003D09AA" w:rsidRDefault="003D09AA" w:rsidP="003D09AA">
      <w:pPr>
        <w:rPr>
          <w:rFonts w:ascii="Arial" w:hAnsi="Arial" w:cs="Arial"/>
          <w:b/>
          <w:bCs/>
        </w:rPr>
      </w:pPr>
    </w:p>
    <w:p w14:paraId="013619DF" w14:textId="19B69C7B" w:rsidR="005718BC" w:rsidRPr="00DA52C8" w:rsidRDefault="005718BC" w:rsidP="0076771B">
      <w:pPr>
        <w:pStyle w:val="ListParagraph"/>
        <w:numPr>
          <w:ilvl w:val="2"/>
          <w:numId w:val="2"/>
        </w:numPr>
        <w:spacing w:after="0" w:line="240" w:lineRule="auto"/>
        <w:rPr>
          <w:rFonts w:ascii="Arial" w:hAnsi="Arial" w:cs="Arial"/>
          <w:bCs/>
          <w:lang w:val="en-US"/>
        </w:rPr>
      </w:pPr>
      <w:r>
        <w:rPr>
          <w:rFonts w:ascii="Arial" w:hAnsi="Arial" w:cs="Arial"/>
          <w:bCs/>
          <w:lang w:val="en-US"/>
        </w:rPr>
        <w:t xml:space="preserve">The DBS </w:t>
      </w:r>
      <w:r w:rsidRPr="005718BC">
        <w:rPr>
          <w:rFonts w:ascii="Arial" w:hAnsi="Arial" w:cs="Arial"/>
          <w:bCs/>
          <w:lang w:val="en-US"/>
        </w:rPr>
        <w:t>disclosure was carried out for the same ro</w:t>
      </w:r>
      <w:r w:rsidR="00DA52C8">
        <w:rPr>
          <w:rFonts w:ascii="Arial" w:hAnsi="Arial" w:cs="Arial"/>
          <w:bCs/>
          <w:lang w:val="en-US"/>
        </w:rPr>
        <w:t>le the school is offering</w:t>
      </w:r>
    </w:p>
    <w:p w14:paraId="5BDBFB41" w14:textId="50092A05" w:rsidR="005718BC" w:rsidRPr="00DA52C8" w:rsidRDefault="00DA52C8" w:rsidP="0076771B">
      <w:pPr>
        <w:pStyle w:val="ListParagraph"/>
        <w:numPr>
          <w:ilvl w:val="2"/>
          <w:numId w:val="2"/>
        </w:numPr>
        <w:spacing w:after="0" w:line="240" w:lineRule="auto"/>
        <w:rPr>
          <w:rFonts w:ascii="Arial" w:hAnsi="Arial" w:cs="Arial"/>
          <w:bCs/>
          <w:lang w:val="en-US"/>
        </w:rPr>
      </w:pPr>
      <w:r>
        <w:rPr>
          <w:rFonts w:ascii="Arial" w:hAnsi="Arial" w:cs="Arial"/>
          <w:bCs/>
          <w:lang w:val="en-US"/>
        </w:rPr>
        <w:t>T</w:t>
      </w:r>
      <w:r w:rsidR="005718BC" w:rsidRPr="005718BC">
        <w:rPr>
          <w:rFonts w:ascii="Arial" w:hAnsi="Arial" w:cs="Arial"/>
          <w:bCs/>
          <w:lang w:val="en-US"/>
        </w:rPr>
        <w:t>he DBS disclosure is not</w:t>
      </w:r>
      <w:r>
        <w:rPr>
          <w:rFonts w:ascii="Arial" w:hAnsi="Arial" w:cs="Arial"/>
          <w:bCs/>
          <w:lang w:val="en-US"/>
        </w:rPr>
        <w:t xml:space="preserve"> more than six months old</w:t>
      </w:r>
    </w:p>
    <w:p w14:paraId="1E20DF89" w14:textId="7AB6BFF9" w:rsidR="005718BC" w:rsidRPr="00DA52C8" w:rsidRDefault="00DA52C8" w:rsidP="0076771B">
      <w:pPr>
        <w:pStyle w:val="ListParagraph"/>
        <w:numPr>
          <w:ilvl w:val="2"/>
          <w:numId w:val="2"/>
        </w:numPr>
        <w:spacing w:after="0" w:line="240" w:lineRule="auto"/>
        <w:rPr>
          <w:rFonts w:ascii="Arial" w:hAnsi="Arial" w:cs="Arial"/>
          <w:bCs/>
          <w:lang w:val="en-US"/>
        </w:rPr>
      </w:pPr>
      <w:r>
        <w:rPr>
          <w:rFonts w:ascii="Arial" w:hAnsi="Arial" w:cs="Arial"/>
          <w:bCs/>
          <w:lang w:val="en-US"/>
        </w:rPr>
        <w:t>T</w:t>
      </w:r>
      <w:r w:rsidR="005718BC" w:rsidRPr="005718BC">
        <w:rPr>
          <w:rFonts w:ascii="Arial" w:hAnsi="Arial" w:cs="Arial"/>
          <w:bCs/>
          <w:lang w:val="en-US"/>
        </w:rPr>
        <w:t>here is no break in servic</w:t>
      </w:r>
      <w:r>
        <w:rPr>
          <w:rFonts w:ascii="Arial" w:hAnsi="Arial" w:cs="Arial"/>
          <w:bCs/>
          <w:lang w:val="en-US"/>
        </w:rPr>
        <w:t>e of three months or more</w:t>
      </w:r>
    </w:p>
    <w:p w14:paraId="1C0E293F" w14:textId="268BF9AB" w:rsidR="005718BC" w:rsidRPr="003D09AA" w:rsidRDefault="00DA52C8" w:rsidP="0076771B">
      <w:pPr>
        <w:pStyle w:val="ListParagraph"/>
        <w:numPr>
          <w:ilvl w:val="2"/>
          <w:numId w:val="2"/>
        </w:numPr>
        <w:spacing w:after="0" w:line="240" w:lineRule="auto"/>
        <w:rPr>
          <w:rFonts w:ascii="Arial" w:hAnsi="Arial" w:cs="Arial"/>
          <w:b/>
          <w:bCs/>
          <w:lang w:val="en-US"/>
        </w:rPr>
      </w:pPr>
      <w:r>
        <w:rPr>
          <w:rFonts w:ascii="Arial" w:hAnsi="Arial" w:cs="Arial"/>
          <w:bCs/>
          <w:lang w:val="en-US"/>
        </w:rPr>
        <w:t>T</w:t>
      </w:r>
      <w:r w:rsidR="005718BC" w:rsidRPr="005718BC">
        <w:rPr>
          <w:rFonts w:ascii="Arial" w:hAnsi="Arial" w:cs="Arial"/>
          <w:bCs/>
          <w:lang w:val="en-US"/>
        </w:rPr>
        <w:t xml:space="preserve">he </w:t>
      </w:r>
      <w:r w:rsidR="003C3E80">
        <w:rPr>
          <w:rFonts w:ascii="Arial" w:hAnsi="Arial" w:cs="Arial"/>
          <w:bCs/>
          <w:lang w:val="en-US"/>
        </w:rPr>
        <w:t>individual</w:t>
      </w:r>
      <w:r w:rsidR="005718BC" w:rsidRPr="005718BC">
        <w:rPr>
          <w:rFonts w:ascii="Arial" w:hAnsi="Arial" w:cs="Arial"/>
          <w:bCs/>
          <w:lang w:val="en-US"/>
        </w:rPr>
        <w:t xml:space="preserve"> provides the school with details of the previous disclosure</w:t>
      </w:r>
      <w:r w:rsidR="00AB3B76">
        <w:rPr>
          <w:rFonts w:ascii="Arial" w:hAnsi="Arial" w:cs="Arial"/>
          <w:bCs/>
          <w:lang w:val="en-US"/>
        </w:rPr>
        <w:t>.</w:t>
      </w:r>
    </w:p>
    <w:p w14:paraId="790CB90D" w14:textId="77777777" w:rsidR="003D09AA" w:rsidRPr="005958CE" w:rsidRDefault="003D09AA" w:rsidP="003D09AA">
      <w:pPr>
        <w:pStyle w:val="ListParagraph"/>
        <w:spacing w:after="0" w:line="240" w:lineRule="auto"/>
        <w:ind w:left="1288"/>
        <w:rPr>
          <w:rFonts w:ascii="Arial" w:hAnsi="Arial" w:cs="Arial"/>
          <w:b/>
          <w:bCs/>
          <w:lang w:val="en-US"/>
        </w:rPr>
      </w:pPr>
    </w:p>
    <w:p w14:paraId="67446672" w14:textId="77777777" w:rsidR="005958CE" w:rsidRDefault="005958CE" w:rsidP="0076771B">
      <w:pPr>
        <w:pStyle w:val="ListParagraph"/>
        <w:numPr>
          <w:ilvl w:val="0"/>
          <w:numId w:val="2"/>
        </w:numPr>
        <w:spacing w:after="0" w:line="240" w:lineRule="auto"/>
        <w:ind w:left="567" w:hanging="567"/>
        <w:rPr>
          <w:rFonts w:ascii="Arial" w:hAnsi="Arial" w:cs="Arial"/>
          <w:b/>
          <w:bCs/>
          <w:lang w:val="en-US"/>
        </w:rPr>
      </w:pPr>
      <w:bookmarkStart w:id="8" w:name="B8"/>
      <w:r w:rsidRPr="005958CE">
        <w:rPr>
          <w:rFonts w:ascii="Arial" w:hAnsi="Arial" w:cs="Arial"/>
          <w:b/>
          <w:bCs/>
          <w:lang w:val="en-US"/>
        </w:rPr>
        <w:t>Working without a DBS</w:t>
      </w:r>
    </w:p>
    <w:bookmarkEnd w:id="8"/>
    <w:p w14:paraId="54546FC6" w14:textId="77777777" w:rsidR="003D09AA" w:rsidRDefault="003D09AA" w:rsidP="003D09AA">
      <w:pPr>
        <w:pStyle w:val="ListParagraph"/>
        <w:spacing w:after="0" w:line="240" w:lineRule="auto"/>
        <w:ind w:left="567"/>
        <w:rPr>
          <w:rFonts w:ascii="Arial" w:hAnsi="Arial" w:cs="Arial"/>
          <w:b/>
          <w:bCs/>
          <w:lang w:val="en-US"/>
        </w:rPr>
      </w:pPr>
    </w:p>
    <w:p w14:paraId="632B648F" w14:textId="038790B6" w:rsidR="005718BC" w:rsidRDefault="005718BC" w:rsidP="0076771B">
      <w:pPr>
        <w:pStyle w:val="ListParagraph"/>
        <w:numPr>
          <w:ilvl w:val="1"/>
          <w:numId w:val="2"/>
        </w:numPr>
        <w:spacing w:after="0" w:line="240" w:lineRule="auto"/>
        <w:ind w:left="567" w:hanging="567"/>
        <w:rPr>
          <w:rFonts w:ascii="Arial" w:hAnsi="Arial" w:cs="Arial"/>
          <w:bCs/>
          <w:lang w:val="en-US"/>
        </w:rPr>
      </w:pPr>
      <w:r w:rsidRPr="005718BC">
        <w:rPr>
          <w:rFonts w:ascii="Arial" w:hAnsi="Arial" w:cs="Arial"/>
          <w:bCs/>
          <w:lang w:val="en-US"/>
        </w:rPr>
        <w:t xml:space="preserve">The DBS check forms one part of a wider safer recruitment process and </w:t>
      </w:r>
      <w:r w:rsidR="003C3E80">
        <w:rPr>
          <w:rFonts w:ascii="Arial" w:hAnsi="Arial" w:cs="Arial"/>
          <w:bCs/>
          <w:lang w:val="en-US"/>
        </w:rPr>
        <w:t>individual</w:t>
      </w:r>
      <w:r w:rsidRPr="005718BC">
        <w:rPr>
          <w:rFonts w:ascii="Arial" w:hAnsi="Arial" w:cs="Arial"/>
          <w:bCs/>
          <w:lang w:val="en-US"/>
        </w:rPr>
        <w:t xml:space="preserve">s would not normally be able to start in a post without a completed check.  However, the school can agree to the </w:t>
      </w:r>
      <w:r w:rsidR="003C3E80">
        <w:rPr>
          <w:rFonts w:ascii="Arial" w:hAnsi="Arial" w:cs="Arial"/>
          <w:bCs/>
          <w:lang w:val="en-US"/>
        </w:rPr>
        <w:t>individual</w:t>
      </w:r>
      <w:r w:rsidRPr="005718BC">
        <w:rPr>
          <w:rFonts w:ascii="Arial" w:hAnsi="Arial" w:cs="Arial"/>
          <w:bCs/>
          <w:lang w:val="en-US"/>
        </w:rPr>
        <w:t xml:space="preserve"> starting wit</w:t>
      </w:r>
      <w:r w:rsidR="003D09AA">
        <w:rPr>
          <w:rFonts w:ascii="Arial" w:hAnsi="Arial" w:cs="Arial"/>
          <w:bCs/>
          <w:lang w:val="en-US"/>
        </w:rPr>
        <w:t>hout a DBS disclosure if:</w:t>
      </w:r>
    </w:p>
    <w:p w14:paraId="161A172C" w14:textId="77777777" w:rsidR="003D09AA" w:rsidRPr="005718BC" w:rsidRDefault="003D09AA" w:rsidP="003D09AA">
      <w:pPr>
        <w:pStyle w:val="ListParagraph"/>
        <w:spacing w:after="0" w:line="240" w:lineRule="auto"/>
        <w:ind w:left="567"/>
        <w:rPr>
          <w:rFonts w:ascii="Arial" w:hAnsi="Arial" w:cs="Arial"/>
          <w:bCs/>
          <w:lang w:val="en-US"/>
        </w:rPr>
      </w:pPr>
    </w:p>
    <w:p w14:paraId="12BDB62B" w14:textId="44F5C4C4" w:rsidR="005718BC" w:rsidRPr="005718BC" w:rsidRDefault="005718BC" w:rsidP="0076771B">
      <w:pPr>
        <w:pStyle w:val="ListParagraph"/>
        <w:numPr>
          <w:ilvl w:val="2"/>
          <w:numId w:val="2"/>
        </w:numPr>
        <w:spacing w:after="0" w:line="240" w:lineRule="auto"/>
        <w:rPr>
          <w:rFonts w:ascii="Arial" w:hAnsi="Arial" w:cs="Arial"/>
          <w:bCs/>
          <w:lang w:val="en-US"/>
        </w:rPr>
      </w:pPr>
      <w:r>
        <w:rPr>
          <w:rFonts w:ascii="Arial" w:hAnsi="Arial" w:cs="Arial"/>
          <w:bCs/>
          <w:lang w:val="en-US"/>
        </w:rPr>
        <w:t>A</w:t>
      </w:r>
      <w:r w:rsidRPr="005718BC">
        <w:rPr>
          <w:rFonts w:ascii="Arial" w:hAnsi="Arial" w:cs="Arial"/>
          <w:bCs/>
          <w:lang w:val="en-US"/>
        </w:rPr>
        <w:t>ll other recruitment checks have been satisfactorily completed</w:t>
      </w:r>
    </w:p>
    <w:p w14:paraId="13023889" w14:textId="11CDC1EE" w:rsidR="005718BC" w:rsidRPr="005718BC" w:rsidRDefault="005718BC" w:rsidP="0076771B">
      <w:pPr>
        <w:pStyle w:val="ListParagraph"/>
        <w:numPr>
          <w:ilvl w:val="2"/>
          <w:numId w:val="2"/>
        </w:numPr>
        <w:spacing w:after="0" w:line="240" w:lineRule="auto"/>
        <w:rPr>
          <w:rFonts w:ascii="Arial" w:hAnsi="Arial" w:cs="Arial"/>
          <w:bCs/>
          <w:lang w:val="en-US"/>
        </w:rPr>
      </w:pPr>
      <w:r>
        <w:rPr>
          <w:rFonts w:ascii="Arial" w:hAnsi="Arial" w:cs="Arial"/>
          <w:bCs/>
          <w:lang w:val="en-US"/>
        </w:rPr>
        <w:t>T</w:t>
      </w:r>
      <w:r w:rsidRPr="005718BC">
        <w:rPr>
          <w:rFonts w:ascii="Arial" w:hAnsi="Arial" w:cs="Arial"/>
          <w:bCs/>
          <w:lang w:val="en-US"/>
        </w:rPr>
        <w:t>hey have completed a new DBS application form</w:t>
      </w:r>
    </w:p>
    <w:p w14:paraId="3E035DEB" w14:textId="2BD6E3B6" w:rsidR="005718BC" w:rsidRPr="005718BC" w:rsidRDefault="005718BC" w:rsidP="0076771B">
      <w:pPr>
        <w:pStyle w:val="ListParagraph"/>
        <w:numPr>
          <w:ilvl w:val="2"/>
          <w:numId w:val="2"/>
        </w:numPr>
        <w:spacing w:after="0" w:line="240" w:lineRule="auto"/>
        <w:rPr>
          <w:rFonts w:ascii="Arial" w:hAnsi="Arial" w:cs="Arial"/>
          <w:bCs/>
          <w:lang w:val="en-US"/>
        </w:rPr>
      </w:pPr>
      <w:r>
        <w:rPr>
          <w:rFonts w:ascii="Arial" w:hAnsi="Arial" w:cs="Arial"/>
          <w:bCs/>
          <w:lang w:val="en-US"/>
        </w:rPr>
        <w:t>T</w:t>
      </w:r>
      <w:r w:rsidRPr="005718BC">
        <w:rPr>
          <w:rFonts w:ascii="Arial" w:hAnsi="Arial" w:cs="Arial"/>
          <w:bCs/>
          <w:lang w:val="en-US"/>
        </w:rPr>
        <w:t xml:space="preserve">hey have had a children’s barred list check which shows </w:t>
      </w:r>
      <w:r w:rsidR="00600644">
        <w:rPr>
          <w:rFonts w:ascii="Arial" w:hAnsi="Arial" w:cs="Arial"/>
          <w:bCs/>
          <w:lang w:val="en-US"/>
        </w:rPr>
        <w:t>they</w:t>
      </w:r>
      <w:r w:rsidRPr="005718BC">
        <w:rPr>
          <w:rFonts w:ascii="Arial" w:hAnsi="Arial" w:cs="Arial"/>
          <w:bCs/>
          <w:lang w:val="en-US"/>
        </w:rPr>
        <w:t xml:space="preserve"> are not barred from working with children</w:t>
      </w:r>
    </w:p>
    <w:p w14:paraId="2F358615" w14:textId="0977BB42" w:rsidR="005718BC" w:rsidRDefault="005718BC" w:rsidP="0076771B">
      <w:pPr>
        <w:pStyle w:val="ListParagraph"/>
        <w:numPr>
          <w:ilvl w:val="2"/>
          <w:numId w:val="2"/>
        </w:numPr>
        <w:spacing w:after="0" w:line="240" w:lineRule="auto"/>
        <w:rPr>
          <w:rFonts w:ascii="Arial" w:hAnsi="Arial" w:cs="Arial"/>
          <w:bCs/>
          <w:lang w:val="en-US"/>
        </w:rPr>
      </w:pPr>
      <w:r>
        <w:rPr>
          <w:rFonts w:ascii="Arial" w:hAnsi="Arial" w:cs="Arial"/>
          <w:bCs/>
          <w:lang w:val="en-US"/>
        </w:rPr>
        <w:t>T</w:t>
      </w:r>
      <w:r w:rsidRPr="005718BC">
        <w:rPr>
          <w:rFonts w:ascii="Arial" w:hAnsi="Arial" w:cs="Arial"/>
          <w:bCs/>
          <w:lang w:val="en-US"/>
        </w:rPr>
        <w:t xml:space="preserve">hey are appropriately supervised.  The amount of supervision required is dependent on the </w:t>
      </w:r>
      <w:r w:rsidR="003C3E80">
        <w:rPr>
          <w:rFonts w:ascii="Arial" w:hAnsi="Arial" w:cs="Arial"/>
          <w:bCs/>
          <w:lang w:val="en-US"/>
        </w:rPr>
        <w:t>individual</w:t>
      </w:r>
      <w:r w:rsidR="003C3E80" w:rsidRPr="005718BC">
        <w:rPr>
          <w:rFonts w:ascii="Arial" w:hAnsi="Arial" w:cs="Arial"/>
          <w:bCs/>
          <w:lang w:val="en-US"/>
        </w:rPr>
        <w:t>’s history</w:t>
      </w:r>
      <w:r w:rsidRPr="005718BC">
        <w:rPr>
          <w:rFonts w:ascii="Arial" w:hAnsi="Arial" w:cs="Arial"/>
          <w:bCs/>
          <w:lang w:val="en-US"/>
        </w:rPr>
        <w:t>, experience, responsibilities and the nature of their duties</w:t>
      </w:r>
      <w:r w:rsidR="00AB3B76">
        <w:rPr>
          <w:rFonts w:ascii="Arial" w:hAnsi="Arial" w:cs="Arial"/>
          <w:bCs/>
          <w:lang w:val="en-US"/>
        </w:rPr>
        <w:t>.</w:t>
      </w:r>
    </w:p>
    <w:p w14:paraId="01F7BA52" w14:textId="77777777" w:rsidR="003D09AA" w:rsidRPr="005718BC" w:rsidRDefault="003D09AA" w:rsidP="003D09AA">
      <w:pPr>
        <w:pStyle w:val="ListParagraph"/>
        <w:spacing w:after="0" w:line="240" w:lineRule="auto"/>
        <w:ind w:left="1288"/>
        <w:rPr>
          <w:rFonts w:ascii="Arial" w:hAnsi="Arial" w:cs="Arial"/>
          <w:bCs/>
          <w:lang w:val="en-US"/>
        </w:rPr>
      </w:pPr>
    </w:p>
    <w:p w14:paraId="124AD2FA" w14:textId="5E4D81D1" w:rsidR="005718BC" w:rsidRDefault="005718BC" w:rsidP="0076771B">
      <w:pPr>
        <w:pStyle w:val="ListParagraph"/>
        <w:numPr>
          <w:ilvl w:val="1"/>
          <w:numId w:val="2"/>
        </w:numPr>
        <w:spacing w:after="0" w:line="240" w:lineRule="auto"/>
        <w:ind w:left="567" w:hanging="567"/>
        <w:rPr>
          <w:rFonts w:ascii="Arial" w:hAnsi="Arial" w:cs="Arial"/>
          <w:bCs/>
          <w:lang w:val="en-US"/>
        </w:rPr>
      </w:pPr>
      <w:r w:rsidRPr="005718BC">
        <w:rPr>
          <w:rFonts w:ascii="Arial" w:hAnsi="Arial" w:cs="Arial"/>
          <w:bCs/>
          <w:lang w:val="en-US"/>
        </w:rPr>
        <w:t xml:space="preserve">Any </w:t>
      </w:r>
      <w:r w:rsidR="003C3E80">
        <w:rPr>
          <w:rFonts w:ascii="Arial" w:hAnsi="Arial" w:cs="Arial"/>
          <w:bCs/>
          <w:lang w:val="en-US"/>
        </w:rPr>
        <w:t>individual</w:t>
      </w:r>
      <w:r w:rsidRPr="005718BC">
        <w:rPr>
          <w:rFonts w:ascii="Arial" w:hAnsi="Arial" w:cs="Arial"/>
          <w:bCs/>
          <w:lang w:val="en-US"/>
        </w:rPr>
        <w:t xml:space="preserve"> allowed to start in a new job, will be subject to a satisfactory DBS check</w:t>
      </w:r>
      <w:r w:rsidR="00AB3B76">
        <w:rPr>
          <w:rFonts w:ascii="Arial" w:hAnsi="Arial" w:cs="Arial"/>
          <w:bCs/>
          <w:lang w:val="en-US"/>
        </w:rPr>
        <w:t>.</w:t>
      </w:r>
    </w:p>
    <w:p w14:paraId="17B38C45" w14:textId="77777777" w:rsidR="003D09AA" w:rsidRPr="005718BC" w:rsidRDefault="003D09AA" w:rsidP="003D09AA">
      <w:pPr>
        <w:pStyle w:val="ListParagraph"/>
        <w:spacing w:after="0" w:line="240" w:lineRule="auto"/>
        <w:ind w:left="567"/>
        <w:rPr>
          <w:rFonts w:ascii="Arial" w:hAnsi="Arial" w:cs="Arial"/>
          <w:bCs/>
          <w:lang w:val="en-US"/>
        </w:rPr>
      </w:pPr>
    </w:p>
    <w:p w14:paraId="096C178A" w14:textId="77777777" w:rsidR="005958CE" w:rsidRDefault="005958CE" w:rsidP="0076771B">
      <w:pPr>
        <w:pStyle w:val="ListParagraph"/>
        <w:numPr>
          <w:ilvl w:val="0"/>
          <w:numId w:val="2"/>
        </w:numPr>
        <w:spacing w:after="0" w:line="240" w:lineRule="auto"/>
        <w:ind w:left="567" w:hanging="567"/>
        <w:rPr>
          <w:rFonts w:ascii="Arial" w:hAnsi="Arial" w:cs="Arial"/>
          <w:b/>
          <w:bCs/>
          <w:lang w:val="en-US"/>
        </w:rPr>
      </w:pPr>
      <w:bookmarkStart w:id="9" w:name="B9"/>
      <w:r w:rsidRPr="005958CE">
        <w:rPr>
          <w:rFonts w:ascii="Arial" w:hAnsi="Arial" w:cs="Arial"/>
          <w:b/>
          <w:bCs/>
          <w:lang w:val="en-US"/>
        </w:rPr>
        <w:t>Governors and DBS checks</w:t>
      </w:r>
    </w:p>
    <w:bookmarkEnd w:id="9"/>
    <w:p w14:paraId="5E18FA8D" w14:textId="77777777" w:rsidR="003D09AA" w:rsidRDefault="003D09AA" w:rsidP="003D09AA">
      <w:pPr>
        <w:pStyle w:val="ListParagraph"/>
        <w:spacing w:after="0" w:line="240" w:lineRule="auto"/>
        <w:ind w:left="567"/>
        <w:rPr>
          <w:rFonts w:ascii="Arial" w:hAnsi="Arial" w:cs="Arial"/>
          <w:b/>
          <w:bCs/>
          <w:lang w:val="en-US"/>
        </w:rPr>
      </w:pPr>
    </w:p>
    <w:p w14:paraId="0676B71C" w14:textId="712CE588" w:rsidR="005718BC" w:rsidRDefault="005718BC" w:rsidP="0076771B">
      <w:pPr>
        <w:pStyle w:val="ListParagraph"/>
        <w:numPr>
          <w:ilvl w:val="1"/>
          <w:numId w:val="2"/>
        </w:numPr>
        <w:spacing w:after="0" w:line="240" w:lineRule="auto"/>
        <w:ind w:left="567" w:hanging="578"/>
        <w:rPr>
          <w:rFonts w:ascii="Arial" w:hAnsi="Arial" w:cs="Arial"/>
          <w:bCs/>
          <w:lang w:val="en-US"/>
        </w:rPr>
      </w:pPr>
      <w:r w:rsidRPr="005718BC">
        <w:rPr>
          <w:rFonts w:ascii="Arial" w:hAnsi="Arial" w:cs="Arial"/>
          <w:bCs/>
          <w:lang w:val="en-US"/>
        </w:rPr>
        <w:t>All governors, in any type of school</w:t>
      </w:r>
      <w:r>
        <w:rPr>
          <w:rFonts w:ascii="Arial" w:hAnsi="Arial" w:cs="Arial"/>
          <w:bCs/>
          <w:lang w:val="en-US"/>
        </w:rPr>
        <w:t xml:space="preserve"> </w:t>
      </w:r>
      <w:r w:rsidRPr="005718BC">
        <w:rPr>
          <w:rFonts w:ascii="Arial" w:hAnsi="Arial" w:cs="Arial"/>
          <w:bCs/>
          <w:lang w:val="en-US"/>
        </w:rPr>
        <w:t>- maintained, independent, academy or free school, must have an Enhanced DBS certificate</w:t>
      </w:r>
      <w:r w:rsidR="00AB3B76">
        <w:rPr>
          <w:rFonts w:ascii="Arial" w:hAnsi="Arial" w:cs="Arial"/>
          <w:bCs/>
          <w:lang w:val="en-US"/>
        </w:rPr>
        <w:t>.</w:t>
      </w:r>
    </w:p>
    <w:p w14:paraId="749220D1" w14:textId="77777777" w:rsidR="003D09AA" w:rsidRPr="005718BC" w:rsidRDefault="003D09AA" w:rsidP="003D09AA">
      <w:pPr>
        <w:pStyle w:val="ListParagraph"/>
        <w:spacing w:after="0" w:line="240" w:lineRule="auto"/>
        <w:ind w:left="567"/>
        <w:rPr>
          <w:rFonts w:ascii="Arial" w:hAnsi="Arial" w:cs="Arial"/>
          <w:bCs/>
          <w:lang w:val="en-US"/>
        </w:rPr>
      </w:pPr>
    </w:p>
    <w:p w14:paraId="1E13C259" w14:textId="46914162" w:rsidR="000A7B97" w:rsidRDefault="000A7B97" w:rsidP="0076771B">
      <w:pPr>
        <w:pStyle w:val="ListParagraph"/>
        <w:numPr>
          <w:ilvl w:val="0"/>
          <w:numId w:val="2"/>
        </w:numPr>
        <w:spacing w:after="0" w:line="240" w:lineRule="auto"/>
        <w:ind w:left="567" w:hanging="567"/>
        <w:rPr>
          <w:rFonts w:ascii="Arial" w:hAnsi="Arial" w:cs="Arial"/>
          <w:b/>
          <w:bCs/>
          <w:lang w:val="en-US"/>
        </w:rPr>
      </w:pPr>
      <w:bookmarkStart w:id="10" w:name="B10"/>
      <w:r>
        <w:rPr>
          <w:rFonts w:ascii="Arial" w:hAnsi="Arial" w:cs="Arial"/>
          <w:b/>
          <w:bCs/>
          <w:lang w:val="en-US"/>
        </w:rPr>
        <w:lastRenderedPageBreak/>
        <w:t>Volunteers and DBS checks</w:t>
      </w:r>
    </w:p>
    <w:bookmarkEnd w:id="10"/>
    <w:p w14:paraId="2501EFE2" w14:textId="77777777" w:rsidR="003D09AA" w:rsidRDefault="003D09AA" w:rsidP="003D09AA">
      <w:pPr>
        <w:pStyle w:val="ListParagraph"/>
        <w:spacing w:after="0" w:line="240" w:lineRule="auto"/>
        <w:ind w:left="567"/>
        <w:rPr>
          <w:rFonts w:ascii="Arial" w:hAnsi="Arial" w:cs="Arial"/>
          <w:b/>
          <w:bCs/>
          <w:lang w:val="en-US"/>
        </w:rPr>
      </w:pPr>
    </w:p>
    <w:p w14:paraId="7AFC60EF" w14:textId="626E827F" w:rsidR="000A7B97" w:rsidRDefault="000A7B97" w:rsidP="0076771B">
      <w:pPr>
        <w:pStyle w:val="ListParagraph"/>
        <w:numPr>
          <w:ilvl w:val="1"/>
          <w:numId w:val="2"/>
        </w:numPr>
        <w:spacing w:after="0" w:line="240" w:lineRule="auto"/>
        <w:ind w:left="567" w:hanging="567"/>
        <w:rPr>
          <w:rFonts w:ascii="Arial" w:hAnsi="Arial" w:cs="Arial"/>
          <w:bCs/>
          <w:lang w:val="en-US"/>
        </w:rPr>
      </w:pPr>
      <w:r w:rsidRPr="000A7B97">
        <w:rPr>
          <w:rFonts w:ascii="Arial" w:hAnsi="Arial" w:cs="Arial"/>
          <w:bCs/>
          <w:lang w:val="en-US"/>
        </w:rPr>
        <w:t>Volunteers will not be considered to be in a regulated activity if they are supervised to the appropriate level</w:t>
      </w:r>
      <w:r w:rsidR="00AB3B76">
        <w:rPr>
          <w:rFonts w:ascii="Arial" w:hAnsi="Arial" w:cs="Arial"/>
          <w:bCs/>
          <w:lang w:val="en-US"/>
        </w:rPr>
        <w:t>.</w:t>
      </w:r>
    </w:p>
    <w:p w14:paraId="486955C6" w14:textId="77777777" w:rsidR="003D09AA" w:rsidRPr="000A7B97" w:rsidRDefault="003D09AA" w:rsidP="003D09AA">
      <w:pPr>
        <w:pStyle w:val="ListParagraph"/>
        <w:spacing w:after="0" w:line="240" w:lineRule="auto"/>
        <w:ind w:left="567"/>
        <w:rPr>
          <w:rFonts w:ascii="Arial" w:hAnsi="Arial" w:cs="Arial"/>
          <w:bCs/>
          <w:lang w:val="en-US"/>
        </w:rPr>
      </w:pPr>
    </w:p>
    <w:p w14:paraId="0C0C59BC" w14:textId="561B5175" w:rsidR="003D09AA" w:rsidRDefault="00AF5AEA" w:rsidP="0076771B">
      <w:pPr>
        <w:pStyle w:val="ListParagraph"/>
        <w:numPr>
          <w:ilvl w:val="1"/>
          <w:numId w:val="2"/>
        </w:numPr>
        <w:spacing w:after="0" w:line="240" w:lineRule="auto"/>
        <w:ind w:left="567" w:hanging="567"/>
        <w:rPr>
          <w:rFonts w:ascii="Arial" w:hAnsi="Arial" w:cs="Arial"/>
          <w:bCs/>
          <w:lang w:val="en-US"/>
        </w:rPr>
      </w:pPr>
      <w:r>
        <w:rPr>
          <w:rFonts w:ascii="Arial" w:hAnsi="Arial" w:cs="Arial"/>
          <w:bCs/>
          <w:lang w:val="en-US"/>
        </w:rPr>
        <w:t>If the volunteer is</w:t>
      </w:r>
      <w:r w:rsidR="000A7B97" w:rsidRPr="000A7B97">
        <w:rPr>
          <w:rFonts w:ascii="Arial" w:hAnsi="Arial" w:cs="Arial"/>
          <w:bCs/>
          <w:lang w:val="en-US"/>
        </w:rPr>
        <w:t xml:space="preserve"> unsupervised and they meet the definition of regulated activity, they will be eligible for a DBS check with the barred list check. If unsupervised and the work meets the </w:t>
      </w:r>
      <w:r w:rsidR="000A7B97" w:rsidRPr="00F67323">
        <w:rPr>
          <w:rFonts w:ascii="Arial" w:hAnsi="Arial" w:cs="Arial"/>
          <w:bCs/>
          <w:lang w:val="en-US"/>
        </w:rPr>
        <w:t>old definition of regulated activity</w:t>
      </w:r>
      <w:r w:rsidR="000A7B97" w:rsidRPr="000A7B97">
        <w:rPr>
          <w:rFonts w:ascii="Arial" w:hAnsi="Arial" w:cs="Arial"/>
          <w:bCs/>
          <w:lang w:val="en-US"/>
        </w:rPr>
        <w:t xml:space="preserve"> the school may decide to apply for an enhanced DBS check without the barred list check</w:t>
      </w:r>
      <w:r w:rsidR="00351EF5">
        <w:rPr>
          <w:rFonts w:ascii="Arial" w:hAnsi="Arial" w:cs="Arial"/>
          <w:bCs/>
          <w:lang w:val="en-US"/>
        </w:rPr>
        <w:t>.</w:t>
      </w:r>
      <w:r w:rsidR="00AB3B76">
        <w:rPr>
          <w:rFonts w:ascii="Arial" w:hAnsi="Arial" w:cs="Arial"/>
          <w:bCs/>
          <w:lang w:val="en-US"/>
        </w:rPr>
        <w:t>.</w:t>
      </w:r>
    </w:p>
    <w:p w14:paraId="3F1F9BAC" w14:textId="50DB3BBE" w:rsidR="000A7B97" w:rsidRPr="003D09AA" w:rsidRDefault="000A7B97" w:rsidP="003D09AA">
      <w:pPr>
        <w:rPr>
          <w:rFonts w:ascii="Arial" w:hAnsi="Arial" w:cs="Arial"/>
          <w:bCs/>
        </w:rPr>
      </w:pPr>
      <w:r w:rsidRPr="003D09AA">
        <w:rPr>
          <w:rFonts w:ascii="Arial" w:hAnsi="Arial" w:cs="Arial"/>
          <w:bCs/>
        </w:rPr>
        <w:t xml:space="preserve">  </w:t>
      </w:r>
    </w:p>
    <w:p w14:paraId="3AA3F039" w14:textId="47F62A1D" w:rsidR="000A7B97" w:rsidRDefault="000A7B97" w:rsidP="0076771B">
      <w:pPr>
        <w:pStyle w:val="ListParagraph"/>
        <w:numPr>
          <w:ilvl w:val="1"/>
          <w:numId w:val="2"/>
        </w:numPr>
        <w:spacing w:after="0" w:line="240" w:lineRule="auto"/>
        <w:ind w:left="567" w:hanging="567"/>
        <w:rPr>
          <w:rFonts w:ascii="Arial" w:hAnsi="Arial" w:cs="Arial"/>
          <w:bCs/>
          <w:lang w:val="en-US"/>
        </w:rPr>
      </w:pPr>
      <w:r w:rsidRPr="000A7B97">
        <w:rPr>
          <w:rFonts w:ascii="Arial" w:hAnsi="Arial" w:cs="Arial"/>
          <w:bCs/>
          <w:lang w:val="en-US"/>
        </w:rPr>
        <w:t>The term</w:t>
      </w:r>
      <w:r w:rsidR="00647AFA">
        <w:rPr>
          <w:rFonts w:ascii="Arial" w:hAnsi="Arial" w:cs="Arial"/>
          <w:bCs/>
          <w:lang w:val="en-US"/>
        </w:rPr>
        <w:t xml:space="preserve"> Volunteer</w:t>
      </w:r>
      <w:r w:rsidRPr="000A7B97">
        <w:rPr>
          <w:rFonts w:ascii="Arial" w:hAnsi="Arial" w:cs="Arial"/>
          <w:bCs/>
          <w:lang w:val="en-US"/>
        </w:rPr>
        <w:t xml:space="preserve"> is defined in the Police Act 1997 (Criminal Records) Regulations 2002, as ‘any individual engaged in an activity which involves spending time, unpaid (except for travel and other approved out of pocket expenses), doing something which aims to benefit some third party and not a close relative.</w:t>
      </w:r>
      <w:r w:rsidR="000A7F42">
        <w:rPr>
          <w:rFonts w:ascii="Arial" w:hAnsi="Arial" w:cs="Arial"/>
          <w:bCs/>
          <w:lang w:val="en-US"/>
        </w:rPr>
        <w:t>’</w:t>
      </w:r>
      <w:r w:rsidRPr="000A7B97">
        <w:rPr>
          <w:rFonts w:ascii="Arial" w:hAnsi="Arial" w:cs="Arial"/>
          <w:bCs/>
          <w:lang w:val="en-US"/>
        </w:rPr>
        <w:t xml:space="preserve"> Genuine volunteers are still entitled to a free of charge DBS disclosure</w:t>
      </w:r>
      <w:r w:rsidR="00AB3B76">
        <w:rPr>
          <w:rFonts w:ascii="Arial" w:hAnsi="Arial" w:cs="Arial"/>
          <w:bCs/>
          <w:lang w:val="en-US"/>
        </w:rPr>
        <w:t>.</w:t>
      </w:r>
    </w:p>
    <w:p w14:paraId="1D54A362" w14:textId="77777777" w:rsidR="003D09AA" w:rsidRPr="003D09AA" w:rsidRDefault="003D09AA" w:rsidP="003D09AA">
      <w:pPr>
        <w:rPr>
          <w:rFonts w:ascii="Arial" w:hAnsi="Arial" w:cs="Arial"/>
          <w:bCs/>
        </w:rPr>
      </w:pPr>
    </w:p>
    <w:p w14:paraId="3E439346" w14:textId="07DCEB2B" w:rsidR="000A7B97" w:rsidRDefault="000A7B97" w:rsidP="0076771B">
      <w:pPr>
        <w:pStyle w:val="ListParagraph"/>
        <w:numPr>
          <w:ilvl w:val="1"/>
          <w:numId w:val="2"/>
        </w:numPr>
        <w:spacing w:after="0" w:line="240" w:lineRule="auto"/>
        <w:ind w:left="567" w:hanging="567"/>
        <w:rPr>
          <w:rFonts w:ascii="Arial" w:hAnsi="Arial" w:cs="Arial"/>
          <w:bCs/>
          <w:lang w:val="en-US"/>
        </w:rPr>
      </w:pPr>
      <w:r w:rsidRPr="000A7B97">
        <w:rPr>
          <w:rFonts w:ascii="Arial" w:hAnsi="Arial" w:cs="Arial"/>
          <w:bCs/>
          <w:lang w:val="en-US"/>
        </w:rPr>
        <w:t>A volunteer must not:</w:t>
      </w:r>
    </w:p>
    <w:p w14:paraId="6475831A" w14:textId="77777777" w:rsidR="003D09AA" w:rsidRPr="003D09AA" w:rsidRDefault="003D09AA" w:rsidP="003D09AA">
      <w:pPr>
        <w:rPr>
          <w:rFonts w:ascii="Arial" w:hAnsi="Arial" w:cs="Arial"/>
          <w:bCs/>
        </w:rPr>
      </w:pPr>
    </w:p>
    <w:p w14:paraId="4175B2BB" w14:textId="5198638B" w:rsidR="000A7B97" w:rsidRP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receive payment (except for travel or other approved out of pocket expenses</w:t>
      </w:r>
    </w:p>
    <w:p w14:paraId="5B5682A7" w14:textId="77777777" w:rsidR="000A7B97" w:rsidRP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be on a work placement</w:t>
      </w:r>
    </w:p>
    <w:p w14:paraId="20DF2EE4" w14:textId="77777777" w:rsidR="000A7B97" w:rsidRP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be on a course that requires them to do this job role</w:t>
      </w:r>
    </w:p>
    <w:p w14:paraId="2D169BB9" w14:textId="065C9D0E" w:rsid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be in a trainee post that will lead to a full-time role/qualification</w:t>
      </w:r>
      <w:r w:rsidR="00AB3B76">
        <w:rPr>
          <w:rFonts w:ascii="Arial" w:hAnsi="Arial" w:cs="Arial"/>
          <w:bCs/>
          <w:lang w:val="en-US"/>
        </w:rPr>
        <w:t>.</w:t>
      </w:r>
    </w:p>
    <w:p w14:paraId="44FB41EF" w14:textId="77777777" w:rsidR="003D09AA" w:rsidRPr="000A7B97" w:rsidRDefault="003D09AA" w:rsidP="003D09AA">
      <w:pPr>
        <w:pStyle w:val="ListParagraph"/>
        <w:spacing w:after="0" w:line="240" w:lineRule="auto"/>
        <w:ind w:left="1288"/>
        <w:rPr>
          <w:rFonts w:ascii="Arial" w:hAnsi="Arial" w:cs="Arial"/>
          <w:bCs/>
          <w:lang w:val="en-US"/>
        </w:rPr>
      </w:pPr>
    </w:p>
    <w:p w14:paraId="5F62104C" w14:textId="2A01E3BA" w:rsidR="000A7B97" w:rsidRDefault="000A7B97" w:rsidP="0076771B">
      <w:pPr>
        <w:pStyle w:val="ListParagraph"/>
        <w:numPr>
          <w:ilvl w:val="1"/>
          <w:numId w:val="2"/>
        </w:numPr>
        <w:spacing w:after="0" w:line="240" w:lineRule="auto"/>
        <w:ind w:left="567" w:hanging="567"/>
        <w:rPr>
          <w:rFonts w:ascii="Arial" w:hAnsi="Arial" w:cs="Arial"/>
          <w:bCs/>
          <w:lang w:val="en-US"/>
        </w:rPr>
      </w:pPr>
      <w:r w:rsidRPr="000A7B97">
        <w:rPr>
          <w:rFonts w:ascii="Arial" w:hAnsi="Arial" w:cs="Arial"/>
          <w:bCs/>
          <w:lang w:val="en-US"/>
        </w:rPr>
        <w:t>Should the volunteer move into a paid position that requires a DBS check, then a new DBS check will be needed</w:t>
      </w:r>
      <w:r w:rsidR="00AB3B76">
        <w:rPr>
          <w:rFonts w:ascii="Arial" w:hAnsi="Arial" w:cs="Arial"/>
          <w:bCs/>
          <w:lang w:val="en-US"/>
        </w:rPr>
        <w:t>.</w:t>
      </w:r>
    </w:p>
    <w:p w14:paraId="761D4111" w14:textId="77777777" w:rsidR="003D09AA" w:rsidRPr="000A7B97" w:rsidRDefault="003D09AA" w:rsidP="003D09AA">
      <w:pPr>
        <w:pStyle w:val="ListParagraph"/>
        <w:spacing w:after="0" w:line="240" w:lineRule="auto"/>
        <w:ind w:left="567"/>
        <w:rPr>
          <w:rFonts w:ascii="Arial" w:hAnsi="Arial" w:cs="Arial"/>
          <w:bCs/>
          <w:lang w:val="en-US"/>
        </w:rPr>
      </w:pPr>
    </w:p>
    <w:p w14:paraId="77139D94" w14:textId="4D8627F0" w:rsidR="000A7B97" w:rsidRDefault="000A7B97" w:rsidP="0076771B">
      <w:pPr>
        <w:pStyle w:val="ListParagraph"/>
        <w:numPr>
          <w:ilvl w:val="0"/>
          <w:numId w:val="2"/>
        </w:numPr>
        <w:spacing w:after="0" w:line="240" w:lineRule="auto"/>
        <w:ind w:left="567" w:hanging="567"/>
        <w:rPr>
          <w:rFonts w:ascii="Arial" w:hAnsi="Arial" w:cs="Arial"/>
          <w:b/>
          <w:bCs/>
          <w:lang w:val="en-US"/>
        </w:rPr>
      </w:pPr>
      <w:bookmarkStart w:id="11" w:name="B11"/>
      <w:r>
        <w:rPr>
          <w:rFonts w:ascii="Arial" w:hAnsi="Arial" w:cs="Arial"/>
          <w:b/>
          <w:bCs/>
          <w:lang w:val="en-US"/>
        </w:rPr>
        <w:t>Visitors and DBS checks</w:t>
      </w:r>
    </w:p>
    <w:bookmarkEnd w:id="11"/>
    <w:p w14:paraId="5B5621CF" w14:textId="77777777" w:rsidR="003D09AA" w:rsidRDefault="003D09AA" w:rsidP="003D09AA">
      <w:pPr>
        <w:pStyle w:val="ListParagraph"/>
        <w:spacing w:after="0" w:line="240" w:lineRule="auto"/>
        <w:ind w:left="567"/>
        <w:rPr>
          <w:rFonts w:ascii="Arial" w:hAnsi="Arial" w:cs="Arial"/>
          <w:b/>
          <w:bCs/>
          <w:lang w:val="en-US"/>
        </w:rPr>
      </w:pPr>
    </w:p>
    <w:p w14:paraId="105AF7A5" w14:textId="258A0E8B" w:rsidR="000A7B97" w:rsidRDefault="000A7B97" w:rsidP="0076771B">
      <w:pPr>
        <w:pStyle w:val="ListParagraph"/>
        <w:numPr>
          <w:ilvl w:val="1"/>
          <w:numId w:val="2"/>
        </w:numPr>
        <w:spacing w:after="0" w:line="240" w:lineRule="auto"/>
        <w:ind w:left="567" w:hanging="567"/>
        <w:rPr>
          <w:rFonts w:ascii="Arial" w:hAnsi="Arial" w:cs="Arial"/>
          <w:bCs/>
          <w:lang w:val="en-US"/>
        </w:rPr>
      </w:pPr>
      <w:r w:rsidRPr="000A7B97">
        <w:rPr>
          <w:rFonts w:ascii="Arial" w:hAnsi="Arial" w:cs="Arial"/>
          <w:bCs/>
          <w:lang w:val="en-US"/>
        </w:rPr>
        <w:t>It is not necessary to obtain a DBS Disclosure for visitors who will only have contact with children on an ad hoc or irregular basis for short periods of time, or secondary pupils undertaking voluntary work or work experience in other schools.    However, it is good practice to ensure they sign in and out and are not left unsupervised with children</w:t>
      </w:r>
      <w:r w:rsidR="00AB3B76">
        <w:rPr>
          <w:rFonts w:ascii="Arial" w:hAnsi="Arial" w:cs="Arial"/>
          <w:bCs/>
          <w:lang w:val="en-US"/>
        </w:rPr>
        <w:t>.</w:t>
      </w:r>
    </w:p>
    <w:p w14:paraId="3A15C61A" w14:textId="77777777" w:rsidR="003D09AA" w:rsidRPr="000A7B97" w:rsidRDefault="003D09AA" w:rsidP="003D09AA">
      <w:pPr>
        <w:pStyle w:val="ListParagraph"/>
        <w:spacing w:after="0" w:line="240" w:lineRule="auto"/>
        <w:ind w:left="567"/>
        <w:rPr>
          <w:rFonts w:ascii="Arial" w:hAnsi="Arial" w:cs="Arial"/>
          <w:bCs/>
          <w:lang w:val="en-US"/>
        </w:rPr>
      </w:pPr>
    </w:p>
    <w:p w14:paraId="0CDB39CE" w14:textId="77777777" w:rsidR="000A7B97" w:rsidRDefault="000A7B97" w:rsidP="0076771B">
      <w:pPr>
        <w:pStyle w:val="ListParagraph"/>
        <w:numPr>
          <w:ilvl w:val="1"/>
          <w:numId w:val="2"/>
        </w:numPr>
        <w:spacing w:after="0" w:line="240" w:lineRule="auto"/>
        <w:ind w:left="567" w:hanging="567"/>
        <w:rPr>
          <w:rFonts w:ascii="Arial" w:hAnsi="Arial" w:cs="Arial"/>
          <w:bCs/>
          <w:lang w:val="en-US"/>
        </w:rPr>
      </w:pPr>
      <w:r w:rsidRPr="000A7B97">
        <w:rPr>
          <w:rFonts w:ascii="Arial" w:hAnsi="Arial" w:cs="Arial"/>
          <w:bCs/>
          <w:lang w:val="en-US"/>
        </w:rPr>
        <w:t>Examples of people who do not need to apply for a DBS Disclosure are as follows:</w:t>
      </w:r>
    </w:p>
    <w:p w14:paraId="705DA8DC" w14:textId="77777777" w:rsidR="003D09AA" w:rsidRPr="003D09AA" w:rsidRDefault="003D09AA" w:rsidP="003D09AA">
      <w:pPr>
        <w:rPr>
          <w:rFonts w:ascii="Arial" w:hAnsi="Arial" w:cs="Arial"/>
          <w:bCs/>
        </w:rPr>
      </w:pPr>
    </w:p>
    <w:p w14:paraId="5145448A" w14:textId="7C25C83C" w:rsidR="000A7B97" w:rsidRP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 xml:space="preserve">Visitors who have business with the head teacher, principal or other </w:t>
      </w:r>
      <w:r w:rsidR="003C3E80">
        <w:rPr>
          <w:rFonts w:ascii="Arial" w:hAnsi="Arial" w:cs="Arial"/>
          <w:bCs/>
          <w:lang w:val="en-US"/>
        </w:rPr>
        <w:t>individual</w:t>
      </w:r>
      <w:r w:rsidRPr="000A7B97">
        <w:rPr>
          <w:rFonts w:ascii="Arial" w:hAnsi="Arial" w:cs="Arial"/>
          <w:bCs/>
          <w:lang w:val="en-US"/>
        </w:rPr>
        <w:t xml:space="preserve">s or who have brief contact with children with </w:t>
      </w:r>
      <w:r w:rsidR="003C3E80">
        <w:rPr>
          <w:rFonts w:ascii="Arial" w:hAnsi="Arial" w:cs="Arial"/>
          <w:bCs/>
          <w:lang w:val="en-US"/>
        </w:rPr>
        <w:t>individual</w:t>
      </w:r>
      <w:r w:rsidRPr="000A7B97">
        <w:rPr>
          <w:rFonts w:ascii="Arial" w:hAnsi="Arial" w:cs="Arial"/>
          <w:bCs/>
          <w:lang w:val="en-US"/>
        </w:rPr>
        <w:t>s present</w:t>
      </w:r>
    </w:p>
    <w:p w14:paraId="69633E84" w14:textId="06649157" w:rsidR="000A7B97" w:rsidRP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Visitors or contractors who come on site only to carry out emergency repairs or service equipment and who would not be expected to be left unsupervised on school premises</w:t>
      </w:r>
    </w:p>
    <w:p w14:paraId="1F624CBC" w14:textId="4D970E28" w:rsidR="000A7B97" w:rsidRP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 xml:space="preserve">Volunteers or parents who only accompany </w:t>
      </w:r>
      <w:r w:rsidR="003C3E80">
        <w:rPr>
          <w:rFonts w:ascii="Arial" w:hAnsi="Arial" w:cs="Arial"/>
          <w:bCs/>
          <w:lang w:val="en-US"/>
        </w:rPr>
        <w:t>individual</w:t>
      </w:r>
      <w:r w:rsidRPr="000A7B97">
        <w:rPr>
          <w:rFonts w:ascii="Arial" w:hAnsi="Arial" w:cs="Arial"/>
          <w:bCs/>
          <w:lang w:val="en-US"/>
        </w:rPr>
        <w:t>s and children on one off outings or trips that do not involve overnight stays, or who only help at specific one off events e.g. a sports day, school fete or college open day</w:t>
      </w:r>
    </w:p>
    <w:p w14:paraId="192688AA" w14:textId="77DF43C7" w:rsidR="000A7B97" w:rsidRP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Secondary pupils on Key Stage 4 work experience in other schools, FE colleges or nursery classes; secondary pupils undertaking work in another school or FE college as part of voluntary service, citizenship or vocational studies; or Key Stage 5 or sixth form pupils in connect with a short careers or subject placement.  In these cases the school placing the pupil should ensure that they are suitable for the placement in question</w:t>
      </w:r>
    </w:p>
    <w:p w14:paraId="4CFF38C9" w14:textId="3C5CB846" w:rsidR="000A7B97" w:rsidRDefault="000A7B97" w:rsidP="0076771B">
      <w:pPr>
        <w:pStyle w:val="ListParagraph"/>
        <w:numPr>
          <w:ilvl w:val="2"/>
          <w:numId w:val="2"/>
        </w:numPr>
        <w:spacing w:after="0" w:line="240" w:lineRule="auto"/>
        <w:rPr>
          <w:rFonts w:ascii="Arial" w:hAnsi="Arial" w:cs="Arial"/>
          <w:bCs/>
          <w:lang w:val="en-US"/>
        </w:rPr>
      </w:pPr>
      <w:r w:rsidRPr="000A7B97">
        <w:rPr>
          <w:rFonts w:ascii="Arial" w:hAnsi="Arial" w:cs="Arial"/>
          <w:bCs/>
          <w:lang w:val="en-US"/>
        </w:rPr>
        <w:t xml:space="preserve">People who are on site before or after school or college hours and when children are not present, e.g. local groups who hire premises for community or leisure activities, </w:t>
      </w:r>
      <w:r w:rsidRPr="000A7B97">
        <w:rPr>
          <w:rFonts w:ascii="Arial" w:hAnsi="Arial" w:cs="Arial"/>
          <w:bCs/>
          <w:lang w:val="en-US"/>
        </w:rPr>
        <w:lastRenderedPageBreak/>
        <w:t>contract cleaners who only come in after children have gone home, or before they arrive</w:t>
      </w:r>
      <w:r w:rsidR="00AB3B76">
        <w:rPr>
          <w:rFonts w:ascii="Arial" w:hAnsi="Arial" w:cs="Arial"/>
          <w:bCs/>
          <w:lang w:val="en-US"/>
        </w:rPr>
        <w:t>.</w:t>
      </w:r>
    </w:p>
    <w:p w14:paraId="214B0068" w14:textId="77777777" w:rsidR="003D09AA" w:rsidRPr="000A7B97" w:rsidRDefault="003D09AA" w:rsidP="003D09AA">
      <w:pPr>
        <w:pStyle w:val="ListParagraph"/>
        <w:spacing w:after="0" w:line="240" w:lineRule="auto"/>
        <w:ind w:left="1288"/>
        <w:rPr>
          <w:rFonts w:ascii="Arial" w:hAnsi="Arial" w:cs="Arial"/>
          <w:bCs/>
          <w:lang w:val="en-US"/>
        </w:rPr>
      </w:pPr>
    </w:p>
    <w:p w14:paraId="1DD3F2ED" w14:textId="77777777" w:rsidR="005958CE" w:rsidRDefault="005958CE" w:rsidP="0076771B">
      <w:pPr>
        <w:pStyle w:val="ListParagraph"/>
        <w:numPr>
          <w:ilvl w:val="0"/>
          <w:numId w:val="2"/>
        </w:numPr>
        <w:spacing w:after="0" w:line="240" w:lineRule="auto"/>
        <w:ind w:left="567" w:hanging="567"/>
        <w:rPr>
          <w:rFonts w:ascii="Arial" w:hAnsi="Arial" w:cs="Arial"/>
          <w:b/>
          <w:bCs/>
          <w:lang w:val="en-US"/>
        </w:rPr>
      </w:pPr>
      <w:bookmarkStart w:id="12" w:name="B12"/>
      <w:r w:rsidRPr="005958CE">
        <w:rPr>
          <w:rFonts w:ascii="Arial" w:hAnsi="Arial" w:cs="Arial"/>
          <w:b/>
          <w:bCs/>
          <w:lang w:val="en-US"/>
        </w:rPr>
        <w:t>Agency workers and DBS checks</w:t>
      </w:r>
    </w:p>
    <w:bookmarkEnd w:id="12"/>
    <w:p w14:paraId="555B5FEC" w14:textId="77777777" w:rsidR="003D09AA" w:rsidRDefault="003D09AA" w:rsidP="003D09AA">
      <w:pPr>
        <w:pStyle w:val="ListParagraph"/>
        <w:spacing w:after="0" w:line="240" w:lineRule="auto"/>
        <w:ind w:left="567"/>
        <w:rPr>
          <w:rFonts w:ascii="Arial" w:hAnsi="Arial" w:cs="Arial"/>
          <w:b/>
          <w:bCs/>
          <w:lang w:val="en-US"/>
        </w:rPr>
      </w:pPr>
    </w:p>
    <w:p w14:paraId="7746F2B6" w14:textId="726505A6" w:rsidR="00DA52C8" w:rsidRDefault="00DA52C8" w:rsidP="0076771B">
      <w:pPr>
        <w:pStyle w:val="ListParagraph"/>
        <w:numPr>
          <w:ilvl w:val="1"/>
          <w:numId w:val="2"/>
        </w:numPr>
        <w:spacing w:after="0" w:line="240" w:lineRule="auto"/>
        <w:ind w:left="567" w:hanging="567"/>
        <w:rPr>
          <w:rFonts w:ascii="Arial" w:hAnsi="Arial" w:cs="Arial"/>
          <w:bCs/>
          <w:lang w:val="en-US"/>
        </w:rPr>
      </w:pPr>
      <w:r w:rsidRPr="00DA52C8">
        <w:rPr>
          <w:rFonts w:ascii="Arial" w:hAnsi="Arial" w:cs="Arial"/>
          <w:bCs/>
          <w:lang w:val="en-US"/>
        </w:rPr>
        <w:t xml:space="preserve">All agency workers and seconded </w:t>
      </w:r>
      <w:r w:rsidR="003C3E80">
        <w:rPr>
          <w:rFonts w:ascii="Arial" w:hAnsi="Arial" w:cs="Arial"/>
          <w:bCs/>
          <w:lang w:val="en-US"/>
        </w:rPr>
        <w:t>individual</w:t>
      </w:r>
      <w:r w:rsidRPr="00DA52C8">
        <w:rPr>
          <w:rFonts w:ascii="Arial" w:hAnsi="Arial" w:cs="Arial"/>
          <w:bCs/>
          <w:lang w:val="en-US"/>
        </w:rPr>
        <w:t xml:space="preserve">s would be subject to the same checks as if they were directly employed </w:t>
      </w:r>
      <w:r w:rsidR="003C3E80">
        <w:rPr>
          <w:rFonts w:ascii="Arial" w:hAnsi="Arial" w:cs="Arial"/>
          <w:bCs/>
          <w:lang w:val="en-US"/>
        </w:rPr>
        <w:t>individual</w:t>
      </w:r>
      <w:r w:rsidRPr="00DA52C8">
        <w:rPr>
          <w:rFonts w:ascii="Arial" w:hAnsi="Arial" w:cs="Arial"/>
          <w:bCs/>
          <w:lang w:val="en-US"/>
        </w:rPr>
        <w:t>s</w:t>
      </w:r>
      <w:r w:rsidR="00AB3B76">
        <w:rPr>
          <w:rFonts w:ascii="Arial" w:hAnsi="Arial" w:cs="Arial"/>
          <w:bCs/>
          <w:lang w:val="en-US"/>
        </w:rPr>
        <w:t>.</w:t>
      </w:r>
    </w:p>
    <w:p w14:paraId="0FC65DA7" w14:textId="77777777" w:rsidR="003D09AA" w:rsidRPr="00DA52C8" w:rsidRDefault="003D09AA" w:rsidP="003D09AA">
      <w:pPr>
        <w:pStyle w:val="ListParagraph"/>
        <w:spacing w:after="0" w:line="240" w:lineRule="auto"/>
        <w:ind w:left="567"/>
        <w:rPr>
          <w:rFonts w:ascii="Arial" w:hAnsi="Arial" w:cs="Arial"/>
          <w:bCs/>
          <w:lang w:val="en-US"/>
        </w:rPr>
      </w:pPr>
    </w:p>
    <w:p w14:paraId="66DD2366" w14:textId="077F9A01" w:rsidR="00DA52C8" w:rsidRDefault="00DA52C8" w:rsidP="0076771B">
      <w:pPr>
        <w:pStyle w:val="ListParagraph"/>
        <w:numPr>
          <w:ilvl w:val="1"/>
          <w:numId w:val="2"/>
        </w:numPr>
        <w:spacing w:after="0" w:line="240" w:lineRule="auto"/>
        <w:ind w:left="567" w:hanging="567"/>
        <w:rPr>
          <w:rFonts w:ascii="Arial" w:hAnsi="Arial" w:cs="Arial"/>
          <w:bCs/>
          <w:lang w:val="en-US"/>
        </w:rPr>
      </w:pPr>
      <w:r w:rsidRPr="00DA52C8">
        <w:rPr>
          <w:rFonts w:ascii="Arial" w:hAnsi="Arial" w:cs="Arial"/>
          <w:bCs/>
          <w:lang w:val="en-US"/>
        </w:rPr>
        <w:t>The school does not need to see a copy of the DBS check but they do need written confirmation from the employment agency that there is a cleared DBS Disclosure.   This should include the date the disclosure was issued and the serial number of the disclosure document</w:t>
      </w:r>
      <w:r w:rsidR="00AB3B76">
        <w:rPr>
          <w:rFonts w:ascii="Arial" w:hAnsi="Arial" w:cs="Arial"/>
          <w:bCs/>
          <w:lang w:val="en-US"/>
        </w:rPr>
        <w:t>.</w:t>
      </w:r>
    </w:p>
    <w:p w14:paraId="48038431" w14:textId="77777777" w:rsidR="003D09AA" w:rsidRPr="003D09AA" w:rsidRDefault="003D09AA" w:rsidP="003D09AA">
      <w:pPr>
        <w:rPr>
          <w:rFonts w:ascii="Arial" w:hAnsi="Arial" w:cs="Arial"/>
          <w:bCs/>
        </w:rPr>
      </w:pPr>
    </w:p>
    <w:p w14:paraId="514A2ADF" w14:textId="13B4A4AC" w:rsidR="005958CE" w:rsidRPr="003D09AA" w:rsidRDefault="005958CE" w:rsidP="0076771B">
      <w:pPr>
        <w:pStyle w:val="ListParagraph"/>
        <w:numPr>
          <w:ilvl w:val="0"/>
          <w:numId w:val="2"/>
        </w:numPr>
        <w:spacing w:after="0" w:line="240" w:lineRule="auto"/>
        <w:ind w:left="567" w:hanging="567"/>
        <w:rPr>
          <w:rFonts w:ascii="Arial" w:hAnsi="Arial" w:cs="Arial"/>
          <w:bCs/>
          <w:lang w:val="en-US"/>
        </w:rPr>
      </w:pPr>
      <w:bookmarkStart w:id="13" w:name="B13"/>
      <w:r w:rsidRPr="005958CE">
        <w:rPr>
          <w:rFonts w:ascii="Arial" w:hAnsi="Arial" w:cs="Arial"/>
          <w:b/>
          <w:bCs/>
          <w:lang w:val="en-US"/>
        </w:rPr>
        <w:t>Consultants and DBS checks</w:t>
      </w:r>
    </w:p>
    <w:bookmarkEnd w:id="13"/>
    <w:p w14:paraId="266CCBAC" w14:textId="77777777" w:rsidR="003D09AA" w:rsidRDefault="003D09AA" w:rsidP="003D09AA">
      <w:pPr>
        <w:pStyle w:val="ListParagraph"/>
        <w:spacing w:after="0" w:line="240" w:lineRule="auto"/>
        <w:ind w:left="567"/>
        <w:rPr>
          <w:rFonts w:ascii="Arial" w:hAnsi="Arial" w:cs="Arial"/>
          <w:bCs/>
          <w:lang w:val="en-US"/>
        </w:rPr>
      </w:pPr>
    </w:p>
    <w:p w14:paraId="158E352E" w14:textId="4543D0A2" w:rsidR="0076771B" w:rsidRDefault="0076771B" w:rsidP="0076771B">
      <w:pPr>
        <w:pStyle w:val="ListParagraph"/>
        <w:numPr>
          <w:ilvl w:val="1"/>
          <w:numId w:val="2"/>
        </w:numPr>
        <w:spacing w:after="0" w:line="240" w:lineRule="auto"/>
        <w:ind w:left="567" w:hanging="567"/>
        <w:rPr>
          <w:rFonts w:ascii="Arial" w:hAnsi="Arial" w:cs="Arial"/>
          <w:bCs/>
          <w:lang w:val="en-US"/>
        </w:rPr>
      </w:pPr>
      <w:proofErr w:type="spellStart"/>
      <w:r w:rsidRPr="0076771B">
        <w:rPr>
          <w:rFonts w:ascii="Arial" w:hAnsi="Arial" w:cs="Arial"/>
          <w:bCs/>
          <w:lang w:val="en-US"/>
        </w:rPr>
        <w:t>Self employed</w:t>
      </w:r>
      <w:proofErr w:type="spellEnd"/>
      <w:r>
        <w:rPr>
          <w:rFonts w:ascii="Arial" w:hAnsi="Arial" w:cs="Arial"/>
          <w:bCs/>
          <w:lang w:val="en-US"/>
        </w:rPr>
        <w:t xml:space="preserve"> individuals</w:t>
      </w:r>
      <w:r w:rsidRPr="0076771B">
        <w:rPr>
          <w:rFonts w:ascii="Arial" w:hAnsi="Arial" w:cs="Arial"/>
          <w:bCs/>
          <w:lang w:val="en-US"/>
        </w:rPr>
        <w:t xml:space="preserve"> cannot apply for a DBS check unless it is through a registered body.  However, as the school has engaged the consultant and if a DBS check is required, the sch</w:t>
      </w:r>
      <w:r>
        <w:rPr>
          <w:rFonts w:ascii="Arial" w:hAnsi="Arial" w:cs="Arial"/>
          <w:bCs/>
          <w:lang w:val="en-US"/>
        </w:rPr>
        <w:t>ool can apply for a DBS check</w:t>
      </w:r>
      <w:r w:rsidR="00AB3B76">
        <w:rPr>
          <w:rFonts w:ascii="Arial" w:hAnsi="Arial" w:cs="Arial"/>
          <w:bCs/>
          <w:lang w:val="en-US"/>
        </w:rPr>
        <w:t>.</w:t>
      </w:r>
    </w:p>
    <w:p w14:paraId="4282039D" w14:textId="77777777" w:rsidR="003D09AA" w:rsidRPr="0076771B" w:rsidRDefault="003D09AA" w:rsidP="003D09AA">
      <w:pPr>
        <w:pStyle w:val="ListParagraph"/>
        <w:spacing w:after="0" w:line="240" w:lineRule="auto"/>
        <w:ind w:left="567"/>
        <w:rPr>
          <w:rFonts w:ascii="Arial" w:hAnsi="Arial" w:cs="Arial"/>
          <w:bCs/>
          <w:lang w:val="en-US"/>
        </w:rPr>
      </w:pPr>
    </w:p>
    <w:p w14:paraId="141E0CC4" w14:textId="11093BC8" w:rsidR="00D174B7" w:rsidRDefault="0076771B" w:rsidP="0076771B">
      <w:pPr>
        <w:pStyle w:val="ListParagraph"/>
        <w:numPr>
          <w:ilvl w:val="1"/>
          <w:numId w:val="2"/>
        </w:numPr>
        <w:spacing w:after="0" w:line="240" w:lineRule="auto"/>
        <w:ind w:left="567" w:hanging="567"/>
        <w:rPr>
          <w:rFonts w:ascii="Arial" w:hAnsi="Arial" w:cs="Arial"/>
          <w:bCs/>
          <w:lang w:val="en-US"/>
        </w:rPr>
      </w:pPr>
      <w:r w:rsidRPr="0076771B">
        <w:rPr>
          <w:rFonts w:ascii="Arial" w:hAnsi="Arial" w:cs="Arial"/>
          <w:bCs/>
          <w:lang w:val="en-US"/>
        </w:rPr>
        <w:t xml:space="preserve">Alternatively, if the consultant is registered with an employment agency, the agency can arrange to process </w:t>
      </w:r>
      <w:r w:rsidR="00600644">
        <w:rPr>
          <w:rFonts w:ascii="Arial" w:hAnsi="Arial" w:cs="Arial"/>
          <w:bCs/>
          <w:lang w:val="en-US"/>
        </w:rPr>
        <w:t xml:space="preserve">the </w:t>
      </w:r>
      <w:r w:rsidRPr="0076771B">
        <w:rPr>
          <w:rFonts w:ascii="Arial" w:hAnsi="Arial" w:cs="Arial"/>
          <w:bCs/>
          <w:lang w:val="en-US"/>
        </w:rPr>
        <w:t>DBS check</w:t>
      </w:r>
      <w:r w:rsidR="00AB3B76">
        <w:rPr>
          <w:rFonts w:ascii="Arial" w:hAnsi="Arial" w:cs="Arial"/>
          <w:bCs/>
          <w:lang w:val="en-US"/>
        </w:rPr>
        <w:t>.</w:t>
      </w:r>
    </w:p>
    <w:p w14:paraId="6849340E" w14:textId="77777777" w:rsidR="00D77E6C" w:rsidRPr="00D77E6C" w:rsidRDefault="00D77E6C" w:rsidP="00D77E6C">
      <w:pPr>
        <w:rPr>
          <w:rFonts w:ascii="Arial" w:hAnsi="Arial" w:cs="Arial"/>
          <w:bCs/>
          <w:sz w:val="22"/>
          <w:szCs w:val="22"/>
        </w:rPr>
      </w:pPr>
    </w:p>
    <w:p w14:paraId="59558503" w14:textId="49BA62B1" w:rsidR="00D77E6C" w:rsidRPr="00D77E6C" w:rsidRDefault="00D77E6C" w:rsidP="00D77E6C">
      <w:pPr>
        <w:ind w:left="567" w:hanging="567"/>
        <w:rPr>
          <w:rFonts w:ascii="Arial" w:hAnsi="Arial" w:cs="Arial"/>
          <w:b/>
          <w:color w:val="0000FF" w:themeColor="hyperlink"/>
          <w:sz w:val="22"/>
          <w:szCs w:val="22"/>
          <w:u w:val="single"/>
        </w:rPr>
      </w:pPr>
      <w:r w:rsidRPr="00D77E6C">
        <w:rPr>
          <w:rFonts w:ascii="Arial" w:hAnsi="Arial" w:cs="Arial"/>
          <w:b/>
          <w:sz w:val="22"/>
          <w:szCs w:val="22"/>
        </w:rPr>
        <w:t>14.0</w:t>
      </w:r>
      <w:r w:rsidRPr="00D77E6C">
        <w:rPr>
          <w:rFonts w:ascii="Arial" w:hAnsi="Arial" w:cs="Arial"/>
          <w:b/>
          <w:sz w:val="22"/>
          <w:szCs w:val="22"/>
        </w:rPr>
        <w:tab/>
      </w:r>
      <w:bookmarkStart w:id="14" w:name="B14"/>
      <w:r w:rsidRPr="00D77E6C">
        <w:rPr>
          <w:rFonts w:ascii="Arial" w:hAnsi="Arial" w:cs="Arial"/>
          <w:b/>
          <w:sz w:val="22"/>
          <w:szCs w:val="22"/>
        </w:rPr>
        <w:t xml:space="preserve">Additional checks for people who were born abroad, </w:t>
      </w:r>
      <w:r w:rsidR="000A7F42">
        <w:rPr>
          <w:rFonts w:ascii="Arial" w:hAnsi="Arial" w:cs="Arial"/>
          <w:b/>
          <w:sz w:val="22"/>
          <w:szCs w:val="22"/>
        </w:rPr>
        <w:t xml:space="preserve">who </w:t>
      </w:r>
      <w:r w:rsidRPr="00D77E6C">
        <w:rPr>
          <w:rFonts w:ascii="Arial" w:hAnsi="Arial" w:cs="Arial"/>
          <w:b/>
          <w:sz w:val="22"/>
          <w:szCs w:val="22"/>
        </w:rPr>
        <w:t>have lived overseas or travelled extensively</w:t>
      </w:r>
      <w:bookmarkEnd w:id="14"/>
    </w:p>
    <w:p w14:paraId="146A9A19" w14:textId="58A66814" w:rsidR="00D77E6C" w:rsidRDefault="00D77E6C" w:rsidP="00D77E6C">
      <w:pPr>
        <w:rPr>
          <w:rFonts w:ascii="Arial" w:hAnsi="Arial" w:cs="Arial"/>
          <w:bCs/>
          <w:sz w:val="22"/>
          <w:szCs w:val="22"/>
        </w:rPr>
      </w:pPr>
    </w:p>
    <w:p w14:paraId="49EA9985" w14:textId="1A1D2D3D" w:rsidR="0069682D" w:rsidRDefault="00D77E6C" w:rsidP="0069682D">
      <w:pPr>
        <w:pStyle w:val="Default"/>
        <w:ind w:left="567" w:hanging="567"/>
        <w:rPr>
          <w:sz w:val="23"/>
          <w:szCs w:val="23"/>
        </w:rPr>
      </w:pPr>
      <w:r>
        <w:rPr>
          <w:bCs/>
          <w:sz w:val="22"/>
          <w:szCs w:val="22"/>
        </w:rPr>
        <w:t>14.1</w:t>
      </w:r>
      <w:r>
        <w:rPr>
          <w:bCs/>
          <w:sz w:val="22"/>
          <w:szCs w:val="22"/>
        </w:rPr>
        <w:tab/>
      </w:r>
      <w:r w:rsidRPr="00D77E6C">
        <w:rPr>
          <w:sz w:val="23"/>
          <w:szCs w:val="23"/>
        </w:rPr>
        <w:t xml:space="preserve">An additional search will be carried in </w:t>
      </w:r>
      <w:r w:rsidR="0069682D">
        <w:rPr>
          <w:sz w:val="23"/>
          <w:szCs w:val="23"/>
        </w:rPr>
        <w:t>the</w:t>
      </w:r>
      <w:r w:rsidRPr="00D77E6C">
        <w:rPr>
          <w:sz w:val="23"/>
          <w:szCs w:val="23"/>
        </w:rPr>
        <w:t xml:space="preserve"> home country or the country where </w:t>
      </w:r>
      <w:r w:rsidR="0069682D">
        <w:rPr>
          <w:sz w:val="23"/>
          <w:szCs w:val="23"/>
        </w:rPr>
        <w:t>the applicant has</w:t>
      </w:r>
      <w:r w:rsidRPr="00D77E6C">
        <w:rPr>
          <w:sz w:val="23"/>
          <w:szCs w:val="23"/>
        </w:rPr>
        <w:t xml:space="preserve"> been living. </w:t>
      </w:r>
      <w:r w:rsidR="0069682D">
        <w:rPr>
          <w:sz w:val="23"/>
          <w:szCs w:val="23"/>
        </w:rPr>
        <w:t xml:space="preserve">The school </w:t>
      </w:r>
      <w:r w:rsidRPr="00D77E6C">
        <w:rPr>
          <w:sz w:val="23"/>
          <w:szCs w:val="23"/>
        </w:rPr>
        <w:t xml:space="preserve">will either obtain a ‘Certificate of Good Character’ from </w:t>
      </w:r>
      <w:r w:rsidR="0069682D">
        <w:rPr>
          <w:sz w:val="23"/>
          <w:szCs w:val="23"/>
        </w:rPr>
        <w:t xml:space="preserve">the individual’s </w:t>
      </w:r>
      <w:r w:rsidRPr="00D77E6C">
        <w:rPr>
          <w:sz w:val="23"/>
          <w:szCs w:val="23"/>
        </w:rPr>
        <w:t>country of origin or an overseas criminal record check if any of the</w:t>
      </w:r>
      <w:r w:rsidR="0069682D">
        <w:rPr>
          <w:sz w:val="23"/>
          <w:szCs w:val="23"/>
        </w:rPr>
        <w:t xml:space="preserve"> following circumstances apply:</w:t>
      </w:r>
    </w:p>
    <w:p w14:paraId="369BFBA9" w14:textId="77777777" w:rsidR="0069682D" w:rsidRDefault="0069682D" w:rsidP="0069682D">
      <w:pPr>
        <w:pStyle w:val="Default"/>
        <w:ind w:left="567"/>
        <w:rPr>
          <w:sz w:val="23"/>
          <w:szCs w:val="23"/>
        </w:rPr>
      </w:pPr>
    </w:p>
    <w:p w14:paraId="4FFDA08C" w14:textId="47F81DBF" w:rsidR="00D77E6C" w:rsidRPr="00D77E6C" w:rsidRDefault="0069682D" w:rsidP="0069682D">
      <w:pPr>
        <w:pStyle w:val="Default"/>
        <w:ind w:left="1437" w:hanging="870"/>
        <w:rPr>
          <w:sz w:val="23"/>
          <w:szCs w:val="23"/>
        </w:rPr>
      </w:pPr>
      <w:r>
        <w:rPr>
          <w:sz w:val="23"/>
          <w:szCs w:val="23"/>
        </w:rPr>
        <w:t>14.1.1</w:t>
      </w:r>
      <w:r>
        <w:rPr>
          <w:sz w:val="23"/>
          <w:szCs w:val="23"/>
        </w:rPr>
        <w:tab/>
      </w:r>
      <w:r w:rsidR="00D77E6C" w:rsidRPr="00D77E6C">
        <w:rPr>
          <w:sz w:val="23"/>
          <w:szCs w:val="23"/>
        </w:rPr>
        <w:t xml:space="preserve">If </w:t>
      </w:r>
      <w:r>
        <w:rPr>
          <w:sz w:val="23"/>
          <w:szCs w:val="23"/>
        </w:rPr>
        <w:t xml:space="preserve">the applicant has </w:t>
      </w:r>
      <w:r w:rsidR="00D77E6C" w:rsidRPr="00D77E6C">
        <w:rPr>
          <w:sz w:val="23"/>
          <w:szCs w:val="23"/>
        </w:rPr>
        <w:t xml:space="preserve">lived in the UK for less than 6 months. (At this stage, a DBS check will not be carried out.) </w:t>
      </w:r>
    </w:p>
    <w:p w14:paraId="5004F8E5" w14:textId="0B6F28F2" w:rsidR="00D77E6C" w:rsidRPr="00D77E6C" w:rsidRDefault="0069682D" w:rsidP="0069682D">
      <w:pPr>
        <w:autoSpaceDE w:val="0"/>
        <w:autoSpaceDN w:val="0"/>
        <w:adjustRightInd w:val="0"/>
        <w:ind w:left="1437" w:hanging="870"/>
        <w:rPr>
          <w:rFonts w:ascii="Arial" w:hAnsi="Arial" w:cs="Arial"/>
          <w:color w:val="000000"/>
          <w:sz w:val="23"/>
          <w:szCs w:val="23"/>
          <w:lang w:val="en-GB"/>
        </w:rPr>
      </w:pPr>
      <w:r>
        <w:rPr>
          <w:rFonts w:ascii="Arial" w:hAnsi="Arial" w:cs="Arial"/>
          <w:color w:val="000000"/>
          <w:sz w:val="23"/>
          <w:szCs w:val="23"/>
          <w:lang w:val="en-GB"/>
        </w:rPr>
        <w:t>14.1.2</w:t>
      </w:r>
      <w:r>
        <w:rPr>
          <w:rFonts w:ascii="Arial" w:hAnsi="Arial" w:cs="Arial"/>
          <w:color w:val="000000"/>
          <w:sz w:val="23"/>
          <w:szCs w:val="23"/>
          <w:lang w:val="en-GB"/>
        </w:rPr>
        <w:tab/>
        <w:t xml:space="preserve">If the applicant has </w:t>
      </w:r>
      <w:r w:rsidR="00D77E6C" w:rsidRPr="00D77E6C">
        <w:rPr>
          <w:rFonts w:ascii="Arial" w:hAnsi="Arial" w:cs="Arial"/>
          <w:color w:val="000000"/>
          <w:sz w:val="23"/>
          <w:szCs w:val="23"/>
          <w:lang w:val="en-GB"/>
        </w:rPr>
        <w:t xml:space="preserve">moved to the UK after </w:t>
      </w:r>
      <w:r>
        <w:rPr>
          <w:rFonts w:ascii="Arial" w:hAnsi="Arial" w:cs="Arial"/>
          <w:color w:val="000000"/>
          <w:sz w:val="23"/>
          <w:szCs w:val="23"/>
          <w:lang w:val="en-GB"/>
        </w:rPr>
        <w:t>their</w:t>
      </w:r>
      <w:r w:rsidR="00D77E6C" w:rsidRPr="00D77E6C">
        <w:rPr>
          <w:rFonts w:ascii="Arial" w:hAnsi="Arial" w:cs="Arial"/>
          <w:color w:val="000000"/>
          <w:sz w:val="23"/>
          <w:szCs w:val="23"/>
          <w:lang w:val="en-GB"/>
        </w:rPr>
        <w:t xml:space="preserve"> 18th birthday and </w:t>
      </w:r>
      <w:r>
        <w:rPr>
          <w:rFonts w:ascii="Arial" w:hAnsi="Arial" w:cs="Arial"/>
          <w:color w:val="000000"/>
          <w:sz w:val="23"/>
          <w:szCs w:val="23"/>
          <w:lang w:val="en-GB"/>
        </w:rPr>
        <w:t>has</w:t>
      </w:r>
      <w:r w:rsidR="00D77E6C" w:rsidRPr="00D77E6C">
        <w:rPr>
          <w:rFonts w:ascii="Arial" w:hAnsi="Arial" w:cs="Arial"/>
          <w:color w:val="000000"/>
          <w:sz w:val="23"/>
          <w:szCs w:val="23"/>
          <w:lang w:val="en-GB"/>
        </w:rPr>
        <w:t xml:space="preserve"> been here for less than </w:t>
      </w:r>
      <w:r>
        <w:rPr>
          <w:rFonts w:ascii="Arial" w:hAnsi="Arial" w:cs="Arial"/>
          <w:color w:val="000000"/>
          <w:sz w:val="23"/>
          <w:szCs w:val="23"/>
          <w:lang w:val="en-GB"/>
        </w:rPr>
        <w:t>five years.</w:t>
      </w:r>
    </w:p>
    <w:p w14:paraId="69CD4174" w14:textId="21BB8F1F" w:rsidR="00D77E6C" w:rsidRPr="00D77E6C" w:rsidRDefault="0069682D" w:rsidP="0069682D">
      <w:pPr>
        <w:autoSpaceDE w:val="0"/>
        <w:autoSpaceDN w:val="0"/>
        <w:adjustRightInd w:val="0"/>
        <w:ind w:firstLine="567"/>
        <w:rPr>
          <w:rFonts w:ascii="Arial" w:hAnsi="Arial" w:cs="Arial"/>
          <w:color w:val="000000"/>
          <w:sz w:val="23"/>
          <w:szCs w:val="23"/>
          <w:lang w:val="en-GB"/>
        </w:rPr>
      </w:pPr>
      <w:r>
        <w:rPr>
          <w:rFonts w:ascii="Arial" w:hAnsi="Arial" w:cs="Arial"/>
          <w:color w:val="000000"/>
          <w:sz w:val="23"/>
          <w:szCs w:val="23"/>
          <w:lang w:val="en-GB"/>
        </w:rPr>
        <w:t>14.1.3</w:t>
      </w:r>
      <w:r>
        <w:rPr>
          <w:rFonts w:ascii="Arial" w:hAnsi="Arial" w:cs="Arial"/>
          <w:color w:val="000000"/>
          <w:sz w:val="23"/>
          <w:szCs w:val="23"/>
          <w:lang w:val="en-GB"/>
        </w:rPr>
        <w:tab/>
        <w:t xml:space="preserve">The applicant has </w:t>
      </w:r>
      <w:r w:rsidR="00D77E6C" w:rsidRPr="00D77E6C">
        <w:rPr>
          <w:rFonts w:ascii="Arial" w:hAnsi="Arial" w:cs="Arial"/>
          <w:color w:val="000000"/>
          <w:sz w:val="23"/>
          <w:szCs w:val="23"/>
          <w:lang w:val="en-GB"/>
        </w:rPr>
        <w:t xml:space="preserve">lived abroad for any period in the last five years. </w:t>
      </w:r>
    </w:p>
    <w:p w14:paraId="0254FE4C" w14:textId="4B2562DF" w:rsidR="00D77E6C" w:rsidRPr="00D77E6C" w:rsidRDefault="0069682D" w:rsidP="0069682D">
      <w:pPr>
        <w:autoSpaceDE w:val="0"/>
        <w:autoSpaceDN w:val="0"/>
        <w:adjustRightInd w:val="0"/>
        <w:ind w:firstLine="567"/>
        <w:rPr>
          <w:rFonts w:ascii="Arial" w:hAnsi="Arial" w:cs="Arial"/>
          <w:color w:val="000000"/>
          <w:sz w:val="23"/>
          <w:szCs w:val="23"/>
          <w:lang w:val="en-GB"/>
        </w:rPr>
      </w:pPr>
      <w:r>
        <w:rPr>
          <w:rFonts w:ascii="Arial" w:hAnsi="Arial" w:cs="Arial"/>
          <w:color w:val="000000"/>
          <w:sz w:val="22"/>
          <w:szCs w:val="22"/>
          <w:lang w:val="en-GB"/>
        </w:rPr>
        <w:t>14.1.4</w:t>
      </w:r>
      <w:r>
        <w:rPr>
          <w:rFonts w:ascii="Arial" w:hAnsi="Arial" w:cs="Arial"/>
          <w:color w:val="000000"/>
          <w:sz w:val="22"/>
          <w:szCs w:val="22"/>
          <w:lang w:val="en-GB"/>
        </w:rPr>
        <w:tab/>
      </w:r>
      <w:r w:rsidR="00D77E6C" w:rsidRPr="00D77E6C">
        <w:rPr>
          <w:rFonts w:ascii="Arial" w:hAnsi="Arial" w:cs="Arial"/>
          <w:color w:val="000000"/>
          <w:sz w:val="23"/>
          <w:szCs w:val="23"/>
          <w:lang w:val="en-GB"/>
        </w:rPr>
        <w:t xml:space="preserve">The DBS Panel deem an overseas check is necessary. </w:t>
      </w:r>
    </w:p>
    <w:p w14:paraId="11AC6674" w14:textId="77777777" w:rsidR="00D77E6C" w:rsidRPr="00D77E6C" w:rsidRDefault="00D77E6C" w:rsidP="00D77E6C">
      <w:pPr>
        <w:autoSpaceDE w:val="0"/>
        <w:autoSpaceDN w:val="0"/>
        <w:adjustRightInd w:val="0"/>
        <w:rPr>
          <w:rFonts w:ascii="Arial" w:hAnsi="Arial" w:cs="Arial"/>
          <w:color w:val="000000"/>
          <w:sz w:val="23"/>
          <w:szCs w:val="23"/>
          <w:lang w:val="en-GB"/>
        </w:rPr>
      </w:pPr>
    </w:p>
    <w:p w14:paraId="5FD7D626" w14:textId="06F43BEB" w:rsidR="00D77E6C" w:rsidRPr="0069682D" w:rsidRDefault="0069682D" w:rsidP="0069682D">
      <w:pPr>
        <w:ind w:left="567" w:hanging="567"/>
        <w:rPr>
          <w:rFonts w:ascii="Arial" w:hAnsi="Arial" w:cs="Arial"/>
          <w:bCs/>
          <w:sz w:val="22"/>
          <w:szCs w:val="22"/>
        </w:rPr>
      </w:pPr>
      <w:r>
        <w:rPr>
          <w:rFonts w:ascii="Arial" w:hAnsi="Arial" w:cs="Arial"/>
          <w:color w:val="000000"/>
          <w:sz w:val="23"/>
          <w:szCs w:val="23"/>
          <w:lang w:val="en-GB"/>
        </w:rPr>
        <w:t>14.2</w:t>
      </w:r>
      <w:r>
        <w:rPr>
          <w:rFonts w:ascii="Arial" w:hAnsi="Arial" w:cs="Arial"/>
          <w:color w:val="000000"/>
          <w:sz w:val="23"/>
          <w:szCs w:val="23"/>
          <w:lang w:val="en-GB"/>
        </w:rPr>
        <w:tab/>
        <w:t xml:space="preserve">If you obtain DBS checks through Gloucestershire County Council please contact the </w:t>
      </w:r>
      <w:r w:rsidR="00D77E6C" w:rsidRPr="00D77E6C">
        <w:rPr>
          <w:rFonts w:ascii="Arial" w:hAnsi="Arial" w:cs="Arial"/>
          <w:color w:val="000000"/>
          <w:sz w:val="23"/>
          <w:szCs w:val="23"/>
          <w:lang w:val="en-GB"/>
        </w:rPr>
        <w:t xml:space="preserve">BSC DBS Team </w:t>
      </w:r>
      <w:r w:rsidR="00713A4B">
        <w:rPr>
          <w:rFonts w:ascii="Arial" w:hAnsi="Arial" w:cs="Arial"/>
          <w:color w:val="000000"/>
          <w:sz w:val="23"/>
          <w:szCs w:val="23"/>
          <w:lang w:val="en-GB"/>
        </w:rPr>
        <w:t xml:space="preserve">if you require </w:t>
      </w:r>
      <w:r>
        <w:rPr>
          <w:rFonts w:ascii="Arial" w:hAnsi="Arial" w:cs="Arial"/>
          <w:color w:val="000000"/>
          <w:sz w:val="23"/>
          <w:szCs w:val="23"/>
          <w:lang w:val="en-GB"/>
        </w:rPr>
        <w:t xml:space="preserve">advice on this.  If you arrange your own DBS checks you can </w:t>
      </w:r>
      <w:r w:rsidRPr="0069682D">
        <w:rPr>
          <w:rFonts w:ascii="Arial" w:hAnsi="Arial" w:cs="Arial"/>
          <w:color w:val="000000"/>
          <w:sz w:val="22"/>
          <w:szCs w:val="22"/>
          <w:lang w:val="en-GB"/>
        </w:rPr>
        <w:t>contact the DBS di</w:t>
      </w:r>
      <w:r w:rsidR="00713A4B">
        <w:rPr>
          <w:rFonts w:ascii="Arial" w:hAnsi="Arial" w:cs="Arial"/>
          <w:color w:val="000000"/>
          <w:sz w:val="22"/>
          <w:szCs w:val="22"/>
          <w:lang w:val="en-GB"/>
        </w:rPr>
        <w:t xml:space="preserve">rect if you require </w:t>
      </w:r>
      <w:r w:rsidRPr="0069682D">
        <w:rPr>
          <w:rFonts w:ascii="Arial" w:hAnsi="Arial" w:cs="Arial"/>
          <w:color w:val="000000"/>
          <w:sz w:val="22"/>
          <w:szCs w:val="22"/>
          <w:lang w:val="en-GB"/>
        </w:rPr>
        <w:t>advice.</w:t>
      </w:r>
    </w:p>
    <w:p w14:paraId="10D17149" w14:textId="1F90CCB0" w:rsidR="003D09AA" w:rsidRPr="0069682D" w:rsidRDefault="003D09AA" w:rsidP="003D09AA">
      <w:pPr>
        <w:rPr>
          <w:rFonts w:ascii="Arial" w:hAnsi="Arial" w:cs="Arial"/>
          <w:bCs/>
          <w:sz w:val="22"/>
          <w:szCs w:val="22"/>
        </w:rPr>
      </w:pPr>
    </w:p>
    <w:p w14:paraId="74CB3068" w14:textId="71CEBD64" w:rsidR="000A7B97" w:rsidRPr="0069682D" w:rsidRDefault="0069682D" w:rsidP="0069682D">
      <w:pPr>
        <w:ind w:left="567" w:hanging="567"/>
        <w:rPr>
          <w:rFonts w:ascii="Arial" w:hAnsi="Arial" w:cs="Arial"/>
          <w:bCs/>
          <w:sz w:val="22"/>
          <w:szCs w:val="22"/>
        </w:rPr>
      </w:pPr>
      <w:r w:rsidRPr="0069682D">
        <w:rPr>
          <w:rFonts w:ascii="Arial" w:hAnsi="Arial" w:cs="Arial"/>
          <w:b/>
          <w:bCs/>
          <w:sz w:val="22"/>
          <w:szCs w:val="22"/>
        </w:rPr>
        <w:t>15.0</w:t>
      </w:r>
      <w:r w:rsidRPr="0069682D">
        <w:rPr>
          <w:rFonts w:ascii="Arial" w:hAnsi="Arial" w:cs="Arial"/>
          <w:b/>
          <w:bCs/>
          <w:sz w:val="22"/>
          <w:szCs w:val="22"/>
        </w:rPr>
        <w:tab/>
      </w:r>
      <w:bookmarkStart w:id="15" w:name="B15"/>
      <w:r w:rsidR="005958CE" w:rsidRPr="0069682D">
        <w:rPr>
          <w:rFonts w:ascii="Arial" w:hAnsi="Arial" w:cs="Arial"/>
          <w:b/>
          <w:bCs/>
          <w:sz w:val="22"/>
          <w:szCs w:val="22"/>
        </w:rPr>
        <w:t>Disclosure on a DBS check</w:t>
      </w:r>
      <w:bookmarkEnd w:id="15"/>
    </w:p>
    <w:p w14:paraId="785A9473" w14:textId="77777777" w:rsidR="003D09AA" w:rsidRPr="0069682D" w:rsidRDefault="003D09AA" w:rsidP="003D09AA">
      <w:pPr>
        <w:pStyle w:val="ListParagraph"/>
        <w:spacing w:after="0" w:line="240" w:lineRule="auto"/>
        <w:ind w:left="567"/>
        <w:rPr>
          <w:rFonts w:ascii="Arial" w:hAnsi="Arial" w:cs="Arial"/>
          <w:bCs/>
          <w:lang w:val="en-US"/>
        </w:rPr>
      </w:pPr>
    </w:p>
    <w:p w14:paraId="550C78C4" w14:textId="6BDB2E0D" w:rsidR="00DA52C8" w:rsidRPr="0069682D" w:rsidRDefault="0069682D" w:rsidP="0069682D">
      <w:pPr>
        <w:ind w:left="567" w:hanging="567"/>
        <w:rPr>
          <w:rFonts w:ascii="Arial" w:hAnsi="Arial" w:cs="Arial"/>
          <w:bCs/>
          <w:sz w:val="22"/>
          <w:szCs w:val="22"/>
        </w:rPr>
      </w:pPr>
      <w:r w:rsidRPr="0069682D">
        <w:rPr>
          <w:rFonts w:ascii="Arial" w:hAnsi="Arial" w:cs="Arial"/>
          <w:bCs/>
          <w:sz w:val="22"/>
          <w:szCs w:val="22"/>
        </w:rPr>
        <w:t>15.1</w:t>
      </w:r>
      <w:r w:rsidRPr="0069682D">
        <w:rPr>
          <w:rFonts w:ascii="Arial" w:hAnsi="Arial" w:cs="Arial"/>
          <w:bCs/>
          <w:sz w:val="22"/>
          <w:szCs w:val="22"/>
        </w:rPr>
        <w:tab/>
      </w:r>
      <w:r w:rsidR="00DA52C8" w:rsidRPr="0069682D">
        <w:rPr>
          <w:rFonts w:ascii="Arial" w:hAnsi="Arial" w:cs="Arial"/>
          <w:bCs/>
          <w:sz w:val="22"/>
          <w:szCs w:val="22"/>
        </w:rPr>
        <w:t xml:space="preserve">The school complies fully with the DBS Code of Practice and undertakes to treat all candidates for posts fairly. </w:t>
      </w:r>
      <w:r w:rsidR="000A7F42">
        <w:rPr>
          <w:rFonts w:ascii="Arial" w:hAnsi="Arial" w:cs="Arial"/>
          <w:bCs/>
          <w:sz w:val="22"/>
          <w:szCs w:val="22"/>
        </w:rPr>
        <w:t>The school</w:t>
      </w:r>
      <w:r w:rsidR="00DA52C8" w:rsidRPr="0069682D">
        <w:rPr>
          <w:rFonts w:ascii="Arial" w:hAnsi="Arial" w:cs="Arial"/>
          <w:bCs/>
          <w:sz w:val="22"/>
          <w:szCs w:val="22"/>
        </w:rPr>
        <w:t xml:space="preserve"> will not discriminate unfairly against any candidate subject to a Disclosure based on conviction</w:t>
      </w:r>
      <w:r w:rsidR="00D174B7" w:rsidRPr="0069682D">
        <w:rPr>
          <w:rFonts w:ascii="Arial" w:hAnsi="Arial" w:cs="Arial"/>
          <w:bCs/>
          <w:sz w:val="22"/>
          <w:szCs w:val="22"/>
        </w:rPr>
        <w:t xml:space="preserve"> or other information revealed</w:t>
      </w:r>
      <w:r w:rsidR="00AB3B76" w:rsidRPr="0069682D">
        <w:rPr>
          <w:rFonts w:ascii="Arial" w:hAnsi="Arial" w:cs="Arial"/>
          <w:bCs/>
          <w:sz w:val="22"/>
          <w:szCs w:val="22"/>
        </w:rPr>
        <w:t>.</w:t>
      </w:r>
    </w:p>
    <w:p w14:paraId="1AA5FE79" w14:textId="77777777" w:rsidR="003D09AA" w:rsidRPr="0069682D" w:rsidRDefault="003D09AA" w:rsidP="003D09AA">
      <w:pPr>
        <w:pStyle w:val="ListParagraph"/>
        <w:spacing w:after="0" w:line="240" w:lineRule="auto"/>
        <w:ind w:left="567"/>
        <w:rPr>
          <w:rFonts w:ascii="Arial" w:hAnsi="Arial" w:cs="Arial"/>
          <w:bCs/>
          <w:lang w:val="en-US"/>
        </w:rPr>
      </w:pPr>
    </w:p>
    <w:p w14:paraId="1892A781" w14:textId="640720B2" w:rsidR="00DA52C8" w:rsidRPr="0069682D" w:rsidRDefault="0069682D" w:rsidP="0069682D">
      <w:pPr>
        <w:ind w:left="567" w:hanging="567"/>
        <w:rPr>
          <w:rFonts w:ascii="Arial" w:hAnsi="Arial" w:cs="Arial"/>
          <w:bCs/>
          <w:sz w:val="22"/>
          <w:szCs w:val="22"/>
        </w:rPr>
      </w:pPr>
      <w:r w:rsidRPr="0069682D">
        <w:rPr>
          <w:rFonts w:ascii="Arial" w:hAnsi="Arial" w:cs="Arial"/>
          <w:bCs/>
          <w:sz w:val="22"/>
          <w:szCs w:val="22"/>
        </w:rPr>
        <w:t>15.2</w:t>
      </w:r>
      <w:r w:rsidRPr="0069682D">
        <w:rPr>
          <w:rFonts w:ascii="Arial" w:hAnsi="Arial" w:cs="Arial"/>
          <w:bCs/>
          <w:sz w:val="22"/>
          <w:szCs w:val="22"/>
        </w:rPr>
        <w:tab/>
      </w:r>
      <w:r w:rsidR="00DA52C8" w:rsidRPr="0069682D">
        <w:rPr>
          <w:rFonts w:ascii="Arial" w:hAnsi="Arial" w:cs="Arial"/>
          <w:bCs/>
          <w:sz w:val="22"/>
          <w:szCs w:val="22"/>
        </w:rPr>
        <w:t xml:space="preserve">The school is committed to the fair treatment of its </w:t>
      </w:r>
      <w:r w:rsidR="003C3E80" w:rsidRPr="0069682D">
        <w:rPr>
          <w:rFonts w:ascii="Arial" w:hAnsi="Arial" w:cs="Arial"/>
          <w:bCs/>
          <w:sz w:val="22"/>
          <w:szCs w:val="22"/>
        </w:rPr>
        <w:t>individual</w:t>
      </w:r>
      <w:r w:rsidR="00DA52C8" w:rsidRPr="0069682D">
        <w:rPr>
          <w:rFonts w:ascii="Arial" w:hAnsi="Arial" w:cs="Arial"/>
          <w:bCs/>
          <w:sz w:val="22"/>
          <w:szCs w:val="22"/>
        </w:rPr>
        <w:t xml:space="preserve">s, potential </w:t>
      </w:r>
      <w:r w:rsidR="003C3E80" w:rsidRPr="0069682D">
        <w:rPr>
          <w:rFonts w:ascii="Arial" w:hAnsi="Arial" w:cs="Arial"/>
          <w:bCs/>
          <w:sz w:val="22"/>
          <w:szCs w:val="22"/>
        </w:rPr>
        <w:t>individual</w:t>
      </w:r>
      <w:r w:rsidR="00DA52C8" w:rsidRPr="0069682D">
        <w:rPr>
          <w:rFonts w:ascii="Arial" w:hAnsi="Arial" w:cs="Arial"/>
          <w:bCs/>
          <w:sz w:val="22"/>
          <w:szCs w:val="22"/>
        </w:rPr>
        <w:t>s or users of its services</w:t>
      </w:r>
      <w:r w:rsidR="00AB3B76" w:rsidRPr="0069682D">
        <w:rPr>
          <w:rFonts w:ascii="Arial" w:hAnsi="Arial" w:cs="Arial"/>
          <w:bCs/>
          <w:sz w:val="22"/>
          <w:szCs w:val="22"/>
        </w:rPr>
        <w:t>.</w:t>
      </w:r>
    </w:p>
    <w:p w14:paraId="6D202BC4" w14:textId="77777777" w:rsidR="003D09AA" w:rsidRPr="0069682D" w:rsidRDefault="003D09AA" w:rsidP="003D09AA">
      <w:pPr>
        <w:rPr>
          <w:rFonts w:ascii="Arial" w:hAnsi="Arial" w:cs="Arial"/>
          <w:bCs/>
          <w:sz w:val="22"/>
          <w:szCs w:val="22"/>
        </w:rPr>
      </w:pPr>
    </w:p>
    <w:p w14:paraId="3416077E" w14:textId="36EA9E0F" w:rsidR="00D174B7" w:rsidRPr="0069682D" w:rsidRDefault="0069682D" w:rsidP="0069682D">
      <w:pPr>
        <w:ind w:left="567" w:hanging="567"/>
        <w:rPr>
          <w:rFonts w:ascii="Arial" w:hAnsi="Arial" w:cs="Arial"/>
          <w:bCs/>
          <w:sz w:val="22"/>
          <w:szCs w:val="22"/>
        </w:rPr>
      </w:pPr>
      <w:r w:rsidRPr="0069682D">
        <w:rPr>
          <w:rFonts w:ascii="Arial" w:hAnsi="Arial" w:cs="Arial"/>
          <w:bCs/>
          <w:sz w:val="22"/>
          <w:szCs w:val="22"/>
        </w:rPr>
        <w:t>15.3</w:t>
      </w:r>
      <w:r w:rsidRPr="0069682D">
        <w:rPr>
          <w:rFonts w:ascii="Arial" w:hAnsi="Arial" w:cs="Arial"/>
          <w:bCs/>
          <w:sz w:val="22"/>
          <w:szCs w:val="22"/>
        </w:rPr>
        <w:tab/>
      </w:r>
      <w:r w:rsidR="00850866" w:rsidRPr="0069682D">
        <w:rPr>
          <w:rFonts w:ascii="Arial" w:hAnsi="Arial" w:cs="Arial"/>
          <w:bCs/>
          <w:sz w:val="22"/>
          <w:szCs w:val="22"/>
        </w:rPr>
        <w:t xml:space="preserve">If </w:t>
      </w:r>
      <w:r w:rsidR="00D174B7" w:rsidRPr="0069682D">
        <w:rPr>
          <w:rFonts w:ascii="Arial" w:hAnsi="Arial" w:cs="Arial"/>
          <w:bCs/>
          <w:sz w:val="22"/>
          <w:szCs w:val="22"/>
        </w:rPr>
        <w:t>a</w:t>
      </w:r>
      <w:r w:rsidR="00850866" w:rsidRPr="0069682D">
        <w:rPr>
          <w:rFonts w:ascii="Arial" w:hAnsi="Arial" w:cs="Arial"/>
          <w:bCs/>
          <w:sz w:val="22"/>
          <w:szCs w:val="22"/>
        </w:rPr>
        <w:t xml:space="preserve"> possible applicant is found to be barred they</w:t>
      </w:r>
      <w:r w:rsidR="00DA52C8" w:rsidRPr="0069682D">
        <w:rPr>
          <w:rFonts w:ascii="Arial" w:hAnsi="Arial" w:cs="Arial"/>
          <w:bCs/>
          <w:sz w:val="22"/>
          <w:szCs w:val="22"/>
        </w:rPr>
        <w:t xml:space="preserve"> cannot work directly in a regulated activity</w:t>
      </w:r>
      <w:r w:rsidR="00D174B7" w:rsidRPr="0069682D">
        <w:rPr>
          <w:rFonts w:ascii="Arial" w:hAnsi="Arial" w:cs="Arial"/>
          <w:bCs/>
          <w:sz w:val="22"/>
          <w:szCs w:val="22"/>
        </w:rPr>
        <w:t xml:space="preserve"> and the offer of employment withdrawn</w:t>
      </w:r>
      <w:r w:rsidR="00AB3B76" w:rsidRPr="0069682D">
        <w:rPr>
          <w:rFonts w:ascii="Arial" w:hAnsi="Arial" w:cs="Arial"/>
          <w:bCs/>
          <w:sz w:val="22"/>
          <w:szCs w:val="22"/>
        </w:rPr>
        <w:t>.</w:t>
      </w:r>
    </w:p>
    <w:p w14:paraId="78D9FB96" w14:textId="77777777" w:rsidR="003D09AA" w:rsidRPr="0069682D" w:rsidRDefault="003D09AA" w:rsidP="003D09AA">
      <w:pPr>
        <w:rPr>
          <w:rFonts w:ascii="Arial" w:hAnsi="Arial" w:cs="Arial"/>
          <w:bCs/>
          <w:sz w:val="22"/>
          <w:szCs w:val="22"/>
        </w:rPr>
      </w:pPr>
    </w:p>
    <w:p w14:paraId="323F1DB6" w14:textId="56289BD6" w:rsidR="00DA52C8" w:rsidRPr="0069682D" w:rsidRDefault="0069682D" w:rsidP="0069682D">
      <w:pPr>
        <w:ind w:left="567" w:hanging="567"/>
        <w:rPr>
          <w:rFonts w:ascii="Arial" w:hAnsi="Arial" w:cs="Arial"/>
          <w:bCs/>
          <w:sz w:val="22"/>
          <w:szCs w:val="22"/>
        </w:rPr>
      </w:pPr>
      <w:r w:rsidRPr="0069682D">
        <w:rPr>
          <w:rFonts w:ascii="Arial" w:hAnsi="Arial" w:cs="Arial"/>
          <w:bCs/>
          <w:sz w:val="22"/>
          <w:szCs w:val="22"/>
        </w:rPr>
        <w:t>15.4</w:t>
      </w:r>
      <w:r w:rsidRPr="0069682D">
        <w:rPr>
          <w:rFonts w:ascii="Arial" w:hAnsi="Arial" w:cs="Arial"/>
          <w:bCs/>
          <w:sz w:val="22"/>
          <w:szCs w:val="22"/>
        </w:rPr>
        <w:tab/>
      </w:r>
      <w:r w:rsidR="00D174B7" w:rsidRPr="0069682D">
        <w:rPr>
          <w:rFonts w:ascii="Arial" w:hAnsi="Arial" w:cs="Arial"/>
          <w:bCs/>
          <w:sz w:val="22"/>
          <w:szCs w:val="22"/>
        </w:rPr>
        <w:t xml:space="preserve">If an existing </w:t>
      </w:r>
      <w:r w:rsidR="003C3E80" w:rsidRPr="0069682D">
        <w:rPr>
          <w:rFonts w:ascii="Arial" w:hAnsi="Arial" w:cs="Arial"/>
          <w:bCs/>
          <w:sz w:val="22"/>
          <w:szCs w:val="22"/>
        </w:rPr>
        <w:t>individual</w:t>
      </w:r>
      <w:r w:rsidR="00D174B7" w:rsidRPr="0069682D">
        <w:rPr>
          <w:rFonts w:ascii="Arial" w:hAnsi="Arial" w:cs="Arial"/>
          <w:bCs/>
          <w:sz w:val="22"/>
          <w:szCs w:val="22"/>
        </w:rPr>
        <w:t xml:space="preserve"> is barred by the DBS t</w:t>
      </w:r>
      <w:r w:rsidR="00DA52C8" w:rsidRPr="0069682D">
        <w:rPr>
          <w:rFonts w:ascii="Arial" w:hAnsi="Arial" w:cs="Arial"/>
          <w:bCs/>
          <w:sz w:val="22"/>
          <w:szCs w:val="22"/>
        </w:rPr>
        <w:t xml:space="preserve">he </w:t>
      </w:r>
      <w:r w:rsidR="003C3E80" w:rsidRPr="0069682D">
        <w:rPr>
          <w:rFonts w:ascii="Arial" w:hAnsi="Arial" w:cs="Arial"/>
          <w:bCs/>
          <w:sz w:val="22"/>
          <w:szCs w:val="22"/>
        </w:rPr>
        <w:t>individual</w:t>
      </w:r>
      <w:r w:rsidR="00DA52C8" w:rsidRPr="0069682D">
        <w:rPr>
          <w:rFonts w:ascii="Arial" w:hAnsi="Arial" w:cs="Arial"/>
          <w:bCs/>
          <w:sz w:val="22"/>
          <w:szCs w:val="22"/>
        </w:rPr>
        <w:t xml:space="preserve"> would need to</w:t>
      </w:r>
      <w:r w:rsidR="00850866" w:rsidRPr="0069682D">
        <w:rPr>
          <w:rFonts w:ascii="Arial" w:hAnsi="Arial" w:cs="Arial"/>
          <w:bCs/>
          <w:sz w:val="22"/>
          <w:szCs w:val="22"/>
        </w:rPr>
        <w:t xml:space="preserve"> be</w:t>
      </w:r>
      <w:r w:rsidR="00DA52C8" w:rsidRPr="0069682D">
        <w:rPr>
          <w:rFonts w:ascii="Arial" w:hAnsi="Arial" w:cs="Arial"/>
          <w:bCs/>
          <w:sz w:val="22"/>
          <w:szCs w:val="22"/>
        </w:rPr>
        <w:t xml:space="preserve"> removed from that post and an assessment made whether or not there </w:t>
      </w:r>
      <w:r w:rsidR="00D174B7" w:rsidRPr="0069682D">
        <w:rPr>
          <w:rFonts w:ascii="Arial" w:hAnsi="Arial" w:cs="Arial"/>
          <w:bCs/>
          <w:sz w:val="22"/>
          <w:szCs w:val="22"/>
        </w:rPr>
        <w:t>is an opportunity to redeploy</w:t>
      </w:r>
      <w:r w:rsidR="00AB3B76" w:rsidRPr="0069682D">
        <w:rPr>
          <w:rFonts w:ascii="Arial" w:hAnsi="Arial" w:cs="Arial"/>
          <w:bCs/>
          <w:sz w:val="22"/>
          <w:szCs w:val="22"/>
        </w:rPr>
        <w:t>.</w:t>
      </w:r>
    </w:p>
    <w:p w14:paraId="36698E0B" w14:textId="77777777" w:rsidR="003D09AA" w:rsidRPr="0069682D" w:rsidRDefault="003D09AA" w:rsidP="003D09AA">
      <w:pPr>
        <w:rPr>
          <w:rFonts w:ascii="Arial" w:hAnsi="Arial" w:cs="Arial"/>
          <w:bCs/>
          <w:sz w:val="22"/>
          <w:szCs w:val="22"/>
        </w:rPr>
      </w:pPr>
    </w:p>
    <w:p w14:paraId="3070F7B1" w14:textId="476A83F6" w:rsidR="00D174B7" w:rsidRPr="0069682D" w:rsidRDefault="0069682D" w:rsidP="0069682D">
      <w:pPr>
        <w:ind w:left="567" w:hanging="567"/>
        <w:rPr>
          <w:rFonts w:ascii="Arial" w:hAnsi="Arial" w:cs="Arial"/>
          <w:bCs/>
          <w:sz w:val="22"/>
          <w:szCs w:val="22"/>
        </w:rPr>
      </w:pPr>
      <w:r w:rsidRPr="0069682D">
        <w:rPr>
          <w:rFonts w:ascii="Arial" w:hAnsi="Arial" w:cs="Arial"/>
          <w:bCs/>
          <w:sz w:val="22"/>
          <w:szCs w:val="22"/>
        </w:rPr>
        <w:t>15.5</w:t>
      </w:r>
      <w:r w:rsidRPr="0069682D">
        <w:rPr>
          <w:rFonts w:ascii="Arial" w:hAnsi="Arial" w:cs="Arial"/>
          <w:bCs/>
          <w:sz w:val="22"/>
          <w:szCs w:val="22"/>
        </w:rPr>
        <w:tab/>
      </w:r>
      <w:r w:rsidR="00DA52C8" w:rsidRPr="0069682D">
        <w:rPr>
          <w:rFonts w:ascii="Arial" w:hAnsi="Arial" w:cs="Arial"/>
          <w:bCs/>
          <w:sz w:val="22"/>
          <w:szCs w:val="22"/>
        </w:rPr>
        <w:t xml:space="preserve">It would be a criminal offence for the school to continue to employ </w:t>
      </w:r>
      <w:r w:rsidR="000A7F42">
        <w:rPr>
          <w:rFonts w:ascii="Arial" w:hAnsi="Arial" w:cs="Arial"/>
          <w:bCs/>
          <w:sz w:val="22"/>
          <w:szCs w:val="22"/>
        </w:rPr>
        <w:t>a barred individual</w:t>
      </w:r>
      <w:r w:rsidR="00DA52C8" w:rsidRPr="0069682D">
        <w:rPr>
          <w:rFonts w:ascii="Arial" w:hAnsi="Arial" w:cs="Arial"/>
          <w:bCs/>
          <w:sz w:val="22"/>
          <w:szCs w:val="22"/>
        </w:rPr>
        <w:t xml:space="preserve"> in a post w</w:t>
      </w:r>
      <w:r w:rsidR="00D174B7" w:rsidRPr="0069682D">
        <w:rPr>
          <w:rFonts w:ascii="Arial" w:hAnsi="Arial" w:cs="Arial"/>
          <w:bCs/>
          <w:sz w:val="22"/>
          <w:szCs w:val="22"/>
        </w:rPr>
        <w:t>orking with children or adults</w:t>
      </w:r>
      <w:r w:rsidR="00AB3B76" w:rsidRPr="0069682D">
        <w:rPr>
          <w:rFonts w:ascii="Arial" w:hAnsi="Arial" w:cs="Arial"/>
          <w:bCs/>
          <w:sz w:val="22"/>
          <w:szCs w:val="22"/>
        </w:rPr>
        <w:t>.</w:t>
      </w:r>
    </w:p>
    <w:p w14:paraId="0C4440B7" w14:textId="77777777" w:rsidR="003D09AA" w:rsidRPr="0069682D" w:rsidRDefault="003D09AA" w:rsidP="003D09AA">
      <w:pPr>
        <w:rPr>
          <w:rFonts w:ascii="Arial" w:hAnsi="Arial" w:cs="Arial"/>
          <w:bCs/>
          <w:sz w:val="22"/>
          <w:szCs w:val="22"/>
        </w:rPr>
      </w:pPr>
    </w:p>
    <w:p w14:paraId="4819FF51" w14:textId="1C040AF4" w:rsidR="00DA52C8" w:rsidRPr="0069682D" w:rsidRDefault="0069682D" w:rsidP="0069682D">
      <w:pPr>
        <w:ind w:left="567" w:hanging="567"/>
        <w:rPr>
          <w:rFonts w:ascii="Arial" w:hAnsi="Arial" w:cs="Arial"/>
          <w:bCs/>
          <w:sz w:val="22"/>
          <w:szCs w:val="22"/>
        </w:rPr>
      </w:pPr>
      <w:r w:rsidRPr="0069682D">
        <w:rPr>
          <w:rFonts w:ascii="Arial" w:hAnsi="Arial" w:cs="Arial"/>
          <w:bCs/>
          <w:sz w:val="22"/>
          <w:szCs w:val="22"/>
        </w:rPr>
        <w:t>15.6</w:t>
      </w:r>
      <w:r w:rsidRPr="0069682D">
        <w:rPr>
          <w:rFonts w:ascii="Arial" w:hAnsi="Arial" w:cs="Arial"/>
          <w:bCs/>
          <w:sz w:val="22"/>
          <w:szCs w:val="22"/>
        </w:rPr>
        <w:tab/>
      </w:r>
      <w:r w:rsidR="00DA52C8" w:rsidRPr="0069682D">
        <w:rPr>
          <w:rFonts w:ascii="Arial" w:hAnsi="Arial" w:cs="Arial"/>
          <w:bCs/>
          <w:sz w:val="22"/>
          <w:szCs w:val="22"/>
        </w:rPr>
        <w:t>It is a criminal offence for someone who is barred to apply to work with children or adults</w:t>
      </w:r>
      <w:r w:rsidR="00AB3B76" w:rsidRPr="0069682D">
        <w:rPr>
          <w:rFonts w:ascii="Arial" w:hAnsi="Arial" w:cs="Arial"/>
          <w:bCs/>
          <w:sz w:val="22"/>
          <w:szCs w:val="22"/>
        </w:rPr>
        <w:t>.</w:t>
      </w:r>
    </w:p>
    <w:p w14:paraId="5F2BE30D" w14:textId="77777777" w:rsidR="003D09AA" w:rsidRPr="0069682D" w:rsidRDefault="003D09AA" w:rsidP="003D09AA">
      <w:pPr>
        <w:rPr>
          <w:rFonts w:ascii="Arial" w:hAnsi="Arial" w:cs="Arial"/>
          <w:bCs/>
          <w:sz w:val="22"/>
          <w:szCs w:val="22"/>
        </w:rPr>
      </w:pPr>
    </w:p>
    <w:p w14:paraId="4BFF3245" w14:textId="35057C2F" w:rsidR="00D174B7" w:rsidRPr="0069682D" w:rsidRDefault="0069682D" w:rsidP="0069682D">
      <w:pPr>
        <w:ind w:left="567" w:hanging="567"/>
        <w:rPr>
          <w:rFonts w:ascii="Arial" w:hAnsi="Arial" w:cs="Arial"/>
          <w:bCs/>
          <w:sz w:val="22"/>
          <w:szCs w:val="22"/>
        </w:rPr>
      </w:pPr>
      <w:r w:rsidRPr="0069682D">
        <w:rPr>
          <w:rFonts w:ascii="Arial" w:hAnsi="Arial" w:cs="Arial"/>
          <w:b/>
          <w:bCs/>
          <w:sz w:val="22"/>
          <w:szCs w:val="22"/>
        </w:rPr>
        <w:t>16.0</w:t>
      </w:r>
      <w:r w:rsidRPr="0069682D">
        <w:rPr>
          <w:rFonts w:ascii="Arial" w:hAnsi="Arial" w:cs="Arial"/>
          <w:b/>
          <w:bCs/>
          <w:sz w:val="22"/>
          <w:szCs w:val="22"/>
        </w:rPr>
        <w:tab/>
      </w:r>
      <w:bookmarkStart w:id="16" w:name="B16"/>
      <w:r w:rsidR="00D174B7" w:rsidRPr="0069682D">
        <w:rPr>
          <w:rFonts w:ascii="Arial" w:hAnsi="Arial" w:cs="Arial"/>
          <w:b/>
          <w:bCs/>
          <w:sz w:val="22"/>
          <w:szCs w:val="22"/>
        </w:rPr>
        <w:t>GCC DBS Panel</w:t>
      </w:r>
      <w:bookmarkEnd w:id="16"/>
    </w:p>
    <w:p w14:paraId="2EE1834F" w14:textId="77777777" w:rsidR="003D09AA" w:rsidRPr="0069682D" w:rsidRDefault="003D09AA" w:rsidP="003D09AA">
      <w:pPr>
        <w:pStyle w:val="ListParagraph"/>
        <w:spacing w:after="0" w:line="240" w:lineRule="auto"/>
        <w:ind w:left="567"/>
        <w:rPr>
          <w:rFonts w:ascii="Arial" w:hAnsi="Arial" w:cs="Arial"/>
          <w:bCs/>
          <w:lang w:val="en-US"/>
        </w:rPr>
      </w:pPr>
    </w:p>
    <w:p w14:paraId="02ED796A" w14:textId="2D646126" w:rsidR="0076771B" w:rsidRPr="0069682D" w:rsidRDefault="0069682D" w:rsidP="0069682D">
      <w:pPr>
        <w:ind w:left="567" w:hanging="567"/>
        <w:rPr>
          <w:rFonts w:ascii="Arial" w:hAnsi="Arial" w:cs="Arial"/>
          <w:bCs/>
          <w:sz w:val="22"/>
          <w:szCs w:val="22"/>
        </w:rPr>
      </w:pPr>
      <w:r w:rsidRPr="0069682D">
        <w:rPr>
          <w:rFonts w:ascii="Arial" w:hAnsi="Arial" w:cs="Arial"/>
          <w:bCs/>
          <w:sz w:val="22"/>
          <w:szCs w:val="22"/>
        </w:rPr>
        <w:t>16.1</w:t>
      </w:r>
      <w:r w:rsidRPr="0069682D">
        <w:rPr>
          <w:rFonts w:ascii="Arial" w:hAnsi="Arial" w:cs="Arial"/>
          <w:bCs/>
          <w:sz w:val="22"/>
          <w:szCs w:val="22"/>
        </w:rPr>
        <w:tab/>
      </w:r>
      <w:r w:rsidR="0076771B" w:rsidRPr="0069682D">
        <w:rPr>
          <w:rFonts w:ascii="Arial" w:hAnsi="Arial" w:cs="Arial"/>
          <w:bCs/>
          <w:sz w:val="22"/>
          <w:szCs w:val="22"/>
        </w:rPr>
        <w:t xml:space="preserve">The following section only applies to those schools </w:t>
      </w:r>
      <w:r w:rsidR="003D09AA" w:rsidRPr="0069682D">
        <w:rPr>
          <w:rFonts w:ascii="Arial" w:hAnsi="Arial" w:cs="Arial"/>
          <w:bCs/>
          <w:sz w:val="22"/>
          <w:szCs w:val="22"/>
        </w:rPr>
        <w:t>that</w:t>
      </w:r>
      <w:r w:rsidR="0076771B" w:rsidRPr="0069682D">
        <w:rPr>
          <w:rFonts w:ascii="Arial" w:hAnsi="Arial" w:cs="Arial"/>
          <w:bCs/>
          <w:sz w:val="22"/>
          <w:szCs w:val="22"/>
        </w:rPr>
        <w:t xml:space="preserve"> use GCC to complete their DBS applications. Other schools will have their own arrangements for clearing DBS certificates</w:t>
      </w:r>
      <w:r w:rsidR="00AB3B76" w:rsidRPr="0069682D">
        <w:rPr>
          <w:rFonts w:ascii="Arial" w:hAnsi="Arial" w:cs="Arial"/>
          <w:bCs/>
          <w:sz w:val="22"/>
          <w:szCs w:val="22"/>
        </w:rPr>
        <w:t>.</w:t>
      </w:r>
    </w:p>
    <w:p w14:paraId="09981056" w14:textId="77777777" w:rsidR="003D09AA" w:rsidRPr="0069682D" w:rsidRDefault="003D09AA" w:rsidP="003D09AA">
      <w:pPr>
        <w:pStyle w:val="ListParagraph"/>
        <w:spacing w:after="0" w:line="240" w:lineRule="auto"/>
        <w:ind w:left="567"/>
        <w:rPr>
          <w:rFonts w:ascii="Arial" w:hAnsi="Arial" w:cs="Arial"/>
          <w:bCs/>
          <w:lang w:val="en-US"/>
        </w:rPr>
      </w:pPr>
    </w:p>
    <w:p w14:paraId="61BB81A0" w14:textId="4D2CA266" w:rsidR="0076771B" w:rsidRPr="0069682D" w:rsidRDefault="0069682D" w:rsidP="0069682D">
      <w:pPr>
        <w:ind w:left="567" w:hanging="567"/>
        <w:rPr>
          <w:rFonts w:ascii="Arial" w:hAnsi="Arial" w:cs="Arial"/>
          <w:bCs/>
          <w:sz w:val="22"/>
          <w:szCs w:val="22"/>
        </w:rPr>
      </w:pPr>
      <w:r w:rsidRPr="0069682D">
        <w:rPr>
          <w:rFonts w:ascii="Arial" w:hAnsi="Arial" w:cs="Arial"/>
          <w:bCs/>
          <w:sz w:val="22"/>
          <w:szCs w:val="22"/>
        </w:rPr>
        <w:t>16.2</w:t>
      </w:r>
      <w:r w:rsidRPr="0069682D">
        <w:rPr>
          <w:rFonts w:ascii="Arial" w:hAnsi="Arial" w:cs="Arial"/>
          <w:bCs/>
          <w:sz w:val="22"/>
          <w:szCs w:val="22"/>
        </w:rPr>
        <w:tab/>
      </w:r>
      <w:r w:rsidR="0076771B" w:rsidRPr="0069682D">
        <w:rPr>
          <w:rFonts w:ascii="Arial" w:hAnsi="Arial" w:cs="Arial"/>
          <w:bCs/>
          <w:sz w:val="22"/>
          <w:szCs w:val="22"/>
        </w:rPr>
        <w:t>If the school receives an unclear DBS disclosure this will be referred to the GCC DBS panel</w:t>
      </w:r>
      <w:r w:rsidR="00AB3B76" w:rsidRPr="0069682D">
        <w:rPr>
          <w:rFonts w:ascii="Arial" w:hAnsi="Arial" w:cs="Arial"/>
          <w:bCs/>
          <w:sz w:val="22"/>
          <w:szCs w:val="22"/>
        </w:rPr>
        <w:t>.</w:t>
      </w:r>
    </w:p>
    <w:p w14:paraId="29B777E1" w14:textId="77777777" w:rsidR="003D09AA" w:rsidRPr="0069682D" w:rsidRDefault="003D09AA" w:rsidP="003D09AA">
      <w:pPr>
        <w:rPr>
          <w:rFonts w:ascii="Arial" w:hAnsi="Arial" w:cs="Arial"/>
          <w:bCs/>
          <w:sz w:val="22"/>
          <w:szCs w:val="22"/>
        </w:rPr>
      </w:pPr>
    </w:p>
    <w:p w14:paraId="7168CA70" w14:textId="1EC3637F" w:rsidR="0076771B" w:rsidRPr="0069682D" w:rsidRDefault="0069682D" w:rsidP="0069682D">
      <w:pPr>
        <w:ind w:left="567" w:hanging="567"/>
        <w:rPr>
          <w:rFonts w:ascii="Arial" w:hAnsi="Arial" w:cs="Arial"/>
          <w:bCs/>
          <w:sz w:val="22"/>
          <w:szCs w:val="22"/>
        </w:rPr>
      </w:pPr>
      <w:r w:rsidRPr="0069682D">
        <w:rPr>
          <w:rFonts w:ascii="Arial" w:hAnsi="Arial" w:cs="Arial"/>
          <w:bCs/>
          <w:sz w:val="22"/>
          <w:szCs w:val="22"/>
        </w:rPr>
        <w:t>16.3</w:t>
      </w:r>
      <w:r w:rsidRPr="0069682D">
        <w:rPr>
          <w:rFonts w:ascii="Arial" w:hAnsi="Arial" w:cs="Arial"/>
          <w:bCs/>
          <w:sz w:val="22"/>
          <w:szCs w:val="22"/>
        </w:rPr>
        <w:tab/>
      </w:r>
      <w:r w:rsidR="0076771B" w:rsidRPr="0069682D">
        <w:rPr>
          <w:rFonts w:ascii="Arial" w:hAnsi="Arial" w:cs="Arial"/>
          <w:bCs/>
          <w:sz w:val="22"/>
          <w:szCs w:val="22"/>
        </w:rPr>
        <w:t xml:space="preserve">The role of the DBS Panel is to consider the information based on a set of criteria and decide whether </w:t>
      </w:r>
      <w:r w:rsidR="00600644" w:rsidRPr="0069682D">
        <w:rPr>
          <w:rFonts w:ascii="Arial" w:hAnsi="Arial" w:cs="Arial"/>
          <w:bCs/>
          <w:sz w:val="22"/>
          <w:szCs w:val="22"/>
        </w:rPr>
        <w:t>the person</w:t>
      </w:r>
      <w:r w:rsidR="0076771B" w:rsidRPr="0069682D">
        <w:rPr>
          <w:rFonts w:ascii="Arial" w:hAnsi="Arial" w:cs="Arial"/>
          <w:bCs/>
          <w:sz w:val="22"/>
          <w:szCs w:val="22"/>
        </w:rPr>
        <w:t xml:space="preserve"> can be cleared in the post offered.  The criteria is as follows:</w:t>
      </w:r>
    </w:p>
    <w:p w14:paraId="41318740" w14:textId="77777777" w:rsidR="0069682D" w:rsidRPr="0069682D" w:rsidRDefault="0069682D" w:rsidP="0069682D">
      <w:pPr>
        <w:rPr>
          <w:rFonts w:ascii="Arial" w:hAnsi="Arial" w:cs="Arial"/>
          <w:bCs/>
          <w:sz w:val="22"/>
          <w:szCs w:val="22"/>
        </w:rPr>
      </w:pPr>
    </w:p>
    <w:p w14:paraId="5C2B196E" w14:textId="241E74C0" w:rsidR="0076771B" w:rsidRPr="0069682D" w:rsidRDefault="0069682D" w:rsidP="0069682D">
      <w:pPr>
        <w:ind w:left="1440" w:hanging="870"/>
        <w:rPr>
          <w:rFonts w:ascii="Arial" w:hAnsi="Arial" w:cs="Arial"/>
          <w:bCs/>
          <w:sz w:val="22"/>
          <w:szCs w:val="22"/>
        </w:rPr>
      </w:pPr>
      <w:r w:rsidRPr="0069682D">
        <w:rPr>
          <w:rFonts w:ascii="Arial" w:hAnsi="Arial" w:cs="Arial"/>
          <w:bCs/>
          <w:sz w:val="22"/>
          <w:szCs w:val="22"/>
        </w:rPr>
        <w:t>16.3.1</w:t>
      </w:r>
      <w:r w:rsidRPr="0069682D">
        <w:rPr>
          <w:rFonts w:ascii="Arial" w:hAnsi="Arial" w:cs="Arial"/>
          <w:bCs/>
          <w:sz w:val="22"/>
          <w:szCs w:val="22"/>
        </w:rPr>
        <w:tab/>
      </w:r>
      <w:r w:rsidR="0076771B" w:rsidRPr="0069682D">
        <w:rPr>
          <w:rFonts w:ascii="Arial" w:hAnsi="Arial" w:cs="Arial"/>
          <w:bCs/>
          <w:sz w:val="22"/>
          <w:szCs w:val="22"/>
        </w:rPr>
        <w:t>How relevant the offences are to the tasks that the applicant will be required to perform</w:t>
      </w:r>
    </w:p>
    <w:p w14:paraId="7C7B7CC8" w14:textId="25A4273A" w:rsidR="0076771B" w:rsidRPr="0069682D" w:rsidRDefault="0069682D" w:rsidP="0069682D">
      <w:pPr>
        <w:ind w:firstLine="567"/>
        <w:rPr>
          <w:rFonts w:ascii="Arial" w:hAnsi="Arial" w:cs="Arial"/>
          <w:bCs/>
          <w:sz w:val="22"/>
          <w:szCs w:val="22"/>
        </w:rPr>
      </w:pPr>
      <w:r w:rsidRPr="0069682D">
        <w:rPr>
          <w:rFonts w:ascii="Arial" w:hAnsi="Arial" w:cs="Arial"/>
          <w:bCs/>
          <w:sz w:val="22"/>
          <w:szCs w:val="22"/>
        </w:rPr>
        <w:t>16.3.2</w:t>
      </w:r>
      <w:r w:rsidRPr="0069682D">
        <w:rPr>
          <w:rFonts w:ascii="Arial" w:hAnsi="Arial" w:cs="Arial"/>
          <w:bCs/>
          <w:sz w:val="22"/>
          <w:szCs w:val="22"/>
        </w:rPr>
        <w:tab/>
      </w:r>
      <w:r w:rsidR="0076771B" w:rsidRPr="0069682D">
        <w:rPr>
          <w:rFonts w:ascii="Arial" w:hAnsi="Arial" w:cs="Arial"/>
          <w:bCs/>
          <w:sz w:val="22"/>
          <w:szCs w:val="22"/>
        </w:rPr>
        <w:t>The age of the applicant at the time of the offence or offences</w:t>
      </w:r>
    </w:p>
    <w:p w14:paraId="286EED1C" w14:textId="1D595855" w:rsidR="0076771B" w:rsidRPr="0069682D" w:rsidRDefault="0069682D" w:rsidP="0069682D">
      <w:pPr>
        <w:ind w:firstLine="567"/>
        <w:rPr>
          <w:rFonts w:ascii="Arial" w:hAnsi="Arial" w:cs="Arial"/>
          <w:bCs/>
          <w:sz w:val="22"/>
          <w:szCs w:val="22"/>
        </w:rPr>
      </w:pPr>
      <w:r w:rsidRPr="0069682D">
        <w:rPr>
          <w:rFonts w:ascii="Arial" w:hAnsi="Arial" w:cs="Arial"/>
          <w:bCs/>
          <w:sz w:val="22"/>
          <w:szCs w:val="22"/>
        </w:rPr>
        <w:t>16.3.3</w:t>
      </w:r>
      <w:r w:rsidRPr="0069682D">
        <w:rPr>
          <w:rFonts w:ascii="Arial" w:hAnsi="Arial" w:cs="Arial"/>
          <w:bCs/>
          <w:sz w:val="22"/>
          <w:szCs w:val="22"/>
        </w:rPr>
        <w:tab/>
      </w:r>
      <w:r w:rsidR="0076771B" w:rsidRPr="0069682D">
        <w:rPr>
          <w:rFonts w:ascii="Arial" w:hAnsi="Arial" w:cs="Arial"/>
          <w:bCs/>
          <w:sz w:val="22"/>
          <w:szCs w:val="22"/>
        </w:rPr>
        <w:t>The age of the offence/ conviction</w:t>
      </w:r>
    </w:p>
    <w:p w14:paraId="428B06BD" w14:textId="57A7D373" w:rsidR="0076771B" w:rsidRPr="0069682D" w:rsidRDefault="0069682D" w:rsidP="0069682D">
      <w:pPr>
        <w:ind w:left="568"/>
        <w:rPr>
          <w:rFonts w:ascii="Arial" w:hAnsi="Arial" w:cs="Arial"/>
          <w:bCs/>
          <w:sz w:val="22"/>
          <w:szCs w:val="22"/>
        </w:rPr>
      </w:pPr>
      <w:r w:rsidRPr="0069682D">
        <w:rPr>
          <w:rFonts w:ascii="Arial" w:hAnsi="Arial" w:cs="Arial"/>
          <w:bCs/>
          <w:sz w:val="22"/>
          <w:szCs w:val="22"/>
        </w:rPr>
        <w:t>16.3.4</w:t>
      </w:r>
      <w:r w:rsidRPr="0069682D">
        <w:rPr>
          <w:rFonts w:ascii="Arial" w:hAnsi="Arial" w:cs="Arial"/>
          <w:bCs/>
          <w:sz w:val="22"/>
          <w:szCs w:val="22"/>
        </w:rPr>
        <w:tab/>
      </w:r>
      <w:r w:rsidR="0076771B" w:rsidRPr="0069682D">
        <w:rPr>
          <w:rFonts w:ascii="Arial" w:hAnsi="Arial" w:cs="Arial"/>
          <w:bCs/>
          <w:sz w:val="22"/>
          <w:szCs w:val="22"/>
        </w:rPr>
        <w:t>The type of conviction</w:t>
      </w:r>
    </w:p>
    <w:p w14:paraId="36AD328F" w14:textId="035A47C3" w:rsidR="0069682D" w:rsidRPr="0069682D" w:rsidRDefault="0069682D" w:rsidP="0069682D">
      <w:pPr>
        <w:ind w:left="1418" w:hanging="851"/>
        <w:rPr>
          <w:rFonts w:ascii="Arial" w:hAnsi="Arial" w:cs="Arial"/>
          <w:bCs/>
          <w:sz w:val="22"/>
          <w:szCs w:val="22"/>
        </w:rPr>
      </w:pPr>
      <w:r w:rsidRPr="0069682D">
        <w:rPr>
          <w:rFonts w:ascii="Arial" w:hAnsi="Arial" w:cs="Arial"/>
          <w:bCs/>
          <w:sz w:val="22"/>
          <w:szCs w:val="22"/>
        </w:rPr>
        <w:t>16.3.5</w:t>
      </w:r>
      <w:r w:rsidRPr="0069682D">
        <w:rPr>
          <w:rFonts w:ascii="Arial" w:hAnsi="Arial" w:cs="Arial"/>
          <w:bCs/>
          <w:sz w:val="22"/>
          <w:szCs w:val="22"/>
        </w:rPr>
        <w:tab/>
      </w:r>
      <w:r w:rsidR="0076771B" w:rsidRPr="0069682D">
        <w:rPr>
          <w:rFonts w:ascii="Arial" w:hAnsi="Arial" w:cs="Arial"/>
          <w:bCs/>
          <w:sz w:val="22"/>
          <w:szCs w:val="22"/>
        </w:rPr>
        <w:t xml:space="preserve">The number of offences </w:t>
      </w:r>
      <w:r w:rsidR="000A7F42">
        <w:rPr>
          <w:rFonts w:ascii="Arial" w:hAnsi="Arial" w:cs="Arial"/>
          <w:bCs/>
          <w:sz w:val="22"/>
          <w:szCs w:val="22"/>
        </w:rPr>
        <w:t xml:space="preserve">i.e. </w:t>
      </w:r>
      <w:r w:rsidR="0076771B" w:rsidRPr="0069682D">
        <w:rPr>
          <w:rFonts w:ascii="Arial" w:hAnsi="Arial" w:cs="Arial"/>
          <w:bCs/>
          <w:sz w:val="22"/>
          <w:szCs w:val="22"/>
        </w:rPr>
        <w:t>was the offence a one off or part of a history of re-offendin</w:t>
      </w:r>
      <w:r w:rsidRPr="0069682D">
        <w:rPr>
          <w:rFonts w:ascii="Arial" w:hAnsi="Arial" w:cs="Arial"/>
          <w:bCs/>
          <w:sz w:val="22"/>
          <w:szCs w:val="22"/>
        </w:rPr>
        <w:t>g</w:t>
      </w:r>
    </w:p>
    <w:p w14:paraId="7485B766" w14:textId="27F519B6" w:rsidR="0076771B" w:rsidRPr="0069682D" w:rsidRDefault="0069682D" w:rsidP="0069682D">
      <w:pPr>
        <w:ind w:left="1418" w:hanging="851"/>
        <w:rPr>
          <w:rFonts w:ascii="Arial" w:hAnsi="Arial" w:cs="Arial"/>
          <w:bCs/>
          <w:sz w:val="22"/>
          <w:szCs w:val="22"/>
        </w:rPr>
      </w:pPr>
      <w:r w:rsidRPr="0069682D">
        <w:rPr>
          <w:rFonts w:ascii="Arial" w:hAnsi="Arial" w:cs="Arial"/>
          <w:bCs/>
          <w:sz w:val="22"/>
          <w:szCs w:val="22"/>
        </w:rPr>
        <w:t>16.3.6</w:t>
      </w:r>
      <w:r w:rsidRPr="0069682D">
        <w:rPr>
          <w:rFonts w:ascii="Arial" w:hAnsi="Arial" w:cs="Arial"/>
          <w:bCs/>
          <w:sz w:val="22"/>
          <w:szCs w:val="22"/>
        </w:rPr>
        <w:tab/>
      </w:r>
      <w:r w:rsidR="0076771B" w:rsidRPr="0069682D">
        <w:rPr>
          <w:rFonts w:ascii="Arial" w:hAnsi="Arial" w:cs="Arial"/>
          <w:bCs/>
          <w:sz w:val="22"/>
          <w:szCs w:val="22"/>
        </w:rPr>
        <w:t xml:space="preserve">The seriousness of the offence and its relevance to safety of other </w:t>
      </w:r>
      <w:r w:rsidR="003C3E80" w:rsidRPr="0069682D">
        <w:rPr>
          <w:rFonts w:ascii="Arial" w:hAnsi="Arial" w:cs="Arial"/>
          <w:bCs/>
          <w:sz w:val="22"/>
          <w:szCs w:val="22"/>
        </w:rPr>
        <w:t>individual</w:t>
      </w:r>
      <w:r w:rsidR="0076771B" w:rsidRPr="0069682D">
        <w:rPr>
          <w:rFonts w:ascii="Arial" w:hAnsi="Arial" w:cs="Arial"/>
          <w:bCs/>
          <w:sz w:val="22"/>
          <w:szCs w:val="22"/>
        </w:rPr>
        <w:t>s and service users</w:t>
      </w:r>
    </w:p>
    <w:p w14:paraId="48D9BABE" w14:textId="2AFF2C19" w:rsidR="0076771B" w:rsidRPr="0069682D" w:rsidRDefault="0069682D" w:rsidP="0069682D">
      <w:pPr>
        <w:ind w:firstLine="567"/>
        <w:rPr>
          <w:rFonts w:ascii="Arial" w:hAnsi="Arial" w:cs="Arial"/>
          <w:bCs/>
          <w:sz w:val="22"/>
          <w:szCs w:val="22"/>
        </w:rPr>
      </w:pPr>
      <w:r w:rsidRPr="0069682D">
        <w:rPr>
          <w:rFonts w:ascii="Arial" w:hAnsi="Arial" w:cs="Arial"/>
          <w:bCs/>
          <w:sz w:val="22"/>
          <w:szCs w:val="22"/>
        </w:rPr>
        <w:t>16.3.7</w:t>
      </w:r>
      <w:r w:rsidRPr="0069682D">
        <w:rPr>
          <w:rFonts w:ascii="Arial" w:hAnsi="Arial" w:cs="Arial"/>
          <w:bCs/>
          <w:sz w:val="22"/>
          <w:szCs w:val="22"/>
        </w:rPr>
        <w:tab/>
      </w:r>
      <w:r w:rsidR="0076771B" w:rsidRPr="0069682D">
        <w:rPr>
          <w:rFonts w:ascii="Arial" w:hAnsi="Arial" w:cs="Arial"/>
          <w:bCs/>
          <w:sz w:val="22"/>
          <w:szCs w:val="22"/>
        </w:rPr>
        <w:t xml:space="preserve">Whether the offence has since been </w:t>
      </w:r>
      <w:proofErr w:type="spellStart"/>
      <w:r w:rsidR="0076771B" w:rsidRPr="0069682D">
        <w:rPr>
          <w:rFonts w:ascii="Arial" w:hAnsi="Arial" w:cs="Arial"/>
          <w:bCs/>
          <w:sz w:val="22"/>
          <w:szCs w:val="22"/>
        </w:rPr>
        <w:t>decriminalised</w:t>
      </w:r>
      <w:proofErr w:type="spellEnd"/>
      <w:r w:rsidR="0076771B" w:rsidRPr="0069682D">
        <w:rPr>
          <w:rFonts w:ascii="Arial" w:hAnsi="Arial" w:cs="Arial"/>
          <w:bCs/>
          <w:sz w:val="22"/>
          <w:szCs w:val="22"/>
        </w:rPr>
        <w:t xml:space="preserve"> by Parliament</w:t>
      </w:r>
    </w:p>
    <w:p w14:paraId="63DDDA12" w14:textId="2B4AA0DB" w:rsidR="0076771B" w:rsidRPr="0069682D" w:rsidRDefault="0069682D" w:rsidP="0069682D">
      <w:pPr>
        <w:ind w:left="1418" w:hanging="851"/>
        <w:rPr>
          <w:rFonts w:ascii="Arial" w:hAnsi="Arial" w:cs="Arial"/>
          <w:bCs/>
          <w:sz w:val="22"/>
          <w:szCs w:val="22"/>
        </w:rPr>
      </w:pPr>
      <w:r w:rsidRPr="0069682D">
        <w:rPr>
          <w:rFonts w:ascii="Arial" w:hAnsi="Arial" w:cs="Arial"/>
          <w:bCs/>
          <w:sz w:val="22"/>
          <w:szCs w:val="22"/>
        </w:rPr>
        <w:t>16.3.8</w:t>
      </w:r>
      <w:r w:rsidRPr="0069682D">
        <w:rPr>
          <w:rFonts w:ascii="Arial" w:hAnsi="Arial" w:cs="Arial"/>
          <w:bCs/>
          <w:sz w:val="22"/>
          <w:szCs w:val="22"/>
        </w:rPr>
        <w:tab/>
      </w:r>
      <w:r w:rsidR="0076771B" w:rsidRPr="0069682D">
        <w:rPr>
          <w:rFonts w:ascii="Arial" w:hAnsi="Arial" w:cs="Arial"/>
          <w:bCs/>
          <w:sz w:val="22"/>
          <w:szCs w:val="22"/>
        </w:rPr>
        <w:t>Whether the applicant</w:t>
      </w:r>
      <w:r w:rsidR="000A7F42">
        <w:rPr>
          <w:rFonts w:ascii="Arial" w:hAnsi="Arial" w:cs="Arial"/>
          <w:bCs/>
          <w:sz w:val="22"/>
          <w:szCs w:val="22"/>
        </w:rPr>
        <w:t>’</w:t>
      </w:r>
      <w:r w:rsidR="0076771B" w:rsidRPr="0069682D">
        <w:rPr>
          <w:rFonts w:ascii="Arial" w:hAnsi="Arial" w:cs="Arial"/>
          <w:bCs/>
          <w:sz w:val="22"/>
          <w:szCs w:val="22"/>
        </w:rPr>
        <w:t>s circumstances have changed since the offences were committed</w:t>
      </w:r>
    </w:p>
    <w:p w14:paraId="5103D694" w14:textId="03D9B7E8" w:rsidR="0076771B" w:rsidRPr="0069682D" w:rsidRDefault="0069682D" w:rsidP="0069682D">
      <w:pPr>
        <w:ind w:firstLine="567"/>
        <w:rPr>
          <w:rFonts w:ascii="Arial" w:hAnsi="Arial" w:cs="Arial"/>
          <w:bCs/>
          <w:sz w:val="22"/>
          <w:szCs w:val="22"/>
        </w:rPr>
      </w:pPr>
      <w:r w:rsidRPr="0069682D">
        <w:rPr>
          <w:rFonts w:ascii="Arial" w:hAnsi="Arial" w:cs="Arial"/>
          <w:bCs/>
          <w:sz w:val="22"/>
          <w:szCs w:val="22"/>
        </w:rPr>
        <w:t>16.3.9</w:t>
      </w:r>
      <w:r w:rsidRPr="0069682D">
        <w:rPr>
          <w:rFonts w:ascii="Arial" w:hAnsi="Arial" w:cs="Arial"/>
          <w:bCs/>
          <w:sz w:val="22"/>
          <w:szCs w:val="22"/>
        </w:rPr>
        <w:tab/>
      </w:r>
      <w:r w:rsidR="0076771B" w:rsidRPr="0069682D">
        <w:rPr>
          <w:rFonts w:ascii="Arial" w:hAnsi="Arial" w:cs="Arial"/>
          <w:bCs/>
          <w:sz w:val="22"/>
          <w:szCs w:val="22"/>
        </w:rPr>
        <w:t>The degree of remorse, or otherwise, expressed by the applicant</w:t>
      </w:r>
    </w:p>
    <w:p w14:paraId="47893EB8" w14:textId="4A82244F" w:rsidR="0076771B" w:rsidRPr="0069682D" w:rsidRDefault="0069682D" w:rsidP="0069682D">
      <w:pPr>
        <w:ind w:left="1437" w:hanging="870"/>
        <w:rPr>
          <w:rFonts w:ascii="Arial" w:hAnsi="Arial" w:cs="Arial"/>
          <w:bCs/>
          <w:sz w:val="22"/>
          <w:szCs w:val="22"/>
        </w:rPr>
      </w:pPr>
      <w:r w:rsidRPr="0069682D">
        <w:rPr>
          <w:rFonts w:ascii="Arial" w:hAnsi="Arial" w:cs="Arial"/>
          <w:bCs/>
          <w:sz w:val="22"/>
          <w:szCs w:val="22"/>
        </w:rPr>
        <w:t>16.3.10</w:t>
      </w:r>
      <w:r w:rsidRPr="0069682D">
        <w:rPr>
          <w:rFonts w:ascii="Arial" w:hAnsi="Arial" w:cs="Arial"/>
          <w:bCs/>
          <w:sz w:val="22"/>
          <w:szCs w:val="22"/>
        </w:rPr>
        <w:tab/>
      </w:r>
      <w:r w:rsidR="0076771B" w:rsidRPr="0069682D">
        <w:rPr>
          <w:rFonts w:ascii="Arial" w:hAnsi="Arial" w:cs="Arial"/>
          <w:bCs/>
          <w:sz w:val="22"/>
          <w:szCs w:val="22"/>
        </w:rPr>
        <w:t xml:space="preserve">Notes from panel </w:t>
      </w:r>
      <w:r w:rsidR="000A7F42">
        <w:rPr>
          <w:rFonts w:ascii="Arial" w:hAnsi="Arial" w:cs="Arial"/>
          <w:bCs/>
          <w:sz w:val="22"/>
          <w:szCs w:val="22"/>
        </w:rPr>
        <w:t xml:space="preserve">i.e. </w:t>
      </w:r>
      <w:r w:rsidR="0076771B" w:rsidRPr="0069682D">
        <w:rPr>
          <w:rFonts w:ascii="Arial" w:hAnsi="Arial" w:cs="Arial"/>
          <w:bCs/>
          <w:sz w:val="22"/>
          <w:szCs w:val="22"/>
        </w:rPr>
        <w:t>previous decisions made where similar offences or working with particular service user groups informed the decision</w:t>
      </w:r>
      <w:r w:rsidR="00AB3B76" w:rsidRPr="0069682D">
        <w:rPr>
          <w:rFonts w:ascii="Arial" w:hAnsi="Arial" w:cs="Arial"/>
          <w:bCs/>
          <w:sz w:val="22"/>
          <w:szCs w:val="22"/>
        </w:rPr>
        <w:t>.</w:t>
      </w:r>
    </w:p>
    <w:p w14:paraId="388DD633" w14:textId="77777777" w:rsidR="003D09AA" w:rsidRPr="0069682D" w:rsidRDefault="003D09AA" w:rsidP="003D09AA">
      <w:pPr>
        <w:pStyle w:val="ListParagraph"/>
        <w:spacing w:after="0" w:line="240" w:lineRule="auto"/>
        <w:ind w:left="1418"/>
        <w:rPr>
          <w:rFonts w:ascii="Arial" w:hAnsi="Arial" w:cs="Arial"/>
          <w:bCs/>
          <w:lang w:val="en-US"/>
        </w:rPr>
      </w:pPr>
    </w:p>
    <w:p w14:paraId="378B7F13" w14:textId="1B62A92E" w:rsidR="0076771B" w:rsidRPr="0069682D" w:rsidRDefault="0069682D" w:rsidP="0069682D">
      <w:pPr>
        <w:ind w:left="567" w:hanging="567"/>
        <w:rPr>
          <w:rFonts w:ascii="Arial" w:hAnsi="Arial" w:cs="Arial"/>
          <w:bCs/>
          <w:sz w:val="22"/>
          <w:szCs w:val="22"/>
        </w:rPr>
      </w:pPr>
      <w:r w:rsidRPr="0069682D">
        <w:rPr>
          <w:rFonts w:ascii="Arial" w:hAnsi="Arial" w:cs="Arial"/>
          <w:bCs/>
          <w:sz w:val="22"/>
          <w:szCs w:val="22"/>
        </w:rPr>
        <w:t>16.4</w:t>
      </w:r>
      <w:r w:rsidRPr="0069682D">
        <w:rPr>
          <w:rFonts w:ascii="Arial" w:hAnsi="Arial" w:cs="Arial"/>
          <w:bCs/>
          <w:sz w:val="22"/>
          <w:szCs w:val="22"/>
        </w:rPr>
        <w:tab/>
      </w:r>
      <w:r w:rsidR="0076771B" w:rsidRPr="0069682D">
        <w:rPr>
          <w:rFonts w:ascii="Arial" w:hAnsi="Arial" w:cs="Arial"/>
          <w:bCs/>
          <w:sz w:val="22"/>
          <w:szCs w:val="22"/>
        </w:rPr>
        <w:t xml:space="preserve">If the panel are unable to make a decision based solely on the information in the </w:t>
      </w:r>
      <w:r w:rsidR="008C6566" w:rsidRPr="0069682D">
        <w:rPr>
          <w:rFonts w:ascii="Arial" w:hAnsi="Arial" w:cs="Arial"/>
          <w:bCs/>
          <w:sz w:val="22"/>
          <w:szCs w:val="22"/>
        </w:rPr>
        <w:t>disclosure,</w:t>
      </w:r>
      <w:r w:rsidR="0076771B" w:rsidRPr="0069682D">
        <w:rPr>
          <w:rFonts w:ascii="Arial" w:hAnsi="Arial" w:cs="Arial"/>
          <w:bCs/>
          <w:sz w:val="22"/>
          <w:szCs w:val="22"/>
        </w:rPr>
        <w:t xml:space="preserve"> then further information is sought from the applicant and, if necessary the recruiting manager and the police</w:t>
      </w:r>
      <w:r w:rsidR="00AB3B76" w:rsidRPr="0069682D">
        <w:rPr>
          <w:rFonts w:ascii="Arial" w:hAnsi="Arial" w:cs="Arial"/>
          <w:bCs/>
          <w:sz w:val="22"/>
          <w:szCs w:val="22"/>
        </w:rPr>
        <w:t>.</w:t>
      </w:r>
    </w:p>
    <w:p w14:paraId="06C1CD6D" w14:textId="77777777" w:rsidR="0069682D" w:rsidRPr="0069682D" w:rsidRDefault="0069682D" w:rsidP="0069682D">
      <w:pPr>
        <w:rPr>
          <w:rFonts w:ascii="Arial" w:eastAsia="Calibri" w:hAnsi="Arial" w:cs="Arial"/>
          <w:bCs/>
          <w:sz w:val="22"/>
          <w:szCs w:val="22"/>
        </w:rPr>
      </w:pPr>
    </w:p>
    <w:p w14:paraId="3CA0615A" w14:textId="53F27363" w:rsidR="0076771B" w:rsidRPr="0069682D" w:rsidRDefault="0069682D" w:rsidP="0069682D">
      <w:pPr>
        <w:ind w:left="567" w:hanging="567"/>
        <w:rPr>
          <w:rFonts w:ascii="Arial" w:hAnsi="Arial" w:cs="Arial"/>
          <w:bCs/>
          <w:sz w:val="22"/>
          <w:szCs w:val="22"/>
        </w:rPr>
      </w:pPr>
      <w:r w:rsidRPr="0069682D">
        <w:rPr>
          <w:rFonts w:ascii="Arial" w:eastAsia="Calibri" w:hAnsi="Arial" w:cs="Arial"/>
          <w:bCs/>
          <w:sz w:val="22"/>
          <w:szCs w:val="22"/>
        </w:rPr>
        <w:t>16.5</w:t>
      </w:r>
      <w:r w:rsidRPr="0069682D">
        <w:rPr>
          <w:rFonts w:ascii="Arial" w:eastAsia="Calibri" w:hAnsi="Arial" w:cs="Arial"/>
          <w:bCs/>
          <w:sz w:val="22"/>
          <w:szCs w:val="22"/>
        </w:rPr>
        <w:tab/>
      </w:r>
      <w:r w:rsidR="0076771B" w:rsidRPr="0069682D">
        <w:rPr>
          <w:rFonts w:ascii="Arial" w:hAnsi="Arial" w:cs="Arial"/>
          <w:bCs/>
          <w:sz w:val="22"/>
          <w:szCs w:val="22"/>
        </w:rPr>
        <w:t>If the panel does not clear a disclosure, the applicant will be advised and will have the right to appeal.  This is usually in the form of a letter, but, in exceptional circumstances, the applicant can seek to appeal to the panel direct</w:t>
      </w:r>
      <w:r w:rsidR="00AB3B76" w:rsidRPr="0069682D">
        <w:rPr>
          <w:rFonts w:ascii="Arial" w:hAnsi="Arial" w:cs="Arial"/>
          <w:bCs/>
          <w:sz w:val="22"/>
          <w:szCs w:val="22"/>
        </w:rPr>
        <w:t>.</w:t>
      </w:r>
    </w:p>
    <w:p w14:paraId="43A775D1" w14:textId="77777777" w:rsidR="003D09AA" w:rsidRPr="0069682D" w:rsidRDefault="003D09AA" w:rsidP="003D09AA">
      <w:pPr>
        <w:rPr>
          <w:rFonts w:ascii="Arial" w:hAnsi="Arial" w:cs="Arial"/>
          <w:bCs/>
          <w:sz w:val="22"/>
          <w:szCs w:val="22"/>
        </w:rPr>
      </w:pPr>
    </w:p>
    <w:p w14:paraId="445AAF95" w14:textId="642D24D4" w:rsidR="00D174B7" w:rsidRPr="0069682D" w:rsidRDefault="0069682D" w:rsidP="0069682D">
      <w:pPr>
        <w:ind w:left="567" w:hanging="567"/>
        <w:rPr>
          <w:rFonts w:ascii="Arial" w:hAnsi="Arial" w:cs="Arial"/>
          <w:bCs/>
          <w:sz w:val="22"/>
          <w:szCs w:val="22"/>
        </w:rPr>
      </w:pPr>
      <w:r w:rsidRPr="0069682D">
        <w:rPr>
          <w:rFonts w:ascii="Arial" w:hAnsi="Arial" w:cs="Arial"/>
          <w:b/>
          <w:bCs/>
          <w:sz w:val="22"/>
          <w:szCs w:val="22"/>
        </w:rPr>
        <w:t>17.0</w:t>
      </w:r>
      <w:r w:rsidRPr="0069682D">
        <w:rPr>
          <w:rFonts w:ascii="Arial" w:hAnsi="Arial" w:cs="Arial"/>
          <w:b/>
          <w:bCs/>
          <w:sz w:val="22"/>
          <w:szCs w:val="22"/>
        </w:rPr>
        <w:tab/>
      </w:r>
      <w:bookmarkStart w:id="17" w:name="B17"/>
      <w:r w:rsidR="00D174B7" w:rsidRPr="0069682D">
        <w:rPr>
          <w:rFonts w:ascii="Arial" w:hAnsi="Arial" w:cs="Arial"/>
          <w:b/>
          <w:bCs/>
          <w:sz w:val="22"/>
          <w:szCs w:val="22"/>
        </w:rPr>
        <w:t>DBS referral</w:t>
      </w:r>
      <w:bookmarkEnd w:id="17"/>
    </w:p>
    <w:p w14:paraId="194FE004" w14:textId="77777777" w:rsidR="003D09AA" w:rsidRPr="0069682D" w:rsidRDefault="003D09AA" w:rsidP="003D09AA">
      <w:pPr>
        <w:pStyle w:val="ListParagraph"/>
        <w:spacing w:after="0" w:line="240" w:lineRule="auto"/>
        <w:ind w:left="567"/>
        <w:rPr>
          <w:rFonts w:ascii="Arial" w:hAnsi="Arial" w:cs="Arial"/>
          <w:bCs/>
          <w:lang w:val="en-US"/>
        </w:rPr>
      </w:pPr>
    </w:p>
    <w:p w14:paraId="4A586313" w14:textId="4DF32F93" w:rsidR="00D174B7" w:rsidRPr="0069682D" w:rsidRDefault="0069682D" w:rsidP="0069682D">
      <w:pPr>
        <w:ind w:left="567" w:hanging="567"/>
        <w:rPr>
          <w:rFonts w:ascii="Arial" w:hAnsi="Arial" w:cs="Arial"/>
          <w:bCs/>
          <w:sz w:val="22"/>
          <w:szCs w:val="22"/>
        </w:rPr>
      </w:pPr>
      <w:r w:rsidRPr="0069682D">
        <w:rPr>
          <w:rFonts w:ascii="Arial" w:hAnsi="Arial" w:cs="Arial"/>
          <w:bCs/>
          <w:sz w:val="22"/>
          <w:szCs w:val="22"/>
        </w:rPr>
        <w:t>17.1</w:t>
      </w:r>
      <w:r w:rsidRPr="0069682D">
        <w:rPr>
          <w:rFonts w:ascii="Arial" w:hAnsi="Arial" w:cs="Arial"/>
          <w:bCs/>
          <w:sz w:val="22"/>
          <w:szCs w:val="22"/>
        </w:rPr>
        <w:tab/>
      </w:r>
      <w:r w:rsidR="00D174B7" w:rsidRPr="0069682D">
        <w:rPr>
          <w:rFonts w:ascii="Arial" w:hAnsi="Arial" w:cs="Arial"/>
          <w:bCs/>
          <w:sz w:val="22"/>
          <w:szCs w:val="22"/>
        </w:rPr>
        <w:t xml:space="preserve">If an </w:t>
      </w:r>
      <w:r w:rsidR="003C3E80" w:rsidRPr="0069682D">
        <w:rPr>
          <w:rFonts w:ascii="Arial" w:hAnsi="Arial" w:cs="Arial"/>
          <w:bCs/>
          <w:sz w:val="22"/>
          <w:szCs w:val="22"/>
        </w:rPr>
        <w:t>individual</w:t>
      </w:r>
      <w:r w:rsidR="00D174B7" w:rsidRPr="0069682D">
        <w:rPr>
          <w:rFonts w:ascii="Arial" w:hAnsi="Arial" w:cs="Arial"/>
          <w:bCs/>
          <w:sz w:val="22"/>
          <w:szCs w:val="22"/>
        </w:rPr>
        <w:t xml:space="preserve"> is dismissed because they have caused harm to a child or vulnerable adult, the school has a legal</w:t>
      </w:r>
      <w:r w:rsidR="003D09AA" w:rsidRPr="0069682D">
        <w:rPr>
          <w:rFonts w:ascii="Arial" w:hAnsi="Arial" w:cs="Arial"/>
          <w:bCs/>
          <w:sz w:val="22"/>
          <w:szCs w:val="22"/>
        </w:rPr>
        <w:t xml:space="preserve"> obligation to inform the DBS</w:t>
      </w:r>
      <w:r w:rsidR="00AB3B76" w:rsidRPr="0069682D">
        <w:rPr>
          <w:rFonts w:ascii="Arial" w:hAnsi="Arial" w:cs="Arial"/>
          <w:bCs/>
          <w:sz w:val="22"/>
          <w:szCs w:val="22"/>
        </w:rPr>
        <w:t>.</w:t>
      </w:r>
    </w:p>
    <w:p w14:paraId="33AF92F1" w14:textId="77777777" w:rsidR="003D09AA" w:rsidRPr="0069682D" w:rsidRDefault="003D09AA" w:rsidP="003D09AA">
      <w:pPr>
        <w:pStyle w:val="ListParagraph"/>
        <w:spacing w:after="0" w:line="240" w:lineRule="auto"/>
        <w:ind w:left="567"/>
        <w:rPr>
          <w:rFonts w:ascii="Arial" w:hAnsi="Arial" w:cs="Arial"/>
          <w:bCs/>
          <w:lang w:val="en-US"/>
        </w:rPr>
      </w:pPr>
    </w:p>
    <w:p w14:paraId="6BE4784A" w14:textId="27D4B0E9" w:rsidR="00C208AE" w:rsidRPr="0069682D" w:rsidRDefault="0069682D" w:rsidP="0069682D">
      <w:pPr>
        <w:ind w:left="567" w:hanging="567"/>
        <w:rPr>
          <w:rFonts w:ascii="Arial" w:hAnsi="Arial" w:cs="Arial"/>
          <w:bCs/>
          <w:sz w:val="22"/>
          <w:szCs w:val="22"/>
        </w:rPr>
      </w:pPr>
      <w:r w:rsidRPr="0069682D">
        <w:rPr>
          <w:rFonts w:ascii="Arial" w:hAnsi="Arial" w:cs="Arial"/>
          <w:bCs/>
          <w:sz w:val="22"/>
          <w:szCs w:val="22"/>
        </w:rPr>
        <w:t>17.2</w:t>
      </w:r>
      <w:r w:rsidRPr="0069682D">
        <w:rPr>
          <w:rFonts w:ascii="Arial" w:hAnsi="Arial" w:cs="Arial"/>
          <w:bCs/>
          <w:sz w:val="22"/>
          <w:szCs w:val="22"/>
        </w:rPr>
        <w:tab/>
      </w:r>
      <w:r w:rsidR="00D174B7" w:rsidRPr="0069682D">
        <w:rPr>
          <w:rFonts w:ascii="Arial" w:hAnsi="Arial" w:cs="Arial"/>
          <w:bCs/>
          <w:sz w:val="22"/>
          <w:szCs w:val="22"/>
        </w:rPr>
        <w:t>Details about the referral process can be found on the DBS website and in the DBS referral policy</w:t>
      </w:r>
      <w:r w:rsidR="00AB3B76" w:rsidRPr="0069682D">
        <w:rPr>
          <w:rFonts w:ascii="Arial" w:hAnsi="Arial" w:cs="Arial"/>
          <w:bCs/>
          <w:sz w:val="22"/>
          <w:szCs w:val="22"/>
        </w:rPr>
        <w:t>.</w:t>
      </w:r>
    </w:p>
    <w:sectPr w:rsidR="00C208AE" w:rsidRPr="0069682D" w:rsidSect="002516FE">
      <w:headerReference w:type="even" r:id="rId11"/>
      <w:headerReference w:type="default" r:id="rId12"/>
      <w:footerReference w:type="even" r:id="rId13"/>
      <w:footerReference w:type="default" r:id="rId14"/>
      <w:headerReference w:type="first" r:id="rId15"/>
      <w:footerReference w:type="first" r:id="rId16"/>
      <w:pgSz w:w="11900" w:h="16840" w:code="9"/>
      <w:pgMar w:top="1418" w:right="1134"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8412F" w14:textId="77777777" w:rsidR="006A0778" w:rsidRDefault="006A0778" w:rsidP="00CB109A">
      <w:r>
        <w:separator/>
      </w:r>
    </w:p>
  </w:endnote>
  <w:endnote w:type="continuationSeparator" w:id="0">
    <w:p w14:paraId="36BC03F7" w14:textId="77777777" w:rsidR="006A0778" w:rsidRDefault="006A0778"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E9331" w14:textId="77777777" w:rsidR="00672FB4" w:rsidRDefault="00672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D69C4" w14:textId="2703D2B4" w:rsidR="006A0778" w:rsidRPr="009D3527" w:rsidRDefault="00D12792" w:rsidP="009D3527">
    <w:pPr>
      <w:pStyle w:val="Footer"/>
      <w:ind w:left="4320" w:firstLine="3600"/>
      <w:rPr>
        <w:rFonts w:ascii="Arial" w:hAnsi="Arial" w:cs="Arial"/>
        <w:sz w:val="16"/>
        <w:szCs w:val="16"/>
      </w:rPr>
    </w:pPr>
    <w:r w:rsidRPr="009D3527">
      <w:rPr>
        <w:rFonts w:ascii="Arial" w:hAnsi="Arial" w:cs="Arial"/>
        <w:noProof/>
        <w:sz w:val="16"/>
        <w:szCs w:val="16"/>
        <w:lang w:val="en-GB" w:eastAsia="en-GB"/>
      </w:rPr>
      <w:drawing>
        <wp:anchor distT="0" distB="0" distL="114300" distR="114300" simplePos="0" relativeHeight="251665408" behindDoc="1" locked="0" layoutInCell="1" allowOverlap="1" wp14:anchorId="0FC2E425" wp14:editId="2B783ACA">
          <wp:simplePos x="0" y="0"/>
          <wp:positionH relativeFrom="column">
            <wp:posOffset>-760730</wp:posOffset>
          </wp:positionH>
          <wp:positionV relativeFrom="paragraph">
            <wp:posOffset>-492125</wp:posOffset>
          </wp:positionV>
          <wp:extent cx="7591425" cy="1162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shallowfooter.jpg"/>
                  <pic:cNvPicPr/>
                </pic:nvPicPr>
                <pic:blipFill>
                  <a:blip r:embed="rId1">
                    <a:extLst>
                      <a:ext uri="{28A0092B-C50C-407E-A947-70E740481C1C}">
                        <a14:useLocalDpi xmlns:a14="http://schemas.microsoft.com/office/drawing/2010/main" val="0"/>
                      </a:ext>
                    </a:extLst>
                  </a:blip>
                  <a:stretch>
                    <a:fillRect/>
                  </a:stretch>
                </pic:blipFill>
                <pic:spPr>
                  <a:xfrm>
                    <a:off x="0" y="0"/>
                    <a:ext cx="7591425" cy="1162050"/>
                  </a:xfrm>
                  <a:prstGeom prst="rect">
                    <a:avLst/>
                  </a:prstGeom>
                </pic:spPr>
              </pic:pic>
            </a:graphicData>
          </a:graphic>
          <wp14:sizeRelH relativeFrom="page">
            <wp14:pctWidth>0</wp14:pctWidth>
          </wp14:sizeRelH>
          <wp14:sizeRelV relativeFrom="page">
            <wp14:pctHeight>0</wp14:pctHeight>
          </wp14:sizeRelV>
        </wp:anchor>
      </w:drawing>
    </w:r>
    <w:hyperlink w:anchor="zero" w:history="1">
      <w:r w:rsidR="009D3527" w:rsidRPr="009D3527">
        <w:rPr>
          <w:rStyle w:val="Hyperlink"/>
          <w:rFonts w:ascii="Arial" w:hAnsi="Arial" w:cs="Arial"/>
          <w:sz w:val="16"/>
          <w:szCs w:val="16"/>
        </w:rPr>
        <w:t>Back to contents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84E70" w14:textId="0AA5C25B" w:rsidR="00D12792" w:rsidRDefault="00D12792">
    <w:pPr>
      <w:pStyle w:val="Footer"/>
    </w:pPr>
    <w:r>
      <w:rPr>
        <w:noProof/>
        <w:lang w:val="en-GB" w:eastAsia="en-GB"/>
      </w:rPr>
      <w:drawing>
        <wp:anchor distT="0" distB="0" distL="114300" distR="114300" simplePos="0" relativeHeight="251663360" behindDoc="1" locked="0" layoutInCell="1" allowOverlap="1" wp14:anchorId="141DE238" wp14:editId="0D4C81D2">
          <wp:simplePos x="0" y="0"/>
          <wp:positionH relativeFrom="column">
            <wp:posOffset>-733425</wp:posOffset>
          </wp:positionH>
          <wp:positionV relativeFrom="paragraph">
            <wp:posOffset>-1301750</wp:posOffset>
          </wp:positionV>
          <wp:extent cx="7592889" cy="1932983"/>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7592889" cy="193298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0ECD8" w14:textId="77777777" w:rsidR="006A0778" w:rsidRDefault="006A0778" w:rsidP="00CB109A">
      <w:r>
        <w:separator/>
      </w:r>
    </w:p>
  </w:footnote>
  <w:footnote w:type="continuationSeparator" w:id="0">
    <w:p w14:paraId="5391F010" w14:textId="77777777" w:rsidR="006A0778" w:rsidRDefault="006A0778" w:rsidP="00CB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70F5" w14:textId="0B3ECF6C" w:rsidR="00790264" w:rsidRDefault="008C6566">
    <w:pPr>
      <w:pStyle w:val="Header"/>
    </w:pPr>
    <w:r>
      <w:rPr>
        <w:noProof/>
      </w:rPr>
      <w:pict w14:anchorId="73E3F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5687" o:spid="_x0000_s1026" type="#_x0000_t136" style="position:absolute;margin-left:0;margin-top:0;width:735pt;height:54pt;rotation:315;z-index:-251646976;mso-position-horizontal:center;mso-position-horizontal-relative:margin;mso-position-vertical:center;mso-position-vertical-relative:margin" o:allowincell="f" fillcolor="#f2f2f2 [3052]" stroked="f">
          <v:fill opacity=".5"/>
          <v:textpath style="font-family:&quot;arial&quot;;font-size:48pt" string="GCC Plus (HR Policy &amp; 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5809" w14:textId="641DAAEF" w:rsidR="002516FE" w:rsidRPr="002516FE" w:rsidRDefault="002516FE" w:rsidP="002516FE">
    <w:pPr>
      <w:pStyle w:val="Header"/>
      <w:rPr>
        <w:rFonts w:ascii="Arial" w:hAnsi="Arial" w:cs="Arial"/>
        <w:sz w:val="16"/>
        <w:szCs w:val="16"/>
      </w:rPr>
    </w:pPr>
    <w:r w:rsidRPr="002516FE">
      <w:rPr>
        <w:rFonts w:ascii="Arial" w:eastAsia="Calibri" w:hAnsi="Arial" w:cs="Arial"/>
        <w:sz w:val="16"/>
        <w:szCs w:val="16"/>
      </w:rPr>
      <w:tab/>
    </w:r>
    <w:r w:rsidRPr="002516FE">
      <w:rPr>
        <w:rFonts w:ascii="Arial" w:eastAsia="Calibri" w:hAnsi="Arial" w:cs="Arial"/>
        <w:sz w:val="16"/>
        <w:szCs w:val="16"/>
      </w:rPr>
      <w:tab/>
    </w:r>
    <w:r w:rsidRPr="002516FE">
      <w:rPr>
        <w:rFonts w:ascii="Arial" w:eastAsia="Calibri" w:hAnsi="Arial" w:cs="Arial"/>
        <w:sz w:val="16"/>
        <w:szCs w:val="16"/>
      </w:rPr>
      <w:tab/>
    </w:r>
    <w:sdt>
      <w:sdtPr>
        <w:rPr>
          <w:sz w:val="16"/>
          <w:szCs w:val="16"/>
        </w:rPr>
        <w:id w:val="1816905079"/>
        <w:docPartObj>
          <w:docPartGallery w:val="Page Numbers (Top of Page)"/>
          <w:docPartUnique/>
        </w:docPartObj>
      </w:sdtPr>
      <w:sdtEndPr>
        <w:rPr>
          <w:rFonts w:ascii="Arial" w:hAnsi="Arial" w:cs="Arial"/>
          <w:noProof/>
        </w:rPr>
      </w:sdtEndPr>
      <w:sdtContent>
        <w:r w:rsidRPr="002516FE">
          <w:rPr>
            <w:rFonts w:ascii="Arial" w:hAnsi="Arial" w:cs="Arial"/>
            <w:sz w:val="16"/>
            <w:szCs w:val="16"/>
          </w:rPr>
          <w:fldChar w:fldCharType="begin"/>
        </w:r>
        <w:r w:rsidRPr="002516FE">
          <w:rPr>
            <w:rFonts w:ascii="Arial" w:hAnsi="Arial" w:cs="Arial"/>
            <w:sz w:val="16"/>
            <w:szCs w:val="16"/>
          </w:rPr>
          <w:instrText xml:space="preserve"> PAGE   \* MERGEFORMAT </w:instrText>
        </w:r>
        <w:r w:rsidRPr="002516FE">
          <w:rPr>
            <w:rFonts w:ascii="Arial" w:hAnsi="Arial" w:cs="Arial"/>
            <w:sz w:val="16"/>
            <w:szCs w:val="16"/>
          </w:rPr>
          <w:fldChar w:fldCharType="separate"/>
        </w:r>
        <w:r w:rsidR="00906AAF">
          <w:rPr>
            <w:rFonts w:ascii="Arial" w:hAnsi="Arial" w:cs="Arial"/>
            <w:noProof/>
            <w:sz w:val="16"/>
            <w:szCs w:val="16"/>
          </w:rPr>
          <w:t>9</w:t>
        </w:r>
        <w:r w:rsidRPr="002516FE">
          <w:rPr>
            <w:rFonts w:ascii="Arial" w:hAnsi="Arial" w:cs="Arial"/>
            <w:noProof/>
            <w:sz w:val="16"/>
            <w:szCs w:val="16"/>
          </w:rPr>
          <w:fldChar w:fldCharType="end"/>
        </w:r>
      </w:sdtContent>
    </w:sdt>
  </w:p>
  <w:p w14:paraId="033B4BEF" w14:textId="277D4A6C" w:rsidR="00790264" w:rsidRDefault="008C6566">
    <w:pPr>
      <w:pStyle w:val="Header"/>
    </w:pPr>
    <w:r>
      <w:rPr>
        <w:noProof/>
      </w:rPr>
      <w:pict w14:anchorId="2E5FA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5688" o:spid="_x0000_s1027" type="#_x0000_t136" style="position:absolute;margin-left:0;margin-top:0;width:735pt;height:54pt;rotation:315;z-index:-251644928;mso-position-horizontal:center;mso-position-horizontal-relative:margin;mso-position-vertical:center;mso-position-vertical-relative:margin" o:allowincell="f" fillcolor="#f2f2f2 [3052]" stroked="f">
          <v:fill opacity=".5"/>
          <v:textpath style="font-family:&quot;arial&quot;;font-size:48pt" string="GCC Plus (HR Policy &amp; Guida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9C08" w14:textId="5AA775BE" w:rsidR="00D12792" w:rsidRDefault="002516FE">
    <w:pPr>
      <w:pStyle w:val="Header"/>
    </w:pPr>
    <w:r>
      <w:rPr>
        <w:noProof/>
        <w:lang w:val="en-GB" w:eastAsia="en-GB"/>
      </w:rPr>
      <w:drawing>
        <wp:anchor distT="0" distB="0" distL="114300" distR="114300" simplePos="0" relativeHeight="251661312" behindDoc="1" locked="0" layoutInCell="1" allowOverlap="1" wp14:anchorId="45DBA87E" wp14:editId="4B342E57">
          <wp:simplePos x="0" y="0"/>
          <wp:positionH relativeFrom="column">
            <wp:posOffset>-761906</wp:posOffset>
          </wp:positionH>
          <wp:positionV relativeFrom="paragraph">
            <wp:posOffset>-450215</wp:posOffset>
          </wp:positionV>
          <wp:extent cx="7647305" cy="1163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header.jpg"/>
                  <pic:cNvPicPr/>
                </pic:nvPicPr>
                <pic:blipFill>
                  <a:blip r:embed="rId1">
                    <a:extLst>
                      <a:ext uri="{28A0092B-C50C-407E-A947-70E740481C1C}">
                        <a14:useLocalDpi xmlns:a14="http://schemas.microsoft.com/office/drawing/2010/main" val="0"/>
                      </a:ext>
                    </a:extLst>
                  </a:blip>
                  <a:stretch>
                    <a:fillRect/>
                  </a:stretch>
                </pic:blipFill>
                <pic:spPr>
                  <a:xfrm>
                    <a:off x="0" y="0"/>
                    <a:ext cx="7647305" cy="1163320"/>
                  </a:xfrm>
                  <a:prstGeom prst="rect">
                    <a:avLst/>
                  </a:prstGeom>
                </pic:spPr>
              </pic:pic>
            </a:graphicData>
          </a:graphic>
          <wp14:sizeRelH relativeFrom="page">
            <wp14:pctWidth>0</wp14:pctWidth>
          </wp14:sizeRelH>
          <wp14:sizeRelV relativeFrom="page">
            <wp14:pctHeight>0</wp14:pctHeight>
          </wp14:sizeRelV>
        </wp:anchor>
      </w:drawing>
    </w:r>
    <w:r w:rsidR="008C6566">
      <w:rPr>
        <w:noProof/>
      </w:rPr>
      <w:pict w14:anchorId="43A0B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5686" o:spid="_x0000_s1025" type="#_x0000_t136" style="position:absolute;margin-left:0;margin-top:0;width:735pt;height:54pt;rotation:315;z-index:-251649024;mso-position-horizontal:center;mso-position-horizontal-relative:margin;mso-position-vertical:center;mso-position-vertical-relative:margin" o:allowincell="f" fillcolor="#f2f2f2 [3052]" stroked="f">
          <v:fill opacity=".5"/>
          <v:textpath style="font-family:&quot;arial&quot;;font-size:48pt" string="GCC Plus (HR Policy &amp; Guid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A54EC"/>
    <w:multiLevelType w:val="multilevel"/>
    <w:tmpl w:val="A0267554"/>
    <w:lvl w:ilvl="0">
      <w:start w:val="1"/>
      <w:numFmt w:val="decimal"/>
      <w:lvlText w:val="%1.0"/>
      <w:lvlJc w:val="left"/>
      <w:pPr>
        <w:ind w:left="2138" w:hanging="72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1" w15:restartNumberingAfterBreak="0">
    <w:nsid w:val="4AE576D0"/>
    <w:multiLevelType w:val="hybridMultilevel"/>
    <w:tmpl w:val="BA1EB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973E94"/>
    <w:multiLevelType w:val="hybridMultilevel"/>
    <w:tmpl w:val="EB40A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5E66FB"/>
    <w:multiLevelType w:val="multilevel"/>
    <w:tmpl w:val="13F4F26A"/>
    <w:lvl w:ilvl="0">
      <w:start w:val="1"/>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9582380">
    <w:abstractNumId w:val="3"/>
  </w:num>
  <w:num w:numId="2" w16cid:durableId="948395850">
    <w:abstractNumId w:val="0"/>
  </w:num>
  <w:num w:numId="3" w16cid:durableId="2065180789">
    <w:abstractNumId w:val="2"/>
  </w:num>
  <w:num w:numId="4" w16cid:durableId="77667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9A"/>
    <w:rsid w:val="00027BCC"/>
    <w:rsid w:val="00084148"/>
    <w:rsid w:val="0009578B"/>
    <w:rsid w:val="000A7B97"/>
    <w:rsid w:val="000A7F42"/>
    <w:rsid w:val="000B5EDA"/>
    <w:rsid w:val="000F3767"/>
    <w:rsid w:val="00126875"/>
    <w:rsid w:val="00157F04"/>
    <w:rsid w:val="002135EF"/>
    <w:rsid w:val="002516FE"/>
    <w:rsid w:val="003126FB"/>
    <w:rsid w:val="00332DE9"/>
    <w:rsid w:val="00343976"/>
    <w:rsid w:val="00351EF5"/>
    <w:rsid w:val="00390672"/>
    <w:rsid w:val="003C3078"/>
    <w:rsid w:val="003C3E80"/>
    <w:rsid w:val="003D09AA"/>
    <w:rsid w:val="004C25EE"/>
    <w:rsid w:val="004D7603"/>
    <w:rsid w:val="00524616"/>
    <w:rsid w:val="005718BC"/>
    <w:rsid w:val="005958CE"/>
    <w:rsid w:val="005B0593"/>
    <w:rsid w:val="00600644"/>
    <w:rsid w:val="00600DB3"/>
    <w:rsid w:val="00616698"/>
    <w:rsid w:val="00642780"/>
    <w:rsid w:val="00647AFA"/>
    <w:rsid w:val="00672FB4"/>
    <w:rsid w:val="0069682D"/>
    <w:rsid w:val="006A0778"/>
    <w:rsid w:val="006D3ABE"/>
    <w:rsid w:val="006F4EFA"/>
    <w:rsid w:val="00713A4B"/>
    <w:rsid w:val="00747313"/>
    <w:rsid w:val="0076771B"/>
    <w:rsid w:val="00775E7C"/>
    <w:rsid w:val="00790264"/>
    <w:rsid w:val="00796D51"/>
    <w:rsid w:val="008258F6"/>
    <w:rsid w:val="00827D00"/>
    <w:rsid w:val="00840B6D"/>
    <w:rsid w:val="00844553"/>
    <w:rsid w:val="00850866"/>
    <w:rsid w:val="0086218C"/>
    <w:rsid w:val="00897EA0"/>
    <w:rsid w:val="008B2EA1"/>
    <w:rsid w:val="008C6566"/>
    <w:rsid w:val="00902131"/>
    <w:rsid w:val="00906AAF"/>
    <w:rsid w:val="009275C6"/>
    <w:rsid w:val="00967A49"/>
    <w:rsid w:val="009D3527"/>
    <w:rsid w:val="00A04F61"/>
    <w:rsid w:val="00A27CB1"/>
    <w:rsid w:val="00AB3B76"/>
    <w:rsid w:val="00AF5AEA"/>
    <w:rsid w:val="00AF5D7E"/>
    <w:rsid w:val="00B03BAA"/>
    <w:rsid w:val="00B725FB"/>
    <w:rsid w:val="00B7444B"/>
    <w:rsid w:val="00B76E0B"/>
    <w:rsid w:val="00BE3DB2"/>
    <w:rsid w:val="00BE5A84"/>
    <w:rsid w:val="00C15B0D"/>
    <w:rsid w:val="00C208AE"/>
    <w:rsid w:val="00CA7D08"/>
    <w:rsid w:val="00CB109A"/>
    <w:rsid w:val="00CC671A"/>
    <w:rsid w:val="00CE7819"/>
    <w:rsid w:val="00D123D1"/>
    <w:rsid w:val="00D12792"/>
    <w:rsid w:val="00D1529D"/>
    <w:rsid w:val="00D174B7"/>
    <w:rsid w:val="00D77E6C"/>
    <w:rsid w:val="00DA52C8"/>
    <w:rsid w:val="00DA770F"/>
    <w:rsid w:val="00DB36FD"/>
    <w:rsid w:val="00DC1D1F"/>
    <w:rsid w:val="00E360B0"/>
    <w:rsid w:val="00E53ABD"/>
    <w:rsid w:val="00E750ED"/>
    <w:rsid w:val="00EF58B2"/>
    <w:rsid w:val="00F22C08"/>
    <w:rsid w:val="00F33CC2"/>
    <w:rsid w:val="00F67323"/>
    <w:rsid w:val="00F816EA"/>
    <w:rsid w:val="00FC7ACB"/>
    <w:rsid w:val="00FF5702"/>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2FED7"/>
  <w14:defaultImageDpi w14:val="300"/>
  <w15:docId w15:val="{DAD08893-4B08-4FA9-943D-5978F570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iPriority w:val="99"/>
    <w:unhideWhenUsed/>
    <w:rsid w:val="00CB109A"/>
    <w:pPr>
      <w:tabs>
        <w:tab w:val="center" w:pos="4320"/>
        <w:tab w:val="right" w:pos="8640"/>
      </w:tabs>
    </w:pPr>
  </w:style>
  <w:style w:type="character" w:customStyle="1" w:styleId="HeaderChar">
    <w:name w:val="Header Char"/>
    <w:basedOn w:val="DefaultParagraphFont"/>
    <w:link w:val="Header"/>
    <w:uiPriority w:val="99"/>
    <w:rsid w:val="00CB109A"/>
  </w:style>
  <w:style w:type="paragraph" w:styleId="Footer">
    <w:name w:val="footer"/>
    <w:basedOn w:val="Normal"/>
    <w:link w:val="FooterChar"/>
    <w:uiPriority w:val="99"/>
    <w:unhideWhenUsed/>
    <w:rsid w:val="00CB109A"/>
    <w:pPr>
      <w:tabs>
        <w:tab w:val="center" w:pos="4320"/>
        <w:tab w:val="right" w:pos="8640"/>
      </w:tabs>
    </w:pPr>
  </w:style>
  <w:style w:type="character" w:customStyle="1" w:styleId="FooterChar">
    <w:name w:val="Footer Char"/>
    <w:basedOn w:val="DefaultParagraphFont"/>
    <w:link w:val="Footer"/>
    <w:uiPriority w:val="99"/>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table" w:styleId="TableGrid">
    <w:name w:val="Table Grid"/>
    <w:basedOn w:val="TableNormal"/>
    <w:uiPriority w:val="59"/>
    <w:rsid w:val="0079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313"/>
    <w:rPr>
      <w:color w:val="0000FF" w:themeColor="hyperlink"/>
      <w:u w:val="single"/>
    </w:rPr>
  </w:style>
  <w:style w:type="character" w:styleId="FollowedHyperlink">
    <w:name w:val="FollowedHyperlink"/>
    <w:basedOn w:val="DefaultParagraphFont"/>
    <w:uiPriority w:val="99"/>
    <w:semiHidden/>
    <w:unhideWhenUsed/>
    <w:rsid w:val="00B76E0B"/>
    <w:rPr>
      <w:color w:val="800080" w:themeColor="followedHyperlink"/>
      <w:u w:val="single"/>
    </w:rPr>
  </w:style>
  <w:style w:type="character" w:styleId="CommentReference">
    <w:name w:val="annotation reference"/>
    <w:basedOn w:val="DefaultParagraphFont"/>
    <w:uiPriority w:val="99"/>
    <w:semiHidden/>
    <w:unhideWhenUsed/>
    <w:rsid w:val="00827D00"/>
    <w:rPr>
      <w:sz w:val="16"/>
      <w:szCs w:val="16"/>
    </w:rPr>
  </w:style>
  <w:style w:type="paragraph" w:styleId="CommentText">
    <w:name w:val="annotation text"/>
    <w:basedOn w:val="Normal"/>
    <w:link w:val="CommentTextChar"/>
    <w:uiPriority w:val="99"/>
    <w:semiHidden/>
    <w:unhideWhenUsed/>
    <w:rsid w:val="00827D00"/>
    <w:rPr>
      <w:sz w:val="20"/>
      <w:szCs w:val="20"/>
    </w:rPr>
  </w:style>
  <w:style w:type="character" w:customStyle="1" w:styleId="CommentTextChar">
    <w:name w:val="Comment Text Char"/>
    <w:basedOn w:val="DefaultParagraphFont"/>
    <w:link w:val="CommentText"/>
    <w:uiPriority w:val="99"/>
    <w:semiHidden/>
    <w:rsid w:val="00827D00"/>
    <w:rPr>
      <w:sz w:val="20"/>
      <w:szCs w:val="20"/>
    </w:rPr>
  </w:style>
  <w:style w:type="paragraph" w:styleId="CommentSubject">
    <w:name w:val="annotation subject"/>
    <w:basedOn w:val="CommentText"/>
    <w:next w:val="CommentText"/>
    <w:link w:val="CommentSubjectChar"/>
    <w:uiPriority w:val="99"/>
    <w:semiHidden/>
    <w:unhideWhenUsed/>
    <w:rsid w:val="00827D00"/>
    <w:rPr>
      <w:b/>
      <w:bCs/>
    </w:rPr>
  </w:style>
  <w:style w:type="character" w:customStyle="1" w:styleId="CommentSubjectChar">
    <w:name w:val="Comment Subject Char"/>
    <w:basedOn w:val="CommentTextChar"/>
    <w:link w:val="CommentSubject"/>
    <w:uiPriority w:val="99"/>
    <w:semiHidden/>
    <w:rsid w:val="00827D00"/>
    <w:rPr>
      <w:b/>
      <w:bCs/>
      <w:sz w:val="20"/>
      <w:szCs w:val="20"/>
    </w:rPr>
  </w:style>
  <w:style w:type="paragraph" w:styleId="Revision">
    <w:name w:val="Revision"/>
    <w:hidden/>
    <w:uiPriority w:val="99"/>
    <w:semiHidden/>
    <w:rsid w:val="00CE7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566906B60530429722D31569F4F8D4" ma:contentTypeVersion="0" ma:contentTypeDescription="Create a new document." ma:contentTypeScope="" ma:versionID="f334a51f5aac69e2107595ccc62aada3">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BCBCA-99AB-485A-A4A5-9529F2261EA2}">
  <ds:schemaRefs>
    <ds:schemaRef ds:uri="http://schemas.openxmlformats.org/officeDocument/2006/bibliography"/>
  </ds:schemaRefs>
</ds:datastoreItem>
</file>

<file path=customXml/itemProps2.xml><?xml version="1.0" encoding="utf-8"?>
<ds:datastoreItem xmlns:ds="http://schemas.openxmlformats.org/officeDocument/2006/customXml" ds:itemID="{CD964589-21A1-48C8-8FF6-8CF762E97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E02773-0023-4974-9D6F-7EE9690F2A04}">
  <ds:schemaRefs>
    <ds:schemaRef ds:uri="http://schemas.microsoft.com/sharepoint/v3/contenttype/forms"/>
  </ds:schemaRefs>
</ds:datastoreItem>
</file>

<file path=customXml/itemProps4.xml><?xml version="1.0" encoding="utf-8"?>
<ds:datastoreItem xmlns:ds="http://schemas.openxmlformats.org/officeDocument/2006/customXml" ds:itemID="{8D903817-334E-4268-9EF7-54BE841A6BC1}">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NEWTON, Emma</cp:lastModifiedBy>
  <cp:revision>9</cp:revision>
  <cp:lastPrinted>2019-04-29T16:05:00Z</cp:lastPrinted>
  <dcterms:created xsi:type="dcterms:W3CDTF">2024-07-24T09:24:00Z</dcterms:created>
  <dcterms:modified xsi:type="dcterms:W3CDTF">2024-07-30T07:48:00Z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0x0101006C566906B60530429722D31569F4F8D4</vt:lpwstr>
  </property>
  <property fmtid="{D5CDD505-2E9C-101B-9397-08002B2CF9AE}" pid="3" name="Order">
    <vt:r8>319800</vt:r8>
  </property>
</Properties>
</file>