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48E75" w14:textId="032725A2" w:rsidR="00C179DB" w:rsidRPr="00C179DB" w:rsidRDefault="009C23E5" w:rsidP="00555DF9">
      <w:pPr>
        <w:jc w:val="right"/>
        <w:rPr>
          <w:sz w:val="36"/>
          <w:szCs w:val="36"/>
        </w:rPr>
      </w:pPr>
      <w:r>
        <w:rPr>
          <w:noProof/>
        </w:rPr>
        <w:drawing>
          <wp:anchor distT="0" distB="0" distL="114300" distR="114300" simplePos="0" relativeHeight="251658240" behindDoc="1" locked="0" layoutInCell="1" allowOverlap="1" wp14:anchorId="670AB94F" wp14:editId="0EFC8304">
            <wp:simplePos x="0" y="0"/>
            <wp:positionH relativeFrom="margin">
              <wp:posOffset>-365760</wp:posOffset>
            </wp:positionH>
            <wp:positionV relativeFrom="paragraph">
              <wp:posOffset>0</wp:posOffset>
            </wp:positionV>
            <wp:extent cx="2080260" cy="1040130"/>
            <wp:effectExtent l="0" t="0" r="0" b="0"/>
            <wp:wrapTight wrapText="bothSides">
              <wp:wrapPolygon edited="0">
                <wp:start x="3560" y="1187"/>
                <wp:lineTo x="2374" y="3165"/>
                <wp:lineTo x="396" y="7121"/>
                <wp:lineTo x="396" y="9890"/>
                <wp:lineTo x="593" y="14637"/>
                <wp:lineTo x="791" y="15824"/>
                <wp:lineTo x="3165" y="19385"/>
                <wp:lineTo x="3956" y="20176"/>
                <wp:lineTo x="5934" y="20176"/>
                <wp:lineTo x="8901" y="19385"/>
                <wp:lineTo x="20571" y="15429"/>
                <wp:lineTo x="20769" y="13846"/>
                <wp:lineTo x="19978" y="9890"/>
                <wp:lineTo x="19582" y="7516"/>
                <wp:lineTo x="16418" y="6330"/>
                <wp:lineTo x="6330" y="1187"/>
                <wp:lineTo x="3560" y="1187"/>
              </wp:wrapPolygon>
            </wp:wrapTight>
            <wp:docPr id="209895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26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DF9">
        <w:rPr>
          <w:b/>
          <w:bCs/>
          <w:noProof/>
          <w:sz w:val="36"/>
          <w:szCs w:val="36"/>
        </w:rPr>
        <w:drawing>
          <wp:anchor distT="0" distB="0" distL="114300" distR="114300" simplePos="0" relativeHeight="251659264" behindDoc="1" locked="0" layoutInCell="1" allowOverlap="1" wp14:anchorId="5A3C70AC" wp14:editId="598CF0BE">
            <wp:simplePos x="0" y="0"/>
            <wp:positionH relativeFrom="column">
              <wp:posOffset>1813560</wp:posOffset>
            </wp:positionH>
            <wp:positionV relativeFrom="paragraph">
              <wp:posOffset>175260</wp:posOffset>
            </wp:positionV>
            <wp:extent cx="2179320" cy="726440"/>
            <wp:effectExtent l="0" t="0" r="0" b="0"/>
            <wp:wrapTight wrapText="bothSides">
              <wp:wrapPolygon edited="0">
                <wp:start x="10385" y="0"/>
                <wp:lineTo x="2266" y="3399"/>
                <wp:lineTo x="566" y="5098"/>
                <wp:lineTo x="566" y="17559"/>
                <wp:lineTo x="1510" y="18126"/>
                <wp:lineTo x="11140" y="18692"/>
                <wp:lineTo x="11140" y="20958"/>
                <wp:lineTo x="17559" y="20958"/>
                <wp:lineTo x="19070" y="20392"/>
                <wp:lineTo x="20203" y="19259"/>
                <wp:lineTo x="20014" y="18126"/>
                <wp:lineTo x="20958" y="13028"/>
                <wp:lineTo x="20014" y="10762"/>
                <wp:lineTo x="15860" y="9063"/>
                <wp:lineTo x="16238" y="6231"/>
                <wp:lineTo x="15105" y="3965"/>
                <wp:lineTo x="11140" y="0"/>
                <wp:lineTo x="10385" y="0"/>
              </wp:wrapPolygon>
            </wp:wrapTight>
            <wp:docPr id="285479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32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9DB" w:rsidRPr="00C179DB">
        <w:rPr>
          <w:b/>
          <w:bCs/>
          <w:sz w:val="36"/>
          <w:szCs w:val="36"/>
        </w:rPr>
        <w:t>Feedback on Gloucestershire Climate Action Plan</w:t>
      </w:r>
      <w:r w:rsidR="00555DF9">
        <w:rPr>
          <w:sz w:val="36"/>
          <w:szCs w:val="36"/>
        </w:rPr>
        <w:t xml:space="preserve"> </w:t>
      </w:r>
      <w:r w:rsidR="00555DF9">
        <w:rPr>
          <w:b/>
          <w:bCs/>
          <w:sz w:val="36"/>
          <w:szCs w:val="36"/>
        </w:rPr>
        <w:t>fr</w:t>
      </w:r>
      <w:r w:rsidR="00C179DB" w:rsidRPr="00C179DB">
        <w:rPr>
          <w:b/>
          <w:bCs/>
          <w:sz w:val="36"/>
          <w:szCs w:val="36"/>
        </w:rPr>
        <w:t>om Gloucestershire Youth Climate Group</w:t>
      </w:r>
    </w:p>
    <w:p w14:paraId="13F0E401" w14:textId="4005D752" w:rsidR="00802379" w:rsidRPr="0028379E" w:rsidRDefault="00C179DB" w:rsidP="0028379E">
      <w:pPr>
        <w:jc w:val="right"/>
        <w:rPr>
          <w:b/>
          <w:bCs/>
          <w:sz w:val="28"/>
          <w:szCs w:val="28"/>
        </w:rPr>
      </w:pPr>
      <w:r w:rsidRPr="00555DF9">
        <w:rPr>
          <w:b/>
          <w:bCs/>
          <w:sz w:val="28"/>
          <w:szCs w:val="28"/>
        </w:rPr>
        <w:t>October 2024</w:t>
      </w:r>
    </w:p>
    <w:p w14:paraId="48451BFD" w14:textId="26456B1C" w:rsidR="00BC5252" w:rsidRPr="00BC5252" w:rsidRDefault="00BC5252" w:rsidP="00BC5252">
      <w:pPr>
        <w:pStyle w:val="Heading1"/>
      </w:pPr>
      <w:r w:rsidRPr="00BC5252">
        <w:t>Introduction</w:t>
      </w:r>
      <w:r>
        <w:t>:</w:t>
      </w:r>
    </w:p>
    <w:p w14:paraId="62D5E09D" w14:textId="0F029FDC" w:rsidR="000D0645" w:rsidRDefault="00C93083" w:rsidP="00C179DB">
      <w:r>
        <w:t xml:space="preserve">Gloucestershire Youth Climate Group is a </w:t>
      </w:r>
      <w:r w:rsidR="00555DF9">
        <w:t xml:space="preserve">youth led </w:t>
      </w:r>
      <w:r>
        <w:t>programme for 16-25 year olds who live, work or study in the county that are passionate about sustainability and the climate. Young people come together through opportunities to</w:t>
      </w:r>
      <w:r w:rsidR="00555DF9">
        <w:t>;</w:t>
      </w:r>
      <w:r>
        <w:t xml:space="preserve"> lead climate action</w:t>
      </w:r>
      <w:r w:rsidR="00555DF9">
        <w:t xml:space="preserve"> in the</w:t>
      </w:r>
      <w:r w:rsidR="00064EC5">
        <w:t>ir</w:t>
      </w:r>
      <w:r w:rsidR="00555DF9">
        <w:t xml:space="preserve"> community, take part in fun activities</w:t>
      </w:r>
      <w:r w:rsidR="00531BE5">
        <w:t>/trips</w:t>
      </w:r>
      <w:r w:rsidR="00555DF9">
        <w:t>, have their voice heard through consultation on county council policy</w:t>
      </w:r>
      <w:r w:rsidR="00531BE5">
        <w:t>,</w:t>
      </w:r>
      <w:r w:rsidR="00555DF9">
        <w:t xml:space="preserve"> participate in/act as youth voice representatives in decision-making spaces in the county</w:t>
      </w:r>
      <w:r w:rsidR="00531BE5">
        <w:t xml:space="preserve"> and more</w:t>
      </w:r>
      <w:r w:rsidR="00555DF9">
        <w:t>. The group is run</w:t>
      </w:r>
      <w:r w:rsidR="00064EC5">
        <w:t>/</w:t>
      </w:r>
      <w:r w:rsidR="00555DF9">
        <w:t xml:space="preserve">facilitated by Creative Sustainability and is a partnership project with Gloucestershire County Council. More information on the group </w:t>
      </w:r>
      <w:r w:rsidR="00555DF9" w:rsidRPr="0099651F">
        <w:t>can be found her</w:t>
      </w:r>
      <w:r w:rsidR="009C23E5" w:rsidRPr="0099651F">
        <w:t>e –</w:t>
      </w:r>
      <w:r w:rsidR="0099651F">
        <w:t xml:space="preserve"> </w:t>
      </w:r>
      <w:hyperlink r:id="rId10" w:history="1">
        <w:r w:rsidR="0099651F" w:rsidRPr="00707A70">
          <w:rPr>
            <w:rStyle w:val="Hyperlink"/>
          </w:rPr>
          <w:t>https://cscic.org/programmes/gycg</w:t>
        </w:r>
      </w:hyperlink>
      <w:r w:rsidR="0099651F">
        <w:t xml:space="preserve"> </w:t>
      </w:r>
      <w:r w:rsidR="00465EAD">
        <w:t xml:space="preserve">or contact Polly Gannaway-Pitts at: </w:t>
      </w:r>
      <w:hyperlink r:id="rId11" w:history="1">
        <w:r w:rsidR="00465EAD" w:rsidRPr="00273629">
          <w:rPr>
            <w:rStyle w:val="Hyperlink"/>
          </w:rPr>
          <w:t>polly@cscic.org</w:t>
        </w:r>
      </w:hyperlink>
      <w:r w:rsidR="00465EAD">
        <w:t xml:space="preserve">. </w:t>
      </w:r>
    </w:p>
    <w:p w14:paraId="52552EB4" w14:textId="33D646FC" w:rsidR="00555DF9" w:rsidRDefault="00C179DB" w:rsidP="00C179DB">
      <w:r w:rsidRPr="00C179DB">
        <w:t>Th</w:t>
      </w:r>
      <w:r w:rsidR="009B269F">
        <w:t xml:space="preserve">e </w:t>
      </w:r>
      <w:r w:rsidR="00555DF9">
        <w:t>group</w:t>
      </w:r>
      <w:r w:rsidR="009B269F">
        <w:t xml:space="preserve"> has previously </w:t>
      </w:r>
      <w:r w:rsidR="004D5D2E">
        <w:t>submitted consultation feedback</w:t>
      </w:r>
      <w:r w:rsidR="009B269F">
        <w:t xml:space="preserve"> </w:t>
      </w:r>
      <w:r w:rsidR="004D5D2E">
        <w:t>on</w:t>
      </w:r>
      <w:r w:rsidR="009B269F">
        <w:t xml:space="preserve"> Gloucestershire County Council’s Climate Action Plan</w:t>
      </w:r>
      <w:r w:rsidR="00A70EC8">
        <w:t xml:space="preserve"> in 2022 and 2023</w:t>
      </w:r>
      <w:r w:rsidR="004D5D2E">
        <w:t>. In previous years, consultation has explored all 8 themes</w:t>
      </w:r>
      <w:r w:rsidR="00EB3CDD">
        <w:t xml:space="preserve"> </w:t>
      </w:r>
      <w:r w:rsidR="00555DF9">
        <w:t>(*more information/links to previous submissions can be found at the end of this document).</w:t>
      </w:r>
      <w:r w:rsidR="00EB3CDD">
        <w:t xml:space="preserve"> </w:t>
      </w:r>
      <w:r w:rsidR="00AE1539">
        <w:t>T</w:t>
      </w:r>
      <w:r w:rsidR="00531BE5">
        <w:t>he group have consulted</w:t>
      </w:r>
      <w:r w:rsidR="00FD0C77">
        <w:t xml:space="preserve"> with a </w:t>
      </w:r>
      <w:r w:rsidR="00FD0C77" w:rsidRPr="005E4E2F">
        <w:rPr>
          <w:b/>
          <w:bCs/>
        </w:rPr>
        <w:t xml:space="preserve">total of </w:t>
      </w:r>
      <w:r w:rsidR="00AE1539" w:rsidRPr="005E4E2F">
        <w:rPr>
          <w:b/>
          <w:bCs/>
        </w:rPr>
        <w:t>3,254 young people in the county about Climate Change</w:t>
      </w:r>
      <w:r w:rsidR="00AE1539">
        <w:t xml:space="preserve"> between 2022-24</w:t>
      </w:r>
      <w:r w:rsidR="00531BE5" w:rsidRPr="00FD0C77">
        <w:rPr>
          <w:b/>
          <w:bCs/>
        </w:rPr>
        <w:t xml:space="preserve"> </w:t>
      </w:r>
      <w:r w:rsidR="00AE1539" w:rsidRPr="00064EC5">
        <w:rPr>
          <w:i/>
          <w:iCs/>
        </w:rPr>
        <w:t>(</w:t>
      </w:r>
      <w:r w:rsidR="00531BE5" w:rsidRPr="00064EC5">
        <w:rPr>
          <w:b/>
          <w:bCs/>
          <w:i/>
          <w:iCs/>
        </w:rPr>
        <w:t>2,778 young people</w:t>
      </w:r>
      <w:r w:rsidR="00531BE5" w:rsidRPr="00064EC5">
        <w:rPr>
          <w:i/>
          <w:iCs/>
        </w:rPr>
        <w:t xml:space="preserve"> through ICN </w:t>
      </w:r>
      <w:r w:rsidR="00AE1539" w:rsidRPr="00064EC5">
        <w:rPr>
          <w:i/>
          <w:iCs/>
        </w:rPr>
        <w:t xml:space="preserve">Youth Climate Action Survey </w:t>
      </w:r>
      <w:r w:rsidR="00531BE5" w:rsidRPr="00064EC5">
        <w:rPr>
          <w:i/>
          <w:iCs/>
        </w:rPr>
        <w:t>Gloucestershire 2022</w:t>
      </w:r>
      <w:r w:rsidR="00AE1539" w:rsidRPr="00064EC5">
        <w:rPr>
          <w:i/>
          <w:iCs/>
        </w:rPr>
        <w:t xml:space="preserve"> and </w:t>
      </w:r>
      <w:r w:rsidR="00531BE5" w:rsidRPr="00064EC5">
        <w:rPr>
          <w:b/>
          <w:bCs/>
          <w:i/>
          <w:iCs/>
        </w:rPr>
        <w:t>476 young people</w:t>
      </w:r>
      <w:r w:rsidR="00531BE5" w:rsidRPr="00064EC5">
        <w:rPr>
          <w:i/>
          <w:iCs/>
        </w:rPr>
        <w:t xml:space="preserve"> about the </w:t>
      </w:r>
      <w:r w:rsidR="00AE1539" w:rsidRPr="00064EC5">
        <w:rPr>
          <w:i/>
          <w:iCs/>
        </w:rPr>
        <w:t xml:space="preserve">GCC </w:t>
      </w:r>
      <w:r w:rsidR="00531BE5" w:rsidRPr="00064EC5">
        <w:rPr>
          <w:i/>
          <w:iCs/>
        </w:rPr>
        <w:t>Gloucestershire Climate Action Plan</w:t>
      </w:r>
      <w:r w:rsidR="007744C5" w:rsidRPr="00064EC5">
        <w:rPr>
          <w:i/>
          <w:iCs/>
        </w:rPr>
        <w:t xml:space="preserve"> 2022-24</w:t>
      </w:r>
      <w:r w:rsidR="00AE1539" w:rsidRPr="00064EC5">
        <w:rPr>
          <w:i/>
          <w:iCs/>
        </w:rPr>
        <w:t>).</w:t>
      </w:r>
    </w:p>
    <w:p w14:paraId="3F799B76" w14:textId="149FEA61" w:rsidR="00802379" w:rsidRDefault="004D5D2E" w:rsidP="00A74C78">
      <w:r>
        <w:t>This year, the consultation has been focused on starting to facilitate deeper conversations and understanding on three themes</w:t>
      </w:r>
      <w:r w:rsidR="00555DF9">
        <w:t xml:space="preserve"> identified by young people</w:t>
      </w:r>
      <w:r>
        <w:t xml:space="preserve">; Buildings, Land Use and Transport. </w:t>
      </w:r>
      <w:r w:rsidR="000928D7" w:rsidRPr="00F2776D">
        <w:rPr>
          <w:b/>
          <w:bCs/>
        </w:rPr>
        <w:t>7</w:t>
      </w:r>
      <w:r w:rsidR="00CA22D3">
        <w:rPr>
          <w:b/>
          <w:bCs/>
        </w:rPr>
        <w:t>7</w:t>
      </w:r>
      <w:r w:rsidR="000928D7" w:rsidRPr="00F2776D">
        <w:rPr>
          <w:b/>
          <w:bCs/>
        </w:rPr>
        <w:t xml:space="preserve"> young people</w:t>
      </w:r>
      <w:r w:rsidR="00F2776D">
        <w:t xml:space="preserve"> aged 16-25</w:t>
      </w:r>
      <w:r w:rsidR="000928D7" w:rsidRPr="00C179DB">
        <w:t xml:space="preserve"> </w:t>
      </w:r>
      <w:r w:rsidR="00F2776D">
        <w:t>from Gloucestershire</w:t>
      </w:r>
      <w:r w:rsidR="000928D7" w:rsidRPr="00C179DB">
        <w:t xml:space="preserve"> have</w:t>
      </w:r>
      <w:r w:rsidR="00F2776D">
        <w:t xml:space="preserve"> taken part in</w:t>
      </w:r>
      <w:r>
        <w:t xml:space="preserve"> facilitated</w:t>
      </w:r>
      <w:r w:rsidR="00F2776D">
        <w:t xml:space="preserve"> activities and discussions</w:t>
      </w:r>
      <w:r>
        <w:t xml:space="preserve"> developing/deepening understanding of the</w:t>
      </w:r>
      <w:r w:rsidR="00F2776D">
        <w:t xml:space="preserve"> GCC Climate Action Plan</w:t>
      </w:r>
      <w:r>
        <w:t xml:space="preserve"> themes </w:t>
      </w:r>
      <w:r w:rsidR="00555DF9">
        <w:t xml:space="preserve">and supported to give feedback and ideas. </w:t>
      </w:r>
      <w:r w:rsidR="00A74C78">
        <w:t xml:space="preserve">The </w:t>
      </w:r>
      <w:r w:rsidR="00A74C78" w:rsidRPr="00C179DB">
        <w:t xml:space="preserve">report has </w:t>
      </w:r>
      <w:r w:rsidR="00A74C78">
        <w:t xml:space="preserve">information on consultation process, a one page infographic overview and has then </w:t>
      </w:r>
      <w:r w:rsidR="00A74C78" w:rsidRPr="00C179DB">
        <w:t xml:space="preserve">been broken down into the same sections as the Climate </w:t>
      </w:r>
      <w:r w:rsidR="00A74C78">
        <w:t>A</w:t>
      </w:r>
      <w:r w:rsidR="00A74C78" w:rsidRPr="00C179DB">
        <w:t xml:space="preserve">ction </w:t>
      </w:r>
      <w:r w:rsidR="00A74C78">
        <w:t>P</w:t>
      </w:r>
      <w:r w:rsidR="00A74C78" w:rsidRPr="00C179DB">
        <w:t>lan</w:t>
      </w:r>
      <w:r w:rsidR="00A74C78">
        <w:t xml:space="preserve"> and their subheadings</w:t>
      </w:r>
      <w:r w:rsidR="00A74C78" w:rsidRPr="00C179DB">
        <w:t xml:space="preserve">. Each </w:t>
      </w:r>
      <w:r w:rsidR="00A74C78">
        <w:t xml:space="preserve">of those </w:t>
      </w:r>
      <w:r w:rsidR="00A74C78" w:rsidRPr="00C179DB">
        <w:t>section includes</w:t>
      </w:r>
      <w:r w:rsidR="00A74C78">
        <w:t>:</w:t>
      </w:r>
      <w:r w:rsidR="00A74C78" w:rsidRPr="00C179DB">
        <w:t xml:space="preserve"> </w:t>
      </w:r>
    </w:p>
    <w:p w14:paraId="44CA84D4" w14:textId="672C1E93" w:rsidR="00802379" w:rsidRDefault="00A74C78" w:rsidP="00802379">
      <w:pPr>
        <w:pStyle w:val="ListParagraph"/>
        <w:numPr>
          <w:ilvl w:val="0"/>
          <w:numId w:val="8"/>
        </w:numPr>
      </w:pPr>
      <w:r>
        <w:t>Summary k</w:t>
      </w:r>
      <w:r w:rsidR="00802379">
        <w:t>ey findings from 2022 and 2023 consultation feedback</w:t>
      </w:r>
    </w:p>
    <w:p w14:paraId="2856958E" w14:textId="15CBADBA" w:rsidR="00802379" w:rsidRDefault="00437D8C" w:rsidP="00802379">
      <w:pPr>
        <w:pStyle w:val="ListParagraph"/>
        <w:numPr>
          <w:ilvl w:val="0"/>
          <w:numId w:val="8"/>
        </w:numPr>
      </w:pPr>
      <w:r>
        <w:t>One page infographic summary of k</w:t>
      </w:r>
      <w:r w:rsidR="00802379">
        <w:t xml:space="preserve">ey findings from 2024 consultation </w:t>
      </w:r>
      <w:r w:rsidR="00C54FEE">
        <w:t>feedback</w:t>
      </w:r>
    </w:p>
    <w:p w14:paraId="1CB42894" w14:textId="04E1E196" w:rsidR="00802379" w:rsidRDefault="00C54FEE" w:rsidP="00802379">
      <w:pPr>
        <w:pStyle w:val="ListParagraph"/>
        <w:numPr>
          <w:ilvl w:val="0"/>
          <w:numId w:val="8"/>
        </w:numPr>
      </w:pPr>
      <w:r>
        <w:t>Subh</w:t>
      </w:r>
      <w:r w:rsidR="00802379">
        <w:t>eading</w:t>
      </w:r>
      <w:r>
        <w:t>s under each theme</w:t>
      </w:r>
      <w:r w:rsidR="00802379">
        <w:t xml:space="preserve"> (and which GCC CAP</w:t>
      </w:r>
      <w:r>
        <w:t xml:space="preserve"> a</w:t>
      </w:r>
      <w:r w:rsidR="00802379">
        <w:t>ctions these are linked to)</w:t>
      </w:r>
    </w:p>
    <w:p w14:paraId="46E765BE" w14:textId="5BD4A86A" w:rsidR="00802379" w:rsidRDefault="00802379" w:rsidP="00C179DB">
      <w:pPr>
        <w:pStyle w:val="ListParagraph"/>
        <w:numPr>
          <w:ilvl w:val="0"/>
          <w:numId w:val="8"/>
        </w:numPr>
      </w:pPr>
      <w:r>
        <w:t>Individual comments from young people recorded (split into either feedback or suggestion)</w:t>
      </w:r>
      <w:r w:rsidR="00A74C78">
        <w:t xml:space="preserve">. If they do not fit into CAP </w:t>
      </w:r>
      <w:r w:rsidR="00C54FEE">
        <w:t xml:space="preserve">subheadings </w:t>
      </w:r>
      <w:r w:rsidR="00A74C78">
        <w:t>they have been listed under ‘other’</w:t>
      </w:r>
      <w:r w:rsidR="00C54FEE">
        <w:t xml:space="preserve">. </w:t>
      </w:r>
    </w:p>
    <w:p w14:paraId="298206E0" w14:textId="281E0B0E" w:rsidR="00AA7966" w:rsidRPr="00AA7966" w:rsidRDefault="00AA7966" w:rsidP="00BC5252">
      <w:pPr>
        <w:pStyle w:val="Heading1"/>
      </w:pPr>
      <w:r w:rsidRPr="00AA7966">
        <w:lastRenderedPageBreak/>
        <w:t>Consultation Process</w:t>
      </w:r>
      <w:r w:rsidR="00BC5252">
        <w:t>/Methodology Summary</w:t>
      </w:r>
      <w:r w:rsidRPr="00AA7966">
        <w:t>:</w:t>
      </w:r>
    </w:p>
    <w:p w14:paraId="15E121C3" w14:textId="40F5C908" w:rsidR="00802379" w:rsidRDefault="007108D8" w:rsidP="00C179DB">
      <w:r>
        <w:t>The GYCG Facilitator</w:t>
      </w:r>
      <w:r w:rsidR="00B11ED5">
        <w:t>,</w:t>
      </w:r>
      <w:r>
        <w:t xml:space="preserve"> GCC Sustainability Team</w:t>
      </w:r>
      <w:r w:rsidR="00B11ED5">
        <w:t xml:space="preserve"> </w:t>
      </w:r>
      <w:r>
        <w:t>collaborated to design</w:t>
      </w:r>
      <w:r w:rsidR="00CA22D3">
        <w:t xml:space="preserve"> interactive</w:t>
      </w:r>
      <w:r w:rsidR="00802379">
        <w:t xml:space="preserve"> and engaging</w:t>
      </w:r>
      <w:r w:rsidR="00CA22D3">
        <w:t xml:space="preserve"> sessions</w:t>
      </w:r>
      <w:r w:rsidR="00802379">
        <w:t xml:space="preserve"> to collect feedback.</w:t>
      </w:r>
      <w:r>
        <w:t xml:space="preserve"> 3 online sessions plus an in person session for the GYCG Panel</w:t>
      </w:r>
      <w:r w:rsidR="00CA22D3">
        <w:t xml:space="preserve"> on these themes</w:t>
      </w:r>
      <w:r w:rsidR="00B11ED5">
        <w:t>.</w:t>
      </w:r>
    </w:p>
    <w:p w14:paraId="24B9A98A" w14:textId="538A4861" w:rsidR="00802379" w:rsidRDefault="00802379" w:rsidP="00B42047">
      <w:pPr>
        <w:pStyle w:val="ListParagraph"/>
        <w:numPr>
          <w:ilvl w:val="0"/>
          <w:numId w:val="9"/>
        </w:numPr>
      </w:pPr>
      <w:r>
        <w:t xml:space="preserve">First step, we did a reflection with young people on what feedback had been put forward in previous years and some discussion on what actions were being taken by GCC through the Climate Action Plan to respond to/meet the needs of the feedback raised. This is to avoid young people feeling like they are in ‘consultation/feedback loops’, address needs they have expressed to us in consultative processes and to develop understanding and awareness of the vast, complex and evolving GCC Climate Action Plan policy. </w:t>
      </w:r>
    </w:p>
    <w:p w14:paraId="06BA6EB0" w14:textId="6DD5B61A" w:rsidR="00802379" w:rsidRDefault="00802379" w:rsidP="00B42047">
      <w:pPr>
        <w:pStyle w:val="ListParagraph"/>
        <w:numPr>
          <w:ilvl w:val="0"/>
          <w:numId w:val="9"/>
        </w:numPr>
      </w:pPr>
      <w:r>
        <w:t xml:space="preserve">We then brought in staff member working on specific theme area. </w:t>
      </w:r>
      <w:r w:rsidR="00B42047">
        <w:t>They s</w:t>
      </w:r>
      <w:r>
        <w:t>hared how the CAP was being delivered in</w:t>
      </w:r>
      <w:r w:rsidR="00B42047">
        <w:t xml:space="preserve"> their specific</w:t>
      </w:r>
      <w:r>
        <w:t xml:space="preserve"> work</w:t>
      </w:r>
      <w:r w:rsidR="00B42047">
        <w:t xml:space="preserve"> area</w:t>
      </w:r>
      <w:r>
        <w:t>, could answer specific questions etc</w:t>
      </w:r>
      <w:r w:rsidR="00B42047">
        <w:t xml:space="preserve"> , or if in person, did a practical activity linked to theme which supported in facilitating conversations alongside </w:t>
      </w:r>
      <w:r w:rsidR="00B7210F">
        <w:t>Gloucestershire County Council</w:t>
      </w:r>
      <w:r w:rsidR="00B42047">
        <w:t xml:space="preserve"> staff member</w:t>
      </w:r>
      <w:r w:rsidR="00B7210F">
        <w:t xml:space="preserve">(s). </w:t>
      </w:r>
    </w:p>
    <w:p w14:paraId="47C414A3" w14:textId="4EB5F723" w:rsidR="00802379" w:rsidRDefault="00B42047" w:rsidP="00B42047">
      <w:pPr>
        <w:pStyle w:val="ListParagraph"/>
        <w:numPr>
          <w:ilvl w:val="0"/>
          <w:numId w:val="9"/>
        </w:numPr>
      </w:pPr>
      <w:r>
        <w:t>C</w:t>
      </w:r>
      <w:r w:rsidR="00802379">
        <w:t>onversation together</w:t>
      </w:r>
      <w:r>
        <w:t xml:space="preserve"> to gather ideas (with GYCG facilitator, GCC staff member and young people)</w:t>
      </w:r>
      <w:r w:rsidR="00802379">
        <w:t xml:space="preserve">, </w:t>
      </w:r>
      <w:r>
        <w:t xml:space="preserve">with clearly worded and broken down subheadings under each theme – young people had different ways in which they could give their feedback (through </w:t>
      </w:r>
      <w:proofErr w:type="spellStart"/>
      <w:r>
        <w:t>jamboard</w:t>
      </w:r>
      <w:proofErr w:type="spellEnd"/>
      <w:r>
        <w:t>, in discussions, through online chat functions, in groups, solo etc)</w:t>
      </w:r>
      <w:r w:rsidR="00B7210F">
        <w:t>.</w:t>
      </w:r>
    </w:p>
    <w:p w14:paraId="6F2B9498" w14:textId="0A5D26F3" w:rsidR="009B269F" w:rsidRDefault="00F2776D" w:rsidP="00C179DB">
      <w:r>
        <w:t>Young people also attended</w:t>
      </w:r>
      <w:r w:rsidR="00CA22D3">
        <w:t xml:space="preserve"> and took part in</w:t>
      </w:r>
      <w:r>
        <w:t xml:space="preserve"> one online and one in person session as part of Gloucestershire Local Nature Recovery Strategy Public Consultations.</w:t>
      </w:r>
      <w:r w:rsidR="00B11ED5">
        <w:t xml:space="preserve"> </w:t>
      </w:r>
      <w:r w:rsidR="00CA22D3">
        <w:t xml:space="preserve">Through </w:t>
      </w:r>
      <w:r w:rsidR="00B11ED5">
        <w:t>these sessions, we</w:t>
      </w:r>
      <w:r w:rsidR="007108D8">
        <w:t xml:space="preserve"> gather</w:t>
      </w:r>
      <w:r w:rsidR="00B11ED5">
        <w:t>ed</w:t>
      </w:r>
      <w:r w:rsidR="007108D8">
        <w:t xml:space="preserve"> feedback from </w:t>
      </w:r>
      <w:r w:rsidR="00B11ED5" w:rsidRPr="00802379">
        <w:rPr>
          <w:b/>
          <w:bCs/>
        </w:rPr>
        <w:t>2</w:t>
      </w:r>
      <w:r w:rsidR="00CA22D3" w:rsidRPr="00802379">
        <w:rPr>
          <w:b/>
          <w:bCs/>
        </w:rPr>
        <w:t>2</w:t>
      </w:r>
      <w:r w:rsidR="007108D8" w:rsidRPr="00802379">
        <w:rPr>
          <w:b/>
          <w:bCs/>
        </w:rPr>
        <w:t xml:space="preserve"> young leaders</w:t>
      </w:r>
      <w:r w:rsidR="007108D8">
        <w:t xml:space="preserve">. We also </w:t>
      </w:r>
      <w:r w:rsidR="00CA22D3">
        <w:t xml:space="preserve">did additional </w:t>
      </w:r>
      <w:r w:rsidR="007108D8">
        <w:t>consult</w:t>
      </w:r>
      <w:r w:rsidR="00CA22D3">
        <w:t>ation on the chosen themes</w:t>
      </w:r>
      <w:r w:rsidR="007108D8">
        <w:t xml:space="preserve"> with </w:t>
      </w:r>
      <w:r w:rsidR="007108D8" w:rsidRPr="00B42047">
        <w:rPr>
          <w:b/>
          <w:bCs/>
        </w:rPr>
        <w:t xml:space="preserve">55 young people </w:t>
      </w:r>
      <w:r w:rsidR="007108D8">
        <w:t>who attended our ‘What Can I Do?’ Event</w:t>
      </w:r>
      <w:r w:rsidR="00CA22D3">
        <w:t xml:space="preserve"> – through facilitated conversation, post it notes and linking to the event’s workshop/programme</w:t>
      </w:r>
      <w:r w:rsidR="007108D8">
        <w:t xml:space="preserve">. </w:t>
      </w:r>
    </w:p>
    <w:p w14:paraId="3FC8B1BB" w14:textId="4CC1DF10" w:rsidR="00802379" w:rsidRDefault="00B7210F" w:rsidP="00C179DB">
      <w:r>
        <w:rPr>
          <w:noProof/>
        </w:rPr>
        <w:drawing>
          <wp:anchor distT="0" distB="0" distL="114300" distR="114300" simplePos="0" relativeHeight="251660288" behindDoc="1" locked="0" layoutInCell="1" allowOverlap="1" wp14:anchorId="0D952FCB" wp14:editId="790D3C09">
            <wp:simplePos x="0" y="0"/>
            <wp:positionH relativeFrom="column">
              <wp:posOffset>1421765</wp:posOffset>
            </wp:positionH>
            <wp:positionV relativeFrom="paragraph">
              <wp:posOffset>212725</wp:posOffset>
            </wp:positionV>
            <wp:extent cx="1824990" cy="1691005"/>
            <wp:effectExtent l="0" t="0" r="3810" b="4445"/>
            <wp:wrapTight wrapText="bothSides">
              <wp:wrapPolygon edited="0">
                <wp:start x="0" y="0"/>
                <wp:lineTo x="0" y="21413"/>
                <wp:lineTo x="21420" y="21413"/>
                <wp:lineTo x="21420" y="0"/>
                <wp:lineTo x="0" y="0"/>
              </wp:wrapPolygon>
            </wp:wrapTight>
            <wp:docPr id="984051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31" t="9068" b="20823"/>
                    <a:stretch/>
                  </pic:blipFill>
                  <pic:spPr bwMode="auto">
                    <a:xfrm>
                      <a:off x="0" y="0"/>
                      <a:ext cx="1824990" cy="169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F785BE2" wp14:editId="55DB62E4">
            <wp:simplePos x="0" y="0"/>
            <wp:positionH relativeFrom="column">
              <wp:posOffset>3496733</wp:posOffset>
            </wp:positionH>
            <wp:positionV relativeFrom="paragraph">
              <wp:posOffset>229235</wp:posOffset>
            </wp:positionV>
            <wp:extent cx="1682750" cy="1675765"/>
            <wp:effectExtent l="0" t="0" r="0" b="635"/>
            <wp:wrapTight wrapText="bothSides">
              <wp:wrapPolygon edited="0">
                <wp:start x="0" y="0"/>
                <wp:lineTo x="0" y="21363"/>
                <wp:lineTo x="21274" y="21363"/>
                <wp:lineTo x="21274" y="0"/>
                <wp:lineTo x="0" y="0"/>
              </wp:wrapPolygon>
            </wp:wrapTight>
            <wp:docPr id="2112190141" name="Picture 4"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90141" name="Picture 4" descr="A group of people on a stag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44" r="6981" b="3926"/>
                    <a:stretch/>
                  </pic:blipFill>
                  <pic:spPr bwMode="auto">
                    <a:xfrm>
                      <a:off x="0" y="0"/>
                      <a:ext cx="1682750" cy="167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C61E1A9" wp14:editId="17B6AB6E">
            <wp:simplePos x="0" y="0"/>
            <wp:positionH relativeFrom="column">
              <wp:posOffset>5392632</wp:posOffset>
            </wp:positionH>
            <wp:positionV relativeFrom="paragraph">
              <wp:posOffset>197908</wp:posOffset>
            </wp:positionV>
            <wp:extent cx="1836420" cy="1702435"/>
            <wp:effectExtent l="0" t="0" r="0" b="0"/>
            <wp:wrapTight wrapText="bothSides">
              <wp:wrapPolygon edited="0">
                <wp:start x="0" y="0"/>
                <wp:lineTo x="0" y="21270"/>
                <wp:lineTo x="21286" y="21270"/>
                <wp:lineTo x="21286" y="0"/>
                <wp:lineTo x="0" y="0"/>
              </wp:wrapPolygon>
            </wp:wrapTight>
            <wp:docPr id="330482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 t="8421" r="8848" b="28046"/>
                    <a:stretch/>
                  </pic:blipFill>
                  <pic:spPr bwMode="auto">
                    <a:xfrm>
                      <a:off x="0" y="0"/>
                      <a:ext cx="1836420" cy="170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210F">
        <w:rPr>
          <w:noProof/>
        </w:rPr>
        <w:drawing>
          <wp:anchor distT="0" distB="0" distL="114300" distR="114300" simplePos="0" relativeHeight="251664384" behindDoc="1" locked="0" layoutInCell="1" allowOverlap="1" wp14:anchorId="6F75598B" wp14:editId="37DF9728">
            <wp:simplePos x="0" y="0"/>
            <wp:positionH relativeFrom="margin">
              <wp:posOffset>7629314</wp:posOffset>
            </wp:positionH>
            <wp:positionV relativeFrom="paragraph">
              <wp:posOffset>201295</wp:posOffset>
            </wp:positionV>
            <wp:extent cx="1726777" cy="1726777"/>
            <wp:effectExtent l="0" t="0" r="6985" b="6985"/>
            <wp:wrapTight wrapText="bothSides">
              <wp:wrapPolygon edited="0">
                <wp:start x="0" y="0"/>
                <wp:lineTo x="0" y="21449"/>
                <wp:lineTo x="21449" y="21449"/>
                <wp:lineTo x="21449" y="0"/>
                <wp:lineTo x="0" y="0"/>
              </wp:wrapPolygon>
            </wp:wrapTight>
            <wp:docPr id="26193652" name="Picture 1" descr="A group of blu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3652" name="Picture 1" descr="A group of blue squares with black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6777" cy="17267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900B0AE" wp14:editId="70A2FD62">
            <wp:simplePos x="0" y="0"/>
            <wp:positionH relativeFrom="column">
              <wp:posOffset>-635000</wp:posOffset>
            </wp:positionH>
            <wp:positionV relativeFrom="paragraph">
              <wp:posOffset>222250</wp:posOffset>
            </wp:positionV>
            <wp:extent cx="1777365" cy="1657350"/>
            <wp:effectExtent l="0" t="0" r="0" b="0"/>
            <wp:wrapTight wrapText="bothSides">
              <wp:wrapPolygon edited="0">
                <wp:start x="0" y="0"/>
                <wp:lineTo x="0" y="21352"/>
                <wp:lineTo x="21299" y="21352"/>
                <wp:lineTo x="21299" y="0"/>
                <wp:lineTo x="0" y="0"/>
              </wp:wrapPolygon>
            </wp:wrapTight>
            <wp:docPr id="1150031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69" t="28429" r="-1"/>
                    <a:stretch/>
                  </pic:blipFill>
                  <pic:spPr bwMode="auto">
                    <a:xfrm>
                      <a:off x="0" y="0"/>
                      <a:ext cx="177736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BF870" w14:textId="232613C8" w:rsidR="00437D8C" w:rsidRDefault="00DA793C" w:rsidP="00437D8C">
      <w:pPr>
        <w:pStyle w:val="Heading1"/>
      </w:pPr>
      <w:r>
        <w:rPr>
          <w:b/>
          <w:bCs/>
          <w:noProof/>
          <w:sz w:val="36"/>
          <w:szCs w:val="36"/>
        </w:rPr>
        <w:lastRenderedPageBreak/>
        <w:drawing>
          <wp:anchor distT="0" distB="0" distL="114300" distR="114300" simplePos="0" relativeHeight="251665408" behindDoc="0" locked="0" layoutInCell="1" allowOverlap="1" wp14:anchorId="5E0F18F6" wp14:editId="2991CDB2">
            <wp:simplePos x="0" y="0"/>
            <wp:positionH relativeFrom="margin">
              <wp:align>left</wp:align>
            </wp:positionH>
            <wp:positionV relativeFrom="paragraph">
              <wp:posOffset>334010</wp:posOffset>
            </wp:positionV>
            <wp:extent cx="7635240" cy="5394325"/>
            <wp:effectExtent l="0" t="0" r="3810" b="0"/>
            <wp:wrapSquare wrapText="bothSides"/>
            <wp:docPr id="71487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35240" cy="539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D8C">
        <w:t>Infographic Summary of 2024 Consultation Findings</w:t>
      </w:r>
    </w:p>
    <w:p w14:paraId="1739829D" w14:textId="118E8236" w:rsidR="00437D8C" w:rsidRDefault="00437D8C"/>
    <w:p w14:paraId="093CDDCA" w14:textId="6D956BDC" w:rsidR="00437D8C" w:rsidRDefault="00437D8C"/>
    <w:p w14:paraId="6C8C921A" w14:textId="77777777" w:rsidR="00437D8C" w:rsidRDefault="00437D8C"/>
    <w:p w14:paraId="5FDA62CB" w14:textId="77777777" w:rsidR="00437D8C" w:rsidRDefault="00437D8C"/>
    <w:p w14:paraId="05F4F51A" w14:textId="77777777" w:rsidR="00437D8C" w:rsidRDefault="00437D8C"/>
    <w:p w14:paraId="36957493" w14:textId="77777777" w:rsidR="00437D8C" w:rsidRDefault="00437D8C"/>
    <w:p w14:paraId="5EC873DD" w14:textId="77777777" w:rsidR="00437D8C" w:rsidRDefault="00437D8C"/>
    <w:p w14:paraId="037C1930" w14:textId="77777777" w:rsidR="00437D8C" w:rsidRDefault="00437D8C"/>
    <w:p w14:paraId="679C3260" w14:textId="77777777" w:rsidR="00437D8C" w:rsidRDefault="00437D8C"/>
    <w:p w14:paraId="7ADDC57B" w14:textId="77777777" w:rsidR="00437D8C" w:rsidRDefault="00437D8C"/>
    <w:p w14:paraId="4CC0C1BF" w14:textId="77777777" w:rsidR="00437D8C" w:rsidRDefault="00437D8C"/>
    <w:p w14:paraId="336F4F8B" w14:textId="77777777" w:rsidR="00437D8C" w:rsidRDefault="00437D8C"/>
    <w:p w14:paraId="752A25B3" w14:textId="77777777" w:rsidR="00437D8C" w:rsidRDefault="00437D8C"/>
    <w:p w14:paraId="14F76342" w14:textId="77777777" w:rsidR="00437D8C" w:rsidRDefault="00437D8C"/>
    <w:p w14:paraId="47F91CCF" w14:textId="77777777" w:rsidR="00437D8C" w:rsidRDefault="00437D8C"/>
    <w:p w14:paraId="4B1C6A2B" w14:textId="77777777" w:rsidR="00437D8C" w:rsidRDefault="00437D8C"/>
    <w:p w14:paraId="5A8B9A3E" w14:textId="77777777" w:rsidR="00437D8C" w:rsidRDefault="00437D8C"/>
    <w:p w14:paraId="7579679D" w14:textId="05FC82CF" w:rsidR="00495159" w:rsidRPr="00495159" w:rsidRDefault="00BC5252" w:rsidP="00BC5252">
      <w:pPr>
        <w:pStyle w:val="Heading1"/>
      </w:pPr>
      <w:r>
        <w:lastRenderedPageBreak/>
        <w:t xml:space="preserve">2024 Feedback: </w:t>
      </w:r>
      <w:r w:rsidR="00A70EC8" w:rsidRPr="00495159">
        <w:t>Buildings</w:t>
      </w:r>
    </w:p>
    <w:p w14:paraId="04899E4D" w14:textId="7DD70085" w:rsidR="00052D21" w:rsidRDefault="00052D21">
      <w:r w:rsidRPr="00052D21">
        <w:t>What have young people said i</w:t>
      </w:r>
      <w:r>
        <w:t>n previous years consultation? (</w:t>
      </w:r>
      <w:r w:rsidRPr="00052D21">
        <w:t>2022+2023 Consultation main points</w:t>
      </w:r>
      <w:r w:rsidR="009800FA">
        <w:t xml:space="preserve"> summary</w:t>
      </w:r>
      <w:r>
        <w:t>)</w:t>
      </w:r>
      <w:r w:rsidRPr="00052D21">
        <w:t xml:space="preserve">: </w:t>
      </w:r>
    </w:p>
    <w:p w14:paraId="5025084C" w14:textId="19B388A3" w:rsidR="00052D21" w:rsidRPr="009800FA" w:rsidRDefault="009800FA" w:rsidP="009800FA">
      <w:pPr>
        <w:pStyle w:val="ListParagraph"/>
        <w:numPr>
          <w:ilvl w:val="0"/>
          <w:numId w:val="10"/>
        </w:numPr>
      </w:pPr>
      <w:r w:rsidRPr="00607F0B">
        <w:rPr>
          <w:b/>
          <w:bCs/>
        </w:rPr>
        <w:t>Behaviour Change:</w:t>
      </w:r>
      <w:r>
        <w:t xml:space="preserve"> Young people </w:t>
      </w:r>
      <w:r w:rsidR="00AE3AD1">
        <w:t>have said key behaviour change focus should be building energy usage behaviours.</w:t>
      </w:r>
      <w:r>
        <w:t xml:space="preserve"> </w:t>
      </w:r>
      <w:r w:rsidR="00AE3AD1">
        <w:t xml:space="preserve">They </w:t>
      </w:r>
      <w:r>
        <w:t xml:space="preserve">want to see awareness campaigns encouraging mindful use of gas/electricity. </w:t>
      </w:r>
      <w:r w:rsidR="00A313C5">
        <w:t xml:space="preserve">When surveyed, those young people already taking </w:t>
      </w:r>
      <w:r w:rsidR="00BD3ED8">
        <w:t>action</w:t>
      </w:r>
      <w:r w:rsidR="00A313C5">
        <w:t>, (or those asked what action they are willing to take), the top answer was to ‘Reduce Energy Use’.</w:t>
      </w:r>
      <w:r w:rsidR="00E21274">
        <w:t xml:space="preserve"> (Interclimate Network Survey Gloucestershire 2022)</w:t>
      </w:r>
      <w:r w:rsidR="00607F0B">
        <w:t>.**</w:t>
      </w:r>
      <w:r>
        <w:t xml:space="preserve"> </w:t>
      </w:r>
    </w:p>
    <w:p w14:paraId="736781E0" w14:textId="765CF768" w:rsidR="009800FA" w:rsidRDefault="009800FA" w:rsidP="00607F0B">
      <w:pPr>
        <w:pStyle w:val="ListParagraph"/>
        <w:numPr>
          <w:ilvl w:val="0"/>
          <w:numId w:val="10"/>
        </w:numPr>
      </w:pPr>
      <w:r w:rsidRPr="00607F0B">
        <w:rPr>
          <w:b/>
          <w:bCs/>
        </w:rPr>
        <w:t>Retrofitting:</w:t>
      </w:r>
      <w:r>
        <w:t xml:space="preserve"> subsidising retrofitting measures, allowing listed buildings to be made more energy efficient</w:t>
      </w:r>
      <w:r w:rsidR="00AE3AD1">
        <w:t xml:space="preserve"> and </w:t>
      </w:r>
      <w:r w:rsidR="00607F0B">
        <w:t xml:space="preserve">local authority to produce a </w:t>
      </w:r>
      <w:r w:rsidR="00AE3AD1">
        <w:t>guide for building owners/landlords to make retrofit changes.</w:t>
      </w:r>
    </w:p>
    <w:p w14:paraId="7CD276E9" w14:textId="0AEB20DF" w:rsidR="00495159" w:rsidRDefault="00AE3AD1" w:rsidP="00495159">
      <w:pPr>
        <w:pStyle w:val="ListParagraph"/>
        <w:numPr>
          <w:ilvl w:val="0"/>
          <w:numId w:val="10"/>
        </w:numPr>
      </w:pPr>
      <w:r w:rsidRPr="00607F0B">
        <w:rPr>
          <w:b/>
          <w:bCs/>
        </w:rPr>
        <w:t xml:space="preserve">Housing: </w:t>
      </w:r>
      <w:r>
        <w:t>Although residential housing matters sit outside of Gloucestershire County Council’s remit (therefore is not discussed in the Climate Action Plan), young people have been keen to give feedback and discuss this topic. This highlights</w:t>
      </w:r>
      <w:r w:rsidR="00607F0B">
        <w:t>; it is a key discussion point young people want to be more heard on,</w:t>
      </w:r>
      <w:r>
        <w:t xml:space="preserve"> the difficulty</w:t>
      </w:r>
      <w:r w:rsidR="00607F0B">
        <w:t xml:space="preserve"> they</w:t>
      </w:r>
      <w:r>
        <w:t xml:space="preserve"> have in identifying and navigating which </w:t>
      </w:r>
      <w:r w:rsidR="000928D7">
        <w:t xml:space="preserve">relevant </w:t>
      </w:r>
      <w:r>
        <w:t>local authority they should approach</w:t>
      </w:r>
      <w:r w:rsidR="000928D7">
        <w:t xml:space="preserve"> with feedback</w:t>
      </w:r>
      <w:r>
        <w:t xml:space="preserve"> and</w:t>
      </w:r>
      <w:r w:rsidR="00607F0B">
        <w:t xml:space="preserve"> a need for</w:t>
      </w:r>
      <w:r>
        <w:t xml:space="preserve"> a </w:t>
      </w:r>
      <w:r w:rsidR="000928D7">
        <w:t>mechanism which ensure</w:t>
      </w:r>
      <w:r w:rsidR="00607F0B">
        <w:t>s</w:t>
      </w:r>
      <w:r w:rsidR="000928D7">
        <w:t xml:space="preserve"> that this feedback is passed forward and shared to the relevant </w:t>
      </w:r>
      <w:r w:rsidR="00607F0B">
        <w:t>local authority/stakeholders</w:t>
      </w:r>
      <w:r w:rsidR="000928D7">
        <w:t xml:space="preserve">. </w:t>
      </w:r>
    </w:p>
    <w:p w14:paraId="08778E5E" w14:textId="77777777" w:rsidR="00BC5252" w:rsidRPr="00AE3AD1" w:rsidRDefault="00BC5252" w:rsidP="00BC5252">
      <w:pPr>
        <w:pStyle w:val="ListParagraph"/>
      </w:pPr>
    </w:p>
    <w:p w14:paraId="0B2098EC" w14:textId="17947C08" w:rsidR="00ED13D3" w:rsidRPr="00495159" w:rsidRDefault="00052D21">
      <w:pPr>
        <w:rPr>
          <w:b/>
          <w:bCs/>
        </w:rPr>
      </w:pPr>
      <w:r w:rsidRPr="00495159">
        <w:rPr>
          <w:b/>
          <w:bCs/>
        </w:rPr>
        <w:t xml:space="preserve">2024 Consultation </w:t>
      </w:r>
      <w:r w:rsidR="00607F0B" w:rsidRPr="00495159">
        <w:rPr>
          <w:b/>
          <w:bCs/>
        </w:rPr>
        <w:t>key points</w:t>
      </w:r>
      <w:r w:rsidR="00ED13D3" w:rsidRPr="00495159">
        <w:rPr>
          <w:b/>
          <w:bCs/>
        </w:rPr>
        <w:t xml:space="preserve"> summary:</w:t>
      </w:r>
    </w:p>
    <w:p w14:paraId="7C0A3386" w14:textId="4FF069C0" w:rsidR="00ED13D3" w:rsidRDefault="000344F1" w:rsidP="00607F0B">
      <w:pPr>
        <w:pStyle w:val="ListParagraph"/>
        <w:numPr>
          <w:ilvl w:val="0"/>
          <w:numId w:val="11"/>
        </w:numPr>
      </w:pPr>
      <w:r w:rsidRPr="000344F1">
        <w:rPr>
          <w:b/>
          <w:bCs/>
        </w:rPr>
        <w:t xml:space="preserve">Investments into making new council owned public buildings developments eco-friendly </w:t>
      </w:r>
      <w:r w:rsidR="00243DA5">
        <w:rPr>
          <w:b/>
          <w:bCs/>
        </w:rPr>
        <w:t xml:space="preserve">and energy efficient is </w:t>
      </w:r>
      <w:r w:rsidRPr="000344F1">
        <w:rPr>
          <w:b/>
          <w:bCs/>
        </w:rPr>
        <w:t>supported</w:t>
      </w:r>
      <w:r>
        <w:t>: with a highlighted need for this to be done utilising</w:t>
      </w:r>
      <w:r w:rsidR="00243DA5">
        <w:t xml:space="preserve"> a</w:t>
      </w:r>
      <w:r>
        <w:t xml:space="preserve"> variety of methods</w:t>
      </w:r>
      <w:r w:rsidR="00243DA5">
        <w:t xml:space="preserve">. </w:t>
      </w:r>
      <w:r>
        <w:t>This process is seen as an opportunity to upskill building professionals and to influence policy and good practice.</w:t>
      </w:r>
    </w:p>
    <w:p w14:paraId="474A6402" w14:textId="63B46533" w:rsidR="00EC6E85" w:rsidRDefault="00EC6E85" w:rsidP="00607F0B">
      <w:pPr>
        <w:pStyle w:val="ListParagraph"/>
        <w:numPr>
          <w:ilvl w:val="0"/>
          <w:numId w:val="11"/>
        </w:numPr>
      </w:pPr>
      <w:r>
        <w:rPr>
          <w:b/>
          <w:bCs/>
        </w:rPr>
        <w:t>Linking installing Heating Decarbonisation</w:t>
      </w:r>
      <w:r w:rsidR="00243DA5">
        <w:rPr>
          <w:b/>
          <w:bCs/>
        </w:rPr>
        <w:t xml:space="preserve"> and design of new public spaces</w:t>
      </w:r>
      <w:r>
        <w:rPr>
          <w:b/>
          <w:bCs/>
        </w:rPr>
        <w:t xml:space="preserve"> to human behaviour change</w:t>
      </w:r>
      <w:r w:rsidRPr="00EC6E85">
        <w:t>:</w:t>
      </w:r>
      <w:r>
        <w:t xml:space="preserve"> </w:t>
      </w:r>
      <w:r w:rsidR="00243DA5">
        <w:t>Ensuring spaces are set up to encourage climate friendly behaviour. Collecting and publicly showing data on current usage of resource and what has been generated/saved through retrofitting and informing. Including and empowering everyone within a public space to consider and take action.</w:t>
      </w:r>
    </w:p>
    <w:p w14:paraId="3DCF59F5" w14:textId="0FB3AD9F" w:rsidR="000344F1" w:rsidRDefault="00EC6E85" w:rsidP="00607F0B">
      <w:pPr>
        <w:pStyle w:val="ListParagraph"/>
        <w:numPr>
          <w:ilvl w:val="0"/>
          <w:numId w:val="11"/>
        </w:numPr>
      </w:pPr>
      <w:r>
        <w:t xml:space="preserve"> </w:t>
      </w:r>
      <w:r w:rsidR="00243DA5">
        <w:rPr>
          <w:b/>
          <w:bCs/>
        </w:rPr>
        <w:t xml:space="preserve">Meaningful change </w:t>
      </w:r>
      <w:r w:rsidR="00495159">
        <w:rPr>
          <w:b/>
          <w:bCs/>
        </w:rPr>
        <w:t xml:space="preserve">in public spaces which is </w:t>
      </w:r>
      <w:r w:rsidR="00243DA5">
        <w:rPr>
          <w:b/>
          <w:bCs/>
        </w:rPr>
        <w:t xml:space="preserve">supported by leadership: </w:t>
      </w:r>
      <w:r w:rsidR="00243DA5">
        <w:t>Young people have highlighted the importance of meaningful</w:t>
      </w:r>
      <w:r w:rsidR="00495159">
        <w:t xml:space="preserve"> investment in</w:t>
      </w:r>
      <w:r w:rsidR="00243DA5">
        <w:t xml:space="preserve"> new buildings</w:t>
      </w:r>
      <w:r w:rsidR="00495159">
        <w:t xml:space="preserve"> to ensure they </w:t>
      </w:r>
      <w:r w:rsidR="00243DA5">
        <w:t>are as climate friendly as they can be (raising an awareness</w:t>
      </w:r>
      <w:r w:rsidR="00495159">
        <w:t xml:space="preserve"> and concern</w:t>
      </w:r>
      <w:r w:rsidR="00243DA5">
        <w:t xml:space="preserve"> of ‘greenwashing’</w:t>
      </w:r>
      <w:r w:rsidR="00495159">
        <w:t xml:space="preserve"> in these processes). They also discussed the importance of leaders in local authority/public building spaces to support changes and carefully consider impact of their work as part of this process. </w:t>
      </w:r>
    </w:p>
    <w:p w14:paraId="7012D315" w14:textId="77777777" w:rsidR="00011D71" w:rsidRDefault="00011D71" w:rsidP="00011D71"/>
    <w:p w14:paraId="362B9C1E" w14:textId="77777777" w:rsidR="00011D71" w:rsidRPr="009800FA" w:rsidRDefault="00011D71" w:rsidP="00011D71"/>
    <w:tbl>
      <w:tblPr>
        <w:tblStyle w:val="TableGrid"/>
        <w:tblW w:w="0" w:type="auto"/>
        <w:tblLook w:val="04A0" w:firstRow="1" w:lastRow="0" w:firstColumn="1" w:lastColumn="0" w:noHBand="0" w:noVBand="1"/>
      </w:tblPr>
      <w:tblGrid>
        <w:gridCol w:w="6974"/>
        <w:gridCol w:w="6974"/>
      </w:tblGrid>
      <w:tr w:rsidR="00A70EC8" w14:paraId="6856F94E" w14:textId="77777777">
        <w:tc>
          <w:tcPr>
            <w:tcW w:w="13948" w:type="dxa"/>
            <w:gridSpan w:val="2"/>
          </w:tcPr>
          <w:p w14:paraId="5F1D7393" w14:textId="2C150395" w:rsidR="00D14249" w:rsidRPr="00D14249" w:rsidRDefault="00D14249" w:rsidP="00607F0B">
            <w:pPr>
              <w:rPr>
                <w:b/>
                <w:bCs/>
              </w:rPr>
            </w:pPr>
            <w:r w:rsidRPr="00D14249">
              <w:rPr>
                <w:b/>
                <w:bCs/>
              </w:rPr>
              <w:lastRenderedPageBreak/>
              <w:t>‘New Developments of Eco-Friendly Buildings (of council owned public buildings)’</w:t>
            </w:r>
          </w:p>
          <w:p w14:paraId="52701380" w14:textId="4BB455F9" w:rsidR="00D14249" w:rsidRDefault="00D14249">
            <w:pPr>
              <w:rPr>
                <w:i/>
                <w:iCs/>
              </w:rPr>
            </w:pPr>
            <w:r>
              <w:rPr>
                <w:i/>
                <w:iCs/>
              </w:rPr>
              <w:t>Action 2.1 – All new developments support the move to zero carbon and improve resilience</w:t>
            </w:r>
          </w:p>
          <w:p w14:paraId="2CFC5BB5" w14:textId="578B341B" w:rsidR="00D14249" w:rsidRPr="00D14249" w:rsidRDefault="00D14249">
            <w:pPr>
              <w:rPr>
                <w:i/>
                <w:iCs/>
              </w:rPr>
            </w:pPr>
            <w:r>
              <w:rPr>
                <w:i/>
                <w:iCs/>
              </w:rPr>
              <w:t xml:space="preserve">Action 2.2 – New developments including sustainability aspects including </w:t>
            </w:r>
            <w:proofErr w:type="spellStart"/>
            <w:r>
              <w:rPr>
                <w:i/>
                <w:iCs/>
              </w:rPr>
              <w:t>Brockworth</w:t>
            </w:r>
            <w:proofErr w:type="spellEnd"/>
            <w:r>
              <w:rPr>
                <w:i/>
                <w:iCs/>
              </w:rPr>
              <w:t xml:space="preserve">, Bishops Cleeve, </w:t>
            </w:r>
            <w:proofErr w:type="spellStart"/>
            <w:r>
              <w:rPr>
                <w:i/>
                <w:iCs/>
              </w:rPr>
              <w:t>Leckhampton</w:t>
            </w:r>
            <w:proofErr w:type="spellEnd"/>
            <w:r>
              <w:rPr>
                <w:i/>
                <w:iCs/>
              </w:rPr>
              <w:t>, Wyatt House and Warden Hill</w:t>
            </w:r>
          </w:p>
        </w:tc>
      </w:tr>
      <w:tr w:rsidR="00A70EC8" w14:paraId="730F3D47" w14:textId="77777777" w:rsidTr="00A70EC8">
        <w:tc>
          <w:tcPr>
            <w:tcW w:w="6974" w:type="dxa"/>
          </w:tcPr>
          <w:p w14:paraId="6BA71B45" w14:textId="29697E70" w:rsidR="00A70EC8" w:rsidRPr="00A710C2" w:rsidRDefault="00A70EC8">
            <w:pPr>
              <w:rPr>
                <w:i/>
                <w:iCs/>
              </w:rPr>
            </w:pPr>
            <w:r w:rsidRPr="00A710C2">
              <w:rPr>
                <w:i/>
                <w:iCs/>
              </w:rPr>
              <w:t>Feedback</w:t>
            </w:r>
          </w:p>
        </w:tc>
        <w:tc>
          <w:tcPr>
            <w:tcW w:w="6974" w:type="dxa"/>
          </w:tcPr>
          <w:p w14:paraId="04CE2287" w14:textId="3583A2AB" w:rsidR="00A70EC8" w:rsidRPr="00A710C2" w:rsidRDefault="00A70EC8">
            <w:pPr>
              <w:rPr>
                <w:i/>
                <w:iCs/>
              </w:rPr>
            </w:pPr>
            <w:r w:rsidRPr="00A710C2">
              <w:rPr>
                <w:i/>
                <w:iCs/>
              </w:rPr>
              <w:t>Suggestion</w:t>
            </w:r>
          </w:p>
        </w:tc>
      </w:tr>
      <w:tr w:rsidR="00344753" w14:paraId="19098FC9" w14:textId="77777777" w:rsidTr="00A70EC8">
        <w:tc>
          <w:tcPr>
            <w:tcW w:w="6974" w:type="dxa"/>
          </w:tcPr>
          <w:p w14:paraId="2AAEBB64" w14:textId="3449142D" w:rsidR="00344753" w:rsidRDefault="00344753" w:rsidP="00344753">
            <w:r>
              <w:t xml:space="preserve">Patch of land next to </w:t>
            </w:r>
            <w:proofErr w:type="spellStart"/>
            <w:r w:rsidR="00607F0B">
              <w:t>Leckhampton</w:t>
            </w:r>
            <w:proofErr w:type="spellEnd"/>
            <w:r w:rsidR="00607F0B">
              <w:t xml:space="preserve"> </w:t>
            </w:r>
            <w:r>
              <w:t>school will have housing on it and this has been flood audited. Good that they are building more houses and they are doing that in an environmentally friendly way</w:t>
            </w:r>
          </w:p>
        </w:tc>
        <w:tc>
          <w:tcPr>
            <w:tcW w:w="6974" w:type="dxa"/>
          </w:tcPr>
          <w:p w14:paraId="0C57A2B4" w14:textId="1A31CD0B" w:rsidR="00344753" w:rsidRDefault="00344753" w:rsidP="00344753">
            <w:r>
              <w:t>More windows and open areas so less artificial lighting is used</w:t>
            </w:r>
          </w:p>
        </w:tc>
      </w:tr>
      <w:tr w:rsidR="00D3207D" w14:paraId="5E2D9610" w14:textId="77777777" w:rsidTr="00A70EC8">
        <w:tc>
          <w:tcPr>
            <w:tcW w:w="6974" w:type="dxa"/>
          </w:tcPr>
          <w:p w14:paraId="1EDDD4EF" w14:textId="7F9185CE" w:rsidR="00D3207D" w:rsidRDefault="00D3207D" w:rsidP="00D3207D">
            <w:r>
              <w:t xml:space="preserve">Make all buildings in the UK energy efficient </w:t>
            </w:r>
          </w:p>
        </w:tc>
        <w:tc>
          <w:tcPr>
            <w:tcW w:w="6974" w:type="dxa"/>
          </w:tcPr>
          <w:p w14:paraId="3F3E902B" w14:textId="306C0D7E" w:rsidR="00D3207D" w:rsidRDefault="00D3207D" w:rsidP="00D3207D">
            <w:r>
              <w:t>Greywater treatment systems – irrigation and toilets</w:t>
            </w:r>
          </w:p>
        </w:tc>
      </w:tr>
      <w:tr w:rsidR="00D3207D" w14:paraId="0B50E64F" w14:textId="77777777" w:rsidTr="00A70EC8">
        <w:tc>
          <w:tcPr>
            <w:tcW w:w="6974" w:type="dxa"/>
          </w:tcPr>
          <w:p w14:paraId="15E2D8DA" w14:textId="0DA58F43" w:rsidR="00D3207D" w:rsidRDefault="00D3207D" w:rsidP="00D3207D">
            <w:r>
              <w:t>All new builds have solar roofs</w:t>
            </w:r>
          </w:p>
        </w:tc>
        <w:tc>
          <w:tcPr>
            <w:tcW w:w="6974" w:type="dxa"/>
          </w:tcPr>
          <w:p w14:paraId="3AA5F265" w14:textId="28EADC10" w:rsidR="00D3207D" w:rsidRDefault="00D3207D" w:rsidP="00D3207D">
            <w:r>
              <w:t>Builders changing materials legislation to stop bad materials</w:t>
            </w:r>
          </w:p>
        </w:tc>
      </w:tr>
      <w:tr w:rsidR="00D3207D" w14:paraId="1B0F0BA7" w14:textId="77777777" w:rsidTr="00A70EC8">
        <w:tc>
          <w:tcPr>
            <w:tcW w:w="6974" w:type="dxa"/>
          </w:tcPr>
          <w:p w14:paraId="39A02177" w14:textId="2375C340" w:rsidR="00D3207D" w:rsidRDefault="00D3207D" w:rsidP="00D3207D">
            <w:r>
              <w:t>Eco friendly insulation</w:t>
            </w:r>
          </w:p>
        </w:tc>
        <w:tc>
          <w:tcPr>
            <w:tcW w:w="6974" w:type="dxa"/>
          </w:tcPr>
          <w:p w14:paraId="4F30B7FC" w14:textId="58B4BBAE" w:rsidR="00D3207D" w:rsidRDefault="00D3207D" w:rsidP="00D3207D">
            <w:r>
              <w:t>Train young builders about alternative materials that are sustainable</w:t>
            </w:r>
          </w:p>
        </w:tc>
      </w:tr>
      <w:tr w:rsidR="00D3207D" w14:paraId="00B8302E" w14:textId="77777777" w:rsidTr="00A70EC8">
        <w:tc>
          <w:tcPr>
            <w:tcW w:w="6974" w:type="dxa"/>
          </w:tcPr>
          <w:p w14:paraId="4D838A4D" w14:textId="715A5B83" w:rsidR="00D3207D" w:rsidRDefault="00D3207D" w:rsidP="00D3207D">
            <w:r>
              <w:t>More investment in eco architecture but not greenwashing or eco-</w:t>
            </w:r>
            <w:proofErr w:type="spellStart"/>
            <w:r>
              <w:t>facism</w:t>
            </w:r>
            <w:proofErr w:type="spellEnd"/>
            <w:r>
              <w:t xml:space="preserve"> ideology </w:t>
            </w:r>
          </w:p>
        </w:tc>
        <w:tc>
          <w:tcPr>
            <w:tcW w:w="6974" w:type="dxa"/>
          </w:tcPr>
          <w:p w14:paraId="4A5D84B0" w14:textId="595684E2" w:rsidR="00D3207D" w:rsidRDefault="00D3207D" w:rsidP="00D3207D">
            <w:r>
              <w:t>Encourage more roof planting projects on new buildings</w:t>
            </w:r>
          </w:p>
        </w:tc>
      </w:tr>
      <w:tr w:rsidR="00D3207D" w14:paraId="465AB7D1" w14:textId="77777777" w:rsidTr="00A70EC8">
        <w:tc>
          <w:tcPr>
            <w:tcW w:w="6974" w:type="dxa"/>
          </w:tcPr>
          <w:p w14:paraId="198854CC" w14:textId="389DE1F8" w:rsidR="00D3207D" w:rsidRDefault="00D3207D" w:rsidP="00D3207D">
            <w:r>
              <w:t>Green moss on buildings and green clad building/walls</w:t>
            </w:r>
          </w:p>
        </w:tc>
        <w:tc>
          <w:tcPr>
            <w:tcW w:w="6974" w:type="dxa"/>
          </w:tcPr>
          <w:p w14:paraId="1E29D846" w14:textId="6734BC59" w:rsidR="00D3207D" w:rsidRDefault="00D3207D" w:rsidP="00D3207D"/>
        </w:tc>
      </w:tr>
    </w:tbl>
    <w:p w14:paraId="1C748FEB" w14:textId="77777777" w:rsidR="00A70EC8" w:rsidRDefault="00A70EC8"/>
    <w:tbl>
      <w:tblPr>
        <w:tblStyle w:val="TableGrid"/>
        <w:tblW w:w="0" w:type="auto"/>
        <w:tblLook w:val="04A0" w:firstRow="1" w:lastRow="0" w:firstColumn="1" w:lastColumn="0" w:noHBand="0" w:noVBand="1"/>
      </w:tblPr>
      <w:tblGrid>
        <w:gridCol w:w="6974"/>
        <w:gridCol w:w="6974"/>
      </w:tblGrid>
      <w:tr w:rsidR="00D14249" w:rsidRPr="00D14249" w14:paraId="5F4BA6B8" w14:textId="77777777">
        <w:tc>
          <w:tcPr>
            <w:tcW w:w="13948" w:type="dxa"/>
            <w:gridSpan w:val="2"/>
          </w:tcPr>
          <w:p w14:paraId="59DCD2EA" w14:textId="77777777" w:rsidR="00D14249" w:rsidRDefault="00D14249">
            <w:pPr>
              <w:rPr>
                <w:b/>
                <w:bCs/>
              </w:rPr>
            </w:pPr>
            <w:r w:rsidRPr="00D14249">
              <w:rPr>
                <w:b/>
                <w:bCs/>
              </w:rPr>
              <w:t>‘Heating Decarbonisation (within retrofit)’</w:t>
            </w:r>
          </w:p>
          <w:p w14:paraId="5EE903DB" w14:textId="77777777" w:rsidR="00D14249" w:rsidRDefault="00D14249">
            <w:pPr>
              <w:rPr>
                <w:i/>
                <w:iCs/>
              </w:rPr>
            </w:pPr>
            <w:r>
              <w:rPr>
                <w:i/>
                <w:iCs/>
              </w:rPr>
              <w:t>Action 2.3 Decarbonisation of buildings</w:t>
            </w:r>
          </w:p>
          <w:p w14:paraId="01817AAB" w14:textId="0A91E235" w:rsidR="00D14249" w:rsidRPr="00D14249" w:rsidRDefault="00D14249">
            <w:pPr>
              <w:rPr>
                <w:i/>
                <w:iCs/>
              </w:rPr>
            </w:pPr>
            <w:r w:rsidRPr="00D14249">
              <w:rPr>
                <w:i/>
                <w:iCs/>
              </w:rPr>
              <w:t>Action 2.4 Develop Heat Decarbonisation Programme and s</w:t>
            </w:r>
            <w:r>
              <w:rPr>
                <w:i/>
                <w:iCs/>
              </w:rPr>
              <w:t>eek funding</w:t>
            </w:r>
          </w:p>
        </w:tc>
      </w:tr>
      <w:tr w:rsidR="00D14249" w14:paraId="28527EEB" w14:textId="77777777">
        <w:tc>
          <w:tcPr>
            <w:tcW w:w="6974" w:type="dxa"/>
          </w:tcPr>
          <w:p w14:paraId="7447CE50" w14:textId="77777777" w:rsidR="00D14249" w:rsidRPr="00A710C2" w:rsidRDefault="00D14249">
            <w:pPr>
              <w:rPr>
                <w:i/>
                <w:iCs/>
              </w:rPr>
            </w:pPr>
            <w:r w:rsidRPr="00A710C2">
              <w:rPr>
                <w:i/>
                <w:iCs/>
              </w:rPr>
              <w:t>Feedback</w:t>
            </w:r>
          </w:p>
        </w:tc>
        <w:tc>
          <w:tcPr>
            <w:tcW w:w="6974" w:type="dxa"/>
          </w:tcPr>
          <w:p w14:paraId="01C2C6D5" w14:textId="77777777" w:rsidR="00D14249" w:rsidRPr="00A710C2" w:rsidRDefault="00D14249">
            <w:pPr>
              <w:rPr>
                <w:i/>
                <w:iCs/>
              </w:rPr>
            </w:pPr>
            <w:r w:rsidRPr="00A710C2">
              <w:rPr>
                <w:i/>
                <w:iCs/>
              </w:rPr>
              <w:t>Suggestion</w:t>
            </w:r>
          </w:p>
        </w:tc>
      </w:tr>
      <w:tr w:rsidR="00D14249" w14:paraId="1856469D" w14:textId="77777777">
        <w:tc>
          <w:tcPr>
            <w:tcW w:w="6974" w:type="dxa"/>
          </w:tcPr>
          <w:p w14:paraId="7FDBD749" w14:textId="03FB8DE6" w:rsidR="00D14249" w:rsidRDefault="00B26386">
            <w:r>
              <w:t>Retrofit is important</w:t>
            </w:r>
          </w:p>
        </w:tc>
        <w:tc>
          <w:tcPr>
            <w:tcW w:w="6974" w:type="dxa"/>
          </w:tcPr>
          <w:p w14:paraId="2FDEFB2A" w14:textId="012799E0" w:rsidR="00D14249" w:rsidRDefault="00A24903">
            <w:r>
              <w:t>Rewards for keeping energy usage below a certain level (way to incentivise prioritising thinking about energy use)</w:t>
            </w:r>
          </w:p>
        </w:tc>
      </w:tr>
      <w:tr w:rsidR="00D14249" w14:paraId="6C830397" w14:textId="77777777">
        <w:tc>
          <w:tcPr>
            <w:tcW w:w="6974" w:type="dxa"/>
          </w:tcPr>
          <w:p w14:paraId="40DFAC08" w14:textId="36A54DB9" w:rsidR="00D14249" w:rsidRDefault="00A24903">
            <w:r>
              <w:t>There is a need to ensure those in charge of buildings (directors, execs, headteachers, site managers etc) are behind the changes and behaviour change</w:t>
            </w:r>
          </w:p>
        </w:tc>
        <w:tc>
          <w:tcPr>
            <w:tcW w:w="6974" w:type="dxa"/>
          </w:tcPr>
          <w:p w14:paraId="5FD7952F" w14:textId="2EB17A7C" w:rsidR="00D14249" w:rsidRDefault="00A9515E">
            <w:r>
              <w:t>Visual showing (in entrance of building for example) – where it shows monthly, weekly, daily usage. Getting people to be more mindful and aware. Showing what has been generated or saved through retrofitting/solar panels and the positive impact</w:t>
            </w:r>
          </w:p>
        </w:tc>
      </w:tr>
      <w:tr w:rsidR="00D14249" w14:paraId="42FE52D5" w14:textId="77777777">
        <w:tc>
          <w:tcPr>
            <w:tcW w:w="6974" w:type="dxa"/>
          </w:tcPr>
          <w:p w14:paraId="792D97B0" w14:textId="63794957" w:rsidR="00D14249" w:rsidRDefault="00A24903">
            <w:r>
              <w:t>Good that all senior managers at GCC are being asked to consider how climate change is being considered in their department</w:t>
            </w:r>
          </w:p>
        </w:tc>
        <w:tc>
          <w:tcPr>
            <w:tcW w:w="6974" w:type="dxa"/>
          </w:tcPr>
          <w:p w14:paraId="65212110" w14:textId="51F13CAC" w:rsidR="00D14249" w:rsidRDefault="00D14249"/>
        </w:tc>
      </w:tr>
      <w:tr w:rsidR="00A9515E" w14:paraId="099C1966" w14:textId="77777777">
        <w:tc>
          <w:tcPr>
            <w:tcW w:w="6974" w:type="dxa"/>
          </w:tcPr>
          <w:p w14:paraId="36FA0BE9" w14:textId="5E0710D2" w:rsidR="00A9515E" w:rsidRDefault="00A9515E">
            <w:r>
              <w:t>Timed heating</w:t>
            </w:r>
          </w:p>
        </w:tc>
        <w:tc>
          <w:tcPr>
            <w:tcW w:w="6974" w:type="dxa"/>
          </w:tcPr>
          <w:p w14:paraId="31A7B373" w14:textId="77777777" w:rsidR="00A9515E" w:rsidRDefault="00A9515E"/>
        </w:tc>
      </w:tr>
    </w:tbl>
    <w:p w14:paraId="0E12B5EC" w14:textId="57B997DF" w:rsidR="00344753" w:rsidRDefault="00344753"/>
    <w:p w14:paraId="211DC1C6" w14:textId="77777777" w:rsidR="00011D71" w:rsidRDefault="00011D71"/>
    <w:tbl>
      <w:tblPr>
        <w:tblStyle w:val="TableGrid"/>
        <w:tblW w:w="0" w:type="auto"/>
        <w:tblLook w:val="04A0" w:firstRow="1" w:lastRow="0" w:firstColumn="1" w:lastColumn="0" w:noHBand="0" w:noVBand="1"/>
      </w:tblPr>
      <w:tblGrid>
        <w:gridCol w:w="6974"/>
        <w:gridCol w:w="6974"/>
      </w:tblGrid>
      <w:tr w:rsidR="00344753" w14:paraId="0501354C" w14:textId="77777777" w:rsidTr="00020ABB">
        <w:tc>
          <w:tcPr>
            <w:tcW w:w="13948" w:type="dxa"/>
            <w:gridSpan w:val="2"/>
          </w:tcPr>
          <w:p w14:paraId="61C95CFD" w14:textId="209BE9E9" w:rsidR="00344753" w:rsidRPr="00A24903" w:rsidRDefault="00344753">
            <w:pPr>
              <w:rPr>
                <w:b/>
                <w:bCs/>
              </w:rPr>
            </w:pPr>
            <w:r w:rsidRPr="00A24903">
              <w:rPr>
                <w:b/>
                <w:bCs/>
              </w:rPr>
              <w:lastRenderedPageBreak/>
              <w:t>Other</w:t>
            </w:r>
          </w:p>
        </w:tc>
      </w:tr>
      <w:tr w:rsidR="00A710C2" w14:paraId="42398291" w14:textId="77777777" w:rsidTr="00FB2ED3">
        <w:tc>
          <w:tcPr>
            <w:tcW w:w="6974" w:type="dxa"/>
          </w:tcPr>
          <w:p w14:paraId="6CE6C75E" w14:textId="2CA75115" w:rsidR="00A710C2" w:rsidRPr="00A710C2" w:rsidRDefault="00A710C2">
            <w:pPr>
              <w:rPr>
                <w:i/>
                <w:iCs/>
              </w:rPr>
            </w:pPr>
            <w:r w:rsidRPr="00A710C2">
              <w:rPr>
                <w:i/>
                <w:iCs/>
              </w:rPr>
              <w:t>Topic</w:t>
            </w:r>
          </w:p>
        </w:tc>
        <w:tc>
          <w:tcPr>
            <w:tcW w:w="6974" w:type="dxa"/>
          </w:tcPr>
          <w:p w14:paraId="1C31EC0D" w14:textId="445DEC1A" w:rsidR="00A710C2" w:rsidRPr="00A710C2" w:rsidRDefault="00A710C2">
            <w:pPr>
              <w:rPr>
                <w:i/>
                <w:iCs/>
              </w:rPr>
            </w:pPr>
            <w:r w:rsidRPr="00A710C2">
              <w:rPr>
                <w:i/>
                <w:iCs/>
              </w:rPr>
              <w:t>Comment</w:t>
            </w:r>
          </w:p>
        </w:tc>
      </w:tr>
      <w:tr w:rsidR="00305F44" w14:paraId="2BD0595B" w14:textId="77777777" w:rsidTr="00344753">
        <w:tc>
          <w:tcPr>
            <w:tcW w:w="6974" w:type="dxa"/>
            <w:vMerge w:val="restart"/>
          </w:tcPr>
          <w:p w14:paraId="1A6660DB" w14:textId="593D3D15" w:rsidR="00305F44" w:rsidRDefault="00305F44">
            <w:r>
              <w:t xml:space="preserve">Housing (Structural – </w:t>
            </w:r>
            <w:proofErr w:type="spellStart"/>
            <w:r>
              <w:t>e.g</w:t>
            </w:r>
            <w:proofErr w:type="spellEnd"/>
            <w:r>
              <w:t xml:space="preserve"> Net Zero/Energy Efficiency/Retrofit)</w:t>
            </w:r>
          </w:p>
        </w:tc>
        <w:tc>
          <w:tcPr>
            <w:tcW w:w="6974" w:type="dxa"/>
          </w:tcPr>
          <w:p w14:paraId="649E6688" w14:textId="7AAA68D2" w:rsidR="00305F44" w:rsidRDefault="00305F44">
            <w:r>
              <w:t>Make all buildings in the UK energy efficient, (starting with social housing)</w:t>
            </w:r>
          </w:p>
        </w:tc>
      </w:tr>
      <w:tr w:rsidR="00305F44" w14:paraId="027C3D6E" w14:textId="77777777" w:rsidTr="00344753">
        <w:tc>
          <w:tcPr>
            <w:tcW w:w="6974" w:type="dxa"/>
            <w:vMerge/>
          </w:tcPr>
          <w:p w14:paraId="7300CBC0" w14:textId="77777777" w:rsidR="00305F44" w:rsidRDefault="00305F44"/>
        </w:tc>
        <w:tc>
          <w:tcPr>
            <w:tcW w:w="6974" w:type="dxa"/>
          </w:tcPr>
          <w:p w14:paraId="009580D6" w14:textId="57451375" w:rsidR="00305F44" w:rsidRDefault="00305F44">
            <w:r>
              <w:t>All new build flats have recycle shoots put in to increase recycling</w:t>
            </w:r>
          </w:p>
        </w:tc>
      </w:tr>
      <w:tr w:rsidR="00305F44" w14:paraId="508EE5CA" w14:textId="77777777" w:rsidTr="00344753">
        <w:tc>
          <w:tcPr>
            <w:tcW w:w="6974" w:type="dxa"/>
            <w:vMerge/>
          </w:tcPr>
          <w:p w14:paraId="734D5477" w14:textId="77777777" w:rsidR="00305F44" w:rsidRDefault="00305F44"/>
        </w:tc>
        <w:tc>
          <w:tcPr>
            <w:tcW w:w="6974" w:type="dxa"/>
          </w:tcPr>
          <w:p w14:paraId="78AE44B6" w14:textId="59BA22AA" w:rsidR="00305F44" w:rsidRDefault="00305F44">
            <w:r>
              <w:t>All new builds have solar roofs</w:t>
            </w:r>
          </w:p>
        </w:tc>
      </w:tr>
      <w:tr w:rsidR="00305F44" w14:paraId="55FF8CA7" w14:textId="77777777" w:rsidTr="00344753">
        <w:tc>
          <w:tcPr>
            <w:tcW w:w="6974" w:type="dxa"/>
            <w:vMerge/>
          </w:tcPr>
          <w:p w14:paraId="0FB74249" w14:textId="77777777" w:rsidR="00305F44" w:rsidRDefault="00305F44"/>
        </w:tc>
        <w:tc>
          <w:tcPr>
            <w:tcW w:w="6974" w:type="dxa"/>
          </w:tcPr>
          <w:p w14:paraId="0476A0B2" w14:textId="038A1664" w:rsidR="00305F44" w:rsidRDefault="00305F44">
            <w:r>
              <w:t>Heat</w:t>
            </w:r>
            <w:r w:rsidR="00A710C2">
              <w:t xml:space="preserve"> </w:t>
            </w:r>
            <w:r>
              <w:t>pumps in all new homes</w:t>
            </w:r>
          </w:p>
        </w:tc>
      </w:tr>
      <w:tr w:rsidR="00305F44" w14:paraId="6DB7E0A1" w14:textId="77777777" w:rsidTr="00344753">
        <w:tc>
          <w:tcPr>
            <w:tcW w:w="6974" w:type="dxa"/>
            <w:vMerge/>
          </w:tcPr>
          <w:p w14:paraId="31C0E0C9" w14:textId="77777777" w:rsidR="00305F44" w:rsidRDefault="00305F44"/>
        </w:tc>
        <w:tc>
          <w:tcPr>
            <w:tcW w:w="6974" w:type="dxa"/>
          </w:tcPr>
          <w:p w14:paraId="4F7C46E0" w14:textId="7ECFA74E" w:rsidR="00305F44" w:rsidRDefault="00305F44">
            <w:r>
              <w:t>Net zero homes</w:t>
            </w:r>
          </w:p>
        </w:tc>
      </w:tr>
      <w:tr w:rsidR="00305F44" w14:paraId="3E49841A" w14:textId="77777777" w:rsidTr="00344753">
        <w:tc>
          <w:tcPr>
            <w:tcW w:w="6974" w:type="dxa"/>
            <w:vMerge/>
          </w:tcPr>
          <w:p w14:paraId="114EA0F1" w14:textId="77777777" w:rsidR="00305F44" w:rsidRDefault="00305F44"/>
        </w:tc>
        <w:tc>
          <w:tcPr>
            <w:tcW w:w="6974" w:type="dxa"/>
          </w:tcPr>
          <w:p w14:paraId="1080F527" w14:textId="24172480" w:rsidR="00305F44" w:rsidRDefault="00305F44">
            <w:r>
              <w:t>Larger gardens</w:t>
            </w:r>
          </w:p>
        </w:tc>
      </w:tr>
      <w:tr w:rsidR="00305F44" w14:paraId="78605FFB" w14:textId="77777777" w:rsidTr="00344753">
        <w:tc>
          <w:tcPr>
            <w:tcW w:w="6974" w:type="dxa"/>
            <w:vMerge/>
          </w:tcPr>
          <w:p w14:paraId="19C5A65F" w14:textId="77777777" w:rsidR="00305F44" w:rsidRDefault="00305F44" w:rsidP="00607F0B"/>
        </w:tc>
        <w:tc>
          <w:tcPr>
            <w:tcW w:w="6974" w:type="dxa"/>
          </w:tcPr>
          <w:p w14:paraId="4E8C5331" w14:textId="5E5A7EFA" w:rsidR="00305F44" w:rsidRDefault="00305F44" w:rsidP="00607F0B">
            <w:r>
              <w:t>‘affordable’ housing is made out of low quality materials and too rushed</w:t>
            </w:r>
          </w:p>
        </w:tc>
      </w:tr>
      <w:tr w:rsidR="00305F44" w14:paraId="55476B50" w14:textId="77777777" w:rsidTr="00344753">
        <w:tc>
          <w:tcPr>
            <w:tcW w:w="6974" w:type="dxa"/>
            <w:vMerge/>
          </w:tcPr>
          <w:p w14:paraId="5DB9BEB2" w14:textId="77777777" w:rsidR="00305F44" w:rsidRDefault="00305F44" w:rsidP="00607F0B"/>
        </w:tc>
        <w:tc>
          <w:tcPr>
            <w:tcW w:w="6974" w:type="dxa"/>
          </w:tcPr>
          <w:p w14:paraId="39D5AC80" w14:textId="3F5C2923" w:rsidR="00305F44" w:rsidRDefault="00305F44" w:rsidP="00607F0B">
            <w:r>
              <w:t>Centre for alternative energy model in Glos</w:t>
            </w:r>
          </w:p>
        </w:tc>
      </w:tr>
      <w:tr w:rsidR="00607F0B" w14:paraId="142DABB6" w14:textId="77777777" w:rsidTr="00344753">
        <w:tc>
          <w:tcPr>
            <w:tcW w:w="6974" w:type="dxa"/>
            <w:vMerge w:val="restart"/>
          </w:tcPr>
          <w:p w14:paraId="14BB2E2B" w14:textId="7908A4E2" w:rsidR="00607F0B" w:rsidRDefault="00607F0B" w:rsidP="00607F0B">
            <w:r>
              <w:t>Housing (Models/Funding/Social Housing)</w:t>
            </w:r>
          </w:p>
        </w:tc>
        <w:tc>
          <w:tcPr>
            <w:tcW w:w="6974" w:type="dxa"/>
          </w:tcPr>
          <w:p w14:paraId="6BE6E6B5" w14:textId="326E87AD" w:rsidR="00607F0B" w:rsidRDefault="00607F0B" w:rsidP="00607F0B">
            <w:r>
              <w:t>Container houses for single people (like KWMC Bristol)</w:t>
            </w:r>
          </w:p>
        </w:tc>
      </w:tr>
      <w:tr w:rsidR="00607F0B" w14:paraId="1390ED00" w14:textId="77777777" w:rsidTr="00344753">
        <w:tc>
          <w:tcPr>
            <w:tcW w:w="6974" w:type="dxa"/>
            <w:vMerge/>
          </w:tcPr>
          <w:p w14:paraId="533D0D31" w14:textId="77777777" w:rsidR="00607F0B" w:rsidRDefault="00607F0B" w:rsidP="00607F0B"/>
        </w:tc>
        <w:tc>
          <w:tcPr>
            <w:tcW w:w="6974" w:type="dxa"/>
          </w:tcPr>
          <w:p w14:paraId="682FF9D9" w14:textId="5245E30A" w:rsidR="00607F0B" w:rsidRDefault="00607F0B" w:rsidP="00607F0B">
            <w:r>
              <w:t xml:space="preserve">Legalise squatting. Invest in social housing we need </w:t>
            </w:r>
            <w:proofErr w:type="spellStart"/>
            <w:r>
              <w:t>waaay</w:t>
            </w:r>
            <w:proofErr w:type="spellEnd"/>
            <w:r>
              <w:t xml:space="preserve"> more. 50% if housing in the </w:t>
            </w:r>
            <w:proofErr w:type="spellStart"/>
            <w:r>
              <w:t>uk</w:t>
            </w:r>
            <w:proofErr w:type="spellEnd"/>
            <w:r>
              <w:t xml:space="preserve"> to be co-operatives.</w:t>
            </w:r>
          </w:p>
        </w:tc>
      </w:tr>
      <w:tr w:rsidR="00607F0B" w14:paraId="77CE9D14" w14:textId="77777777" w:rsidTr="00344753">
        <w:tc>
          <w:tcPr>
            <w:tcW w:w="6974" w:type="dxa"/>
            <w:vMerge/>
          </w:tcPr>
          <w:p w14:paraId="3EE5A27F" w14:textId="77777777" w:rsidR="00607F0B" w:rsidRDefault="00607F0B" w:rsidP="00607F0B"/>
        </w:tc>
        <w:tc>
          <w:tcPr>
            <w:tcW w:w="6974" w:type="dxa"/>
          </w:tcPr>
          <w:p w14:paraId="0A97ACD8" w14:textId="0FAE0F7F" w:rsidR="00607F0B" w:rsidRDefault="00607F0B" w:rsidP="00607F0B">
            <w:r>
              <w:t>Funding for housing co-operatives</w:t>
            </w:r>
          </w:p>
        </w:tc>
      </w:tr>
      <w:tr w:rsidR="00607F0B" w14:paraId="2EA8CF83" w14:textId="77777777" w:rsidTr="00344753">
        <w:tc>
          <w:tcPr>
            <w:tcW w:w="6974" w:type="dxa"/>
            <w:vMerge/>
          </w:tcPr>
          <w:p w14:paraId="54EBE376" w14:textId="77777777" w:rsidR="00607F0B" w:rsidRDefault="00607F0B" w:rsidP="00607F0B"/>
        </w:tc>
        <w:tc>
          <w:tcPr>
            <w:tcW w:w="6974" w:type="dxa"/>
          </w:tcPr>
          <w:p w14:paraId="7882028D" w14:textId="66B28A17" w:rsidR="00607F0B" w:rsidRDefault="00607F0B" w:rsidP="00607F0B">
            <w:r>
              <w:t>Social housing needs radical improvement. Built in a way that is not detrimental to human health. Mould free and energy efficient</w:t>
            </w:r>
          </w:p>
        </w:tc>
      </w:tr>
      <w:tr w:rsidR="00607F0B" w14:paraId="04FFE139" w14:textId="77777777" w:rsidTr="00344753">
        <w:tc>
          <w:tcPr>
            <w:tcW w:w="6974" w:type="dxa"/>
            <w:vMerge w:val="restart"/>
          </w:tcPr>
          <w:p w14:paraId="7CC85A48" w14:textId="76D74C10" w:rsidR="00607F0B" w:rsidRDefault="00607F0B" w:rsidP="00607F0B">
            <w:r>
              <w:t>Residential Building Ownership</w:t>
            </w:r>
          </w:p>
        </w:tc>
        <w:tc>
          <w:tcPr>
            <w:tcW w:w="6974" w:type="dxa"/>
          </w:tcPr>
          <w:p w14:paraId="2D3C7FCF" w14:textId="66B268A6" w:rsidR="00607F0B" w:rsidRDefault="00607F0B" w:rsidP="00607F0B">
            <w:r>
              <w:t>Mandatory landlord training to help them understand their responsibility</w:t>
            </w:r>
          </w:p>
        </w:tc>
      </w:tr>
      <w:tr w:rsidR="00607F0B" w14:paraId="792ECA36" w14:textId="77777777" w:rsidTr="00344753">
        <w:tc>
          <w:tcPr>
            <w:tcW w:w="6974" w:type="dxa"/>
            <w:vMerge/>
          </w:tcPr>
          <w:p w14:paraId="1692A8D6" w14:textId="77777777" w:rsidR="00607F0B" w:rsidRDefault="00607F0B" w:rsidP="00607F0B"/>
        </w:tc>
        <w:tc>
          <w:tcPr>
            <w:tcW w:w="6974" w:type="dxa"/>
          </w:tcPr>
          <w:p w14:paraId="1363DD55" w14:textId="5CE4CBDF" w:rsidR="00607F0B" w:rsidRDefault="00607F0B" w:rsidP="00607F0B">
            <w:r>
              <w:t>Second home taxes for houses owned by landlords</w:t>
            </w:r>
          </w:p>
        </w:tc>
      </w:tr>
    </w:tbl>
    <w:p w14:paraId="68019775" w14:textId="77777777" w:rsidR="00344753" w:rsidRDefault="00344753"/>
    <w:p w14:paraId="012FF87B" w14:textId="77777777" w:rsidR="005C78A9" w:rsidRDefault="005C78A9"/>
    <w:p w14:paraId="760A7EBC" w14:textId="77777777" w:rsidR="005C78A9" w:rsidRDefault="005C78A9"/>
    <w:p w14:paraId="05967213" w14:textId="23E07657" w:rsidR="005C78A9" w:rsidRDefault="00E21274">
      <w:r>
        <w:t xml:space="preserve"> </w:t>
      </w:r>
    </w:p>
    <w:p w14:paraId="44597BD0" w14:textId="77777777" w:rsidR="005C78A9" w:rsidRDefault="005C78A9"/>
    <w:p w14:paraId="00E030FE" w14:textId="77777777" w:rsidR="005C78A9" w:rsidRDefault="005C78A9"/>
    <w:p w14:paraId="7B3A9A69" w14:textId="77777777" w:rsidR="002D31D7" w:rsidRDefault="002D31D7"/>
    <w:p w14:paraId="3F3A1C7D" w14:textId="77777777" w:rsidR="00011D71" w:rsidRDefault="00011D71"/>
    <w:p w14:paraId="4EFE0237" w14:textId="3954825E" w:rsidR="00B26386" w:rsidRDefault="00BC5252" w:rsidP="00BC5252">
      <w:pPr>
        <w:pStyle w:val="Heading1"/>
      </w:pPr>
      <w:r>
        <w:lastRenderedPageBreak/>
        <w:t xml:space="preserve">2024 Feedback: </w:t>
      </w:r>
      <w:r w:rsidR="00B26386">
        <w:t>Land Use</w:t>
      </w:r>
    </w:p>
    <w:p w14:paraId="37F6E6CC" w14:textId="77777777" w:rsidR="00495159" w:rsidRDefault="00495159" w:rsidP="00495159">
      <w:r w:rsidRPr="00052D21">
        <w:t>What have young people said i</w:t>
      </w:r>
      <w:r>
        <w:t>n previous years consultation? (</w:t>
      </w:r>
      <w:r w:rsidRPr="00052D21">
        <w:t>2022+2023 Consultation main points</w:t>
      </w:r>
      <w:r>
        <w:t xml:space="preserve"> summary)</w:t>
      </w:r>
      <w:r w:rsidRPr="00052D21">
        <w:t xml:space="preserve">: </w:t>
      </w:r>
    </w:p>
    <w:p w14:paraId="42CBAB8F" w14:textId="7CACFF53" w:rsidR="00495159" w:rsidRDefault="00E21274" w:rsidP="00B26386">
      <w:pPr>
        <w:pStyle w:val="ListParagraph"/>
        <w:numPr>
          <w:ilvl w:val="0"/>
          <w:numId w:val="13"/>
        </w:numPr>
      </w:pPr>
      <w:r>
        <w:rPr>
          <w:b/>
          <w:bCs/>
        </w:rPr>
        <w:t>Community/Youth Action</w:t>
      </w:r>
      <w:r w:rsidRPr="00E21274">
        <w:rPr>
          <w:b/>
          <w:bCs/>
        </w:rPr>
        <w:t>:</w:t>
      </w:r>
      <w:r>
        <w:t xml:space="preserve"> Young people identify importance of considering Land Use in Climate Action (ranked 3</w:t>
      </w:r>
      <w:r w:rsidRPr="00E21274">
        <w:rPr>
          <w:vertAlign w:val="superscript"/>
        </w:rPr>
        <w:t>rd</w:t>
      </w:r>
      <w:r>
        <w:t xml:space="preserve"> most important GCC CAP in 2023 consultation). ‘Helping to improve and protect nature’ came in top 5 actions young people are willing to support – but only 35% of those taking action are doing so in this way.</w:t>
      </w:r>
      <w:r w:rsidRPr="00E21274">
        <w:t xml:space="preserve"> </w:t>
      </w:r>
      <w:r>
        <w:t>(Interclimate Network Survey Gloucestershire 2022)**</w:t>
      </w:r>
      <w:r w:rsidR="00A313C5">
        <w:t>*</w:t>
      </w:r>
      <w:r>
        <w:t>. Young people</w:t>
      </w:r>
      <w:r w:rsidR="00581694">
        <w:t xml:space="preserve"> have expressed in conversations with us that they</w:t>
      </w:r>
      <w:r>
        <w:t xml:space="preserve"> want more opportunities and support to take action in this area. </w:t>
      </w:r>
    </w:p>
    <w:p w14:paraId="15475785" w14:textId="049764B5" w:rsidR="00E21274" w:rsidRPr="00E21274" w:rsidRDefault="00E21274" w:rsidP="00B26386">
      <w:pPr>
        <w:pStyle w:val="ListParagraph"/>
        <w:numPr>
          <w:ilvl w:val="0"/>
          <w:numId w:val="13"/>
        </w:numPr>
      </w:pPr>
      <w:r>
        <w:rPr>
          <w:b/>
          <w:bCs/>
        </w:rPr>
        <w:t xml:space="preserve">Million Trees Challenge: </w:t>
      </w:r>
      <w:r>
        <w:t xml:space="preserve">Has lots of support from young people </w:t>
      </w:r>
      <w:r w:rsidR="00F177F8">
        <w:t>we have spoken to and they are keen to get more involved with supporting GCC in achieving this aim.</w:t>
      </w:r>
    </w:p>
    <w:p w14:paraId="6AD8050C" w14:textId="4C453C13" w:rsidR="00495159" w:rsidRDefault="00E21274" w:rsidP="00B26386">
      <w:pPr>
        <w:pStyle w:val="ListParagraph"/>
        <w:numPr>
          <w:ilvl w:val="0"/>
          <w:numId w:val="13"/>
        </w:numPr>
      </w:pPr>
      <w:r w:rsidRPr="00E21274">
        <w:rPr>
          <w:b/>
          <w:bCs/>
        </w:rPr>
        <w:t>Greening Communities and Urban Spaces:</w:t>
      </w:r>
      <w:r>
        <w:t xml:space="preserve"> Take every opportunity to incorporate innovative green spaces (public growing projects, allotments, urban gardening, rooftop gardens). Lots of conversation about positive benefit for not only planet, but also people’s wellbeing </w:t>
      </w:r>
    </w:p>
    <w:p w14:paraId="12B93990" w14:textId="77777777" w:rsidR="00BC5252" w:rsidRDefault="00BC5252" w:rsidP="00495159">
      <w:pPr>
        <w:rPr>
          <w:b/>
          <w:bCs/>
        </w:rPr>
      </w:pPr>
    </w:p>
    <w:p w14:paraId="3B5C978A" w14:textId="6F39AD46" w:rsidR="00495159" w:rsidRPr="00495159" w:rsidRDefault="00495159" w:rsidP="00495159">
      <w:pPr>
        <w:rPr>
          <w:b/>
          <w:bCs/>
        </w:rPr>
      </w:pPr>
      <w:r w:rsidRPr="00495159">
        <w:rPr>
          <w:b/>
          <w:bCs/>
        </w:rPr>
        <w:t>2024 Consultation key points summary:</w:t>
      </w:r>
    </w:p>
    <w:p w14:paraId="1C4EEC4D" w14:textId="057DA613" w:rsidR="00B26386" w:rsidRDefault="00495159" w:rsidP="00B26386">
      <w:r>
        <w:t>1.</w:t>
      </w:r>
      <w:r w:rsidR="00FB61DC">
        <w:t xml:space="preserve"> </w:t>
      </w:r>
      <w:r w:rsidR="00FB61DC" w:rsidRPr="00FB61DC">
        <w:rPr>
          <w:b/>
          <w:bCs/>
        </w:rPr>
        <w:t>Key interest in Biodiversity subheading and</w:t>
      </w:r>
      <w:r w:rsidR="00FB61DC">
        <w:t xml:space="preserve"> </w:t>
      </w:r>
      <w:r w:rsidR="00FB61DC">
        <w:rPr>
          <w:b/>
          <w:bCs/>
        </w:rPr>
        <w:t>s</w:t>
      </w:r>
      <w:r w:rsidR="00FB61DC" w:rsidRPr="00026B55">
        <w:rPr>
          <w:b/>
          <w:bCs/>
        </w:rPr>
        <w:t xml:space="preserve">upport of Gloucestershire Local Nature Recovery Strategy aims outlined in consultation period: </w:t>
      </w:r>
      <w:r w:rsidR="00FB61DC">
        <w:t>particularly creation of nature corridors, ponds and supporting/reintroducing</w:t>
      </w:r>
      <w:r w:rsidR="0039780E">
        <w:t xml:space="preserve"> specific</w:t>
      </w:r>
      <w:r w:rsidR="00FB61DC">
        <w:t xml:space="preserve"> habitat. Young people want to help deliver this through supported volunteering opportunities and have also highlighted they want better access to being in local nature spaces. They have said this will develop appreciation/understanding of biodiversity/nature and support their mental wellbeing</w:t>
      </w:r>
    </w:p>
    <w:p w14:paraId="1CE89557" w14:textId="65EFBCC1" w:rsidR="00495159" w:rsidRPr="0039780E" w:rsidRDefault="00495159" w:rsidP="00B26386">
      <w:r>
        <w:t>2.</w:t>
      </w:r>
      <w:r w:rsidR="00FB61DC">
        <w:t xml:space="preserve"> </w:t>
      </w:r>
      <w:r w:rsidR="0039780E">
        <w:rPr>
          <w:b/>
          <w:bCs/>
        </w:rPr>
        <w:t>Continued support for Million Trees Challenge and advocation for protecting mature trees:</w:t>
      </w:r>
      <w:r w:rsidR="0039780E">
        <w:t xml:space="preserve"> Young people continue to support planting of new trees, identify the importance of ensuring resource is there to care for million trees and have also raised the importance of protecting existing mature trees in the county due to the benefits they bring in supporting biodiversity</w:t>
      </w:r>
    </w:p>
    <w:p w14:paraId="2C51519B" w14:textId="15401561" w:rsidR="00495159" w:rsidRDefault="00495159" w:rsidP="00B26386">
      <w:r>
        <w:t>3.</w:t>
      </w:r>
      <w:r w:rsidR="00276380">
        <w:t xml:space="preserve"> </w:t>
      </w:r>
      <w:r w:rsidR="00FB61DC" w:rsidRPr="00FB61DC">
        <w:rPr>
          <w:b/>
          <w:bCs/>
        </w:rPr>
        <w:t>Want more understanding about Flood Risk Management actions being undertaken:</w:t>
      </w:r>
      <w:r w:rsidR="00FB61DC">
        <w:t xml:space="preserve"> advocating for more outreach on this. Also asking if considerations/links have been made on water quality and housing development.</w:t>
      </w:r>
      <w:r w:rsidR="0039780E">
        <w:t xml:space="preserve"> Asking what indirect influence GCC has on these two areas and</w:t>
      </w:r>
      <w:r w:rsidR="004A71DA">
        <w:t xml:space="preserve"> if/how discussions are happening on those two topics. </w:t>
      </w:r>
    </w:p>
    <w:p w14:paraId="4F57AEE9" w14:textId="77777777" w:rsidR="00495159" w:rsidRDefault="00495159" w:rsidP="00B26386"/>
    <w:p w14:paraId="16E50FCF" w14:textId="77777777" w:rsidR="00011D71" w:rsidRDefault="00011D71" w:rsidP="00B26386"/>
    <w:p w14:paraId="28726E21" w14:textId="77777777" w:rsidR="00011D71" w:rsidRPr="00ED13D3" w:rsidRDefault="00011D71" w:rsidP="00B26386"/>
    <w:tbl>
      <w:tblPr>
        <w:tblStyle w:val="TableGrid"/>
        <w:tblW w:w="0" w:type="auto"/>
        <w:tblLook w:val="04A0" w:firstRow="1" w:lastRow="0" w:firstColumn="1" w:lastColumn="0" w:noHBand="0" w:noVBand="1"/>
      </w:tblPr>
      <w:tblGrid>
        <w:gridCol w:w="6974"/>
        <w:gridCol w:w="6974"/>
      </w:tblGrid>
      <w:tr w:rsidR="00B26386" w14:paraId="07DACB14" w14:textId="77777777" w:rsidTr="0003267A">
        <w:tc>
          <w:tcPr>
            <w:tcW w:w="13948" w:type="dxa"/>
            <w:gridSpan w:val="2"/>
          </w:tcPr>
          <w:p w14:paraId="1ACC14CD" w14:textId="1CC2F7DE" w:rsidR="00B26386" w:rsidRPr="00D14249" w:rsidRDefault="00B26386" w:rsidP="0003267A">
            <w:pPr>
              <w:rPr>
                <w:b/>
                <w:bCs/>
              </w:rPr>
            </w:pPr>
            <w:r w:rsidRPr="00D14249">
              <w:rPr>
                <w:b/>
                <w:bCs/>
              </w:rPr>
              <w:lastRenderedPageBreak/>
              <w:t>‘</w:t>
            </w:r>
            <w:r w:rsidR="00A24903">
              <w:rPr>
                <w:b/>
                <w:bCs/>
              </w:rPr>
              <w:t>Flood Risk Management’</w:t>
            </w:r>
          </w:p>
          <w:p w14:paraId="0F108569" w14:textId="203D8E6B" w:rsidR="00B26386" w:rsidRPr="00D14249" w:rsidRDefault="00224344" w:rsidP="0003267A">
            <w:pPr>
              <w:rPr>
                <w:i/>
                <w:iCs/>
              </w:rPr>
            </w:pPr>
            <w:r>
              <w:rPr>
                <w:i/>
                <w:iCs/>
              </w:rPr>
              <w:t xml:space="preserve">Action </w:t>
            </w:r>
            <w:r w:rsidR="00052D21">
              <w:rPr>
                <w:i/>
                <w:iCs/>
              </w:rPr>
              <w:t>7.1 – Flood risk management and sustainable drainage schemes</w:t>
            </w:r>
          </w:p>
        </w:tc>
      </w:tr>
      <w:tr w:rsidR="00B26386" w14:paraId="2711EB1B" w14:textId="77777777" w:rsidTr="0003267A">
        <w:tc>
          <w:tcPr>
            <w:tcW w:w="6974" w:type="dxa"/>
          </w:tcPr>
          <w:p w14:paraId="6FAD6364" w14:textId="77777777" w:rsidR="00B26386" w:rsidRPr="00A710C2" w:rsidRDefault="00B26386" w:rsidP="0003267A">
            <w:pPr>
              <w:rPr>
                <w:i/>
                <w:iCs/>
              </w:rPr>
            </w:pPr>
            <w:r w:rsidRPr="00A710C2">
              <w:rPr>
                <w:i/>
                <w:iCs/>
              </w:rPr>
              <w:t>Feedback</w:t>
            </w:r>
          </w:p>
        </w:tc>
        <w:tc>
          <w:tcPr>
            <w:tcW w:w="6974" w:type="dxa"/>
          </w:tcPr>
          <w:p w14:paraId="69CAE075" w14:textId="77777777" w:rsidR="00B26386" w:rsidRPr="00A710C2" w:rsidRDefault="00B26386" w:rsidP="0003267A">
            <w:pPr>
              <w:rPr>
                <w:i/>
                <w:iCs/>
              </w:rPr>
            </w:pPr>
            <w:r w:rsidRPr="00A710C2">
              <w:rPr>
                <w:i/>
                <w:iCs/>
              </w:rPr>
              <w:t>Suggestion</w:t>
            </w:r>
          </w:p>
        </w:tc>
      </w:tr>
      <w:tr w:rsidR="00B26386" w14:paraId="4A0D35B3" w14:textId="77777777" w:rsidTr="0003267A">
        <w:tc>
          <w:tcPr>
            <w:tcW w:w="6974" w:type="dxa"/>
          </w:tcPr>
          <w:p w14:paraId="75753549" w14:textId="709A4A1B" w:rsidR="00B26386" w:rsidRDefault="00662442" w:rsidP="00052D21">
            <w:pPr>
              <w:tabs>
                <w:tab w:val="left" w:pos="2910"/>
              </w:tabs>
            </w:pPr>
            <w:r>
              <w:t>Not sure/haven’t heard about what is being done – can GCC do more outreach on this?</w:t>
            </w:r>
          </w:p>
        </w:tc>
        <w:tc>
          <w:tcPr>
            <w:tcW w:w="6974" w:type="dxa"/>
          </w:tcPr>
          <w:p w14:paraId="2C8A207D" w14:textId="25A7FBBF" w:rsidR="00B26386" w:rsidRPr="00796C7B" w:rsidRDefault="00052D21" w:rsidP="0003267A">
            <w:r w:rsidRPr="00796C7B">
              <w:t>Work with GRCC</w:t>
            </w:r>
            <w:r w:rsidR="00FD28F8" w:rsidRPr="00796C7B">
              <w:t xml:space="preserve"> – flood warden scheme</w:t>
            </w:r>
          </w:p>
        </w:tc>
      </w:tr>
      <w:tr w:rsidR="00052D21" w14:paraId="0FFD386C" w14:textId="77777777" w:rsidTr="0003267A">
        <w:tc>
          <w:tcPr>
            <w:tcW w:w="6974" w:type="dxa"/>
          </w:tcPr>
          <w:p w14:paraId="635022D2" w14:textId="0D360FFA" w:rsidR="00052D21" w:rsidRDefault="00662442" w:rsidP="00052D21">
            <w:pPr>
              <w:tabs>
                <w:tab w:val="left" w:pos="2910"/>
              </w:tabs>
            </w:pPr>
            <w:r>
              <w:t>Beavers are important</w:t>
            </w:r>
          </w:p>
        </w:tc>
        <w:tc>
          <w:tcPr>
            <w:tcW w:w="6974" w:type="dxa"/>
          </w:tcPr>
          <w:p w14:paraId="1454B054" w14:textId="78108076" w:rsidR="00052D21" w:rsidRDefault="00662442" w:rsidP="0003267A">
            <w:r>
              <w:t>Does GCC have any control/influence over water companies using overflows and polluting rivers?</w:t>
            </w:r>
          </w:p>
        </w:tc>
      </w:tr>
      <w:tr w:rsidR="00052D21" w14:paraId="1B5ABE4D" w14:textId="77777777" w:rsidTr="0003267A">
        <w:tc>
          <w:tcPr>
            <w:tcW w:w="6974" w:type="dxa"/>
          </w:tcPr>
          <w:p w14:paraId="6A85394D" w14:textId="3BCA48FB" w:rsidR="00052D21" w:rsidRDefault="002956B2" w:rsidP="00052D21">
            <w:pPr>
              <w:tabs>
                <w:tab w:val="left" w:pos="2910"/>
              </w:tabs>
            </w:pPr>
            <w:r>
              <w:t xml:space="preserve">Trees as a natural flood risk management </w:t>
            </w:r>
          </w:p>
        </w:tc>
        <w:tc>
          <w:tcPr>
            <w:tcW w:w="6974" w:type="dxa"/>
          </w:tcPr>
          <w:p w14:paraId="13F439D1" w14:textId="115FC947" w:rsidR="00052D21" w:rsidRDefault="00E21274" w:rsidP="0003267A">
            <w:r>
              <w:t>Concerns about water pollution</w:t>
            </w:r>
          </w:p>
        </w:tc>
      </w:tr>
      <w:tr w:rsidR="00E81B21" w14:paraId="0A1A593D" w14:textId="77777777" w:rsidTr="0003267A">
        <w:tc>
          <w:tcPr>
            <w:tcW w:w="6974" w:type="dxa"/>
          </w:tcPr>
          <w:p w14:paraId="54B9A7DF" w14:textId="77777777" w:rsidR="00E81B21" w:rsidRDefault="00E81B21" w:rsidP="00E81B21">
            <w:pPr>
              <w:tabs>
                <w:tab w:val="left" w:pos="2910"/>
              </w:tabs>
            </w:pPr>
          </w:p>
        </w:tc>
        <w:tc>
          <w:tcPr>
            <w:tcW w:w="6974" w:type="dxa"/>
          </w:tcPr>
          <w:p w14:paraId="7169FCF6" w14:textId="0738E46B" w:rsidR="00E81B21" w:rsidRDefault="00E81B21" w:rsidP="00E81B21">
            <w:r>
              <w:t>Limiting building in floodplains and building in other places instead</w:t>
            </w:r>
          </w:p>
        </w:tc>
      </w:tr>
    </w:tbl>
    <w:p w14:paraId="292F9F08" w14:textId="77777777" w:rsidR="005C78A9" w:rsidRDefault="005C78A9"/>
    <w:tbl>
      <w:tblPr>
        <w:tblStyle w:val="TableGrid"/>
        <w:tblW w:w="0" w:type="auto"/>
        <w:tblLook w:val="04A0" w:firstRow="1" w:lastRow="0" w:firstColumn="1" w:lastColumn="0" w:noHBand="0" w:noVBand="1"/>
      </w:tblPr>
      <w:tblGrid>
        <w:gridCol w:w="6974"/>
        <w:gridCol w:w="6974"/>
      </w:tblGrid>
      <w:tr w:rsidR="00B26386" w14:paraId="3E28206A" w14:textId="77777777" w:rsidTr="0003267A">
        <w:tc>
          <w:tcPr>
            <w:tcW w:w="13948" w:type="dxa"/>
            <w:gridSpan w:val="2"/>
          </w:tcPr>
          <w:p w14:paraId="11164573" w14:textId="6D40CCD2" w:rsidR="00B26386" w:rsidRPr="00D14249" w:rsidRDefault="00B26386" w:rsidP="0003267A">
            <w:pPr>
              <w:rPr>
                <w:b/>
                <w:bCs/>
              </w:rPr>
            </w:pPr>
            <w:r w:rsidRPr="00D14249">
              <w:rPr>
                <w:b/>
                <w:bCs/>
              </w:rPr>
              <w:t>‘</w:t>
            </w:r>
            <w:r w:rsidR="00A24903">
              <w:rPr>
                <w:b/>
                <w:bCs/>
              </w:rPr>
              <w:t>Tree Planting’</w:t>
            </w:r>
          </w:p>
          <w:p w14:paraId="1E7308DF" w14:textId="0F8D8EF6" w:rsidR="00B26386" w:rsidRPr="00D14249" w:rsidRDefault="00052D21" w:rsidP="0003267A">
            <w:pPr>
              <w:rPr>
                <w:i/>
                <w:iCs/>
              </w:rPr>
            </w:pPr>
            <w:r>
              <w:rPr>
                <w:i/>
                <w:iCs/>
              </w:rPr>
              <w:t>Action 7.2- Gloucestershire Tree Strategy – increase tree canopy cover to 20% and plant 1 million trees</w:t>
            </w:r>
          </w:p>
        </w:tc>
      </w:tr>
      <w:tr w:rsidR="00B26386" w14:paraId="7C326A32" w14:textId="77777777" w:rsidTr="0003267A">
        <w:tc>
          <w:tcPr>
            <w:tcW w:w="6974" w:type="dxa"/>
          </w:tcPr>
          <w:p w14:paraId="24704E56" w14:textId="77777777" w:rsidR="00B26386" w:rsidRPr="00A710C2" w:rsidRDefault="00B26386" w:rsidP="0003267A">
            <w:pPr>
              <w:rPr>
                <w:i/>
                <w:iCs/>
              </w:rPr>
            </w:pPr>
            <w:r w:rsidRPr="00A710C2">
              <w:rPr>
                <w:i/>
                <w:iCs/>
              </w:rPr>
              <w:t>Feedback</w:t>
            </w:r>
          </w:p>
        </w:tc>
        <w:tc>
          <w:tcPr>
            <w:tcW w:w="6974" w:type="dxa"/>
          </w:tcPr>
          <w:p w14:paraId="037A0C31" w14:textId="77777777" w:rsidR="00B26386" w:rsidRPr="00A710C2" w:rsidRDefault="00B26386" w:rsidP="0003267A">
            <w:pPr>
              <w:rPr>
                <w:i/>
                <w:iCs/>
              </w:rPr>
            </w:pPr>
            <w:r w:rsidRPr="00A710C2">
              <w:rPr>
                <w:i/>
                <w:iCs/>
              </w:rPr>
              <w:t>Suggestion</w:t>
            </w:r>
          </w:p>
        </w:tc>
      </w:tr>
      <w:tr w:rsidR="00B26386" w14:paraId="1800CFC5" w14:textId="77777777" w:rsidTr="0003267A">
        <w:tc>
          <w:tcPr>
            <w:tcW w:w="6974" w:type="dxa"/>
          </w:tcPr>
          <w:p w14:paraId="3520FB6C" w14:textId="4A3782FB" w:rsidR="00B26386" w:rsidRDefault="00662442" w:rsidP="0003267A">
            <w:r>
              <w:t>Protecting larger older trees as well as planting new ones</w:t>
            </w:r>
          </w:p>
        </w:tc>
        <w:tc>
          <w:tcPr>
            <w:tcW w:w="6974" w:type="dxa"/>
          </w:tcPr>
          <w:p w14:paraId="4D5A306E" w14:textId="56C68FA5" w:rsidR="00B26386" w:rsidRDefault="00662442" w:rsidP="0003267A">
            <w:r>
              <w:t>Who looks after the trees in the long term? is it land owner or GCC?</w:t>
            </w:r>
            <w:r w:rsidR="0039780E">
              <w:t xml:space="preserve"> (raised scenario where Gloucester City Council Trees planted died due to lack of resource in place to do care/maintenance)</w:t>
            </w:r>
          </w:p>
        </w:tc>
      </w:tr>
      <w:tr w:rsidR="00305F44" w14:paraId="2CB094CB" w14:textId="77777777" w:rsidTr="0003267A">
        <w:tc>
          <w:tcPr>
            <w:tcW w:w="6974" w:type="dxa"/>
          </w:tcPr>
          <w:p w14:paraId="167FE998" w14:textId="577E3532" w:rsidR="00305F44" w:rsidRDefault="00305F44" w:rsidP="0003267A">
            <w:r>
              <w:t>Protection of older trees</w:t>
            </w:r>
          </w:p>
        </w:tc>
        <w:tc>
          <w:tcPr>
            <w:tcW w:w="6974" w:type="dxa"/>
          </w:tcPr>
          <w:p w14:paraId="443126F6" w14:textId="45658C61" w:rsidR="00305F44" w:rsidRDefault="00D56104" w:rsidP="0003267A">
            <w:r>
              <w:t>More protected wooded areas (</w:t>
            </w:r>
            <w:proofErr w:type="spellStart"/>
            <w:r>
              <w:t>eg</w:t>
            </w:r>
            <w:proofErr w:type="spellEnd"/>
            <w:r>
              <w:t xml:space="preserve"> </w:t>
            </w:r>
            <w:proofErr w:type="spellStart"/>
            <w:r>
              <w:t>westonbirt</w:t>
            </w:r>
            <w:proofErr w:type="spellEnd"/>
            <w:r>
              <w:t>)</w:t>
            </w:r>
          </w:p>
        </w:tc>
      </w:tr>
      <w:tr w:rsidR="00052D21" w14:paraId="5663AA45" w14:textId="77777777" w:rsidTr="0003267A">
        <w:tc>
          <w:tcPr>
            <w:tcW w:w="6974" w:type="dxa"/>
          </w:tcPr>
          <w:p w14:paraId="57550D13" w14:textId="2E5AE770" w:rsidR="00052D21" w:rsidRDefault="00662442" w:rsidP="0003267A">
            <w:r>
              <w:t>Is there any initiatives GCC are involved with around protecting existing woodlands?</w:t>
            </w:r>
          </w:p>
        </w:tc>
        <w:tc>
          <w:tcPr>
            <w:tcW w:w="6974" w:type="dxa"/>
          </w:tcPr>
          <w:p w14:paraId="74E37DF2" w14:textId="43B11270" w:rsidR="00052D21" w:rsidRDefault="00662442" w:rsidP="0003267A">
            <w:r>
              <w:t>Is GCC on target to plant a million trees? If not, how can we help?</w:t>
            </w:r>
          </w:p>
        </w:tc>
      </w:tr>
      <w:tr w:rsidR="00052D21" w14:paraId="1A9C2ADB" w14:textId="77777777" w:rsidTr="0003267A">
        <w:tc>
          <w:tcPr>
            <w:tcW w:w="6974" w:type="dxa"/>
          </w:tcPr>
          <w:p w14:paraId="6E0B8F5E" w14:textId="6B2F5EF0" w:rsidR="00052D21" w:rsidRDefault="00662442" w:rsidP="0003267A">
            <w:r>
              <w:t>Planting trees that have qualities that will allow them to grow in the conditions they are being planted in (</w:t>
            </w:r>
            <w:proofErr w:type="spellStart"/>
            <w:r>
              <w:t>eg</w:t>
            </w:r>
            <w:proofErr w:type="spellEnd"/>
            <w:r>
              <w:t xml:space="preserve"> goat’s willow)</w:t>
            </w:r>
          </w:p>
        </w:tc>
        <w:tc>
          <w:tcPr>
            <w:tcW w:w="6974" w:type="dxa"/>
          </w:tcPr>
          <w:p w14:paraId="4C880E5F" w14:textId="4DEB3C04" w:rsidR="00052D21" w:rsidRDefault="002956B2" w:rsidP="0003267A">
            <w:r>
              <w:t>Is f</w:t>
            </w:r>
            <w:r w:rsidR="00662442">
              <w:t>inding land and permission a barrier</w:t>
            </w:r>
            <w:r>
              <w:t>?</w:t>
            </w:r>
          </w:p>
        </w:tc>
      </w:tr>
      <w:tr w:rsidR="00052D21" w14:paraId="75F84C15" w14:textId="77777777" w:rsidTr="0003267A">
        <w:tc>
          <w:tcPr>
            <w:tcW w:w="6974" w:type="dxa"/>
          </w:tcPr>
          <w:p w14:paraId="62182560" w14:textId="5F3E5312" w:rsidR="00052D21" w:rsidRDefault="00662442" w:rsidP="0003267A">
            <w:r>
              <w:t>Planting climate resilient trees</w:t>
            </w:r>
          </w:p>
        </w:tc>
        <w:tc>
          <w:tcPr>
            <w:tcW w:w="6974" w:type="dxa"/>
          </w:tcPr>
          <w:p w14:paraId="535EC6AA" w14:textId="412FC85F" w:rsidR="00052D21" w:rsidRDefault="009046CD" w:rsidP="0003267A">
            <w:r>
              <w:t>Trees take up less C02 the older they get – cutting timber when trees reach said point</w:t>
            </w:r>
          </w:p>
        </w:tc>
      </w:tr>
      <w:tr w:rsidR="00052D21" w14:paraId="71E602B2" w14:textId="77777777" w:rsidTr="0003267A">
        <w:tc>
          <w:tcPr>
            <w:tcW w:w="6974" w:type="dxa"/>
          </w:tcPr>
          <w:p w14:paraId="2222A7B8" w14:textId="10D90A4C" w:rsidR="00052D21" w:rsidRDefault="00662442" w:rsidP="0003267A">
            <w:r>
              <w:t>Considerations to impact of Ash Dieback (Devon has ash dieback resilience forum)</w:t>
            </w:r>
          </w:p>
        </w:tc>
        <w:tc>
          <w:tcPr>
            <w:tcW w:w="6974" w:type="dxa"/>
          </w:tcPr>
          <w:p w14:paraId="26890733" w14:textId="1FE8CDE7" w:rsidR="00052D21" w:rsidRDefault="00052D21" w:rsidP="0003267A"/>
        </w:tc>
      </w:tr>
      <w:tr w:rsidR="00662442" w14:paraId="2E2790C5" w14:textId="77777777" w:rsidTr="0003267A">
        <w:tc>
          <w:tcPr>
            <w:tcW w:w="6974" w:type="dxa"/>
          </w:tcPr>
          <w:p w14:paraId="5DB33312" w14:textId="1E05133C" w:rsidR="00662442" w:rsidRDefault="00305F44" w:rsidP="0003267A">
            <w:r>
              <w:t>Creation of emergency tree plan</w:t>
            </w:r>
            <w:r w:rsidR="00E81B21">
              <w:t xml:space="preserve"> – (want to highlight it more?)</w:t>
            </w:r>
          </w:p>
        </w:tc>
        <w:tc>
          <w:tcPr>
            <w:tcW w:w="6974" w:type="dxa"/>
          </w:tcPr>
          <w:p w14:paraId="3EBB2FDA" w14:textId="77777777" w:rsidR="00662442" w:rsidRDefault="00662442" w:rsidP="0003267A"/>
        </w:tc>
      </w:tr>
      <w:tr w:rsidR="009046CD" w14:paraId="5E97394F" w14:textId="77777777" w:rsidTr="0003267A">
        <w:tc>
          <w:tcPr>
            <w:tcW w:w="6974" w:type="dxa"/>
          </w:tcPr>
          <w:p w14:paraId="00A30220" w14:textId="0A0B5121" w:rsidR="009046CD" w:rsidRDefault="009046CD" w:rsidP="0003267A">
            <w:r w:rsidRPr="009A1BBC">
              <w:t>Woodland Trust recommend creating an emergency tree plan, showing where trees are going to be planted and how they will be managed</w:t>
            </w:r>
            <w:r>
              <w:t xml:space="preserve"> </w:t>
            </w:r>
          </w:p>
        </w:tc>
        <w:tc>
          <w:tcPr>
            <w:tcW w:w="6974" w:type="dxa"/>
          </w:tcPr>
          <w:p w14:paraId="08953176" w14:textId="77777777" w:rsidR="009046CD" w:rsidRDefault="009046CD" w:rsidP="0003267A"/>
        </w:tc>
      </w:tr>
    </w:tbl>
    <w:p w14:paraId="608C5973" w14:textId="77777777" w:rsidR="00011D71" w:rsidRDefault="00011D71"/>
    <w:p w14:paraId="41222989" w14:textId="77777777" w:rsidR="00011D71" w:rsidRDefault="00011D71"/>
    <w:tbl>
      <w:tblPr>
        <w:tblStyle w:val="TableGrid"/>
        <w:tblW w:w="0" w:type="auto"/>
        <w:tblLook w:val="04A0" w:firstRow="1" w:lastRow="0" w:firstColumn="1" w:lastColumn="0" w:noHBand="0" w:noVBand="1"/>
      </w:tblPr>
      <w:tblGrid>
        <w:gridCol w:w="6974"/>
        <w:gridCol w:w="6974"/>
      </w:tblGrid>
      <w:tr w:rsidR="00B26386" w14:paraId="1F593621" w14:textId="77777777" w:rsidTr="0003267A">
        <w:tc>
          <w:tcPr>
            <w:tcW w:w="13948" w:type="dxa"/>
            <w:gridSpan w:val="2"/>
          </w:tcPr>
          <w:p w14:paraId="4355EBB9" w14:textId="26D4A540" w:rsidR="00B26386" w:rsidRPr="00D14249" w:rsidRDefault="00B26386" w:rsidP="0003267A">
            <w:pPr>
              <w:rPr>
                <w:b/>
                <w:bCs/>
              </w:rPr>
            </w:pPr>
            <w:r w:rsidRPr="00D14249">
              <w:rPr>
                <w:b/>
                <w:bCs/>
              </w:rPr>
              <w:lastRenderedPageBreak/>
              <w:t>‘</w:t>
            </w:r>
            <w:r w:rsidR="00A24903">
              <w:rPr>
                <w:b/>
                <w:bCs/>
              </w:rPr>
              <w:t>Biodiversity – habitat, species and conservation’</w:t>
            </w:r>
          </w:p>
          <w:p w14:paraId="291E9304" w14:textId="77777777" w:rsidR="00B26386" w:rsidRDefault="00052D21" w:rsidP="0003267A">
            <w:pPr>
              <w:rPr>
                <w:i/>
                <w:iCs/>
              </w:rPr>
            </w:pPr>
            <w:r>
              <w:rPr>
                <w:i/>
                <w:iCs/>
              </w:rPr>
              <w:t>Action 7.4 – Development of Gloucestershire’s Local Nature Recovery Strategy with the LNP</w:t>
            </w:r>
          </w:p>
          <w:p w14:paraId="17D5A421" w14:textId="77777777" w:rsidR="00052D21" w:rsidRDefault="00052D21" w:rsidP="0003267A">
            <w:pPr>
              <w:rPr>
                <w:i/>
                <w:iCs/>
              </w:rPr>
            </w:pPr>
            <w:r>
              <w:rPr>
                <w:i/>
                <w:iCs/>
              </w:rPr>
              <w:t>Action 7.5 – Research projects to increase and enhance biodiversity</w:t>
            </w:r>
          </w:p>
          <w:p w14:paraId="5240E9E1" w14:textId="3B618C02" w:rsidR="00052D21" w:rsidRPr="00D14249" w:rsidRDefault="00052D21" w:rsidP="0003267A">
            <w:pPr>
              <w:rPr>
                <w:i/>
                <w:iCs/>
              </w:rPr>
            </w:pPr>
            <w:r>
              <w:rPr>
                <w:i/>
                <w:iCs/>
              </w:rPr>
              <w:t>Action 7.8 – Design and deliver a Biodiversity Week in line with the recent council motion of Biodiversity</w:t>
            </w:r>
          </w:p>
        </w:tc>
      </w:tr>
      <w:tr w:rsidR="00B26386" w14:paraId="7DC10B45" w14:textId="77777777" w:rsidTr="0003267A">
        <w:tc>
          <w:tcPr>
            <w:tcW w:w="6974" w:type="dxa"/>
          </w:tcPr>
          <w:p w14:paraId="3C7E5E37" w14:textId="156A6A67" w:rsidR="00B26386" w:rsidRPr="008A3B36" w:rsidRDefault="00B26386" w:rsidP="0003267A">
            <w:pPr>
              <w:rPr>
                <w:i/>
                <w:iCs/>
              </w:rPr>
            </w:pPr>
            <w:r w:rsidRPr="008A3B36">
              <w:rPr>
                <w:i/>
                <w:iCs/>
              </w:rPr>
              <w:t>Feedback</w:t>
            </w:r>
            <w:r w:rsidR="001026AF" w:rsidRPr="008A3B36">
              <w:rPr>
                <w:i/>
                <w:iCs/>
              </w:rPr>
              <w:t xml:space="preserve"> – </w:t>
            </w:r>
          </w:p>
        </w:tc>
        <w:tc>
          <w:tcPr>
            <w:tcW w:w="6974" w:type="dxa"/>
          </w:tcPr>
          <w:p w14:paraId="56F12FBB" w14:textId="77777777" w:rsidR="00B26386" w:rsidRPr="008A3B36" w:rsidRDefault="00B26386" w:rsidP="0003267A">
            <w:pPr>
              <w:rPr>
                <w:i/>
                <w:iCs/>
              </w:rPr>
            </w:pPr>
            <w:r w:rsidRPr="008A3B36">
              <w:rPr>
                <w:i/>
                <w:iCs/>
              </w:rPr>
              <w:t>Suggestion</w:t>
            </w:r>
          </w:p>
        </w:tc>
      </w:tr>
      <w:tr w:rsidR="00151ADC" w14:paraId="3EB4B094" w14:textId="77777777" w:rsidTr="00FE4859">
        <w:tc>
          <w:tcPr>
            <w:tcW w:w="13948" w:type="dxa"/>
            <w:gridSpan w:val="2"/>
          </w:tcPr>
          <w:p w14:paraId="791BE888" w14:textId="21B25589" w:rsidR="00151ADC" w:rsidRPr="008A3B36" w:rsidRDefault="008A3B36" w:rsidP="0003267A">
            <w:pPr>
              <w:rPr>
                <w:i/>
                <w:iCs/>
              </w:rPr>
            </w:pPr>
            <w:r w:rsidRPr="008A3B36">
              <w:rPr>
                <w:i/>
                <w:iCs/>
              </w:rPr>
              <w:t xml:space="preserve">7.4 - </w:t>
            </w:r>
            <w:r w:rsidR="00151ADC" w:rsidRPr="008A3B36">
              <w:rPr>
                <w:i/>
                <w:iCs/>
              </w:rPr>
              <w:t>Local Nature Recovery Strategy</w:t>
            </w:r>
          </w:p>
        </w:tc>
      </w:tr>
      <w:tr w:rsidR="00B26386" w14:paraId="204BFBB8" w14:textId="77777777" w:rsidTr="0003267A">
        <w:tc>
          <w:tcPr>
            <w:tcW w:w="6974" w:type="dxa"/>
          </w:tcPr>
          <w:p w14:paraId="71DA5D4F" w14:textId="1F9DECEA" w:rsidR="00B26386" w:rsidRDefault="00662442" w:rsidP="0003267A">
            <w:r>
              <w:t>Connectivity between fragmented habitat – wildlife corridors</w:t>
            </w:r>
          </w:p>
        </w:tc>
        <w:tc>
          <w:tcPr>
            <w:tcW w:w="6974" w:type="dxa"/>
          </w:tcPr>
          <w:p w14:paraId="613A9AA8" w14:textId="60E572C9" w:rsidR="00B26386" w:rsidRDefault="00D56104" w:rsidP="0003267A">
            <w:r>
              <w:t xml:space="preserve">Learning from future generations act </w:t>
            </w:r>
          </w:p>
        </w:tc>
      </w:tr>
      <w:tr w:rsidR="00724C5D" w14:paraId="05A3DC2D" w14:textId="77777777" w:rsidTr="0003267A">
        <w:tc>
          <w:tcPr>
            <w:tcW w:w="6974" w:type="dxa"/>
          </w:tcPr>
          <w:p w14:paraId="34CDF45F" w14:textId="58C1FC1B" w:rsidR="00724C5D" w:rsidRDefault="00724C5D" w:rsidP="00724C5D">
            <w:r>
              <w:t xml:space="preserve">Nature corridors: </w:t>
            </w:r>
            <w:proofErr w:type="spellStart"/>
            <w:r>
              <w:t>wildflowering</w:t>
            </w:r>
            <w:proofErr w:type="spellEnd"/>
            <w:r>
              <w:t>, allotments, orchards</w:t>
            </w:r>
          </w:p>
        </w:tc>
        <w:tc>
          <w:tcPr>
            <w:tcW w:w="6974" w:type="dxa"/>
          </w:tcPr>
          <w:p w14:paraId="5C24AA3D" w14:textId="62AF9A2F" w:rsidR="00724C5D" w:rsidRDefault="00724C5D" w:rsidP="00724C5D">
            <w:r>
              <w:t xml:space="preserve">Health benefits of the community isn’t part of legal scope of LNRS plan – why has that decision been made nationally? </w:t>
            </w:r>
          </w:p>
        </w:tc>
      </w:tr>
      <w:tr w:rsidR="00724C5D" w14:paraId="17B7AF4A" w14:textId="77777777" w:rsidTr="0003267A">
        <w:tc>
          <w:tcPr>
            <w:tcW w:w="6974" w:type="dxa"/>
          </w:tcPr>
          <w:p w14:paraId="603CB29F" w14:textId="3F680B8E" w:rsidR="00724C5D" w:rsidRDefault="00724C5D" w:rsidP="00724C5D">
            <w:r>
              <w:t>Reintroduction of species through LNRS is supported by GYCG</w:t>
            </w:r>
          </w:p>
        </w:tc>
        <w:tc>
          <w:tcPr>
            <w:tcW w:w="6974" w:type="dxa"/>
          </w:tcPr>
          <w:p w14:paraId="139D61A5" w14:textId="6F4EB896" w:rsidR="00724C5D" w:rsidRDefault="00724C5D" w:rsidP="00724C5D">
            <w:r>
              <w:t>Will there be further legal framework/funding to focus on nature for mental health?</w:t>
            </w:r>
          </w:p>
        </w:tc>
      </w:tr>
      <w:tr w:rsidR="00724C5D" w14:paraId="1CAADFCD" w14:textId="77777777" w:rsidTr="0003267A">
        <w:tc>
          <w:tcPr>
            <w:tcW w:w="6974" w:type="dxa"/>
          </w:tcPr>
          <w:p w14:paraId="2ADFCF57" w14:textId="2A120A74" w:rsidR="00724C5D" w:rsidRDefault="00724C5D" w:rsidP="00724C5D">
            <w:r>
              <w:t>Introducing new animals/species to the county</w:t>
            </w:r>
          </w:p>
        </w:tc>
        <w:tc>
          <w:tcPr>
            <w:tcW w:w="6974" w:type="dxa"/>
          </w:tcPr>
          <w:p w14:paraId="6721F46D" w14:textId="04015D1B" w:rsidR="00724C5D" w:rsidRDefault="00724C5D" w:rsidP="00724C5D">
            <w:r>
              <w:t xml:space="preserve">Need more research and data on state of water quality in county – people know </w:t>
            </w:r>
            <w:proofErr w:type="spellStart"/>
            <w:r>
              <w:t>its</w:t>
            </w:r>
            <w:proofErr w:type="spellEnd"/>
            <w:r>
              <w:t xml:space="preserve"> bad but not understanding of how bad due to lack of data. – support to do this more. </w:t>
            </w:r>
          </w:p>
        </w:tc>
      </w:tr>
      <w:tr w:rsidR="00724C5D" w14:paraId="5C1AAFA1" w14:textId="77777777" w:rsidTr="0003267A">
        <w:tc>
          <w:tcPr>
            <w:tcW w:w="6974" w:type="dxa"/>
          </w:tcPr>
          <w:p w14:paraId="5F6679A4" w14:textId="56B4E9DB" w:rsidR="00724C5D" w:rsidRDefault="00724C5D" w:rsidP="00724C5D">
            <w:r>
              <w:t>More wildlife – hares, rabbits, otters, beavers</w:t>
            </w:r>
          </w:p>
        </w:tc>
        <w:tc>
          <w:tcPr>
            <w:tcW w:w="6974" w:type="dxa"/>
          </w:tcPr>
          <w:p w14:paraId="79556543" w14:textId="78503286" w:rsidR="00724C5D" w:rsidRDefault="00724C5D" w:rsidP="00724C5D">
            <w:r w:rsidRPr="00406B33">
              <w:t>Improving soil health on farm land</w:t>
            </w:r>
          </w:p>
        </w:tc>
      </w:tr>
      <w:tr w:rsidR="00724C5D" w14:paraId="66F7218D" w14:textId="77777777" w:rsidTr="0003267A">
        <w:tc>
          <w:tcPr>
            <w:tcW w:w="6974" w:type="dxa"/>
          </w:tcPr>
          <w:p w14:paraId="3214777F" w14:textId="6DFED589" w:rsidR="00724C5D" w:rsidRDefault="00724C5D" w:rsidP="00724C5D">
            <w:r>
              <w:t>More birds, mammals, insects. Otters, wolves, bears!</w:t>
            </w:r>
          </w:p>
        </w:tc>
        <w:tc>
          <w:tcPr>
            <w:tcW w:w="6974" w:type="dxa"/>
          </w:tcPr>
          <w:p w14:paraId="56391568" w14:textId="55324222" w:rsidR="00724C5D" w:rsidRDefault="00724C5D" w:rsidP="00724C5D">
            <w:r w:rsidRPr="00406B33">
              <w:t>Soil health education for farms</w:t>
            </w:r>
          </w:p>
        </w:tc>
      </w:tr>
      <w:tr w:rsidR="00724C5D" w14:paraId="51D6B68F" w14:textId="77777777" w:rsidTr="0003267A">
        <w:tc>
          <w:tcPr>
            <w:tcW w:w="6974" w:type="dxa"/>
          </w:tcPr>
          <w:p w14:paraId="41F1D843" w14:textId="6D318E93" w:rsidR="00724C5D" w:rsidRDefault="00724C5D" w:rsidP="00724C5D">
            <w:r>
              <w:t>ponds</w:t>
            </w:r>
          </w:p>
        </w:tc>
        <w:tc>
          <w:tcPr>
            <w:tcW w:w="6974" w:type="dxa"/>
          </w:tcPr>
          <w:p w14:paraId="7602507D" w14:textId="2F0FCF6D" w:rsidR="00724C5D" w:rsidRDefault="00724C5D" w:rsidP="00724C5D"/>
        </w:tc>
      </w:tr>
      <w:tr w:rsidR="00724C5D" w14:paraId="1D9D863C" w14:textId="77777777" w:rsidTr="0003267A">
        <w:tc>
          <w:tcPr>
            <w:tcW w:w="6974" w:type="dxa"/>
          </w:tcPr>
          <w:p w14:paraId="3FE22903" w14:textId="23F1417F" w:rsidR="00724C5D" w:rsidRDefault="00724C5D" w:rsidP="00724C5D">
            <w:r>
              <w:t>Ponds important – more ponds</w:t>
            </w:r>
          </w:p>
        </w:tc>
        <w:tc>
          <w:tcPr>
            <w:tcW w:w="6974" w:type="dxa"/>
          </w:tcPr>
          <w:p w14:paraId="624C2111" w14:textId="77777777" w:rsidR="00724C5D" w:rsidRDefault="00724C5D" w:rsidP="00724C5D"/>
        </w:tc>
      </w:tr>
      <w:tr w:rsidR="00724C5D" w14:paraId="50A9C39F" w14:textId="77777777" w:rsidTr="0003267A">
        <w:tc>
          <w:tcPr>
            <w:tcW w:w="6974" w:type="dxa"/>
          </w:tcPr>
          <w:p w14:paraId="4CCEA64E" w14:textId="2363C06C" w:rsidR="00724C5D" w:rsidRDefault="00724C5D" w:rsidP="00724C5D">
            <w:r>
              <w:t>More water – streams, rivers, lakes, ponds</w:t>
            </w:r>
          </w:p>
        </w:tc>
        <w:tc>
          <w:tcPr>
            <w:tcW w:w="6974" w:type="dxa"/>
          </w:tcPr>
          <w:p w14:paraId="2ECEDAB9" w14:textId="77777777" w:rsidR="00724C5D" w:rsidRDefault="00724C5D" w:rsidP="00724C5D"/>
        </w:tc>
      </w:tr>
      <w:tr w:rsidR="00724C5D" w14:paraId="3575FF62" w14:textId="77777777" w:rsidTr="0003267A">
        <w:tc>
          <w:tcPr>
            <w:tcW w:w="6974" w:type="dxa"/>
          </w:tcPr>
          <w:p w14:paraId="2AA1A879" w14:textId="087BF17C" w:rsidR="00724C5D" w:rsidRDefault="00724C5D" w:rsidP="00724C5D">
            <w:r>
              <w:t>LNRS – sustainable farming practices important</w:t>
            </w:r>
          </w:p>
        </w:tc>
        <w:tc>
          <w:tcPr>
            <w:tcW w:w="6974" w:type="dxa"/>
          </w:tcPr>
          <w:p w14:paraId="16C8EE98" w14:textId="4D64496A" w:rsidR="00724C5D" w:rsidRDefault="00724C5D" w:rsidP="00724C5D"/>
        </w:tc>
      </w:tr>
      <w:tr w:rsidR="00724C5D" w14:paraId="62764090" w14:textId="77777777" w:rsidTr="0003267A">
        <w:tc>
          <w:tcPr>
            <w:tcW w:w="6974" w:type="dxa"/>
          </w:tcPr>
          <w:p w14:paraId="529E2B7D" w14:textId="5B34C086" w:rsidR="00724C5D" w:rsidRDefault="00724C5D" w:rsidP="00724C5D">
            <w:r>
              <w:t>Like the LNRS map</w:t>
            </w:r>
          </w:p>
        </w:tc>
        <w:tc>
          <w:tcPr>
            <w:tcW w:w="6974" w:type="dxa"/>
          </w:tcPr>
          <w:p w14:paraId="18F74DF4" w14:textId="49494F13" w:rsidR="00724C5D" w:rsidRDefault="00724C5D" w:rsidP="00724C5D"/>
        </w:tc>
      </w:tr>
      <w:tr w:rsidR="00724C5D" w14:paraId="3195BB75" w14:textId="77777777" w:rsidTr="0003267A">
        <w:tc>
          <w:tcPr>
            <w:tcW w:w="6974" w:type="dxa"/>
          </w:tcPr>
          <w:p w14:paraId="46A966D2" w14:textId="7927C0EF" w:rsidR="00724C5D" w:rsidRDefault="00724C5D" w:rsidP="00724C5D">
            <w:r>
              <w:t>LNRS – interactive map was engaging</w:t>
            </w:r>
          </w:p>
        </w:tc>
        <w:tc>
          <w:tcPr>
            <w:tcW w:w="6974" w:type="dxa"/>
          </w:tcPr>
          <w:p w14:paraId="6BDA5257" w14:textId="4AA69685" w:rsidR="00724C5D" w:rsidRDefault="00724C5D" w:rsidP="00724C5D"/>
        </w:tc>
      </w:tr>
      <w:tr w:rsidR="00724C5D" w14:paraId="75C0ADA7" w14:textId="77777777" w:rsidTr="0003267A">
        <w:tc>
          <w:tcPr>
            <w:tcW w:w="6974" w:type="dxa"/>
          </w:tcPr>
          <w:p w14:paraId="4FDC1886" w14:textId="2D3A5A2E" w:rsidR="00724C5D" w:rsidRDefault="00724C5D" w:rsidP="00724C5D">
            <w:r>
              <w:t>LNRS map was difficult for me to look at/decipher different colour coding due to being colourblind</w:t>
            </w:r>
          </w:p>
        </w:tc>
        <w:tc>
          <w:tcPr>
            <w:tcW w:w="6974" w:type="dxa"/>
          </w:tcPr>
          <w:p w14:paraId="49A5B940" w14:textId="2A522768" w:rsidR="00724C5D" w:rsidRDefault="00724C5D" w:rsidP="00724C5D"/>
        </w:tc>
      </w:tr>
      <w:tr w:rsidR="00724C5D" w14:paraId="7604D3F7" w14:textId="77777777" w:rsidTr="0003267A">
        <w:tc>
          <w:tcPr>
            <w:tcW w:w="6974" w:type="dxa"/>
          </w:tcPr>
          <w:p w14:paraId="6F68F204" w14:textId="451E392D" w:rsidR="00724C5D" w:rsidRDefault="00724C5D" w:rsidP="00724C5D">
            <w:r>
              <w:t>Found LNRS public consultation hard to follow – some technical language. Lots of ‘experts’ / elected reps in the room</w:t>
            </w:r>
          </w:p>
        </w:tc>
        <w:tc>
          <w:tcPr>
            <w:tcW w:w="6974" w:type="dxa"/>
          </w:tcPr>
          <w:p w14:paraId="281984B5" w14:textId="508B46D1" w:rsidR="00724C5D" w:rsidRDefault="00724C5D" w:rsidP="00724C5D"/>
        </w:tc>
      </w:tr>
      <w:tr w:rsidR="00724C5D" w14:paraId="01FF3F49" w14:textId="77777777" w:rsidTr="0003267A">
        <w:tc>
          <w:tcPr>
            <w:tcW w:w="6974" w:type="dxa"/>
          </w:tcPr>
          <w:p w14:paraId="4560E93A" w14:textId="6E8403F8" w:rsidR="00724C5D" w:rsidRDefault="00724C5D" w:rsidP="00724C5D">
            <w:r>
              <w:t>LNRS – young people felt like guidance from central govt was lacking</w:t>
            </w:r>
          </w:p>
        </w:tc>
        <w:tc>
          <w:tcPr>
            <w:tcW w:w="6974" w:type="dxa"/>
          </w:tcPr>
          <w:p w14:paraId="31E03934" w14:textId="527787AF" w:rsidR="00724C5D" w:rsidRDefault="00724C5D" w:rsidP="00724C5D"/>
        </w:tc>
      </w:tr>
      <w:tr w:rsidR="00724C5D" w14:paraId="3E979B32" w14:textId="77777777" w:rsidTr="0003267A">
        <w:tc>
          <w:tcPr>
            <w:tcW w:w="6974" w:type="dxa"/>
          </w:tcPr>
          <w:p w14:paraId="34C6B0C7" w14:textId="709BACE3" w:rsidR="00724C5D" w:rsidRDefault="00724C5D" w:rsidP="00724C5D">
            <w:r>
              <w:t>GYCG keen to learn more about LNRS work and to help with implementation how they can</w:t>
            </w:r>
          </w:p>
        </w:tc>
        <w:tc>
          <w:tcPr>
            <w:tcW w:w="6974" w:type="dxa"/>
          </w:tcPr>
          <w:p w14:paraId="45789923" w14:textId="345ED783" w:rsidR="00724C5D" w:rsidRDefault="00724C5D" w:rsidP="00724C5D"/>
        </w:tc>
      </w:tr>
      <w:tr w:rsidR="00724C5D" w14:paraId="3A2FD66C" w14:textId="77777777" w:rsidTr="00BE0834">
        <w:tc>
          <w:tcPr>
            <w:tcW w:w="13948" w:type="dxa"/>
            <w:gridSpan w:val="2"/>
          </w:tcPr>
          <w:p w14:paraId="1D394C46" w14:textId="1792090C" w:rsidR="00724C5D" w:rsidRPr="008A3B36" w:rsidRDefault="00724C5D" w:rsidP="00724C5D">
            <w:pPr>
              <w:rPr>
                <w:i/>
                <w:iCs/>
              </w:rPr>
            </w:pPr>
            <w:r w:rsidRPr="008A3B36">
              <w:rPr>
                <w:i/>
                <w:iCs/>
              </w:rPr>
              <w:t>7.8 - Biodiversity Week / raising awareness and behaviour change</w:t>
            </w:r>
          </w:p>
        </w:tc>
      </w:tr>
      <w:tr w:rsidR="00724C5D" w14:paraId="2D9CC810" w14:textId="77777777" w:rsidTr="0003267A">
        <w:tc>
          <w:tcPr>
            <w:tcW w:w="6974" w:type="dxa"/>
          </w:tcPr>
          <w:p w14:paraId="28869A65" w14:textId="0688E921" w:rsidR="00724C5D" w:rsidRDefault="00724C5D" w:rsidP="00724C5D">
            <w:r>
              <w:t>More urban greening</w:t>
            </w:r>
          </w:p>
        </w:tc>
        <w:tc>
          <w:tcPr>
            <w:tcW w:w="6974" w:type="dxa"/>
          </w:tcPr>
          <w:p w14:paraId="4EDDCA0A" w14:textId="392DDDCD" w:rsidR="00724C5D" w:rsidRDefault="00724C5D" w:rsidP="00724C5D">
            <w:r>
              <w:t>Urban spaces – bus stop/roofs – solar power or gardens on top</w:t>
            </w:r>
          </w:p>
        </w:tc>
      </w:tr>
      <w:tr w:rsidR="00724C5D" w14:paraId="2B5408A2" w14:textId="77777777" w:rsidTr="0003267A">
        <w:tc>
          <w:tcPr>
            <w:tcW w:w="6974" w:type="dxa"/>
          </w:tcPr>
          <w:p w14:paraId="0FFEE74E" w14:textId="2CBE7AB4" w:rsidR="00724C5D" w:rsidRDefault="00724C5D" w:rsidP="00724C5D">
            <w:r>
              <w:t>Parks and green spaces</w:t>
            </w:r>
          </w:p>
        </w:tc>
        <w:tc>
          <w:tcPr>
            <w:tcW w:w="6974" w:type="dxa"/>
          </w:tcPr>
          <w:p w14:paraId="40FC54F5" w14:textId="77777777" w:rsidR="00724C5D" w:rsidRDefault="00724C5D" w:rsidP="00724C5D"/>
        </w:tc>
      </w:tr>
      <w:tr w:rsidR="00724C5D" w14:paraId="491A9029" w14:textId="77777777" w:rsidTr="0003267A">
        <w:tc>
          <w:tcPr>
            <w:tcW w:w="6974" w:type="dxa"/>
          </w:tcPr>
          <w:p w14:paraId="675D2D12" w14:textId="5F8B866F" w:rsidR="00724C5D" w:rsidRDefault="00724C5D" w:rsidP="00724C5D">
            <w:r>
              <w:lastRenderedPageBreak/>
              <w:t>More green spaces and community gardens</w:t>
            </w:r>
          </w:p>
        </w:tc>
        <w:tc>
          <w:tcPr>
            <w:tcW w:w="6974" w:type="dxa"/>
          </w:tcPr>
          <w:p w14:paraId="7C9707FE" w14:textId="77777777" w:rsidR="00724C5D" w:rsidRDefault="00724C5D" w:rsidP="00724C5D"/>
        </w:tc>
      </w:tr>
      <w:tr w:rsidR="00724C5D" w14:paraId="630BD190" w14:textId="77777777" w:rsidTr="0003267A">
        <w:tc>
          <w:tcPr>
            <w:tcW w:w="6974" w:type="dxa"/>
          </w:tcPr>
          <w:p w14:paraId="47266A90" w14:textId="73E959EF" w:rsidR="00724C5D" w:rsidRDefault="00724C5D" w:rsidP="00724C5D">
            <w:r>
              <w:t>Encouraging gardening for wildlife</w:t>
            </w:r>
          </w:p>
        </w:tc>
        <w:tc>
          <w:tcPr>
            <w:tcW w:w="6974" w:type="dxa"/>
          </w:tcPr>
          <w:p w14:paraId="27D2F4F3" w14:textId="77777777" w:rsidR="00724C5D" w:rsidRDefault="00724C5D" w:rsidP="00724C5D"/>
        </w:tc>
      </w:tr>
      <w:tr w:rsidR="00724C5D" w14:paraId="410B0F89" w14:textId="77777777" w:rsidTr="0003267A">
        <w:tc>
          <w:tcPr>
            <w:tcW w:w="6974" w:type="dxa"/>
          </w:tcPr>
          <w:p w14:paraId="498BBB16" w14:textId="357E8725" w:rsidR="00724C5D" w:rsidRDefault="00724C5D" w:rsidP="00724C5D">
            <w:r>
              <w:t>Commissioning art to raise awareness about biodiversity loss and protection of nature – support to do more of this.</w:t>
            </w:r>
          </w:p>
        </w:tc>
        <w:tc>
          <w:tcPr>
            <w:tcW w:w="6974" w:type="dxa"/>
          </w:tcPr>
          <w:p w14:paraId="10950C71" w14:textId="77777777" w:rsidR="00724C5D" w:rsidRDefault="00724C5D" w:rsidP="00724C5D"/>
        </w:tc>
      </w:tr>
    </w:tbl>
    <w:p w14:paraId="2000374B" w14:textId="77777777" w:rsidR="00B26386" w:rsidRDefault="00B26386"/>
    <w:tbl>
      <w:tblPr>
        <w:tblStyle w:val="TableGrid"/>
        <w:tblW w:w="0" w:type="auto"/>
        <w:tblLook w:val="04A0" w:firstRow="1" w:lastRow="0" w:firstColumn="1" w:lastColumn="0" w:noHBand="0" w:noVBand="1"/>
      </w:tblPr>
      <w:tblGrid>
        <w:gridCol w:w="6974"/>
        <w:gridCol w:w="6974"/>
      </w:tblGrid>
      <w:tr w:rsidR="00B26386" w:rsidRPr="00B37C73" w14:paraId="14350DE7" w14:textId="77777777" w:rsidTr="0003267A">
        <w:tc>
          <w:tcPr>
            <w:tcW w:w="13948" w:type="dxa"/>
            <w:gridSpan w:val="2"/>
          </w:tcPr>
          <w:p w14:paraId="7EBC2DC6" w14:textId="392DF87C" w:rsidR="00B26386" w:rsidRPr="00406B33" w:rsidRDefault="00B26386" w:rsidP="0003267A">
            <w:pPr>
              <w:rPr>
                <w:b/>
                <w:bCs/>
              </w:rPr>
            </w:pPr>
            <w:r w:rsidRPr="00406B33">
              <w:rPr>
                <w:b/>
                <w:bCs/>
              </w:rPr>
              <w:t>Other</w:t>
            </w:r>
          </w:p>
        </w:tc>
      </w:tr>
      <w:tr w:rsidR="00A710C2" w:rsidRPr="00B37C73" w14:paraId="58D5ACB2" w14:textId="77777777" w:rsidTr="001E4073">
        <w:tc>
          <w:tcPr>
            <w:tcW w:w="6974" w:type="dxa"/>
          </w:tcPr>
          <w:p w14:paraId="7E972DB3" w14:textId="43BD75B1" w:rsidR="00A710C2" w:rsidRPr="00A710C2" w:rsidRDefault="00A710C2" w:rsidP="0003267A">
            <w:pPr>
              <w:rPr>
                <w:i/>
                <w:iCs/>
              </w:rPr>
            </w:pPr>
            <w:r>
              <w:rPr>
                <w:i/>
                <w:iCs/>
              </w:rPr>
              <w:t>Topic</w:t>
            </w:r>
          </w:p>
        </w:tc>
        <w:tc>
          <w:tcPr>
            <w:tcW w:w="6974" w:type="dxa"/>
          </w:tcPr>
          <w:p w14:paraId="7CA4C991" w14:textId="34CBF0E4" w:rsidR="00A710C2" w:rsidRPr="00A710C2" w:rsidRDefault="00A710C2" w:rsidP="0003267A">
            <w:pPr>
              <w:rPr>
                <w:i/>
                <w:iCs/>
              </w:rPr>
            </w:pPr>
            <w:r>
              <w:rPr>
                <w:i/>
                <w:iCs/>
              </w:rPr>
              <w:t>Comment</w:t>
            </w:r>
          </w:p>
        </w:tc>
      </w:tr>
      <w:tr w:rsidR="00107910" w:rsidRPr="00B37C73" w14:paraId="7C1F8CFC" w14:textId="77777777" w:rsidTr="0003267A">
        <w:tc>
          <w:tcPr>
            <w:tcW w:w="6974" w:type="dxa"/>
            <w:vMerge w:val="restart"/>
          </w:tcPr>
          <w:p w14:paraId="52630BE4" w14:textId="565C7DBE" w:rsidR="00107910" w:rsidRPr="00406B33" w:rsidRDefault="00107910" w:rsidP="0003267A">
            <w:r w:rsidRPr="00406B33">
              <w:t>Farming</w:t>
            </w:r>
          </w:p>
        </w:tc>
        <w:tc>
          <w:tcPr>
            <w:tcW w:w="6974" w:type="dxa"/>
          </w:tcPr>
          <w:p w14:paraId="3CCC13C7" w14:textId="1AC2A3A6" w:rsidR="00107910" w:rsidRPr="00406B33" w:rsidRDefault="00107910" w:rsidP="0003267A">
            <w:r w:rsidRPr="00406B33">
              <w:t>Farming revolution – we need to invest in small scale local growers and farmers. Divest from ecologically harmful agricultural companies and make the UK pesticide free</w:t>
            </w:r>
          </w:p>
        </w:tc>
      </w:tr>
      <w:tr w:rsidR="00107910" w:rsidRPr="00B37C73" w14:paraId="173BBC18" w14:textId="77777777" w:rsidTr="0003267A">
        <w:tc>
          <w:tcPr>
            <w:tcW w:w="6974" w:type="dxa"/>
            <w:vMerge/>
          </w:tcPr>
          <w:p w14:paraId="6AC5F679" w14:textId="0BC27B5A" w:rsidR="00107910" w:rsidRPr="00406B33" w:rsidRDefault="00107910" w:rsidP="0003267A"/>
        </w:tc>
        <w:tc>
          <w:tcPr>
            <w:tcW w:w="6974" w:type="dxa"/>
          </w:tcPr>
          <w:p w14:paraId="478D6A81" w14:textId="6C620164" w:rsidR="00107910" w:rsidRPr="00406B33" w:rsidRDefault="00107910" w:rsidP="0003267A">
            <w:r w:rsidRPr="00406B33">
              <w:t>Land justice now! All land should be in common ownership and its use should be decided upon by the local people through direct democracy models like ‘peoples assemblies’</w:t>
            </w:r>
          </w:p>
        </w:tc>
      </w:tr>
      <w:tr w:rsidR="00107910" w:rsidRPr="00B37C73" w14:paraId="1D46FF35" w14:textId="77777777" w:rsidTr="0003267A">
        <w:tc>
          <w:tcPr>
            <w:tcW w:w="6974" w:type="dxa"/>
            <w:vMerge/>
          </w:tcPr>
          <w:p w14:paraId="2B21181A" w14:textId="77777777" w:rsidR="00107910" w:rsidRPr="00406B33" w:rsidRDefault="00107910" w:rsidP="00406B33"/>
        </w:tc>
        <w:tc>
          <w:tcPr>
            <w:tcW w:w="6974" w:type="dxa"/>
          </w:tcPr>
          <w:p w14:paraId="2FA66394" w14:textId="2D47B2D6" w:rsidR="00107910" w:rsidRPr="00406B33" w:rsidRDefault="00107910" w:rsidP="00406B33">
            <w:r w:rsidRPr="00406B33">
              <w:t>Sustainable agriculture – lower meat production</w:t>
            </w:r>
          </w:p>
        </w:tc>
      </w:tr>
      <w:tr w:rsidR="00107910" w:rsidRPr="00B37C73" w14:paraId="1715AAAD" w14:textId="77777777" w:rsidTr="0003267A">
        <w:tc>
          <w:tcPr>
            <w:tcW w:w="6974" w:type="dxa"/>
            <w:vMerge/>
          </w:tcPr>
          <w:p w14:paraId="0EF62161" w14:textId="77777777" w:rsidR="00107910" w:rsidRPr="00406B33" w:rsidRDefault="00107910" w:rsidP="00406B33"/>
        </w:tc>
        <w:tc>
          <w:tcPr>
            <w:tcW w:w="6974" w:type="dxa"/>
          </w:tcPr>
          <w:p w14:paraId="136B512B" w14:textId="0CC1DE49" w:rsidR="00107910" w:rsidRPr="00406B33" w:rsidRDefault="00107910" w:rsidP="00406B33">
            <w:r w:rsidRPr="00406B33">
              <w:t>Planting towers – reduce area of land and volume of water needed for farming</w:t>
            </w:r>
          </w:p>
        </w:tc>
      </w:tr>
      <w:tr w:rsidR="00F8754E" w:rsidRPr="00B37C73" w14:paraId="1AB205C7" w14:textId="77777777" w:rsidTr="0003267A">
        <w:tc>
          <w:tcPr>
            <w:tcW w:w="6974" w:type="dxa"/>
            <w:vMerge w:val="restart"/>
          </w:tcPr>
          <w:p w14:paraId="1CB59291" w14:textId="5D11E7F6" w:rsidR="00F8754E" w:rsidRPr="00406B33" w:rsidRDefault="00F8754E" w:rsidP="00406B33">
            <w:r w:rsidRPr="00406B33">
              <w:t>Housing Developments</w:t>
            </w:r>
          </w:p>
        </w:tc>
        <w:tc>
          <w:tcPr>
            <w:tcW w:w="6974" w:type="dxa"/>
          </w:tcPr>
          <w:p w14:paraId="7CC48868" w14:textId="74C57C02" w:rsidR="00F8754E" w:rsidRPr="00406B33" w:rsidRDefault="00F8754E" w:rsidP="00406B33">
            <w:r w:rsidRPr="00406B33">
              <w:t>Protecting nature over new developments</w:t>
            </w:r>
          </w:p>
        </w:tc>
      </w:tr>
      <w:tr w:rsidR="00F8754E" w:rsidRPr="00B37C73" w14:paraId="3C51FAA3" w14:textId="77777777" w:rsidTr="0003267A">
        <w:tc>
          <w:tcPr>
            <w:tcW w:w="6974" w:type="dxa"/>
            <w:vMerge/>
          </w:tcPr>
          <w:p w14:paraId="61709BA0" w14:textId="7E713FB1" w:rsidR="00F8754E" w:rsidRPr="00406B33" w:rsidRDefault="00F8754E" w:rsidP="00406B33"/>
        </w:tc>
        <w:tc>
          <w:tcPr>
            <w:tcW w:w="6974" w:type="dxa"/>
          </w:tcPr>
          <w:p w14:paraId="380F4189" w14:textId="73535748" w:rsidR="00F8754E" w:rsidRPr="00406B33" w:rsidRDefault="00F8754E" w:rsidP="00406B33">
            <w:r w:rsidRPr="00406B33">
              <w:t xml:space="preserve">More care in planning where houses go and how they are built – considerations to nature and biodiversity. </w:t>
            </w:r>
          </w:p>
        </w:tc>
      </w:tr>
      <w:tr w:rsidR="00525252" w:rsidRPr="00B37C73" w14:paraId="35932596" w14:textId="77777777" w:rsidTr="0003267A">
        <w:tc>
          <w:tcPr>
            <w:tcW w:w="6974" w:type="dxa"/>
            <w:vMerge w:val="restart"/>
          </w:tcPr>
          <w:p w14:paraId="6612E1F1" w14:textId="38B61BAD" w:rsidR="00525252" w:rsidRPr="00406B33" w:rsidRDefault="00525252" w:rsidP="00406B33">
            <w:r w:rsidRPr="00406B33">
              <w:t>Access to Nature/Land Ownership</w:t>
            </w:r>
          </w:p>
        </w:tc>
        <w:tc>
          <w:tcPr>
            <w:tcW w:w="6974" w:type="dxa"/>
          </w:tcPr>
          <w:p w14:paraId="7D72BB94" w14:textId="08A31242" w:rsidR="00525252" w:rsidRPr="00406B33" w:rsidRDefault="00525252" w:rsidP="00406B33">
            <w:r w:rsidRPr="00406B33">
              <w:t>Youth club on canal in Gloucester – connecting young people from city to nature</w:t>
            </w:r>
          </w:p>
        </w:tc>
      </w:tr>
      <w:tr w:rsidR="00525252" w:rsidRPr="00B37C73" w14:paraId="559851C0" w14:textId="77777777" w:rsidTr="0003267A">
        <w:tc>
          <w:tcPr>
            <w:tcW w:w="6974" w:type="dxa"/>
            <w:vMerge/>
          </w:tcPr>
          <w:p w14:paraId="5362256D" w14:textId="77777777" w:rsidR="00525252" w:rsidRPr="00406B33" w:rsidRDefault="00525252" w:rsidP="00406B33"/>
        </w:tc>
        <w:tc>
          <w:tcPr>
            <w:tcW w:w="6974" w:type="dxa"/>
          </w:tcPr>
          <w:p w14:paraId="7742B7F6" w14:textId="45FDED45" w:rsidR="00525252" w:rsidRPr="00406B33" w:rsidRDefault="00525252" w:rsidP="00406B33">
            <w:r>
              <w:t>Residential camp opportunities once a year that are inclusive, can go with my friends and connect to nature</w:t>
            </w:r>
          </w:p>
        </w:tc>
      </w:tr>
      <w:tr w:rsidR="00525252" w:rsidRPr="00B37C73" w14:paraId="388576C6" w14:textId="77777777" w:rsidTr="0003267A">
        <w:tc>
          <w:tcPr>
            <w:tcW w:w="6974" w:type="dxa"/>
            <w:vMerge/>
          </w:tcPr>
          <w:p w14:paraId="4DFE679B" w14:textId="77777777" w:rsidR="00525252" w:rsidRPr="00406B33" w:rsidRDefault="00525252" w:rsidP="00406B33"/>
        </w:tc>
        <w:tc>
          <w:tcPr>
            <w:tcW w:w="6974" w:type="dxa"/>
          </w:tcPr>
          <w:p w14:paraId="33D975B5" w14:textId="732A517C" w:rsidR="00525252" w:rsidRPr="00406B33" w:rsidRDefault="00525252" w:rsidP="00406B33">
            <w:r w:rsidRPr="00406B33">
              <w:t>Right to roam</w:t>
            </w:r>
          </w:p>
        </w:tc>
      </w:tr>
      <w:tr w:rsidR="00525252" w:rsidRPr="00B37C73" w14:paraId="76E5D99D" w14:textId="77777777" w:rsidTr="0003267A">
        <w:tc>
          <w:tcPr>
            <w:tcW w:w="6974" w:type="dxa"/>
            <w:vMerge/>
          </w:tcPr>
          <w:p w14:paraId="069B64B8" w14:textId="77777777" w:rsidR="00525252" w:rsidRPr="00406B33" w:rsidRDefault="00525252" w:rsidP="00406B33"/>
        </w:tc>
        <w:tc>
          <w:tcPr>
            <w:tcW w:w="6974" w:type="dxa"/>
          </w:tcPr>
          <w:p w14:paraId="12739348" w14:textId="6ADA5F88" w:rsidR="00525252" w:rsidRPr="00406B33" w:rsidRDefault="00525252" w:rsidP="00406B33">
            <w:r w:rsidRPr="00406B33">
              <w:t>Tackle lack of access to nature spaces and barriers to entry (</w:t>
            </w:r>
            <w:proofErr w:type="spellStart"/>
            <w:r w:rsidRPr="00406B33">
              <w:t>e.g</w:t>
            </w:r>
            <w:proofErr w:type="spellEnd"/>
            <w:r w:rsidRPr="00406B33">
              <w:t xml:space="preserve"> Bathurst Estate Cirencester)</w:t>
            </w:r>
          </w:p>
        </w:tc>
      </w:tr>
      <w:tr w:rsidR="00525252" w:rsidRPr="00B37C73" w14:paraId="4F36CCEF" w14:textId="77777777" w:rsidTr="0003267A">
        <w:tc>
          <w:tcPr>
            <w:tcW w:w="6974" w:type="dxa"/>
            <w:vMerge/>
          </w:tcPr>
          <w:p w14:paraId="662EC379" w14:textId="77777777" w:rsidR="00525252" w:rsidRPr="00406B33" w:rsidRDefault="00525252" w:rsidP="00406B33"/>
        </w:tc>
        <w:tc>
          <w:tcPr>
            <w:tcW w:w="6974" w:type="dxa"/>
          </w:tcPr>
          <w:p w14:paraId="2B0DE5D4" w14:textId="0460BB47" w:rsidR="00525252" w:rsidRPr="00406B33" w:rsidRDefault="00525252" w:rsidP="00406B33">
            <w:r w:rsidRPr="00406B33">
              <w:t>Concerns about access to nature</w:t>
            </w:r>
          </w:p>
        </w:tc>
      </w:tr>
      <w:tr w:rsidR="00525252" w:rsidRPr="00B37C73" w14:paraId="31ACFE9C" w14:textId="77777777" w:rsidTr="0003267A">
        <w:tc>
          <w:tcPr>
            <w:tcW w:w="6974" w:type="dxa"/>
            <w:vMerge/>
          </w:tcPr>
          <w:p w14:paraId="48144E1A" w14:textId="77777777" w:rsidR="00525252" w:rsidRPr="00406B33" w:rsidRDefault="00525252" w:rsidP="00406B33"/>
        </w:tc>
        <w:tc>
          <w:tcPr>
            <w:tcW w:w="6974" w:type="dxa"/>
          </w:tcPr>
          <w:p w14:paraId="4E050566" w14:textId="54B0775E" w:rsidR="00525252" w:rsidRPr="00406B33" w:rsidRDefault="00525252" w:rsidP="00406B33">
            <w:r w:rsidRPr="00406B33">
              <w:t>Free open spaces for all</w:t>
            </w:r>
          </w:p>
        </w:tc>
      </w:tr>
    </w:tbl>
    <w:p w14:paraId="300C4ECF" w14:textId="77777777" w:rsidR="00B26386" w:rsidRDefault="00B26386"/>
    <w:p w14:paraId="7BF50AF2" w14:textId="77777777" w:rsidR="0039780E" w:rsidRDefault="0039780E" w:rsidP="007108D8"/>
    <w:p w14:paraId="43B68B6C" w14:textId="30F2C9FA" w:rsidR="00243216" w:rsidRDefault="00BC5252" w:rsidP="00BC5252">
      <w:pPr>
        <w:pStyle w:val="Heading1"/>
      </w:pPr>
      <w:r>
        <w:lastRenderedPageBreak/>
        <w:t xml:space="preserve">2024 Feedback: </w:t>
      </w:r>
      <w:r w:rsidR="00243216">
        <w:t>Transport</w:t>
      </w:r>
    </w:p>
    <w:p w14:paraId="4D0F73EB" w14:textId="77777777" w:rsidR="00243216" w:rsidRDefault="00243216" w:rsidP="00243216">
      <w:r w:rsidRPr="00052D21">
        <w:t>What have young people said i</w:t>
      </w:r>
      <w:r>
        <w:t>n previous years consultation? (</w:t>
      </w:r>
      <w:r w:rsidRPr="00052D21">
        <w:t>2022+2023 Consultation main points</w:t>
      </w:r>
      <w:r>
        <w:t xml:space="preserve"> summary)</w:t>
      </w:r>
      <w:r w:rsidRPr="00052D21">
        <w:t xml:space="preserve">: </w:t>
      </w:r>
    </w:p>
    <w:p w14:paraId="7BFB940E" w14:textId="4C8B5CC8" w:rsidR="0039780E" w:rsidRDefault="005174B3" w:rsidP="007108D8">
      <w:r>
        <w:t>1.</w:t>
      </w:r>
      <w:r w:rsidR="00A313C5">
        <w:t xml:space="preserve"> </w:t>
      </w:r>
      <w:r w:rsidR="00F740E3" w:rsidRPr="00F740E3">
        <w:rPr>
          <w:b/>
          <w:bCs/>
        </w:rPr>
        <w:t>Behaviour Change</w:t>
      </w:r>
      <w:r w:rsidR="00F740E3">
        <w:t xml:space="preserve">: </w:t>
      </w:r>
      <w:r w:rsidR="00A313C5">
        <w:t xml:space="preserve">Young people already taking active travel/public transport options or willing to do so as an act of climate action </w:t>
      </w:r>
      <w:r w:rsidR="00581694">
        <w:t>****</w:t>
      </w:r>
      <w:r w:rsidR="00F740E3">
        <w:t xml:space="preserve">. </w:t>
      </w:r>
      <w:r w:rsidR="00581694">
        <w:t>Young people ranked transport</w:t>
      </w:r>
      <w:r w:rsidR="00F740E3">
        <w:t xml:space="preserve"> as second most important of GCC CAP themes </w:t>
      </w:r>
      <w:r w:rsidR="00581694">
        <w:t>in prioritisation exercise done in 2023.</w:t>
      </w:r>
    </w:p>
    <w:p w14:paraId="3E46EA37" w14:textId="0FD7B8F3" w:rsidR="005174B3" w:rsidRDefault="005174B3" w:rsidP="007108D8">
      <w:r>
        <w:t>2.</w:t>
      </w:r>
      <w:r w:rsidR="00F740E3">
        <w:t xml:space="preserve"> </w:t>
      </w:r>
      <w:r w:rsidR="00F740E3" w:rsidRPr="00F740E3">
        <w:rPr>
          <w:b/>
          <w:bCs/>
        </w:rPr>
        <w:t>Young people’s experience of Public Transport and Active Travel provision in the county is</w:t>
      </w:r>
      <w:r w:rsidR="00F740E3">
        <w:rPr>
          <w:b/>
          <w:bCs/>
        </w:rPr>
        <w:t xml:space="preserve"> overall</w:t>
      </w:r>
      <w:r w:rsidR="00F740E3" w:rsidRPr="00F740E3">
        <w:rPr>
          <w:b/>
          <w:bCs/>
        </w:rPr>
        <w:t xml:space="preserve"> poor</w:t>
      </w:r>
      <w:r w:rsidR="00F740E3">
        <w:t>: Concerns about affordability, reliability, consistency, safety, convenience across active travel and public transport across the county. Young people in rural areas that don’t have any public transport service at all. Financial and lack of maintenance knowledge barriers to access cycling. Support for £2 bus fare scheme and research/projects happening on air quality</w:t>
      </w:r>
      <w:r w:rsidR="003F0004">
        <w:t>, agreement that ensuring less transport emissions is key to improving air quality.</w:t>
      </w:r>
    </w:p>
    <w:p w14:paraId="35158154" w14:textId="17D6A485" w:rsidR="005174B3" w:rsidRPr="003F0004" w:rsidRDefault="005174B3" w:rsidP="007108D8">
      <w:r>
        <w:t>3.</w:t>
      </w:r>
      <w:r w:rsidR="003F0004">
        <w:rPr>
          <w:b/>
          <w:bCs/>
        </w:rPr>
        <w:t xml:space="preserve">EV Charging Infrastructure: support for public vehicles, but deprioritise plans for private vehicles: </w:t>
      </w:r>
      <w:r w:rsidR="003F0004">
        <w:t xml:space="preserve">First step young people want to see is ‘getting public transport sorted’ by addressing concerns listed above- which will enable behaviour change. Steps to make public transport vehicles/public service vehicles electric is supported. Infrastructure for private EV vehicle charging should be deprioritised, </w:t>
      </w:r>
      <w:r w:rsidR="00595A35">
        <w:t xml:space="preserve">due to ownership of EV’s not being accessible to most (especially young people) and wanting more focus to be on behaviour change: getting people out of personal vehicles and into public transport/active travel methods instead – maximum resource saving. </w:t>
      </w:r>
    </w:p>
    <w:p w14:paraId="4B21F69B" w14:textId="77777777" w:rsidR="00BC5252" w:rsidRDefault="00BC5252" w:rsidP="00B37C73">
      <w:pPr>
        <w:rPr>
          <w:b/>
          <w:bCs/>
        </w:rPr>
      </w:pPr>
    </w:p>
    <w:p w14:paraId="60DFFF63" w14:textId="3EF4A9C6" w:rsidR="00B37C73" w:rsidRPr="00495159" w:rsidRDefault="00B37C73" w:rsidP="00B37C73">
      <w:pPr>
        <w:rPr>
          <w:b/>
          <w:bCs/>
        </w:rPr>
      </w:pPr>
      <w:r w:rsidRPr="00495159">
        <w:rPr>
          <w:b/>
          <w:bCs/>
        </w:rPr>
        <w:t>2024 Consultation key points summary:</w:t>
      </w:r>
    </w:p>
    <w:p w14:paraId="2E856397" w14:textId="4AE72090" w:rsidR="0039780E" w:rsidRDefault="009B67AB" w:rsidP="007108D8">
      <w:r>
        <w:t xml:space="preserve">1. </w:t>
      </w:r>
      <w:r w:rsidR="00324460" w:rsidRPr="003508D9">
        <w:rPr>
          <w:b/>
          <w:bCs/>
        </w:rPr>
        <w:t>Support for Multi-Transport modes</w:t>
      </w:r>
      <w:r w:rsidR="003508D9">
        <w:rPr>
          <w:b/>
          <w:bCs/>
        </w:rPr>
        <w:t>/shifting transport modes</w:t>
      </w:r>
      <w:r w:rsidR="00324460">
        <w:t xml:space="preserve">: </w:t>
      </w:r>
      <w:r>
        <w:t>Support in creation of transport hubs and ambition to encourage and connect multi-transport modes together</w:t>
      </w:r>
      <w:r w:rsidR="00324460">
        <w:t xml:space="preserve">: highlighting need to ensure times line up and facilities in place on public transport </w:t>
      </w:r>
      <w:proofErr w:type="spellStart"/>
      <w:r w:rsidR="00324460">
        <w:t>veichles</w:t>
      </w:r>
      <w:proofErr w:type="spellEnd"/>
      <w:r w:rsidR="00324460">
        <w:t xml:space="preserve"> to enable active travel/public transport use in same journey. Supporting work being done to collaborate with orgs in community (public health, </w:t>
      </w:r>
      <w:proofErr w:type="spellStart"/>
      <w:r w:rsidR="00324460">
        <w:t>nhs</w:t>
      </w:r>
      <w:proofErr w:type="spellEnd"/>
      <w:r w:rsidR="00324460">
        <w:t xml:space="preserve"> etc) – cargo bikes and identifying this collaboration is important</w:t>
      </w:r>
    </w:p>
    <w:p w14:paraId="43FB104D" w14:textId="46D619F9" w:rsidR="009B67AB" w:rsidRDefault="009B67AB" w:rsidP="007108D8">
      <w:r>
        <w:t>2.</w:t>
      </w:r>
      <w:r w:rsidR="00324460">
        <w:t xml:space="preserve"> </w:t>
      </w:r>
      <w:r w:rsidR="00324460" w:rsidRPr="003508D9">
        <w:rPr>
          <w:b/>
          <w:bCs/>
        </w:rPr>
        <w:t xml:space="preserve">Accessibility </w:t>
      </w:r>
      <w:r w:rsidR="003508D9" w:rsidRPr="003508D9">
        <w:rPr>
          <w:b/>
          <w:bCs/>
        </w:rPr>
        <w:t xml:space="preserve">needs </w:t>
      </w:r>
      <w:r w:rsidR="00324460" w:rsidRPr="003508D9">
        <w:rPr>
          <w:b/>
          <w:bCs/>
        </w:rPr>
        <w:t>key concern</w:t>
      </w:r>
      <w:r w:rsidR="003508D9">
        <w:rPr>
          <w:b/>
          <w:bCs/>
        </w:rPr>
        <w:t xml:space="preserve"> on public transport services</w:t>
      </w:r>
      <w:r w:rsidR="00324460">
        <w:t>: structural needs, ticketing</w:t>
      </w:r>
      <w:r w:rsidR="003508D9">
        <w:t xml:space="preserve">, </w:t>
      </w:r>
      <w:r w:rsidR="00324460">
        <w:t>communications on services</w:t>
      </w:r>
      <w:r w:rsidR="003508D9">
        <w:t xml:space="preserve"> that are inclusive of neurodivergent and other disability needs</w:t>
      </w:r>
      <w:r w:rsidR="00324460">
        <w:t>,</w:t>
      </w:r>
      <w:r w:rsidR="003508D9">
        <w:t xml:space="preserve"> support from staff, safety</w:t>
      </w:r>
      <w:r w:rsidR="00324460">
        <w:t xml:space="preserve">  + consultation and collaboration with community/those with accessibility needs</w:t>
      </w:r>
    </w:p>
    <w:p w14:paraId="4198A1B7" w14:textId="70FE84CD" w:rsidR="00E539CB" w:rsidRDefault="009B67AB" w:rsidP="007108D8">
      <w:r>
        <w:t xml:space="preserve">3. </w:t>
      </w:r>
      <w:r w:rsidR="00BC5252">
        <w:rPr>
          <w:b/>
          <w:bCs/>
        </w:rPr>
        <w:t>M</w:t>
      </w:r>
      <w:r w:rsidR="00324460" w:rsidRPr="003508D9">
        <w:rPr>
          <w:b/>
          <w:bCs/>
        </w:rPr>
        <w:t>ore provision for public transport access in rural areas</w:t>
      </w:r>
      <w:r w:rsidR="003508D9">
        <w:rPr>
          <w:b/>
          <w:bCs/>
        </w:rPr>
        <w:t xml:space="preserve">: </w:t>
      </w:r>
      <w:r w:rsidR="003508D9">
        <w:t xml:space="preserve">noting increase </w:t>
      </w:r>
      <w:r w:rsidR="00324460">
        <w:t>in new build housing/development</w:t>
      </w:r>
      <w:r w:rsidR="003508D9">
        <w:t xml:space="preserve"> but public transport service not meeting new demand/offer alternative to private transport,</w:t>
      </w:r>
      <w:r w:rsidR="00324460">
        <w:t xml:space="preserve"> support for robin service (identified ways to improve and need for expansion)</w:t>
      </w:r>
      <w:r w:rsidR="003508D9">
        <w:t xml:space="preserve">. Lift share schemes and sharing/incentivising using </w:t>
      </w:r>
      <w:proofErr w:type="spellStart"/>
      <w:r w:rsidR="003508D9">
        <w:t>eco friendly</w:t>
      </w:r>
      <w:proofErr w:type="spellEnd"/>
      <w:r w:rsidR="003508D9">
        <w:t xml:space="preserve"> taxis rather than getting a lift in a </w:t>
      </w:r>
      <w:proofErr w:type="spellStart"/>
      <w:r w:rsidR="003508D9">
        <w:t>petrol</w:t>
      </w:r>
      <w:proofErr w:type="spellEnd"/>
      <w:r w:rsidR="003508D9">
        <w:t xml:space="preserve"> car</w:t>
      </w:r>
    </w:p>
    <w:tbl>
      <w:tblPr>
        <w:tblStyle w:val="TableGrid"/>
        <w:tblW w:w="0" w:type="auto"/>
        <w:tblLook w:val="04A0" w:firstRow="1" w:lastRow="0" w:firstColumn="1" w:lastColumn="0" w:noHBand="0" w:noVBand="1"/>
      </w:tblPr>
      <w:tblGrid>
        <w:gridCol w:w="6974"/>
        <w:gridCol w:w="6974"/>
      </w:tblGrid>
      <w:tr w:rsidR="00B37C73" w:rsidRPr="00D14249" w14:paraId="401B1A08" w14:textId="77777777" w:rsidTr="0003267A">
        <w:tc>
          <w:tcPr>
            <w:tcW w:w="13948" w:type="dxa"/>
            <w:gridSpan w:val="2"/>
          </w:tcPr>
          <w:p w14:paraId="45B44DFA" w14:textId="6AEB7F16" w:rsidR="00B37C73" w:rsidRPr="00D14249" w:rsidRDefault="00B37C73" w:rsidP="0003267A">
            <w:pPr>
              <w:rPr>
                <w:b/>
                <w:bCs/>
              </w:rPr>
            </w:pPr>
            <w:r w:rsidRPr="00D14249">
              <w:rPr>
                <w:b/>
                <w:bCs/>
              </w:rPr>
              <w:lastRenderedPageBreak/>
              <w:t>‘</w:t>
            </w:r>
            <w:r w:rsidR="00223244">
              <w:rPr>
                <w:b/>
                <w:bCs/>
              </w:rPr>
              <w:t>Local Public Transport Plan</w:t>
            </w:r>
            <w:r>
              <w:rPr>
                <w:b/>
                <w:bCs/>
              </w:rPr>
              <w:t>’</w:t>
            </w:r>
          </w:p>
          <w:p w14:paraId="429B12F4" w14:textId="4CA16F13" w:rsidR="00B37C73" w:rsidRDefault="00B37C73" w:rsidP="0003267A">
            <w:pPr>
              <w:rPr>
                <w:i/>
                <w:iCs/>
              </w:rPr>
            </w:pPr>
            <w:r>
              <w:rPr>
                <w:i/>
                <w:iCs/>
              </w:rPr>
              <w:t>Action</w:t>
            </w:r>
            <w:r w:rsidR="00223244">
              <w:rPr>
                <w:i/>
                <w:iCs/>
              </w:rPr>
              <w:t xml:space="preserve"> 3.3 Local Transport Plan</w:t>
            </w:r>
          </w:p>
          <w:p w14:paraId="0CB06169" w14:textId="7462A966" w:rsidR="00233988" w:rsidRDefault="00233988" w:rsidP="0003267A">
            <w:pPr>
              <w:rPr>
                <w:i/>
                <w:iCs/>
              </w:rPr>
            </w:pPr>
            <w:r>
              <w:rPr>
                <w:i/>
                <w:iCs/>
              </w:rPr>
              <w:t>Action 3.6 Business Transport</w:t>
            </w:r>
          </w:p>
          <w:p w14:paraId="71C7F27E" w14:textId="1BD004A7" w:rsidR="00223244" w:rsidRDefault="00223244" w:rsidP="0003267A">
            <w:pPr>
              <w:rPr>
                <w:i/>
                <w:iCs/>
              </w:rPr>
            </w:pPr>
            <w:r>
              <w:rPr>
                <w:i/>
                <w:iCs/>
              </w:rPr>
              <w:t>Action 3.8 Arle Court Transport Hub</w:t>
            </w:r>
          </w:p>
          <w:p w14:paraId="312052F4" w14:textId="22A72CB3" w:rsidR="00223244" w:rsidRPr="00D14249" w:rsidRDefault="00223244" w:rsidP="0003267A">
            <w:pPr>
              <w:rPr>
                <w:i/>
                <w:iCs/>
              </w:rPr>
            </w:pPr>
            <w:r>
              <w:rPr>
                <w:i/>
                <w:iCs/>
              </w:rPr>
              <w:t>Action 3.9 Bus Service Improvement Plan</w:t>
            </w:r>
          </w:p>
        </w:tc>
      </w:tr>
      <w:tr w:rsidR="00B37C73" w14:paraId="50DBC26D" w14:textId="77777777" w:rsidTr="0003267A">
        <w:tc>
          <w:tcPr>
            <w:tcW w:w="6974" w:type="dxa"/>
          </w:tcPr>
          <w:p w14:paraId="6AC27201" w14:textId="77777777" w:rsidR="00B37C73" w:rsidRPr="00A710C2" w:rsidRDefault="00B37C73" w:rsidP="0003267A">
            <w:pPr>
              <w:rPr>
                <w:i/>
                <w:iCs/>
              </w:rPr>
            </w:pPr>
            <w:r w:rsidRPr="00A710C2">
              <w:rPr>
                <w:i/>
                <w:iCs/>
              </w:rPr>
              <w:t>Feedback</w:t>
            </w:r>
          </w:p>
        </w:tc>
        <w:tc>
          <w:tcPr>
            <w:tcW w:w="6974" w:type="dxa"/>
          </w:tcPr>
          <w:p w14:paraId="409C8D0B" w14:textId="77777777" w:rsidR="00B37C73" w:rsidRPr="00A710C2" w:rsidRDefault="00B37C73" w:rsidP="0003267A">
            <w:pPr>
              <w:rPr>
                <w:i/>
                <w:iCs/>
              </w:rPr>
            </w:pPr>
            <w:r w:rsidRPr="00A710C2">
              <w:rPr>
                <w:i/>
                <w:iCs/>
              </w:rPr>
              <w:t>Suggestion</w:t>
            </w:r>
          </w:p>
        </w:tc>
      </w:tr>
      <w:tr w:rsidR="00A710C2" w14:paraId="2C7E0E56" w14:textId="77777777" w:rsidTr="00FB3428">
        <w:tc>
          <w:tcPr>
            <w:tcW w:w="13948" w:type="dxa"/>
            <w:gridSpan w:val="2"/>
          </w:tcPr>
          <w:p w14:paraId="4BA5A37F" w14:textId="40C8161A" w:rsidR="00A710C2" w:rsidRPr="00CB592A" w:rsidRDefault="00CB592A" w:rsidP="0003267A">
            <w:pPr>
              <w:rPr>
                <w:i/>
                <w:iCs/>
              </w:rPr>
            </w:pPr>
            <w:r w:rsidRPr="00CB592A">
              <w:rPr>
                <w:i/>
                <w:iCs/>
              </w:rPr>
              <w:t>3.9-</w:t>
            </w:r>
            <w:r w:rsidR="00A710C2" w:rsidRPr="00CB592A">
              <w:rPr>
                <w:i/>
                <w:iCs/>
              </w:rPr>
              <w:t xml:space="preserve"> Bus service experience – reliability timing needs</w:t>
            </w:r>
          </w:p>
        </w:tc>
      </w:tr>
      <w:tr w:rsidR="00B37C73" w14:paraId="3F18AF26" w14:textId="77777777" w:rsidTr="0003267A">
        <w:tc>
          <w:tcPr>
            <w:tcW w:w="6974" w:type="dxa"/>
          </w:tcPr>
          <w:p w14:paraId="196921BD" w14:textId="11E66BFD" w:rsidR="00B37C73" w:rsidRDefault="00A826C2" w:rsidP="0003267A">
            <w:r>
              <w:t>Public transport isn’t consistent</w:t>
            </w:r>
            <w:r w:rsidR="00CB592A">
              <w:t>/</w:t>
            </w:r>
            <w:r>
              <w:t>regular enough, especially rural areas</w:t>
            </w:r>
          </w:p>
        </w:tc>
        <w:tc>
          <w:tcPr>
            <w:tcW w:w="6974" w:type="dxa"/>
          </w:tcPr>
          <w:p w14:paraId="713FFEA3" w14:textId="41050599" w:rsidR="00B37C73" w:rsidRDefault="009B67AB" w:rsidP="0003267A">
            <w:r>
              <w:t>Need to make public transport quickest and easiest form of travel</w:t>
            </w:r>
          </w:p>
        </w:tc>
      </w:tr>
      <w:tr w:rsidR="00A826C2" w14:paraId="61D80E1F" w14:textId="77777777" w:rsidTr="0003267A">
        <w:tc>
          <w:tcPr>
            <w:tcW w:w="6974" w:type="dxa"/>
          </w:tcPr>
          <w:p w14:paraId="0B41480E" w14:textId="4EA0FDC4" w:rsidR="00A826C2" w:rsidRDefault="00A826C2" w:rsidP="0003267A">
            <w:r>
              <w:t>Buses are late or early – not helpful</w:t>
            </w:r>
          </w:p>
        </w:tc>
        <w:tc>
          <w:tcPr>
            <w:tcW w:w="6974" w:type="dxa"/>
          </w:tcPr>
          <w:p w14:paraId="6275F22A" w14:textId="77777777" w:rsidR="00A826C2" w:rsidRDefault="00A826C2" w:rsidP="0003267A"/>
        </w:tc>
      </w:tr>
      <w:tr w:rsidR="009B67AB" w14:paraId="1038CDBF" w14:textId="77777777" w:rsidTr="0003267A">
        <w:tc>
          <w:tcPr>
            <w:tcW w:w="6974" w:type="dxa"/>
          </w:tcPr>
          <w:p w14:paraId="651078A3" w14:textId="3F7C2DBB" w:rsidR="009B67AB" w:rsidRDefault="009B67AB" w:rsidP="0003267A">
            <w:r>
              <w:t>More buses on Sunday mornings my earliest is 9.30am</w:t>
            </w:r>
          </w:p>
        </w:tc>
        <w:tc>
          <w:tcPr>
            <w:tcW w:w="6974" w:type="dxa"/>
          </w:tcPr>
          <w:p w14:paraId="43F10425" w14:textId="77777777" w:rsidR="009B67AB" w:rsidRDefault="009B67AB" w:rsidP="0003267A"/>
        </w:tc>
      </w:tr>
      <w:tr w:rsidR="009B67AB" w14:paraId="66F27200" w14:textId="77777777" w:rsidTr="0003267A">
        <w:tc>
          <w:tcPr>
            <w:tcW w:w="6974" w:type="dxa"/>
          </w:tcPr>
          <w:p w14:paraId="056F0453" w14:textId="75CA01A5" w:rsidR="009B67AB" w:rsidRDefault="009B67AB" w:rsidP="0003267A">
            <w:r>
              <w:t xml:space="preserve">Better public transport across </w:t>
            </w:r>
            <w:r w:rsidR="006C3665">
              <w:t>C</w:t>
            </w:r>
            <w:r>
              <w:t xml:space="preserve">otswolds </w:t>
            </w:r>
          </w:p>
        </w:tc>
        <w:tc>
          <w:tcPr>
            <w:tcW w:w="6974" w:type="dxa"/>
          </w:tcPr>
          <w:p w14:paraId="0F05A75E" w14:textId="77777777" w:rsidR="009B67AB" w:rsidRDefault="009B67AB" w:rsidP="0003267A"/>
        </w:tc>
      </w:tr>
      <w:tr w:rsidR="00A710C2" w:rsidRPr="009B67AB" w14:paraId="434AE17D" w14:textId="77777777" w:rsidTr="003C7101">
        <w:tc>
          <w:tcPr>
            <w:tcW w:w="13948" w:type="dxa"/>
            <w:gridSpan w:val="2"/>
          </w:tcPr>
          <w:p w14:paraId="4EEF0976" w14:textId="179BA3EF" w:rsidR="00A710C2" w:rsidRPr="00CB592A" w:rsidRDefault="00CB592A" w:rsidP="0003267A">
            <w:pPr>
              <w:rPr>
                <w:i/>
                <w:iCs/>
              </w:rPr>
            </w:pPr>
            <w:r w:rsidRPr="00CB592A">
              <w:rPr>
                <w:i/>
                <w:iCs/>
              </w:rPr>
              <w:t>3.9-</w:t>
            </w:r>
            <w:r w:rsidR="00A710C2" w:rsidRPr="00CB592A">
              <w:rPr>
                <w:i/>
                <w:iCs/>
              </w:rPr>
              <w:t xml:space="preserve"> R</w:t>
            </w:r>
            <w:r w:rsidR="00011D71" w:rsidRPr="00CB592A">
              <w:rPr>
                <w:i/>
                <w:iCs/>
              </w:rPr>
              <w:t>ural Transport/Community Transport</w:t>
            </w:r>
          </w:p>
        </w:tc>
      </w:tr>
      <w:tr w:rsidR="004141DD" w14:paraId="485E3323" w14:textId="77777777" w:rsidTr="0003267A">
        <w:tc>
          <w:tcPr>
            <w:tcW w:w="6974" w:type="dxa"/>
          </w:tcPr>
          <w:p w14:paraId="5C785851" w14:textId="619474FD" w:rsidR="004141DD" w:rsidRDefault="004141DD" w:rsidP="0003267A">
            <w:r>
              <w:t xml:space="preserve">The robin booking was easy and was under the £2 bus fare scheme </w:t>
            </w:r>
            <w:r w:rsidR="00CB592A">
              <w:t>(under 7 miles)</w:t>
            </w:r>
            <w:r>
              <w:t>. Communicative (driver text when arriving)</w:t>
            </w:r>
          </w:p>
        </w:tc>
        <w:tc>
          <w:tcPr>
            <w:tcW w:w="6974" w:type="dxa"/>
          </w:tcPr>
          <w:p w14:paraId="0FE11137" w14:textId="0F15207F" w:rsidR="004141DD" w:rsidRDefault="00A5222F" w:rsidP="0003267A">
            <w:r>
              <w:t>Bus stop/</w:t>
            </w:r>
            <w:r w:rsidR="009B67AB">
              <w:t xml:space="preserve">safe </w:t>
            </w:r>
            <w:r>
              <w:t>community space to wait in for robin</w:t>
            </w:r>
          </w:p>
        </w:tc>
      </w:tr>
      <w:tr w:rsidR="004141DD" w14:paraId="71A23592" w14:textId="77777777" w:rsidTr="0003267A">
        <w:tc>
          <w:tcPr>
            <w:tcW w:w="6974" w:type="dxa"/>
          </w:tcPr>
          <w:p w14:paraId="6C84B3D9" w14:textId="4E1DBE78" w:rsidR="004141DD" w:rsidRDefault="004141DD" w:rsidP="0003267A">
            <w:r>
              <w:t>Robin service was half an hour late</w:t>
            </w:r>
          </w:p>
        </w:tc>
        <w:tc>
          <w:tcPr>
            <w:tcW w:w="6974" w:type="dxa"/>
          </w:tcPr>
          <w:p w14:paraId="39F47110" w14:textId="77777777" w:rsidR="004141DD" w:rsidRDefault="004141DD" w:rsidP="0003267A"/>
        </w:tc>
      </w:tr>
      <w:tr w:rsidR="00A5222F" w14:paraId="2B336347" w14:textId="77777777" w:rsidTr="0003267A">
        <w:tc>
          <w:tcPr>
            <w:tcW w:w="6974" w:type="dxa"/>
          </w:tcPr>
          <w:p w14:paraId="54C6021A" w14:textId="389708D8" w:rsidR="00A5222F" w:rsidRDefault="00A5222F" w:rsidP="0003267A">
            <w:r>
              <w:t>Co-operation between communities and local authority important</w:t>
            </w:r>
          </w:p>
        </w:tc>
        <w:tc>
          <w:tcPr>
            <w:tcW w:w="6974" w:type="dxa"/>
          </w:tcPr>
          <w:p w14:paraId="4B4B84D3" w14:textId="77777777" w:rsidR="00A5222F" w:rsidRDefault="00A5222F" w:rsidP="0003267A"/>
        </w:tc>
      </w:tr>
      <w:tr w:rsidR="00A710C2" w:rsidRPr="00DA793C" w14:paraId="72606340" w14:textId="77777777" w:rsidTr="00D72946">
        <w:tc>
          <w:tcPr>
            <w:tcW w:w="13948" w:type="dxa"/>
            <w:gridSpan w:val="2"/>
          </w:tcPr>
          <w:p w14:paraId="37166D00" w14:textId="3A52AAA8" w:rsidR="00A710C2" w:rsidRPr="00CB592A" w:rsidRDefault="00CB592A" w:rsidP="00A826C2">
            <w:pPr>
              <w:rPr>
                <w:i/>
                <w:iCs/>
                <w:lang w:val="fr-FR"/>
              </w:rPr>
            </w:pPr>
            <w:r w:rsidRPr="00CB592A">
              <w:rPr>
                <w:i/>
                <w:iCs/>
                <w:lang w:val="fr-FR"/>
              </w:rPr>
              <w:t xml:space="preserve">3.8- </w:t>
            </w:r>
            <w:r w:rsidR="00A710C2" w:rsidRPr="00CB592A">
              <w:rPr>
                <w:i/>
                <w:iCs/>
                <w:lang w:val="fr-FR"/>
              </w:rPr>
              <w:t xml:space="preserve"> Multi-transport modes/active </w:t>
            </w:r>
            <w:proofErr w:type="spellStart"/>
            <w:r w:rsidR="00A710C2" w:rsidRPr="00CB592A">
              <w:rPr>
                <w:i/>
                <w:iCs/>
                <w:lang w:val="fr-FR"/>
              </w:rPr>
              <w:t>travel</w:t>
            </w:r>
            <w:proofErr w:type="spellEnd"/>
            <w:r w:rsidR="00233988" w:rsidRPr="00CB592A">
              <w:rPr>
                <w:i/>
                <w:iCs/>
                <w:lang w:val="fr-FR"/>
              </w:rPr>
              <w:t xml:space="preserve"> – transport hubs</w:t>
            </w:r>
          </w:p>
        </w:tc>
      </w:tr>
      <w:tr w:rsidR="00A826C2" w14:paraId="369D4D0D" w14:textId="77777777" w:rsidTr="0003267A">
        <w:tc>
          <w:tcPr>
            <w:tcW w:w="6974" w:type="dxa"/>
          </w:tcPr>
          <w:p w14:paraId="3590B8D1" w14:textId="23060BDA" w:rsidR="00A826C2" w:rsidRDefault="00A826C2" w:rsidP="00A826C2">
            <w:pPr>
              <w:tabs>
                <w:tab w:val="left" w:pos="1065"/>
              </w:tabs>
            </w:pPr>
            <w:r>
              <w:t>Make sure bus and train times link so you aren’t waiting for too long when using multiple modes of transport</w:t>
            </w:r>
          </w:p>
        </w:tc>
        <w:tc>
          <w:tcPr>
            <w:tcW w:w="6974" w:type="dxa"/>
          </w:tcPr>
          <w:p w14:paraId="0C0F00C5" w14:textId="00CA2FAA" w:rsidR="00A826C2" w:rsidRDefault="009B67AB" w:rsidP="00A826C2">
            <w:r>
              <w:t>Walk to school living streets campaign</w:t>
            </w:r>
          </w:p>
        </w:tc>
      </w:tr>
      <w:tr w:rsidR="00A826C2" w14:paraId="75EFA034" w14:textId="77777777" w:rsidTr="0003267A">
        <w:tc>
          <w:tcPr>
            <w:tcW w:w="6974" w:type="dxa"/>
          </w:tcPr>
          <w:p w14:paraId="347896F4" w14:textId="164B7B1E" w:rsidR="00A826C2" w:rsidRDefault="00A826C2" w:rsidP="00A826C2">
            <w:pPr>
              <w:tabs>
                <w:tab w:val="left" w:pos="1065"/>
              </w:tabs>
            </w:pPr>
            <w:r>
              <w:t>Support for transport hubs!</w:t>
            </w:r>
          </w:p>
        </w:tc>
        <w:tc>
          <w:tcPr>
            <w:tcW w:w="6974" w:type="dxa"/>
          </w:tcPr>
          <w:p w14:paraId="1143ED34" w14:textId="0EFCB5F5" w:rsidR="00A826C2" w:rsidRDefault="009B67AB" w:rsidP="00A826C2">
            <w:r>
              <w:t>Bike routes in nature connecting outskirts areas to city centre</w:t>
            </w:r>
          </w:p>
        </w:tc>
      </w:tr>
      <w:tr w:rsidR="00A5222F" w14:paraId="3880CB97" w14:textId="77777777" w:rsidTr="0003267A">
        <w:tc>
          <w:tcPr>
            <w:tcW w:w="6974" w:type="dxa"/>
          </w:tcPr>
          <w:p w14:paraId="17ED31AF" w14:textId="5870160E" w:rsidR="00A5222F" w:rsidRDefault="00A5222F" w:rsidP="00A826C2">
            <w:pPr>
              <w:tabs>
                <w:tab w:val="left" w:pos="1065"/>
              </w:tabs>
            </w:pPr>
            <w:r>
              <w:t>All trains need a whole carriage with easy to use bike storage to encourage bike use</w:t>
            </w:r>
          </w:p>
        </w:tc>
        <w:tc>
          <w:tcPr>
            <w:tcW w:w="6974" w:type="dxa"/>
          </w:tcPr>
          <w:p w14:paraId="0197D2DB" w14:textId="1D55EE97" w:rsidR="00A5222F" w:rsidRDefault="00EB67D1" w:rsidP="00A826C2">
            <w:r>
              <w:t>Multiple trains being full when events scheduled on same day (</w:t>
            </w:r>
            <w:proofErr w:type="spellStart"/>
            <w:r>
              <w:t>eg</w:t>
            </w:r>
            <w:proofErr w:type="spellEnd"/>
            <w:r>
              <w:t xml:space="preserve"> rugby and gig) its chaos</w:t>
            </w:r>
          </w:p>
        </w:tc>
      </w:tr>
      <w:tr w:rsidR="00A710C2" w14:paraId="300B6C6D" w14:textId="77777777" w:rsidTr="0003267A">
        <w:tc>
          <w:tcPr>
            <w:tcW w:w="6974" w:type="dxa"/>
          </w:tcPr>
          <w:p w14:paraId="1FE68D6B" w14:textId="72D34178" w:rsidR="00A710C2" w:rsidRDefault="00EB67D1" w:rsidP="00A826C2">
            <w:pPr>
              <w:tabs>
                <w:tab w:val="left" w:pos="1065"/>
              </w:tabs>
            </w:pPr>
            <w:r>
              <w:t>Trams, e-bikes</w:t>
            </w:r>
          </w:p>
        </w:tc>
        <w:tc>
          <w:tcPr>
            <w:tcW w:w="6974" w:type="dxa"/>
          </w:tcPr>
          <w:p w14:paraId="6ACC05E7" w14:textId="2E8AC936" w:rsidR="00A710C2" w:rsidRDefault="00A710C2" w:rsidP="00A826C2"/>
        </w:tc>
      </w:tr>
      <w:tr w:rsidR="00A710C2" w14:paraId="77DDBFAE" w14:textId="77777777" w:rsidTr="00DC1D08">
        <w:tc>
          <w:tcPr>
            <w:tcW w:w="13948" w:type="dxa"/>
            <w:gridSpan w:val="2"/>
          </w:tcPr>
          <w:p w14:paraId="36B9256E" w14:textId="4421E46D" w:rsidR="00A710C2" w:rsidRPr="00CB592A" w:rsidRDefault="00CB592A" w:rsidP="00A826C2">
            <w:pPr>
              <w:rPr>
                <w:i/>
                <w:iCs/>
              </w:rPr>
            </w:pPr>
            <w:r w:rsidRPr="00CB592A">
              <w:rPr>
                <w:i/>
                <w:iCs/>
              </w:rPr>
              <w:t>3.9-</w:t>
            </w:r>
            <w:r w:rsidR="00A710C2" w:rsidRPr="00CB592A">
              <w:rPr>
                <w:i/>
                <w:iCs/>
              </w:rPr>
              <w:t xml:space="preserve"> Electrification of Buses</w:t>
            </w:r>
            <w:r w:rsidR="00233988" w:rsidRPr="00CB592A">
              <w:rPr>
                <w:i/>
                <w:iCs/>
              </w:rPr>
              <w:t xml:space="preserve"> </w:t>
            </w:r>
          </w:p>
        </w:tc>
      </w:tr>
      <w:tr w:rsidR="009B67AB" w14:paraId="3A375F64" w14:textId="77777777" w:rsidTr="0003267A">
        <w:tc>
          <w:tcPr>
            <w:tcW w:w="6974" w:type="dxa"/>
          </w:tcPr>
          <w:p w14:paraId="3BF5EB82" w14:textId="48C7FCF1" w:rsidR="009B67AB" w:rsidRDefault="009B67AB" w:rsidP="00A826C2">
            <w:pPr>
              <w:tabs>
                <w:tab w:val="left" w:pos="1065"/>
              </w:tabs>
            </w:pPr>
            <w:r>
              <w:t>Electric buses!</w:t>
            </w:r>
          </w:p>
        </w:tc>
        <w:tc>
          <w:tcPr>
            <w:tcW w:w="6974" w:type="dxa"/>
          </w:tcPr>
          <w:p w14:paraId="6458B57D" w14:textId="77777777" w:rsidR="009B67AB" w:rsidRDefault="009B67AB" w:rsidP="00A826C2"/>
        </w:tc>
      </w:tr>
      <w:tr w:rsidR="009B67AB" w14:paraId="34701ABB" w14:textId="77777777" w:rsidTr="0003267A">
        <w:tc>
          <w:tcPr>
            <w:tcW w:w="6974" w:type="dxa"/>
          </w:tcPr>
          <w:p w14:paraId="5DC223A9" w14:textId="7450E3DE" w:rsidR="00CB592A" w:rsidRDefault="009B67AB" w:rsidP="00A826C2">
            <w:pPr>
              <w:tabs>
                <w:tab w:val="left" w:pos="1065"/>
              </w:tabs>
            </w:pPr>
            <w:r>
              <w:t>Create hybrid buses (as a start)</w:t>
            </w:r>
          </w:p>
        </w:tc>
        <w:tc>
          <w:tcPr>
            <w:tcW w:w="6974" w:type="dxa"/>
          </w:tcPr>
          <w:p w14:paraId="7BDEFBD5" w14:textId="77777777" w:rsidR="009B67AB" w:rsidRDefault="009B67AB" w:rsidP="00A826C2"/>
        </w:tc>
      </w:tr>
      <w:tr w:rsidR="001026AF" w14:paraId="3C2E0A77" w14:textId="77777777" w:rsidTr="001714C1">
        <w:tc>
          <w:tcPr>
            <w:tcW w:w="13948" w:type="dxa"/>
            <w:gridSpan w:val="2"/>
          </w:tcPr>
          <w:p w14:paraId="64C0313E" w14:textId="146CE0CD" w:rsidR="001026AF" w:rsidRDefault="00CB592A" w:rsidP="00A826C2">
            <w:r w:rsidRPr="00CB592A">
              <w:rPr>
                <w:i/>
                <w:iCs/>
              </w:rPr>
              <w:t>3.6-</w:t>
            </w:r>
            <w:r w:rsidR="001026AF" w:rsidRPr="00CB592A">
              <w:rPr>
                <w:i/>
                <w:iCs/>
              </w:rPr>
              <w:t xml:space="preserve"> Taxis and </w:t>
            </w:r>
            <w:proofErr w:type="spellStart"/>
            <w:r w:rsidR="001026AF" w:rsidRPr="00CB592A">
              <w:rPr>
                <w:i/>
                <w:iCs/>
              </w:rPr>
              <w:t>Liftshare</w:t>
            </w:r>
            <w:proofErr w:type="spellEnd"/>
            <w:r w:rsidR="001026AF" w:rsidRPr="00CB592A">
              <w:rPr>
                <w:i/>
                <w:iCs/>
              </w:rPr>
              <w:t xml:space="preserve"> schemes</w:t>
            </w:r>
          </w:p>
        </w:tc>
      </w:tr>
      <w:tr w:rsidR="00A5222F" w14:paraId="5720744B" w14:textId="77777777" w:rsidTr="0003267A">
        <w:tc>
          <w:tcPr>
            <w:tcW w:w="6974" w:type="dxa"/>
          </w:tcPr>
          <w:p w14:paraId="36136AFB" w14:textId="2BAF9CA0" w:rsidR="00A5222F" w:rsidRDefault="00A5222F" w:rsidP="00A826C2">
            <w:pPr>
              <w:tabs>
                <w:tab w:val="left" w:pos="1065"/>
              </w:tabs>
            </w:pPr>
            <w:r>
              <w:t xml:space="preserve">Eco friendly taxis (alternative to people using their own non </w:t>
            </w:r>
            <w:proofErr w:type="spellStart"/>
            <w:r>
              <w:t>eco friendly</w:t>
            </w:r>
            <w:proofErr w:type="spellEnd"/>
            <w:r>
              <w:t xml:space="preserve"> cars). Discount/ability to share taxis</w:t>
            </w:r>
            <w:r w:rsidR="00233988">
              <w:t xml:space="preserve">. </w:t>
            </w:r>
          </w:p>
        </w:tc>
        <w:tc>
          <w:tcPr>
            <w:tcW w:w="6974" w:type="dxa"/>
          </w:tcPr>
          <w:p w14:paraId="21FBE22C" w14:textId="77777777" w:rsidR="00A5222F" w:rsidRDefault="00A5222F" w:rsidP="00A826C2"/>
        </w:tc>
      </w:tr>
      <w:tr w:rsidR="00A826C2" w14:paraId="6DB0B03B" w14:textId="77777777" w:rsidTr="0003267A">
        <w:tc>
          <w:tcPr>
            <w:tcW w:w="6974" w:type="dxa"/>
          </w:tcPr>
          <w:p w14:paraId="1B7DC413" w14:textId="1778C4CA" w:rsidR="00A826C2" w:rsidRDefault="00A826C2" w:rsidP="00A826C2">
            <w:pPr>
              <w:tabs>
                <w:tab w:val="left" w:pos="1065"/>
              </w:tabs>
            </w:pPr>
            <w:r>
              <w:t>More lift share schemes</w:t>
            </w:r>
          </w:p>
        </w:tc>
        <w:tc>
          <w:tcPr>
            <w:tcW w:w="6974" w:type="dxa"/>
          </w:tcPr>
          <w:p w14:paraId="42D7D91B" w14:textId="77777777" w:rsidR="00A826C2" w:rsidRDefault="00A826C2" w:rsidP="00A826C2"/>
        </w:tc>
      </w:tr>
      <w:tr w:rsidR="00A826C2" w14:paraId="2FC0B75B" w14:textId="77777777" w:rsidTr="0003267A">
        <w:tc>
          <w:tcPr>
            <w:tcW w:w="6974" w:type="dxa"/>
          </w:tcPr>
          <w:p w14:paraId="44B8E27C" w14:textId="16F6ED2C" w:rsidR="00A826C2" w:rsidRDefault="00A826C2" w:rsidP="00A826C2">
            <w:pPr>
              <w:tabs>
                <w:tab w:val="left" w:pos="1065"/>
              </w:tabs>
            </w:pPr>
            <w:r>
              <w:t xml:space="preserve">Organise car pools in neighbourhoods so everyone has access </w:t>
            </w:r>
          </w:p>
        </w:tc>
        <w:tc>
          <w:tcPr>
            <w:tcW w:w="6974" w:type="dxa"/>
          </w:tcPr>
          <w:p w14:paraId="03D57A47" w14:textId="77777777" w:rsidR="00A826C2" w:rsidRDefault="00A826C2" w:rsidP="00A826C2"/>
        </w:tc>
      </w:tr>
    </w:tbl>
    <w:p w14:paraId="5D2001C4" w14:textId="77777777" w:rsidR="00011D71" w:rsidRDefault="00011D71" w:rsidP="007108D8"/>
    <w:tbl>
      <w:tblPr>
        <w:tblStyle w:val="TableGrid"/>
        <w:tblW w:w="0" w:type="auto"/>
        <w:tblLook w:val="04A0" w:firstRow="1" w:lastRow="0" w:firstColumn="1" w:lastColumn="0" w:noHBand="0" w:noVBand="1"/>
      </w:tblPr>
      <w:tblGrid>
        <w:gridCol w:w="6974"/>
        <w:gridCol w:w="6974"/>
      </w:tblGrid>
      <w:tr w:rsidR="00B37C73" w:rsidRPr="00D14249" w14:paraId="0A812870" w14:textId="77777777" w:rsidTr="0003267A">
        <w:tc>
          <w:tcPr>
            <w:tcW w:w="13948" w:type="dxa"/>
            <w:gridSpan w:val="2"/>
          </w:tcPr>
          <w:p w14:paraId="4C10B574" w14:textId="7616D304" w:rsidR="00B37C73" w:rsidRPr="00D14249" w:rsidRDefault="00B37C73" w:rsidP="0003267A">
            <w:pPr>
              <w:rPr>
                <w:b/>
                <w:bCs/>
              </w:rPr>
            </w:pPr>
            <w:r w:rsidRPr="00D14249">
              <w:rPr>
                <w:b/>
                <w:bCs/>
              </w:rPr>
              <w:lastRenderedPageBreak/>
              <w:t>‘</w:t>
            </w:r>
            <w:r w:rsidR="00223244">
              <w:rPr>
                <w:b/>
                <w:bCs/>
              </w:rPr>
              <w:t>Electric Vehicle Charging Points</w:t>
            </w:r>
            <w:r>
              <w:rPr>
                <w:b/>
                <w:bCs/>
              </w:rPr>
              <w:t>’</w:t>
            </w:r>
          </w:p>
          <w:p w14:paraId="429D7CF6" w14:textId="77777777" w:rsidR="00B37C73" w:rsidRDefault="00B37C73" w:rsidP="0003267A">
            <w:pPr>
              <w:rPr>
                <w:i/>
                <w:iCs/>
              </w:rPr>
            </w:pPr>
            <w:r>
              <w:rPr>
                <w:i/>
                <w:iCs/>
              </w:rPr>
              <w:t xml:space="preserve">Action </w:t>
            </w:r>
            <w:r w:rsidR="00223244">
              <w:rPr>
                <w:i/>
                <w:iCs/>
              </w:rPr>
              <w:t>3.1 Council Fleet expansion to include more sustainable vehicles</w:t>
            </w:r>
          </w:p>
          <w:p w14:paraId="380DF51D" w14:textId="5A0B1D9B" w:rsidR="00223244" w:rsidRPr="00D14249" w:rsidRDefault="00223244" w:rsidP="0003267A">
            <w:pPr>
              <w:rPr>
                <w:i/>
                <w:iCs/>
              </w:rPr>
            </w:pPr>
            <w:r>
              <w:rPr>
                <w:i/>
                <w:iCs/>
              </w:rPr>
              <w:t>Action 3.2 Electric Vehicle (EV) Strategy</w:t>
            </w:r>
          </w:p>
        </w:tc>
      </w:tr>
      <w:tr w:rsidR="00B37C73" w14:paraId="71707EDE" w14:textId="77777777" w:rsidTr="0003267A">
        <w:tc>
          <w:tcPr>
            <w:tcW w:w="6974" w:type="dxa"/>
          </w:tcPr>
          <w:p w14:paraId="17F90E6E" w14:textId="77777777" w:rsidR="00B37C73" w:rsidRPr="00A710C2" w:rsidRDefault="00B37C73" w:rsidP="0003267A">
            <w:pPr>
              <w:rPr>
                <w:i/>
                <w:iCs/>
              </w:rPr>
            </w:pPr>
            <w:r w:rsidRPr="00A710C2">
              <w:rPr>
                <w:i/>
                <w:iCs/>
              </w:rPr>
              <w:t>Feedback</w:t>
            </w:r>
          </w:p>
        </w:tc>
        <w:tc>
          <w:tcPr>
            <w:tcW w:w="6974" w:type="dxa"/>
          </w:tcPr>
          <w:p w14:paraId="48AB5F36" w14:textId="77777777" w:rsidR="00B37C73" w:rsidRPr="00A710C2" w:rsidRDefault="00B37C73" w:rsidP="0003267A">
            <w:pPr>
              <w:rPr>
                <w:i/>
                <w:iCs/>
              </w:rPr>
            </w:pPr>
            <w:r w:rsidRPr="00A710C2">
              <w:rPr>
                <w:i/>
                <w:iCs/>
              </w:rPr>
              <w:t>Suggestion</w:t>
            </w:r>
          </w:p>
        </w:tc>
      </w:tr>
      <w:tr w:rsidR="00B37C73" w14:paraId="2B3C55F1" w14:textId="77777777" w:rsidTr="0003267A">
        <w:tc>
          <w:tcPr>
            <w:tcW w:w="6974" w:type="dxa"/>
          </w:tcPr>
          <w:p w14:paraId="03C00C34" w14:textId="2CA99ECA" w:rsidR="00B37C73" w:rsidRDefault="009860A4" w:rsidP="0003267A">
            <w:r>
              <w:t xml:space="preserve">Feel the benefits of electric vehicle charging points are debatable </w:t>
            </w:r>
          </w:p>
        </w:tc>
        <w:tc>
          <w:tcPr>
            <w:tcW w:w="6974" w:type="dxa"/>
          </w:tcPr>
          <w:p w14:paraId="79A0DC9C" w14:textId="327538F9" w:rsidR="00B37C73" w:rsidRDefault="00581694" w:rsidP="0003267A">
            <w:r>
              <w:t>Got to make sure the way electric cars are made aren’t harmful to the environment</w:t>
            </w:r>
          </w:p>
        </w:tc>
      </w:tr>
      <w:tr w:rsidR="004141DD" w14:paraId="63D41977" w14:textId="77777777" w:rsidTr="0003267A">
        <w:tc>
          <w:tcPr>
            <w:tcW w:w="6974" w:type="dxa"/>
          </w:tcPr>
          <w:p w14:paraId="6B5711BF" w14:textId="5DE29AE2" w:rsidR="004141DD" w:rsidRDefault="009860A4" w:rsidP="0003267A">
            <w:r>
              <w:t xml:space="preserve">Electric cars still have an impact </w:t>
            </w:r>
            <w:proofErr w:type="spellStart"/>
            <w:r>
              <w:t>eg</w:t>
            </w:r>
            <w:proofErr w:type="spellEnd"/>
            <w:r>
              <w:t xml:space="preserve"> tyre pollution bad for health with localised pollution</w:t>
            </w:r>
          </w:p>
        </w:tc>
        <w:tc>
          <w:tcPr>
            <w:tcW w:w="6974" w:type="dxa"/>
          </w:tcPr>
          <w:p w14:paraId="0650C64D" w14:textId="77777777" w:rsidR="004141DD" w:rsidRDefault="004141DD" w:rsidP="0003267A"/>
        </w:tc>
      </w:tr>
      <w:tr w:rsidR="004141DD" w14:paraId="73FBE8EC" w14:textId="77777777" w:rsidTr="0003267A">
        <w:tc>
          <w:tcPr>
            <w:tcW w:w="6974" w:type="dxa"/>
          </w:tcPr>
          <w:p w14:paraId="2781BC2F" w14:textId="641955DE" w:rsidR="004141DD" w:rsidRDefault="009860A4" w:rsidP="0003267A">
            <w:r>
              <w:t xml:space="preserve">Lots of charging points seem to break/be </w:t>
            </w:r>
            <w:r w:rsidR="009D4638">
              <w:t>temperamental</w:t>
            </w:r>
            <w:r>
              <w:t xml:space="preserve"> – don’t always work</w:t>
            </w:r>
          </w:p>
        </w:tc>
        <w:tc>
          <w:tcPr>
            <w:tcW w:w="6974" w:type="dxa"/>
          </w:tcPr>
          <w:p w14:paraId="371D2407" w14:textId="77777777" w:rsidR="004141DD" w:rsidRDefault="004141DD" w:rsidP="0003267A"/>
        </w:tc>
      </w:tr>
      <w:tr w:rsidR="004141DD" w14:paraId="785824CE" w14:textId="77777777" w:rsidTr="0003267A">
        <w:tc>
          <w:tcPr>
            <w:tcW w:w="6974" w:type="dxa"/>
          </w:tcPr>
          <w:p w14:paraId="6C099023" w14:textId="2E3DF7F5" w:rsidR="004141DD" w:rsidRDefault="009860A4" w:rsidP="0003267A">
            <w:r>
              <w:t>Great when there is no alternative (very rural place)</w:t>
            </w:r>
          </w:p>
        </w:tc>
        <w:tc>
          <w:tcPr>
            <w:tcW w:w="6974" w:type="dxa"/>
          </w:tcPr>
          <w:p w14:paraId="45EB8B9F" w14:textId="77777777" w:rsidR="004141DD" w:rsidRDefault="004141DD" w:rsidP="0003267A"/>
        </w:tc>
      </w:tr>
      <w:tr w:rsidR="004141DD" w14:paraId="0F77C9B7" w14:textId="77777777" w:rsidTr="0003267A">
        <w:tc>
          <w:tcPr>
            <w:tcW w:w="6974" w:type="dxa"/>
          </w:tcPr>
          <w:p w14:paraId="36B19543" w14:textId="03AB8BF3" w:rsidR="004141DD" w:rsidRDefault="009860A4" w:rsidP="0003267A">
            <w:r>
              <w:t>Are electric vehicle charging spaces big enough for disabled spaces and accessible to use</w:t>
            </w:r>
          </w:p>
        </w:tc>
        <w:tc>
          <w:tcPr>
            <w:tcW w:w="6974" w:type="dxa"/>
          </w:tcPr>
          <w:p w14:paraId="55B803D4" w14:textId="77777777" w:rsidR="004141DD" w:rsidRDefault="004141DD" w:rsidP="0003267A"/>
        </w:tc>
      </w:tr>
      <w:tr w:rsidR="004141DD" w14:paraId="422EF2EA" w14:textId="77777777" w:rsidTr="0003267A">
        <w:tc>
          <w:tcPr>
            <w:tcW w:w="6974" w:type="dxa"/>
          </w:tcPr>
          <w:p w14:paraId="3B16E69D" w14:textId="6826169A" w:rsidR="004141DD" w:rsidRDefault="009860A4" w:rsidP="0003267A">
            <w:r>
              <w:t>Does it just perpetuate individual transport – encouraging public transport and active travel better solution</w:t>
            </w:r>
          </w:p>
        </w:tc>
        <w:tc>
          <w:tcPr>
            <w:tcW w:w="6974" w:type="dxa"/>
          </w:tcPr>
          <w:p w14:paraId="7899DFE3" w14:textId="77777777" w:rsidR="004141DD" w:rsidRDefault="004141DD" w:rsidP="0003267A"/>
        </w:tc>
      </w:tr>
      <w:tr w:rsidR="004141DD" w14:paraId="045CEBF9" w14:textId="77777777" w:rsidTr="0003267A">
        <w:tc>
          <w:tcPr>
            <w:tcW w:w="6974" w:type="dxa"/>
          </w:tcPr>
          <w:p w14:paraId="0001058F" w14:textId="1F96285E" w:rsidR="004141DD" w:rsidRDefault="009860A4" w:rsidP="0003267A">
            <w:r>
              <w:t xml:space="preserve">Feels like an ‘easier win’ than behaviour change – but should focus more on behaviour change as positive impacts </w:t>
            </w:r>
            <w:r w:rsidR="00A219AF">
              <w:t xml:space="preserve">are </w:t>
            </w:r>
            <w:r>
              <w:t>greater</w:t>
            </w:r>
          </w:p>
        </w:tc>
        <w:tc>
          <w:tcPr>
            <w:tcW w:w="6974" w:type="dxa"/>
          </w:tcPr>
          <w:p w14:paraId="423EF57F" w14:textId="77777777" w:rsidR="004141DD" w:rsidRDefault="004141DD" w:rsidP="0003267A"/>
        </w:tc>
      </w:tr>
    </w:tbl>
    <w:p w14:paraId="35EC79FD" w14:textId="77777777" w:rsidR="00B37C73" w:rsidRDefault="00B37C73" w:rsidP="007108D8"/>
    <w:tbl>
      <w:tblPr>
        <w:tblStyle w:val="TableGrid"/>
        <w:tblW w:w="0" w:type="auto"/>
        <w:tblLook w:val="04A0" w:firstRow="1" w:lastRow="0" w:firstColumn="1" w:lastColumn="0" w:noHBand="0" w:noVBand="1"/>
      </w:tblPr>
      <w:tblGrid>
        <w:gridCol w:w="6974"/>
        <w:gridCol w:w="6974"/>
      </w:tblGrid>
      <w:tr w:rsidR="00223244" w:rsidRPr="004141DD" w14:paraId="3A39A654" w14:textId="77777777" w:rsidTr="00375216">
        <w:tc>
          <w:tcPr>
            <w:tcW w:w="13948" w:type="dxa"/>
            <w:gridSpan w:val="2"/>
          </w:tcPr>
          <w:p w14:paraId="4BEB0344" w14:textId="40BF2B16" w:rsidR="00223244" w:rsidRPr="00E539CB" w:rsidRDefault="00223244" w:rsidP="00375216">
            <w:pPr>
              <w:rPr>
                <w:b/>
                <w:bCs/>
              </w:rPr>
            </w:pPr>
            <w:r w:rsidRPr="00E539CB">
              <w:rPr>
                <w:b/>
                <w:bCs/>
              </w:rPr>
              <w:t>‘Carbon Reduction Pathway’</w:t>
            </w:r>
          </w:p>
          <w:p w14:paraId="609C19BC" w14:textId="77777777" w:rsidR="00223244" w:rsidRDefault="00223244" w:rsidP="00375216">
            <w:pPr>
              <w:rPr>
                <w:i/>
                <w:iCs/>
              </w:rPr>
            </w:pPr>
            <w:r w:rsidRPr="004141DD">
              <w:rPr>
                <w:i/>
                <w:iCs/>
              </w:rPr>
              <w:t xml:space="preserve">Action </w:t>
            </w:r>
            <w:r w:rsidR="004141DD" w:rsidRPr="004141DD">
              <w:rPr>
                <w:i/>
                <w:iCs/>
              </w:rPr>
              <w:t>3.10 Develop pathways to z</w:t>
            </w:r>
            <w:r w:rsidR="004141DD">
              <w:rPr>
                <w:i/>
                <w:iCs/>
              </w:rPr>
              <w:t>ero tonnes per capita from transport by 2045</w:t>
            </w:r>
          </w:p>
          <w:p w14:paraId="11E93241" w14:textId="5E20BA87" w:rsidR="004141DD" w:rsidRPr="004141DD" w:rsidRDefault="004141DD" w:rsidP="00375216">
            <w:pPr>
              <w:rPr>
                <w:i/>
                <w:iCs/>
              </w:rPr>
            </w:pPr>
            <w:r>
              <w:rPr>
                <w:i/>
                <w:iCs/>
              </w:rPr>
              <w:t>Action 3.11 Improve Air Quality</w:t>
            </w:r>
          </w:p>
        </w:tc>
      </w:tr>
      <w:tr w:rsidR="00223244" w14:paraId="51233977" w14:textId="77777777" w:rsidTr="00375216">
        <w:tc>
          <w:tcPr>
            <w:tcW w:w="6974" w:type="dxa"/>
          </w:tcPr>
          <w:p w14:paraId="50AEBFA1" w14:textId="77777777" w:rsidR="00223244" w:rsidRPr="00A710C2" w:rsidRDefault="00223244" w:rsidP="00375216">
            <w:pPr>
              <w:rPr>
                <w:i/>
                <w:iCs/>
              </w:rPr>
            </w:pPr>
            <w:r w:rsidRPr="00A710C2">
              <w:rPr>
                <w:i/>
                <w:iCs/>
              </w:rPr>
              <w:t>Feedback</w:t>
            </w:r>
          </w:p>
        </w:tc>
        <w:tc>
          <w:tcPr>
            <w:tcW w:w="6974" w:type="dxa"/>
          </w:tcPr>
          <w:p w14:paraId="5AFA5888" w14:textId="77777777" w:rsidR="00223244" w:rsidRPr="00A710C2" w:rsidRDefault="00223244" w:rsidP="00375216">
            <w:pPr>
              <w:rPr>
                <w:i/>
                <w:iCs/>
              </w:rPr>
            </w:pPr>
            <w:r w:rsidRPr="00A710C2">
              <w:rPr>
                <w:i/>
                <w:iCs/>
              </w:rPr>
              <w:t>Suggestion</w:t>
            </w:r>
          </w:p>
        </w:tc>
      </w:tr>
      <w:tr w:rsidR="00223244" w14:paraId="2E9174A9" w14:textId="77777777" w:rsidTr="00375216">
        <w:tc>
          <w:tcPr>
            <w:tcW w:w="6974" w:type="dxa"/>
          </w:tcPr>
          <w:p w14:paraId="4F605ED3" w14:textId="4E9DDB01" w:rsidR="00223244" w:rsidRDefault="009860A4" w:rsidP="00375216">
            <w:r>
              <w:t xml:space="preserve">Support working with community, public health, </w:t>
            </w:r>
            <w:proofErr w:type="spellStart"/>
            <w:r>
              <w:t>nhs</w:t>
            </w:r>
            <w:proofErr w:type="spellEnd"/>
            <w:r>
              <w:t xml:space="preserve">, </w:t>
            </w:r>
            <w:proofErr w:type="spellStart"/>
            <w:r>
              <w:t>gp’s</w:t>
            </w:r>
            <w:proofErr w:type="spellEnd"/>
            <w:r>
              <w:t xml:space="preserve"> and campaigning</w:t>
            </w:r>
          </w:p>
        </w:tc>
        <w:tc>
          <w:tcPr>
            <w:tcW w:w="6974" w:type="dxa"/>
          </w:tcPr>
          <w:p w14:paraId="3F22A144" w14:textId="6A9B0F90" w:rsidR="00223244" w:rsidRDefault="009860A4" w:rsidP="00375216">
            <w:r>
              <w:t>Give people personal air quality monitors – giving people stats of their day to day activity</w:t>
            </w:r>
          </w:p>
        </w:tc>
      </w:tr>
      <w:tr w:rsidR="00223244" w14:paraId="6F7293C0" w14:textId="77777777" w:rsidTr="00375216">
        <w:tc>
          <w:tcPr>
            <w:tcW w:w="6974" w:type="dxa"/>
          </w:tcPr>
          <w:p w14:paraId="068E0D81" w14:textId="2942916C" w:rsidR="00223244" w:rsidRDefault="009860A4" w:rsidP="00375216">
            <w:r>
              <w:t xml:space="preserve">Support electric cargo bikes for </w:t>
            </w:r>
            <w:proofErr w:type="spellStart"/>
            <w:r>
              <w:t>nhs</w:t>
            </w:r>
            <w:proofErr w:type="spellEnd"/>
            <w:r>
              <w:t xml:space="preserve"> project</w:t>
            </w:r>
          </w:p>
        </w:tc>
        <w:tc>
          <w:tcPr>
            <w:tcW w:w="6974" w:type="dxa"/>
          </w:tcPr>
          <w:p w14:paraId="12A8C3F7" w14:textId="77777777" w:rsidR="00223244" w:rsidRDefault="00223244" w:rsidP="00375216"/>
        </w:tc>
      </w:tr>
    </w:tbl>
    <w:p w14:paraId="32E6A520" w14:textId="77777777" w:rsidR="00EB67D1" w:rsidRDefault="00EB67D1" w:rsidP="007108D8"/>
    <w:tbl>
      <w:tblPr>
        <w:tblStyle w:val="TableGrid"/>
        <w:tblW w:w="0" w:type="auto"/>
        <w:tblInd w:w="-5" w:type="dxa"/>
        <w:tblLook w:val="04A0" w:firstRow="1" w:lastRow="0" w:firstColumn="1" w:lastColumn="0" w:noHBand="0" w:noVBand="1"/>
      </w:tblPr>
      <w:tblGrid>
        <w:gridCol w:w="6979"/>
        <w:gridCol w:w="6974"/>
      </w:tblGrid>
      <w:tr w:rsidR="00223244" w:rsidRPr="00D14249" w14:paraId="35739EE4" w14:textId="77777777" w:rsidTr="00CB592A">
        <w:tc>
          <w:tcPr>
            <w:tcW w:w="13953" w:type="dxa"/>
            <w:gridSpan w:val="2"/>
          </w:tcPr>
          <w:p w14:paraId="77AFFC6B" w14:textId="68C440D0" w:rsidR="00223244" w:rsidRPr="00223244" w:rsidRDefault="00223244" w:rsidP="00375216">
            <w:pPr>
              <w:rPr>
                <w:b/>
                <w:bCs/>
              </w:rPr>
            </w:pPr>
            <w:r>
              <w:rPr>
                <w:b/>
                <w:bCs/>
              </w:rPr>
              <w:t>Other</w:t>
            </w:r>
          </w:p>
        </w:tc>
      </w:tr>
      <w:tr w:rsidR="00A710C2" w:rsidRPr="00D14249" w14:paraId="62AE4FA7" w14:textId="77777777" w:rsidTr="00CB592A">
        <w:tc>
          <w:tcPr>
            <w:tcW w:w="6979" w:type="dxa"/>
          </w:tcPr>
          <w:p w14:paraId="451B6A36" w14:textId="4E04D7E4" w:rsidR="00A710C2" w:rsidRPr="00A710C2" w:rsidRDefault="00A710C2" w:rsidP="00375216">
            <w:pPr>
              <w:rPr>
                <w:i/>
                <w:iCs/>
              </w:rPr>
            </w:pPr>
            <w:r>
              <w:rPr>
                <w:i/>
                <w:iCs/>
              </w:rPr>
              <w:t>Topic</w:t>
            </w:r>
          </w:p>
        </w:tc>
        <w:tc>
          <w:tcPr>
            <w:tcW w:w="6974" w:type="dxa"/>
          </w:tcPr>
          <w:p w14:paraId="29C76D06" w14:textId="04006A0B" w:rsidR="00A710C2" w:rsidRPr="00A710C2" w:rsidRDefault="00A710C2" w:rsidP="00375216">
            <w:pPr>
              <w:rPr>
                <w:i/>
                <w:iCs/>
              </w:rPr>
            </w:pPr>
            <w:r>
              <w:rPr>
                <w:i/>
                <w:iCs/>
              </w:rPr>
              <w:t>Comment</w:t>
            </w:r>
          </w:p>
        </w:tc>
      </w:tr>
      <w:tr w:rsidR="00A826C2" w14:paraId="7D28DB50" w14:textId="77777777" w:rsidTr="00CB592A">
        <w:tc>
          <w:tcPr>
            <w:tcW w:w="6979" w:type="dxa"/>
          </w:tcPr>
          <w:p w14:paraId="2FA35AC9" w14:textId="30156016" w:rsidR="00A826C2" w:rsidRDefault="009B67AB" w:rsidP="00A826C2">
            <w:r>
              <w:t>Transport sector staffing</w:t>
            </w:r>
          </w:p>
        </w:tc>
        <w:tc>
          <w:tcPr>
            <w:tcW w:w="6974" w:type="dxa"/>
          </w:tcPr>
          <w:p w14:paraId="28DE8F36" w14:textId="32E67117" w:rsidR="00A826C2" w:rsidRDefault="00A826C2" w:rsidP="00A826C2">
            <w:r>
              <w:t>Need more staff in transport sector. Increased wages for railway staff. Give the transport staff what they want</w:t>
            </w:r>
          </w:p>
        </w:tc>
      </w:tr>
      <w:tr w:rsidR="00A826C2" w14:paraId="7085E125" w14:textId="77777777" w:rsidTr="00CB592A">
        <w:tc>
          <w:tcPr>
            <w:tcW w:w="6979" w:type="dxa"/>
          </w:tcPr>
          <w:p w14:paraId="23727DF5" w14:textId="2B62FEB1" w:rsidR="00A826C2" w:rsidRDefault="009B67AB" w:rsidP="00A826C2">
            <w:r>
              <w:t>Alternative modes travel</w:t>
            </w:r>
          </w:p>
        </w:tc>
        <w:tc>
          <w:tcPr>
            <w:tcW w:w="6974" w:type="dxa"/>
          </w:tcPr>
          <w:p w14:paraId="7A56D713" w14:textId="2FFB027C" w:rsidR="00A826C2" w:rsidRDefault="009B67AB" w:rsidP="00A826C2">
            <w:r>
              <w:t xml:space="preserve">Travel by water - </w:t>
            </w:r>
            <w:proofErr w:type="spellStart"/>
            <w:r>
              <w:t>taxiboats</w:t>
            </w:r>
            <w:proofErr w:type="spellEnd"/>
          </w:p>
        </w:tc>
      </w:tr>
      <w:tr w:rsidR="00324460" w14:paraId="0A758C54" w14:textId="77777777" w:rsidTr="00CB592A">
        <w:tc>
          <w:tcPr>
            <w:tcW w:w="6979" w:type="dxa"/>
            <w:vMerge w:val="restart"/>
          </w:tcPr>
          <w:p w14:paraId="1DB5F4F5" w14:textId="6B9675B8" w:rsidR="00324460" w:rsidRDefault="00324460" w:rsidP="009B67AB">
            <w:r>
              <w:lastRenderedPageBreak/>
              <w:t>Housing developments</w:t>
            </w:r>
          </w:p>
        </w:tc>
        <w:tc>
          <w:tcPr>
            <w:tcW w:w="6974" w:type="dxa"/>
          </w:tcPr>
          <w:p w14:paraId="688326D4" w14:textId="0C8F6F65" w:rsidR="00324460" w:rsidRDefault="00324460" w:rsidP="009B67AB">
            <w:r>
              <w:t xml:space="preserve">Keep building new houses in the </w:t>
            </w:r>
            <w:r w:rsidR="009D4638">
              <w:t>Cotswolds</w:t>
            </w:r>
            <w:r>
              <w:t xml:space="preserve"> but no services being added</w:t>
            </w:r>
          </w:p>
        </w:tc>
      </w:tr>
      <w:tr w:rsidR="00324460" w14:paraId="27A25475" w14:textId="77777777" w:rsidTr="00CB592A">
        <w:tc>
          <w:tcPr>
            <w:tcW w:w="6979" w:type="dxa"/>
            <w:vMerge/>
          </w:tcPr>
          <w:p w14:paraId="2D38090A" w14:textId="77777777" w:rsidR="00324460" w:rsidRDefault="00324460" w:rsidP="009B67AB"/>
        </w:tc>
        <w:tc>
          <w:tcPr>
            <w:tcW w:w="6974" w:type="dxa"/>
          </w:tcPr>
          <w:p w14:paraId="59BFA178" w14:textId="2679B47F" w:rsidR="00324460" w:rsidRDefault="00324460" w:rsidP="009B67AB">
            <w:r>
              <w:t>When building new housing estates – no public transport service there being an option.</w:t>
            </w:r>
          </w:p>
        </w:tc>
      </w:tr>
      <w:tr w:rsidR="00A710C2" w14:paraId="658B46CE" w14:textId="77777777" w:rsidTr="00CB592A">
        <w:tc>
          <w:tcPr>
            <w:tcW w:w="6979" w:type="dxa"/>
            <w:vMerge w:val="restart"/>
          </w:tcPr>
          <w:p w14:paraId="11322CE8" w14:textId="6A423B5F" w:rsidR="00A710C2" w:rsidRDefault="00A710C2" w:rsidP="009B67AB">
            <w:r>
              <w:t>Rail Network</w:t>
            </w:r>
            <w:r w:rsidR="00011D71">
              <w:t xml:space="preserve"> System</w:t>
            </w:r>
          </w:p>
        </w:tc>
        <w:tc>
          <w:tcPr>
            <w:tcW w:w="6974" w:type="dxa"/>
          </w:tcPr>
          <w:p w14:paraId="4CF17110" w14:textId="2B283E6E" w:rsidR="00A710C2" w:rsidRDefault="00A710C2" w:rsidP="009B67AB">
            <w:r>
              <w:t>Electrification of trainlines – is Cheltenham still on diesel? Is there work being done on that?</w:t>
            </w:r>
          </w:p>
        </w:tc>
      </w:tr>
      <w:tr w:rsidR="00A710C2" w14:paraId="2F0B21DB" w14:textId="77777777" w:rsidTr="00CB592A">
        <w:tc>
          <w:tcPr>
            <w:tcW w:w="6979" w:type="dxa"/>
            <w:vMerge/>
          </w:tcPr>
          <w:p w14:paraId="4613DD39" w14:textId="77777777" w:rsidR="00A710C2" w:rsidRDefault="00A710C2" w:rsidP="006C3665"/>
        </w:tc>
        <w:tc>
          <w:tcPr>
            <w:tcW w:w="6974" w:type="dxa"/>
          </w:tcPr>
          <w:p w14:paraId="031A9D24" w14:textId="4527F603" w:rsidR="00A710C2" w:rsidRDefault="00A710C2" w:rsidP="006C3665">
            <w:r>
              <w:t>Trains being renationalised under new govt? how will this impact?</w:t>
            </w:r>
          </w:p>
        </w:tc>
      </w:tr>
      <w:tr w:rsidR="00A710C2" w14:paraId="0766A1AC" w14:textId="77777777" w:rsidTr="00CB592A">
        <w:tc>
          <w:tcPr>
            <w:tcW w:w="6979" w:type="dxa"/>
            <w:vMerge/>
          </w:tcPr>
          <w:p w14:paraId="479B6EA2" w14:textId="77777777" w:rsidR="00A710C2" w:rsidRDefault="00A710C2" w:rsidP="006C3665"/>
        </w:tc>
        <w:tc>
          <w:tcPr>
            <w:tcW w:w="6974" w:type="dxa"/>
          </w:tcPr>
          <w:p w14:paraId="30F02275" w14:textId="48885EB2" w:rsidR="00A710C2" w:rsidRDefault="00A710C2" w:rsidP="006C3665">
            <w:r>
              <w:t>Comparison of train and flight costs (</w:t>
            </w:r>
            <w:r w:rsidR="009D4638">
              <w:t>e.g.</w:t>
            </w:r>
            <w:r>
              <w:t xml:space="preserve"> Edinburgh) – lots cheaper to fly, seems really wrong</w:t>
            </w:r>
          </w:p>
        </w:tc>
      </w:tr>
      <w:tr w:rsidR="00EB67D1" w14:paraId="4BF58302" w14:textId="77777777" w:rsidTr="00CB592A">
        <w:tc>
          <w:tcPr>
            <w:tcW w:w="6979" w:type="dxa"/>
            <w:vMerge w:val="restart"/>
          </w:tcPr>
          <w:p w14:paraId="7419B7BE" w14:textId="2165A174" w:rsidR="00EB67D1" w:rsidRDefault="00EB67D1" w:rsidP="00AD6FD3">
            <w:pPr>
              <w:tabs>
                <w:tab w:val="left" w:pos="1065"/>
              </w:tabs>
            </w:pPr>
            <w:r>
              <w:t xml:space="preserve">Accessibility </w:t>
            </w:r>
          </w:p>
        </w:tc>
        <w:tc>
          <w:tcPr>
            <w:tcW w:w="6974" w:type="dxa"/>
          </w:tcPr>
          <w:p w14:paraId="19AAE3E5" w14:textId="77777777" w:rsidR="00EB67D1" w:rsidRDefault="00EB67D1" w:rsidP="00AD6FD3">
            <w:r>
              <w:t>Neurodivergent friendly maps and timetables and deaf and blind friendly</w:t>
            </w:r>
          </w:p>
        </w:tc>
      </w:tr>
      <w:tr w:rsidR="00EB67D1" w14:paraId="4FBDF1CF" w14:textId="77777777" w:rsidTr="00CB592A">
        <w:tc>
          <w:tcPr>
            <w:tcW w:w="6979" w:type="dxa"/>
            <w:vMerge/>
          </w:tcPr>
          <w:p w14:paraId="24AFD41F" w14:textId="0BC39ABB" w:rsidR="00EB67D1" w:rsidRDefault="00EB67D1" w:rsidP="00CB592A">
            <w:pPr>
              <w:tabs>
                <w:tab w:val="left" w:pos="1065"/>
              </w:tabs>
            </w:pPr>
          </w:p>
        </w:tc>
        <w:tc>
          <w:tcPr>
            <w:tcW w:w="6974" w:type="dxa"/>
          </w:tcPr>
          <w:p w14:paraId="08696E6D" w14:textId="3069C273" w:rsidR="00EB67D1" w:rsidRDefault="00EB67D1" w:rsidP="00CB592A">
            <w:r>
              <w:t>Making whole process of taking public transport really accessible</w:t>
            </w:r>
          </w:p>
        </w:tc>
      </w:tr>
      <w:tr w:rsidR="00EB67D1" w14:paraId="2D0F9B15" w14:textId="77777777" w:rsidTr="00CB592A">
        <w:tc>
          <w:tcPr>
            <w:tcW w:w="6979" w:type="dxa"/>
            <w:vMerge/>
          </w:tcPr>
          <w:p w14:paraId="44F28477" w14:textId="6F67429C" w:rsidR="00EB67D1" w:rsidRDefault="00EB67D1" w:rsidP="00CB592A">
            <w:pPr>
              <w:tabs>
                <w:tab w:val="left" w:pos="1065"/>
              </w:tabs>
            </w:pPr>
          </w:p>
        </w:tc>
        <w:tc>
          <w:tcPr>
            <w:tcW w:w="6974" w:type="dxa"/>
          </w:tcPr>
          <w:p w14:paraId="26D0A325" w14:textId="6A139CA5" w:rsidR="00EB67D1" w:rsidRDefault="00EB67D1" w:rsidP="00CB592A">
            <w:r>
              <w:t>Disability accessibility important</w:t>
            </w:r>
          </w:p>
        </w:tc>
      </w:tr>
      <w:tr w:rsidR="00EB67D1" w14:paraId="642685C3" w14:textId="77777777" w:rsidTr="00CB592A">
        <w:tc>
          <w:tcPr>
            <w:tcW w:w="6979" w:type="dxa"/>
            <w:vMerge/>
          </w:tcPr>
          <w:p w14:paraId="4ABD49E6" w14:textId="4D27C66F" w:rsidR="00EB67D1" w:rsidRDefault="00EB67D1" w:rsidP="00CB592A">
            <w:pPr>
              <w:tabs>
                <w:tab w:val="left" w:pos="1065"/>
              </w:tabs>
            </w:pPr>
          </w:p>
        </w:tc>
        <w:tc>
          <w:tcPr>
            <w:tcW w:w="6974" w:type="dxa"/>
          </w:tcPr>
          <w:p w14:paraId="5AC8CB27" w14:textId="4CA2EBE9" w:rsidR="00EB67D1" w:rsidRDefault="00EB67D1" w:rsidP="00CB592A">
            <w:r>
              <w:t>Assistants to support people one-to-one if they want whilst travelling</w:t>
            </w:r>
          </w:p>
        </w:tc>
      </w:tr>
      <w:tr w:rsidR="00EB67D1" w14:paraId="216FC8CF" w14:textId="77777777" w:rsidTr="00CB592A">
        <w:tc>
          <w:tcPr>
            <w:tcW w:w="6979" w:type="dxa"/>
            <w:vMerge/>
          </w:tcPr>
          <w:p w14:paraId="34E66793" w14:textId="3F888BE6" w:rsidR="00EB67D1" w:rsidRDefault="00EB67D1" w:rsidP="00CB592A">
            <w:pPr>
              <w:tabs>
                <w:tab w:val="left" w:pos="1065"/>
              </w:tabs>
            </w:pPr>
          </w:p>
        </w:tc>
        <w:tc>
          <w:tcPr>
            <w:tcW w:w="6974" w:type="dxa"/>
          </w:tcPr>
          <w:p w14:paraId="06205529" w14:textId="09F45D5B" w:rsidR="00EB67D1" w:rsidRDefault="00EB67D1" w:rsidP="00CB592A">
            <w:r>
              <w:t>More staff around to help rather than just having online service to update/get info</w:t>
            </w:r>
          </w:p>
        </w:tc>
      </w:tr>
      <w:tr w:rsidR="00EB67D1" w14:paraId="2AE39C3A" w14:textId="77777777" w:rsidTr="00CB592A">
        <w:tc>
          <w:tcPr>
            <w:tcW w:w="6979" w:type="dxa"/>
            <w:vMerge/>
          </w:tcPr>
          <w:p w14:paraId="5877688B" w14:textId="53DB15AF" w:rsidR="00EB67D1" w:rsidRDefault="00EB67D1" w:rsidP="00CB592A">
            <w:pPr>
              <w:tabs>
                <w:tab w:val="left" w:pos="1065"/>
              </w:tabs>
            </w:pPr>
          </w:p>
        </w:tc>
        <w:tc>
          <w:tcPr>
            <w:tcW w:w="6974" w:type="dxa"/>
          </w:tcPr>
          <w:p w14:paraId="77F270F0" w14:textId="746BC4B4" w:rsidR="00EB67D1" w:rsidRDefault="00EB67D1" w:rsidP="00CB592A">
            <w:r>
              <w:t>More talking directly to community – surveying – to hear experience directly</w:t>
            </w:r>
          </w:p>
        </w:tc>
      </w:tr>
      <w:tr w:rsidR="00EB67D1" w14:paraId="1FF3C646" w14:textId="77777777" w:rsidTr="00CB592A">
        <w:tc>
          <w:tcPr>
            <w:tcW w:w="6979" w:type="dxa"/>
            <w:vMerge/>
          </w:tcPr>
          <w:p w14:paraId="78ED2C6B" w14:textId="5D1F0A46" w:rsidR="00EB67D1" w:rsidRDefault="00EB67D1" w:rsidP="00CB592A">
            <w:pPr>
              <w:tabs>
                <w:tab w:val="left" w:pos="1065"/>
              </w:tabs>
            </w:pPr>
          </w:p>
        </w:tc>
        <w:tc>
          <w:tcPr>
            <w:tcW w:w="6974" w:type="dxa"/>
          </w:tcPr>
          <w:p w14:paraId="3DCDEC6C" w14:textId="16DBAA60" w:rsidR="00EB67D1" w:rsidRDefault="00EB67D1" w:rsidP="00CB592A">
            <w:r>
              <w:t xml:space="preserve">Downloadable tickets/tickets on apps – </w:t>
            </w:r>
            <w:proofErr w:type="spellStart"/>
            <w:r>
              <w:t>wifi</w:t>
            </w:r>
            <w:proofErr w:type="spellEnd"/>
            <w:r>
              <w:t xml:space="preserve"> at stations or on bus/near bus stops sometimes not working or </w:t>
            </w:r>
            <w:proofErr w:type="spellStart"/>
            <w:r>
              <w:t>avaliable</w:t>
            </w:r>
            <w:proofErr w:type="spellEnd"/>
            <w:r>
              <w:t>. Making sure there are facilities to download the ticket</w:t>
            </w:r>
          </w:p>
        </w:tc>
      </w:tr>
      <w:tr w:rsidR="00EB67D1" w:rsidRPr="009B67AB" w14:paraId="6F54F037" w14:textId="77777777" w:rsidTr="00CB592A">
        <w:tc>
          <w:tcPr>
            <w:tcW w:w="6979" w:type="dxa"/>
            <w:vMerge/>
          </w:tcPr>
          <w:p w14:paraId="660A3981" w14:textId="6E0A979D" w:rsidR="00EB67D1" w:rsidRPr="009B67AB" w:rsidRDefault="00EB67D1" w:rsidP="00CB592A">
            <w:pPr>
              <w:tabs>
                <w:tab w:val="left" w:pos="1065"/>
              </w:tabs>
            </w:pPr>
          </w:p>
        </w:tc>
        <w:tc>
          <w:tcPr>
            <w:tcW w:w="6974" w:type="dxa"/>
          </w:tcPr>
          <w:p w14:paraId="314CEE0B" w14:textId="1F3CB1AC" w:rsidR="00EB67D1" w:rsidRPr="009B67AB" w:rsidRDefault="00EB67D1" w:rsidP="00CB592A">
            <w:r>
              <w:t>Difficult to tell on train ticket if its valid – clearer messaging</w:t>
            </w:r>
          </w:p>
        </w:tc>
      </w:tr>
      <w:tr w:rsidR="00EB67D1" w14:paraId="12EE9972" w14:textId="77777777" w:rsidTr="00CB592A">
        <w:tc>
          <w:tcPr>
            <w:tcW w:w="6979" w:type="dxa"/>
            <w:vMerge/>
          </w:tcPr>
          <w:p w14:paraId="28904E1D" w14:textId="7FF3A3D1" w:rsidR="00EB67D1" w:rsidRDefault="00EB67D1" w:rsidP="00CB592A">
            <w:pPr>
              <w:tabs>
                <w:tab w:val="left" w:pos="1065"/>
              </w:tabs>
            </w:pPr>
          </w:p>
        </w:tc>
        <w:tc>
          <w:tcPr>
            <w:tcW w:w="6974" w:type="dxa"/>
          </w:tcPr>
          <w:p w14:paraId="43118A2C" w14:textId="7CD82813" w:rsidR="00EB67D1" w:rsidRDefault="00EB67D1" w:rsidP="00CB592A">
            <w:r w:rsidRPr="009B67AB">
              <w:t>Free public transport non-nego</w:t>
            </w:r>
            <w:r>
              <w:t xml:space="preserve">tiable </w:t>
            </w:r>
          </w:p>
        </w:tc>
      </w:tr>
      <w:tr w:rsidR="00EB67D1" w14:paraId="4A9775EE" w14:textId="77777777" w:rsidTr="00CB592A">
        <w:tc>
          <w:tcPr>
            <w:tcW w:w="6979" w:type="dxa"/>
            <w:vMerge/>
          </w:tcPr>
          <w:p w14:paraId="66816D9F" w14:textId="0343EE5B" w:rsidR="00EB67D1" w:rsidRDefault="00EB67D1" w:rsidP="00EB67D1">
            <w:pPr>
              <w:tabs>
                <w:tab w:val="left" w:pos="1065"/>
              </w:tabs>
            </w:pPr>
          </w:p>
        </w:tc>
        <w:tc>
          <w:tcPr>
            <w:tcW w:w="6974" w:type="dxa"/>
          </w:tcPr>
          <w:p w14:paraId="0E576A58" w14:textId="2C4BEAD6" w:rsidR="00EB67D1" w:rsidRDefault="00EB67D1" w:rsidP="00EB67D1">
            <w:r>
              <w:t>Everything relies on a phone – what if your phone dies?</w:t>
            </w:r>
          </w:p>
        </w:tc>
      </w:tr>
      <w:tr w:rsidR="00EB67D1" w14:paraId="5CEE336F" w14:textId="77777777" w:rsidTr="00CB592A">
        <w:tc>
          <w:tcPr>
            <w:tcW w:w="6979" w:type="dxa"/>
            <w:vMerge/>
          </w:tcPr>
          <w:p w14:paraId="2F93FBA3" w14:textId="22EDC523" w:rsidR="00EB67D1" w:rsidRDefault="00EB67D1" w:rsidP="00EB67D1">
            <w:pPr>
              <w:tabs>
                <w:tab w:val="left" w:pos="1065"/>
              </w:tabs>
            </w:pPr>
          </w:p>
        </w:tc>
        <w:tc>
          <w:tcPr>
            <w:tcW w:w="6974" w:type="dxa"/>
          </w:tcPr>
          <w:p w14:paraId="5B295D54" w14:textId="601BD659" w:rsidR="00EB67D1" w:rsidRDefault="00EB67D1" w:rsidP="00EB67D1">
            <w:r>
              <w:t>Bus times are not clear – website, app, bus stops – all say different things</w:t>
            </w:r>
          </w:p>
        </w:tc>
      </w:tr>
      <w:tr w:rsidR="00EB67D1" w14:paraId="4917B25C" w14:textId="77777777" w:rsidTr="00CB592A">
        <w:tc>
          <w:tcPr>
            <w:tcW w:w="6979" w:type="dxa"/>
            <w:vMerge/>
          </w:tcPr>
          <w:p w14:paraId="393813F3" w14:textId="417DF4D9" w:rsidR="00EB67D1" w:rsidRDefault="00EB67D1" w:rsidP="00EB67D1">
            <w:pPr>
              <w:tabs>
                <w:tab w:val="left" w:pos="1065"/>
              </w:tabs>
            </w:pPr>
          </w:p>
        </w:tc>
        <w:tc>
          <w:tcPr>
            <w:tcW w:w="6974" w:type="dxa"/>
          </w:tcPr>
          <w:p w14:paraId="376216F6" w14:textId="16B09B52" w:rsidR="00EB67D1" w:rsidRDefault="00EB67D1" w:rsidP="00EB67D1">
            <w:r>
              <w:t>All trains need to have automatic disability ramps on EACH door – the same as in Switzerland!</w:t>
            </w:r>
          </w:p>
        </w:tc>
      </w:tr>
      <w:tr w:rsidR="00EB67D1" w14:paraId="64EB45E7" w14:textId="77777777" w:rsidTr="00CB592A">
        <w:tc>
          <w:tcPr>
            <w:tcW w:w="6979" w:type="dxa"/>
            <w:vMerge/>
          </w:tcPr>
          <w:p w14:paraId="23BD1E43" w14:textId="77777777" w:rsidR="00EB67D1" w:rsidRDefault="00EB67D1" w:rsidP="00EB67D1">
            <w:pPr>
              <w:tabs>
                <w:tab w:val="left" w:pos="1065"/>
              </w:tabs>
            </w:pPr>
          </w:p>
        </w:tc>
        <w:tc>
          <w:tcPr>
            <w:tcW w:w="6974" w:type="dxa"/>
          </w:tcPr>
          <w:p w14:paraId="293EAFCE" w14:textId="18270586" w:rsidR="00EB67D1" w:rsidRDefault="00EB67D1" w:rsidP="00EB67D1">
            <w:r>
              <w:t>All trains need to cater more to folks with disabilities. More space for wheelchairs and not overcrowded carriages</w:t>
            </w:r>
          </w:p>
        </w:tc>
      </w:tr>
    </w:tbl>
    <w:p w14:paraId="18BEDE83" w14:textId="77777777" w:rsidR="00011D71" w:rsidRDefault="00011D71" w:rsidP="007108D8">
      <w:pPr>
        <w:rPr>
          <w:b/>
          <w:bCs/>
        </w:rPr>
      </w:pPr>
    </w:p>
    <w:p w14:paraId="75CF69AE" w14:textId="2531D9DC" w:rsidR="009B269F" w:rsidRDefault="007108D8" w:rsidP="00BC5252">
      <w:pPr>
        <w:pStyle w:val="Heading1"/>
      </w:pPr>
      <w:r>
        <w:lastRenderedPageBreak/>
        <w:t>*</w:t>
      </w:r>
      <w:r w:rsidR="000928D7">
        <w:t>P</w:t>
      </w:r>
      <w:r w:rsidR="009B269F" w:rsidRPr="007108D8">
        <w:t xml:space="preserve">revious submissions </w:t>
      </w:r>
      <w:r w:rsidR="0017141C" w:rsidRPr="007108D8">
        <w:t>for GCC Climate Action Plan Report</w:t>
      </w:r>
      <w:r w:rsidR="00D70EAF">
        <w:t xml:space="preserve"> –</w:t>
      </w:r>
    </w:p>
    <w:p w14:paraId="395750AC" w14:textId="190EEB0E" w:rsidR="009B269F" w:rsidRPr="0017141C" w:rsidRDefault="009B269F">
      <w:pPr>
        <w:rPr>
          <w:b/>
          <w:bCs/>
        </w:rPr>
      </w:pPr>
      <w:r w:rsidRPr="0017141C">
        <w:rPr>
          <w:b/>
          <w:bCs/>
        </w:rPr>
        <w:t>2022 –</w:t>
      </w:r>
    </w:p>
    <w:p w14:paraId="5E87FE5E" w14:textId="04085D5B" w:rsidR="009B269F" w:rsidRPr="0017141C" w:rsidRDefault="009B269F" w:rsidP="0017141C">
      <w:pPr>
        <w:pStyle w:val="ListParagraph"/>
        <w:numPr>
          <w:ilvl w:val="0"/>
          <w:numId w:val="2"/>
        </w:numPr>
        <w:rPr>
          <w:i/>
          <w:iCs/>
        </w:rPr>
      </w:pPr>
      <w:r w:rsidRPr="0017141C">
        <w:rPr>
          <w:i/>
          <w:iCs/>
        </w:rPr>
        <w:t>Interclimate Network Gloucestershire Youth Climate Action Survey</w:t>
      </w:r>
    </w:p>
    <w:p w14:paraId="50FF17A3" w14:textId="48756566" w:rsidR="009B269F" w:rsidRDefault="009B269F" w:rsidP="009B269F">
      <w:pPr>
        <w:pStyle w:val="ListParagraph"/>
        <w:numPr>
          <w:ilvl w:val="0"/>
          <w:numId w:val="1"/>
        </w:numPr>
      </w:pPr>
      <w:r>
        <w:t xml:space="preserve">Key info/press release: </w:t>
      </w:r>
      <w:hyperlink r:id="rId18" w:history="1">
        <w:r w:rsidRPr="00C744C4">
          <w:rPr>
            <w:rStyle w:val="Hyperlink"/>
          </w:rPr>
          <w:t>https://interclimate.org/gloucestershire-climate-change/</w:t>
        </w:r>
      </w:hyperlink>
    </w:p>
    <w:p w14:paraId="7E20BB6B" w14:textId="740F8B27" w:rsidR="009B269F" w:rsidRDefault="009B269F" w:rsidP="009B269F">
      <w:pPr>
        <w:pStyle w:val="ListParagraph"/>
        <w:numPr>
          <w:ilvl w:val="0"/>
          <w:numId w:val="1"/>
        </w:numPr>
      </w:pPr>
      <w:r>
        <w:t xml:space="preserve">Key Findings Summary: </w:t>
      </w:r>
      <w:hyperlink r:id="rId19" w:history="1">
        <w:r w:rsidRPr="00C744C4">
          <w:rPr>
            <w:rStyle w:val="Hyperlink"/>
          </w:rPr>
          <w:t>https://interclimate.org/wp-content/uploads/2022/11/Gloucestershire-Council-key-findings.pdf</w:t>
        </w:r>
      </w:hyperlink>
    </w:p>
    <w:p w14:paraId="2186AAA2" w14:textId="5F3835BD" w:rsidR="009B269F" w:rsidRDefault="009B269F" w:rsidP="009B269F">
      <w:pPr>
        <w:pStyle w:val="ListParagraph"/>
        <w:numPr>
          <w:ilvl w:val="0"/>
          <w:numId w:val="1"/>
        </w:numPr>
      </w:pPr>
      <w:r>
        <w:t xml:space="preserve">Full Report: </w:t>
      </w:r>
      <w:hyperlink r:id="rId20" w:history="1">
        <w:r w:rsidRPr="00C744C4">
          <w:rPr>
            <w:rStyle w:val="Hyperlink"/>
          </w:rPr>
          <w:t>https://interclimate.org/wp-content/uploads/2022/12/Gloucestershire-Climate-Action-Survey-2.pdf</w:t>
        </w:r>
      </w:hyperlink>
    </w:p>
    <w:p w14:paraId="1CF5E295" w14:textId="0F458CA9" w:rsidR="00272FFD" w:rsidRPr="00BB6E9F" w:rsidRDefault="0017141C" w:rsidP="00BB6E9F">
      <w:pPr>
        <w:rPr>
          <w:i/>
          <w:iCs/>
        </w:rPr>
      </w:pPr>
      <w:r>
        <w:t>Within 2022 GCC CAP Doc p.11 + p.59-88</w:t>
      </w:r>
    </w:p>
    <w:p w14:paraId="2A600B03" w14:textId="036A3813" w:rsidR="009B269F" w:rsidRPr="00272FFD" w:rsidRDefault="0017141C">
      <w:pPr>
        <w:pStyle w:val="ListParagraph"/>
        <w:numPr>
          <w:ilvl w:val="0"/>
          <w:numId w:val="2"/>
        </w:numPr>
        <w:rPr>
          <w:i/>
          <w:iCs/>
        </w:rPr>
      </w:pPr>
      <w:r w:rsidRPr="00272FFD">
        <w:rPr>
          <w:i/>
          <w:iCs/>
        </w:rPr>
        <w:t>Consultation and Creative Feedback Notes</w:t>
      </w:r>
    </w:p>
    <w:p w14:paraId="1E870253" w14:textId="2DA7DCDE" w:rsidR="0017141C" w:rsidRDefault="0017141C" w:rsidP="0017141C">
      <w:pPr>
        <w:pStyle w:val="ListParagraph"/>
        <w:numPr>
          <w:ilvl w:val="0"/>
          <w:numId w:val="4"/>
        </w:numPr>
        <w:rPr>
          <w:lang w:val="fr-FR"/>
        </w:rPr>
      </w:pPr>
      <w:r w:rsidRPr="00272FFD">
        <w:rPr>
          <w:lang w:val="fr-FR"/>
        </w:rPr>
        <w:t>Page 37-57</w:t>
      </w:r>
    </w:p>
    <w:p w14:paraId="6ABE6D68" w14:textId="192AA41F" w:rsidR="00272FFD" w:rsidRDefault="00272FFD" w:rsidP="00272FFD">
      <w:pPr>
        <w:pStyle w:val="ListParagraph"/>
        <w:numPr>
          <w:ilvl w:val="0"/>
          <w:numId w:val="2"/>
        </w:numPr>
        <w:rPr>
          <w:i/>
          <w:iCs/>
        </w:rPr>
      </w:pPr>
      <w:r w:rsidRPr="00272FFD">
        <w:rPr>
          <w:i/>
          <w:iCs/>
        </w:rPr>
        <w:t>2x Engagement Case Studies (featuring GYCG)</w:t>
      </w:r>
    </w:p>
    <w:p w14:paraId="0482B99A" w14:textId="3819C6CE" w:rsidR="00272FFD" w:rsidRDefault="00272FFD" w:rsidP="00272FFD">
      <w:pPr>
        <w:pStyle w:val="ListParagraph"/>
        <w:numPr>
          <w:ilvl w:val="0"/>
          <w:numId w:val="4"/>
        </w:numPr>
      </w:pPr>
      <w:r>
        <w:t>Page 10+11 (Engagement Case Study 1+2)</w:t>
      </w:r>
    </w:p>
    <w:p w14:paraId="6F761589" w14:textId="45610790" w:rsidR="00272FFD" w:rsidRDefault="00272FFD" w:rsidP="00272FFD">
      <w:pPr>
        <w:pStyle w:val="ListParagraph"/>
        <w:numPr>
          <w:ilvl w:val="0"/>
          <w:numId w:val="4"/>
        </w:numPr>
      </w:pPr>
      <w:r>
        <w:t xml:space="preserve">Page 12 (Engagement Case Study: </w:t>
      </w:r>
      <w:hyperlink r:id="rId21" w:history="1">
        <w:r w:rsidRPr="00C744C4">
          <w:rPr>
            <w:rStyle w:val="Hyperlink"/>
          </w:rPr>
          <w:t>https://glostext.gloucestershire.gov.uk/documents/b21829/Annual%20Climate%20Change%20Strategy%20Review%20Tuesday%2022-Nov-2022%2010.00%20Environment%20Scrutiny%20Committee.pdf?T=9</w:t>
        </w:r>
      </w:hyperlink>
      <w:r>
        <w:t xml:space="preserve"> </w:t>
      </w:r>
    </w:p>
    <w:p w14:paraId="03C434F0" w14:textId="6F989C75" w:rsidR="00BB6E9F" w:rsidRPr="00BB6E9F" w:rsidRDefault="00BB6E9F" w:rsidP="00BB6E9F">
      <w:pPr>
        <w:pStyle w:val="ListParagraph"/>
        <w:numPr>
          <w:ilvl w:val="0"/>
          <w:numId w:val="2"/>
        </w:numPr>
        <w:rPr>
          <w:i/>
          <w:iCs/>
        </w:rPr>
      </w:pPr>
      <w:r w:rsidRPr="00BB6E9F">
        <w:rPr>
          <w:i/>
          <w:iCs/>
        </w:rPr>
        <w:t>Presentation to GCC’s Environment Scrutiny Co</w:t>
      </w:r>
      <w:r>
        <w:rPr>
          <w:i/>
          <w:iCs/>
        </w:rPr>
        <w:t>mmittee Meeting November 2022</w:t>
      </w:r>
    </w:p>
    <w:p w14:paraId="2E771E0C" w14:textId="5FCDD3F4" w:rsidR="00BB6E9F" w:rsidRPr="00BB6E9F" w:rsidRDefault="00BB6E9F" w:rsidP="00BB6E9F">
      <w:pPr>
        <w:pStyle w:val="ListParagraph"/>
        <w:numPr>
          <w:ilvl w:val="0"/>
          <w:numId w:val="4"/>
        </w:numPr>
        <w:rPr>
          <w:i/>
          <w:iCs/>
        </w:rPr>
      </w:pPr>
      <w:r>
        <w:t>Presentation Slides</w:t>
      </w:r>
    </w:p>
    <w:p w14:paraId="6A408744" w14:textId="614EAF16" w:rsidR="00BB6E9F" w:rsidRPr="00BB6E9F" w:rsidRDefault="00BB6E9F" w:rsidP="00BB6E9F">
      <w:pPr>
        <w:pStyle w:val="ListParagraph"/>
        <w:numPr>
          <w:ilvl w:val="0"/>
          <w:numId w:val="4"/>
        </w:numPr>
        <w:rPr>
          <w:i/>
          <w:iCs/>
        </w:rPr>
      </w:pPr>
      <w:r>
        <w:t xml:space="preserve">Video of meeting (from </w:t>
      </w:r>
      <w:proofErr w:type="spellStart"/>
      <w:r>
        <w:t>Xmins</w:t>
      </w:r>
      <w:proofErr w:type="spellEnd"/>
      <w:r>
        <w:t xml:space="preserve">) </w:t>
      </w:r>
    </w:p>
    <w:p w14:paraId="4CBB88F7" w14:textId="79F78306" w:rsidR="00272FFD" w:rsidRDefault="00272FFD" w:rsidP="00272FFD">
      <w:pPr>
        <w:rPr>
          <w:b/>
          <w:bCs/>
        </w:rPr>
      </w:pPr>
      <w:r w:rsidRPr="00272FFD">
        <w:rPr>
          <w:b/>
          <w:bCs/>
        </w:rPr>
        <w:t xml:space="preserve">2023 </w:t>
      </w:r>
      <w:r>
        <w:rPr>
          <w:b/>
          <w:bCs/>
        </w:rPr>
        <w:t>–</w:t>
      </w:r>
      <w:r w:rsidRPr="00272FFD">
        <w:rPr>
          <w:b/>
          <w:bCs/>
        </w:rPr>
        <w:t xml:space="preserve"> </w:t>
      </w:r>
    </w:p>
    <w:p w14:paraId="3FAF1C15" w14:textId="775F7593" w:rsidR="00272FFD" w:rsidRDefault="00272FFD" w:rsidP="00272FFD">
      <w:pPr>
        <w:pStyle w:val="ListParagraph"/>
        <w:numPr>
          <w:ilvl w:val="0"/>
          <w:numId w:val="5"/>
        </w:numPr>
        <w:rPr>
          <w:i/>
          <w:iCs/>
        </w:rPr>
      </w:pPr>
      <w:r w:rsidRPr="00272FFD">
        <w:rPr>
          <w:i/>
          <w:iCs/>
        </w:rPr>
        <w:t>GCC CAP Headings Prioritisation and Feedback Activity</w:t>
      </w:r>
    </w:p>
    <w:p w14:paraId="27E817E2" w14:textId="548CBC0E" w:rsidR="00272FFD" w:rsidRDefault="00272FFD" w:rsidP="00272FFD">
      <w:pPr>
        <w:pStyle w:val="ListParagraph"/>
        <w:numPr>
          <w:ilvl w:val="0"/>
          <w:numId w:val="4"/>
        </w:numPr>
        <w:rPr>
          <w:lang w:val="fr-FR"/>
        </w:rPr>
      </w:pPr>
      <w:r w:rsidRPr="00272FFD">
        <w:rPr>
          <w:lang w:val="fr-FR"/>
        </w:rPr>
        <w:t>Page 13</w:t>
      </w:r>
    </w:p>
    <w:p w14:paraId="0DC52CC9" w14:textId="45167E74" w:rsidR="00272FFD" w:rsidRDefault="00272FFD" w:rsidP="00272FFD">
      <w:pPr>
        <w:pStyle w:val="ListParagraph"/>
        <w:numPr>
          <w:ilvl w:val="0"/>
          <w:numId w:val="5"/>
        </w:numPr>
        <w:rPr>
          <w:i/>
          <w:iCs/>
          <w:lang w:val="fr-FR"/>
        </w:rPr>
      </w:pPr>
      <w:r>
        <w:rPr>
          <w:i/>
          <w:iCs/>
          <w:lang w:val="fr-FR"/>
        </w:rPr>
        <w:t xml:space="preserve">Engagement Case </w:t>
      </w:r>
      <w:proofErr w:type="spellStart"/>
      <w:r>
        <w:rPr>
          <w:i/>
          <w:iCs/>
          <w:lang w:val="fr-FR"/>
        </w:rPr>
        <w:t>Study</w:t>
      </w:r>
      <w:proofErr w:type="spellEnd"/>
    </w:p>
    <w:p w14:paraId="1C619437" w14:textId="7478895D" w:rsidR="000A3F20" w:rsidRPr="000A3F20" w:rsidRDefault="000A3F20" w:rsidP="00272FFD">
      <w:pPr>
        <w:pStyle w:val="ListParagraph"/>
        <w:numPr>
          <w:ilvl w:val="0"/>
          <w:numId w:val="4"/>
        </w:numPr>
      </w:pPr>
      <w:r w:rsidRPr="000A3F20">
        <w:t>Case Study 1 – Cutting Costs a</w:t>
      </w:r>
      <w:r>
        <w:t>nd Carbon Page 11</w:t>
      </w:r>
    </w:p>
    <w:p w14:paraId="4D626E92" w14:textId="10AEC8FF" w:rsidR="00272FFD" w:rsidRDefault="00272FFD" w:rsidP="00272FFD">
      <w:pPr>
        <w:pStyle w:val="ListParagraph"/>
        <w:numPr>
          <w:ilvl w:val="0"/>
          <w:numId w:val="4"/>
        </w:numPr>
        <w:rPr>
          <w:lang w:val="fr-FR"/>
        </w:rPr>
      </w:pPr>
      <w:r>
        <w:rPr>
          <w:lang w:val="fr-FR"/>
        </w:rPr>
        <w:t xml:space="preserve">Case </w:t>
      </w:r>
      <w:proofErr w:type="spellStart"/>
      <w:r>
        <w:rPr>
          <w:lang w:val="fr-FR"/>
        </w:rPr>
        <w:t>Study</w:t>
      </w:r>
      <w:proofErr w:type="spellEnd"/>
      <w:r>
        <w:rPr>
          <w:lang w:val="fr-FR"/>
        </w:rPr>
        <w:t xml:space="preserve"> 3 Page 12 :</w:t>
      </w:r>
    </w:p>
    <w:p w14:paraId="35F6F650" w14:textId="6FB6C9BD" w:rsidR="00A313C5" w:rsidRDefault="00272FFD" w:rsidP="00272FFD">
      <w:pPr>
        <w:rPr>
          <w:rStyle w:val="Hyperlink"/>
          <w:lang w:val="fr-FR"/>
        </w:rPr>
      </w:pPr>
      <w:hyperlink r:id="rId22" w:history="1">
        <w:r w:rsidRPr="00C744C4">
          <w:rPr>
            <w:rStyle w:val="Hyperlink"/>
            <w:lang w:val="fr-FR"/>
          </w:rPr>
          <w:t>https://glostext.gloucestershire.gov.uk/documents/s95759/Fourth%20Annual%20Report%20on%20Climate%20Change%20Action%20Plan%20-%20Environment%20Scrutiny_.pdf</w:t>
        </w:r>
      </w:hyperlink>
    </w:p>
    <w:p w14:paraId="5F3F1684" w14:textId="77777777" w:rsidR="00BB6E9F" w:rsidRDefault="00BB6E9F" w:rsidP="00272FFD">
      <w:pPr>
        <w:rPr>
          <w:rStyle w:val="Hyperlink"/>
          <w:lang w:val="fr-FR"/>
        </w:rPr>
      </w:pPr>
    </w:p>
    <w:p w14:paraId="146FB7E3" w14:textId="7A7F76E4" w:rsidR="00BB6E9F" w:rsidRPr="00BB6E9F" w:rsidRDefault="00BB6E9F" w:rsidP="00272FFD">
      <w:pPr>
        <w:rPr>
          <w:rStyle w:val="Hyperlink"/>
          <w:b/>
          <w:bCs/>
          <w:color w:val="auto"/>
          <w:u w:val="none"/>
        </w:rPr>
      </w:pPr>
      <w:r w:rsidRPr="00BB6E9F">
        <w:rPr>
          <w:rStyle w:val="Hyperlink"/>
          <w:b/>
          <w:bCs/>
          <w:color w:val="auto"/>
          <w:u w:val="none"/>
        </w:rPr>
        <w:lastRenderedPageBreak/>
        <w:t>Further info on numbers o</w:t>
      </w:r>
      <w:r>
        <w:rPr>
          <w:rStyle w:val="Hyperlink"/>
          <w:b/>
          <w:bCs/>
          <w:color w:val="auto"/>
          <w:u w:val="none"/>
        </w:rPr>
        <w:t>f young people</w:t>
      </w:r>
      <w:r w:rsidR="007744C5">
        <w:rPr>
          <w:rStyle w:val="Hyperlink"/>
          <w:b/>
          <w:bCs/>
          <w:color w:val="auto"/>
          <w:u w:val="none"/>
        </w:rPr>
        <w:t xml:space="preserve"> involved </w:t>
      </w:r>
    </w:p>
    <w:p w14:paraId="10A7F522" w14:textId="4CE144F6" w:rsidR="00BB6E9F" w:rsidRPr="00D70EAF" w:rsidRDefault="00BB6E9F" w:rsidP="00BB6E9F">
      <w:r w:rsidRPr="00D70EAF">
        <w:t>2022 – 1. Interclimate Network Gloucestershire Youth Climate Action Survey (</w:t>
      </w:r>
      <w:r>
        <w:t>2,778</w:t>
      </w:r>
      <w:r w:rsidRPr="00D70EAF">
        <w:t xml:space="preserve"> young people 11-25 y/o</w:t>
      </w:r>
      <w:r>
        <w:t xml:space="preserve"> in county</w:t>
      </w:r>
      <w:r w:rsidRPr="00D70EAF">
        <w:t>), 2. Consultation Feedback and Creative Notes on GCC CAP Headings and Actions (</w:t>
      </w:r>
      <w:r w:rsidR="00D0398D">
        <w:t>102</w:t>
      </w:r>
      <w:r w:rsidRPr="00D70EAF">
        <w:t xml:space="preserve"> young people),</w:t>
      </w:r>
      <w:r>
        <w:t xml:space="preserve"> </w:t>
      </w:r>
      <w:r w:rsidRPr="00D70EAF">
        <w:t>3. 2x engagement case studies</w:t>
      </w:r>
      <w:r>
        <w:t xml:space="preserve"> 4. </w:t>
      </w:r>
      <w:r w:rsidRPr="00D70EAF">
        <w:t>Presentation to GCC’s Environment Scrutiny Committee Meeting</w:t>
      </w:r>
      <w:r w:rsidR="007744C5">
        <w:t xml:space="preserve"> November 2022</w:t>
      </w:r>
      <w:r w:rsidR="007744C5" w:rsidRPr="00D70EAF">
        <w:t>.</w:t>
      </w:r>
      <w:r w:rsidRPr="00D70EAF">
        <w:t xml:space="preserve"> (</w:t>
      </w:r>
      <w:r w:rsidR="007744C5">
        <w:t>Presentation delivered by</w:t>
      </w:r>
      <w:r w:rsidRPr="00D70EAF">
        <w:t xml:space="preserve"> 5 young leaders from GYCG Panel</w:t>
      </w:r>
      <w:r w:rsidR="007744C5">
        <w:t>, plus support to write and collate presentation from an additional X panel members</w:t>
      </w:r>
      <w:r w:rsidRPr="00D70EAF">
        <w:t>)</w:t>
      </w:r>
    </w:p>
    <w:p w14:paraId="1673D021" w14:textId="49F490DB" w:rsidR="00BB6E9F" w:rsidRDefault="00BB6E9F" w:rsidP="00BB6E9F">
      <w:r w:rsidRPr="00D70EAF">
        <w:t>2023 – 1. GCC CAP Headings Prioritisation and Feedback Activity (</w:t>
      </w:r>
      <w:r w:rsidR="007744C5">
        <w:t>292</w:t>
      </w:r>
      <w:r w:rsidRPr="00D70EAF">
        <w:t xml:space="preserve"> young people)  2. 2x engagement Case Studies</w:t>
      </w:r>
    </w:p>
    <w:p w14:paraId="721AFEA5" w14:textId="3B674034" w:rsidR="00BB6E9F" w:rsidRDefault="007744C5" w:rsidP="00272FFD">
      <w:r>
        <w:t xml:space="preserve">2024 – 1. </w:t>
      </w:r>
      <w:r w:rsidRPr="007744C5">
        <w:t>GCC CAP Engagement/Consultation Sessions (22 young leaders) 2. W</w:t>
      </w:r>
      <w:r>
        <w:t>hat Can I Do? (WCID?) Gloucestershire Festival of Youth Climate Action (55 young people)</w:t>
      </w:r>
    </w:p>
    <w:p w14:paraId="641B4A6D" w14:textId="77777777" w:rsidR="00DF143E" w:rsidRPr="007744C5" w:rsidRDefault="00DF143E" w:rsidP="00272FFD"/>
    <w:p w14:paraId="6D063383" w14:textId="5EE2983B" w:rsidR="00607F0B" w:rsidRPr="00D70EAF" w:rsidRDefault="00D70EAF" w:rsidP="00BC5252">
      <w:pPr>
        <w:pStyle w:val="Heading1"/>
      </w:pPr>
      <w:r w:rsidRPr="00D70EAF">
        <w:t xml:space="preserve">Citation Further Info </w:t>
      </w:r>
    </w:p>
    <w:p w14:paraId="4E1E3A39" w14:textId="3355A2F8" w:rsidR="00581694" w:rsidRDefault="00581694" w:rsidP="00272FFD">
      <w:hyperlink r:id="rId23" w:history="1">
        <w:r w:rsidRPr="00273629">
          <w:rPr>
            <w:rStyle w:val="Hyperlink"/>
          </w:rPr>
          <w:t>https://interclimate.org/wp-content/uploads/2022/12/Gloucestershire-Climate-Action-Survey-2.pdf</w:t>
        </w:r>
      </w:hyperlink>
    </w:p>
    <w:p w14:paraId="2F56CC88" w14:textId="7B54312C" w:rsidR="00A313C5" w:rsidRDefault="00A313C5" w:rsidP="00272FFD">
      <w:pPr>
        <w:rPr>
          <w:i/>
          <w:iCs/>
          <w:sz w:val="16"/>
          <w:szCs w:val="16"/>
        </w:rPr>
      </w:pPr>
      <w:r>
        <w:t xml:space="preserve">** </w:t>
      </w:r>
      <w:r w:rsidR="00607F0B">
        <w:t xml:space="preserve">‘Reducing Energy Usage’ is the top action listed in ICN 2022 survey that young people in Gloucestershire were already taking or are willing to take </w:t>
      </w:r>
      <w:r w:rsidR="00607F0B" w:rsidRPr="00581694">
        <w:rPr>
          <w:i/>
          <w:iCs/>
        </w:rPr>
        <w:t>(those surveyed ‘already taking action’ – 87% doing this by reducing energy usage + those surveyed who don’t take action 71% are willing to reduce energy use).</w:t>
      </w:r>
      <w:r w:rsidR="00D70EAF" w:rsidRPr="00581694">
        <w:rPr>
          <w:i/>
          <w:iCs/>
        </w:rPr>
        <w:t xml:space="preserve"> – (page </w:t>
      </w:r>
      <w:r w:rsidR="00724C5D" w:rsidRPr="00581694">
        <w:rPr>
          <w:i/>
          <w:iCs/>
        </w:rPr>
        <w:t>13 + 19)</w:t>
      </w:r>
    </w:p>
    <w:p w14:paraId="5339875F" w14:textId="51013F8B" w:rsidR="00A313C5" w:rsidRPr="00581694" w:rsidRDefault="00A313C5" w:rsidP="00272FFD">
      <w:r w:rsidRPr="00581694">
        <w:t xml:space="preserve">*** </w:t>
      </w:r>
      <w:r w:rsidR="00581694">
        <w:t xml:space="preserve">‘Help Improve and Protect Nature’ is in the top 5 action listed in ICN 2022 survey that young people in Gloucestershire were already taking and over half of those not taking climate action are willing to take part in </w:t>
      </w:r>
      <w:r w:rsidR="00581694" w:rsidRPr="00581694">
        <w:rPr>
          <w:i/>
          <w:iCs/>
        </w:rPr>
        <w:t xml:space="preserve">(those surveyed ‘already taking action’ – </w:t>
      </w:r>
      <w:r w:rsidR="00581694">
        <w:rPr>
          <w:i/>
          <w:iCs/>
        </w:rPr>
        <w:t>35%</w:t>
      </w:r>
      <w:r w:rsidR="00581694" w:rsidRPr="00581694">
        <w:rPr>
          <w:i/>
          <w:iCs/>
        </w:rPr>
        <w:t xml:space="preserve"> doing this by </w:t>
      </w:r>
      <w:r w:rsidR="00581694">
        <w:rPr>
          <w:i/>
          <w:iCs/>
        </w:rPr>
        <w:t>helping to improve and protect nature</w:t>
      </w:r>
      <w:r w:rsidR="00581694" w:rsidRPr="00581694">
        <w:rPr>
          <w:i/>
          <w:iCs/>
        </w:rPr>
        <w:t xml:space="preserve"> + those surveyed who don’t take action </w:t>
      </w:r>
      <w:r w:rsidR="00581694">
        <w:rPr>
          <w:i/>
          <w:iCs/>
        </w:rPr>
        <w:t>57</w:t>
      </w:r>
      <w:r w:rsidR="00581694" w:rsidRPr="00581694">
        <w:rPr>
          <w:i/>
          <w:iCs/>
        </w:rPr>
        <w:t xml:space="preserve">% are willing to </w:t>
      </w:r>
      <w:r w:rsidR="00581694">
        <w:rPr>
          <w:i/>
          <w:iCs/>
        </w:rPr>
        <w:t>help and protect nature</w:t>
      </w:r>
      <w:r w:rsidR="00581694" w:rsidRPr="00581694">
        <w:rPr>
          <w:i/>
          <w:iCs/>
        </w:rPr>
        <w:t>). – (page 13 + 19)</w:t>
      </w:r>
    </w:p>
    <w:p w14:paraId="5990D85D" w14:textId="77777777" w:rsidR="00A313C5" w:rsidRPr="00A21805" w:rsidRDefault="00A313C5" w:rsidP="00272FFD">
      <w:pPr>
        <w:rPr>
          <w:sz w:val="16"/>
          <w:szCs w:val="16"/>
          <w:highlight w:val="yellow"/>
        </w:rPr>
      </w:pPr>
    </w:p>
    <w:p w14:paraId="5A5FCC58" w14:textId="059788EB" w:rsidR="00A313C5" w:rsidRPr="00581694" w:rsidRDefault="00581694" w:rsidP="00581694">
      <w:r w:rsidRPr="00581694">
        <w:t xml:space="preserve">*** </w:t>
      </w:r>
      <w:r>
        <w:t>‘Walk, Cycle, scoot or use the bus/train instead of by car’ is the second top action listed in ICN 2022 survey that young people in Gloucestershire were already taking</w:t>
      </w:r>
      <w:r w:rsidR="00DF143E">
        <w:t xml:space="preserve"> and over half surveyed who weren’t taking action were willing to do this</w:t>
      </w:r>
      <w:r w:rsidRPr="00581694">
        <w:rPr>
          <w:i/>
          <w:iCs/>
        </w:rPr>
        <w:t xml:space="preserve"> (those surveyed ‘already taking action’ – </w:t>
      </w:r>
      <w:r w:rsidR="00DF143E">
        <w:rPr>
          <w:i/>
          <w:iCs/>
        </w:rPr>
        <w:t>72</w:t>
      </w:r>
      <w:r>
        <w:rPr>
          <w:i/>
          <w:iCs/>
        </w:rPr>
        <w:t>%</w:t>
      </w:r>
      <w:r w:rsidRPr="00581694">
        <w:rPr>
          <w:i/>
          <w:iCs/>
        </w:rPr>
        <w:t xml:space="preserve"> doing this + those surveyed who don’t take action </w:t>
      </w:r>
      <w:r w:rsidR="00DF143E">
        <w:rPr>
          <w:i/>
          <w:iCs/>
        </w:rPr>
        <w:t>6</w:t>
      </w:r>
      <w:r>
        <w:rPr>
          <w:i/>
          <w:iCs/>
        </w:rPr>
        <w:t>7</w:t>
      </w:r>
      <w:r w:rsidRPr="00581694">
        <w:rPr>
          <w:i/>
          <w:iCs/>
        </w:rPr>
        <w:t xml:space="preserve">% are willing to </w:t>
      </w:r>
      <w:r w:rsidR="00DF143E">
        <w:rPr>
          <w:i/>
          <w:iCs/>
        </w:rPr>
        <w:t>take this action</w:t>
      </w:r>
      <w:r w:rsidRPr="00581694">
        <w:rPr>
          <w:i/>
          <w:iCs/>
        </w:rPr>
        <w:t>). – (page 13 + 19)</w:t>
      </w:r>
    </w:p>
    <w:sectPr w:rsidR="00A313C5" w:rsidRPr="00581694" w:rsidSect="00C179D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07345" w14:textId="77777777" w:rsidR="00F839D3" w:rsidRDefault="00F839D3" w:rsidP="005C78A9">
      <w:pPr>
        <w:spacing w:after="0" w:line="240" w:lineRule="auto"/>
      </w:pPr>
      <w:r>
        <w:separator/>
      </w:r>
    </w:p>
  </w:endnote>
  <w:endnote w:type="continuationSeparator" w:id="0">
    <w:p w14:paraId="1EB83307" w14:textId="77777777" w:rsidR="00F839D3" w:rsidRDefault="00F839D3" w:rsidP="005C7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E6593" w14:textId="77777777" w:rsidR="00F839D3" w:rsidRDefault="00F839D3" w:rsidP="005C78A9">
      <w:pPr>
        <w:spacing w:after="0" w:line="240" w:lineRule="auto"/>
      </w:pPr>
      <w:r>
        <w:separator/>
      </w:r>
    </w:p>
  </w:footnote>
  <w:footnote w:type="continuationSeparator" w:id="0">
    <w:p w14:paraId="0B05DB7B" w14:textId="77777777" w:rsidR="00F839D3" w:rsidRDefault="00F839D3" w:rsidP="005C7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34D57"/>
    <w:multiLevelType w:val="hybridMultilevel"/>
    <w:tmpl w:val="9EF81282"/>
    <w:lvl w:ilvl="0" w:tplc="5AAE59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544B4"/>
    <w:multiLevelType w:val="hybridMultilevel"/>
    <w:tmpl w:val="0D724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84698"/>
    <w:multiLevelType w:val="hybridMultilevel"/>
    <w:tmpl w:val="9830E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D2717"/>
    <w:multiLevelType w:val="hybridMultilevel"/>
    <w:tmpl w:val="956CB654"/>
    <w:lvl w:ilvl="0" w:tplc="4A4CC57A">
      <w:start w:val="202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24CD4"/>
    <w:multiLevelType w:val="hybridMultilevel"/>
    <w:tmpl w:val="E1BC9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2579A8"/>
    <w:multiLevelType w:val="hybridMultilevel"/>
    <w:tmpl w:val="579A063C"/>
    <w:lvl w:ilvl="0" w:tplc="BA1650AC">
      <w:start w:val="202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6F043B"/>
    <w:multiLevelType w:val="hybridMultilevel"/>
    <w:tmpl w:val="AB4AA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3C5C82"/>
    <w:multiLevelType w:val="hybridMultilevel"/>
    <w:tmpl w:val="7690D242"/>
    <w:lvl w:ilvl="0" w:tplc="09707790">
      <w:start w:val="2022"/>
      <w:numFmt w:val="bullet"/>
      <w:lvlText w:val="-"/>
      <w:lvlJc w:val="left"/>
      <w:pPr>
        <w:ind w:left="1440" w:hanging="360"/>
      </w:pPr>
      <w:rPr>
        <w:rFonts w:ascii="Aptos" w:eastAsiaTheme="minorHAnsi" w:hAnsi="Apto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ABF0A1C"/>
    <w:multiLevelType w:val="hybridMultilevel"/>
    <w:tmpl w:val="5FFA9216"/>
    <w:lvl w:ilvl="0" w:tplc="09707790">
      <w:start w:val="2022"/>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0915937"/>
    <w:multiLevelType w:val="hybridMultilevel"/>
    <w:tmpl w:val="215E986C"/>
    <w:lvl w:ilvl="0" w:tplc="56FEB0AA">
      <w:start w:val="202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CF5832"/>
    <w:multiLevelType w:val="hybridMultilevel"/>
    <w:tmpl w:val="9EF8128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AD23F65"/>
    <w:multiLevelType w:val="hybridMultilevel"/>
    <w:tmpl w:val="6F8CAB30"/>
    <w:lvl w:ilvl="0" w:tplc="09707790">
      <w:start w:val="2022"/>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39C7946"/>
    <w:multiLevelType w:val="hybridMultilevel"/>
    <w:tmpl w:val="A2E6C97E"/>
    <w:lvl w:ilvl="0" w:tplc="95BE3898">
      <w:start w:val="2023"/>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E414B5"/>
    <w:multiLevelType w:val="hybridMultilevel"/>
    <w:tmpl w:val="7C9E4EE6"/>
    <w:lvl w:ilvl="0" w:tplc="5AAE59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937166">
    <w:abstractNumId w:val="8"/>
  </w:num>
  <w:num w:numId="2" w16cid:durableId="1945961830">
    <w:abstractNumId w:val="6"/>
  </w:num>
  <w:num w:numId="3" w16cid:durableId="1491869903">
    <w:abstractNumId w:val="7"/>
  </w:num>
  <w:num w:numId="4" w16cid:durableId="1121996093">
    <w:abstractNumId w:val="11"/>
  </w:num>
  <w:num w:numId="5" w16cid:durableId="77943394">
    <w:abstractNumId w:val="2"/>
  </w:num>
  <w:num w:numId="6" w16cid:durableId="1454522474">
    <w:abstractNumId w:val="5"/>
  </w:num>
  <w:num w:numId="7" w16cid:durableId="48846637">
    <w:abstractNumId w:val="3"/>
  </w:num>
  <w:num w:numId="8" w16cid:durableId="640034433">
    <w:abstractNumId w:val="12"/>
  </w:num>
  <w:num w:numId="9" w16cid:durableId="537813094">
    <w:abstractNumId w:val="1"/>
  </w:num>
  <w:num w:numId="10" w16cid:durableId="1020855573">
    <w:abstractNumId w:val="0"/>
  </w:num>
  <w:num w:numId="11" w16cid:durableId="1588273436">
    <w:abstractNumId w:val="4"/>
  </w:num>
  <w:num w:numId="12" w16cid:durableId="1124270664">
    <w:abstractNumId w:val="10"/>
  </w:num>
  <w:num w:numId="13" w16cid:durableId="550731208">
    <w:abstractNumId w:val="13"/>
  </w:num>
  <w:num w:numId="14" w16cid:durableId="9401448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9DB"/>
    <w:rsid w:val="00011D71"/>
    <w:rsid w:val="00026B55"/>
    <w:rsid w:val="000344F1"/>
    <w:rsid w:val="00052D21"/>
    <w:rsid w:val="00064EC5"/>
    <w:rsid w:val="000928D7"/>
    <w:rsid w:val="000A3F20"/>
    <w:rsid w:val="000D0645"/>
    <w:rsid w:val="001026AF"/>
    <w:rsid w:val="00107910"/>
    <w:rsid w:val="001224CD"/>
    <w:rsid w:val="00151ADC"/>
    <w:rsid w:val="0017141C"/>
    <w:rsid w:val="001A051E"/>
    <w:rsid w:val="001C7FCC"/>
    <w:rsid w:val="00214C91"/>
    <w:rsid w:val="00214D4C"/>
    <w:rsid w:val="00223244"/>
    <w:rsid w:val="00224344"/>
    <w:rsid w:val="00233988"/>
    <w:rsid w:val="00233B7B"/>
    <w:rsid w:val="00243216"/>
    <w:rsid w:val="00243DA5"/>
    <w:rsid w:val="00272FFD"/>
    <w:rsid w:val="00276380"/>
    <w:rsid w:val="0028379E"/>
    <w:rsid w:val="002928CC"/>
    <w:rsid w:val="002956B2"/>
    <w:rsid w:val="002D31D7"/>
    <w:rsid w:val="002F530C"/>
    <w:rsid w:val="00305F44"/>
    <w:rsid w:val="00324460"/>
    <w:rsid w:val="00344753"/>
    <w:rsid w:val="003508D9"/>
    <w:rsid w:val="0039780E"/>
    <w:rsid w:val="00397D0C"/>
    <w:rsid w:val="003F0004"/>
    <w:rsid w:val="003F4450"/>
    <w:rsid w:val="00406B33"/>
    <w:rsid w:val="004141DD"/>
    <w:rsid w:val="00437D8C"/>
    <w:rsid w:val="00465EAD"/>
    <w:rsid w:val="00495159"/>
    <w:rsid w:val="004A71DA"/>
    <w:rsid w:val="004D5D2E"/>
    <w:rsid w:val="005009EF"/>
    <w:rsid w:val="00516E38"/>
    <w:rsid w:val="005174B3"/>
    <w:rsid w:val="00525252"/>
    <w:rsid w:val="00531BE5"/>
    <w:rsid w:val="00555DF9"/>
    <w:rsid w:val="00581694"/>
    <w:rsid w:val="00595A35"/>
    <w:rsid w:val="005A585F"/>
    <w:rsid w:val="005C4520"/>
    <w:rsid w:val="005C78A9"/>
    <w:rsid w:val="005E4E2F"/>
    <w:rsid w:val="00603434"/>
    <w:rsid w:val="006036C6"/>
    <w:rsid w:val="00607F0B"/>
    <w:rsid w:val="00662442"/>
    <w:rsid w:val="00697AD9"/>
    <w:rsid w:val="006C3665"/>
    <w:rsid w:val="006E17B2"/>
    <w:rsid w:val="007108D8"/>
    <w:rsid w:val="0072286D"/>
    <w:rsid w:val="00724C5D"/>
    <w:rsid w:val="007744C5"/>
    <w:rsid w:val="00780DA3"/>
    <w:rsid w:val="00796C7B"/>
    <w:rsid w:val="00802379"/>
    <w:rsid w:val="00811747"/>
    <w:rsid w:val="0084029F"/>
    <w:rsid w:val="008A3B36"/>
    <w:rsid w:val="009046CD"/>
    <w:rsid w:val="009800FA"/>
    <w:rsid w:val="009860A4"/>
    <w:rsid w:val="0099651F"/>
    <w:rsid w:val="009A1BBC"/>
    <w:rsid w:val="009B269F"/>
    <w:rsid w:val="009B67AB"/>
    <w:rsid w:val="009C23E5"/>
    <w:rsid w:val="009D4638"/>
    <w:rsid w:val="009F3D95"/>
    <w:rsid w:val="00A1100A"/>
    <w:rsid w:val="00A21805"/>
    <w:rsid w:val="00A219AF"/>
    <w:rsid w:val="00A24903"/>
    <w:rsid w:val="00A313C5"/>
    <w:rsid w:val="00A42EE3"/>
    <w:rsid w:val="00A44549"/>
    <w:rsid w:val="00A5222F"/>
    <w:rsid w:val="00A70EC8"/>
    <w:rsid w:val="00A710C2"/>
    <w:rsid w:val="00A74C78"/>
    <w:rsid w:val="00A826C2"/>
    <w:rsid w:val="00A9515E"/>
    <w:rsid w:val="00AA7966"/>
    <w:rsid w:val="00AB2D48"/>
    <w:rsid w:val="00AE1539"/>
    <w:rsid w:val="00AE3AD1"/>
    <w:rsid w:val="00B11ED5"/>
    <w:rsid w:val="00B26386"/>
    <w:rsid w:val="00B37C73"/>
    <w:rsid w:val="00B42047"/>
    <w:rsid w:val="00B7210F"/>
    <w:rsid w:val="00BB6E9F"/>
    <w:rsid w:val="00BC5252"/>
    <w:rsid w:val="00BD3ED8"/>
    <w:rsid w:val="00C179DB"/>
    <w:rsid w:val="00C54FEE"/>
    <w:rsid w:val="00C93083"/>
    <w:rsid w:val="00CA22D3"/>
    <w:rsid w:val="00CB592A"/>
    <w:rsid w:val="00D0398D"/>
    <w:rsid w:val="00D14249"/>
    <w:rsid w:val="00D3207D"/>
    <w:rsid w:val="00D34DD4"/>
    <w:rsid w:val="00D36F8F"/>
    <w:rsid w:val="00D56104"/>
    <w:rsid w:val="00D70EAF"/>
    <w:rsid w:val="00DA793C"/>
    <w:rsid w:val="00DD30AA"/>
    <w:rsid w:val="00DF143E"/>
    <w:rsid w:val="00E21274"/>
    <w:rsid w:val="00E539CB"/>
    <w:rsid w:val="00E81B21"/>
    <w:rsid w:val="00EB3CDD"/>
    <w:rsid w:val="00EB67D1"/>
    <w:rsid w:val="00EC6E85"/>
    <w:rsid w:val="00ED13D3"/>
    <w:rsid w:val="00F177F8"/>
    <w:rsid w:val="00F2776D"/>
    <w:rsid w:val="00F5202B"/>
    <w:rsid w:val="00F6124E"/>
    <w:rsid w:val="00F740E3"/>
    <w:rsid w:val="00F839D3"/>
    <w:rsid w:val="00F8754E"/>
    <w:rsid w:val="00FB61DC"/>
    <w:rsid w:val="00FD0C77"/>
    <w:rsid w:val="00FD2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8930D"/>
  <w15:chartTrackingRefBased/>
  <w15:docId w15:val="{18DD751D-06E7-455E-94D1-A8C697A2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79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79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79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79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79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79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79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79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79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9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79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79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79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79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79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79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79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79DB"/>
    <w:rPr>
      <w:rFonts w:eastAsiaTheme="majorEastAsia" w:cstheme="majorBidi"/>
      <w:color w:val="272727" w:themeColor="text1" w:themeTint="D8"/>
    </w:rPr>
  </w:style>
  <w:style w:type="paragraph" w:styleId="Title">
    <w:name w:val="Title"/>
    <w:basedOn w:val="Normal"/>
    <w:next w:val="Normal"/>
    <w:link w:val="TitleChar"/>
    <w:uiPriority w:val="10"/>
    <w:qFormat/>
    <w:rsid w:val="00C179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9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79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79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79DB"/>
    <w:pPr>
      <w:spacing w:before="160"/>
      <w:jc w:val="center"/>
    </w:pPr>
    <w:rPr>
      <w:i/>
      <w:iCs/>
      <w:color w:val="404040" w:themeColor="text1" w:themeTint="BF"/>
    </w:rPr>
  </w:style>
  <w:style w:type="character" w:customStyle="1" w:styleId="QuoteChar">
    <w:name w:val="Quote Char"/>
    <w:basedOn w:val="DefaultParagraphFont"/>
    <w:link w:val="Quote"/>
    <w:uiPriority w:val="29"/>
    <w:rsid w:val="00C179DB"/>
    <w:rPr>
      <w:i/>
      <w:iCs/>
      <w:color w:val="404040" w:themeColor="text1" w:themeTint="BF"/>
    </w:rPr>
  </w:style>
  <w:style w:type="paragraph" w:styleId="ListParagraph">
    <w:name w:val="List Paragraph"/>
    <w:basedOn w:val="Normal"/>
    <w:uiPriority w:val="34"/>
    <w:qFormat/>
    <w:rsid w:val="00C179DB"/>
    <w:pPr>
      <w:ind w:left="720"/>
      <w:contextualSpacing/>
    </w:pPr>
  </w:style>
  <w:style w:type="character" w:styleId="IntenseEmphasis">
    <w:name w:val="Intense Emphasis"/>
    <w:basedOn w:val="DefaultParagraphFont"/>
    <w:uiPriority w:val="21"/>
    <w:qFormat/>
    <w:rsid w:val="00C179DB"/>
    <w:rPr>
      <w:i/>
      <w:iCs/>
      <w:color w:val="0F4761" w:themeColor="accent1" w:themeShade="BF"/>
    </w:rPr>
  </w:style>
  <w:style w:type="paragraph" w:styleId="IntenseQuote">
    <w:name w:val="Intense Quote"/>
    <w:basedOn w:val="Normal"/>
    <w:next w:val="Normal"/>
    <w:link w:val="IntenseQuoteChar"/>
    <w:uiPriority w:val="30"/>
    <w:qFormat/>
    <w:rsid w:val="00C179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79DB"/>
    <w:rPr>
      <w:i/>
      <w:iCs/>
      <w:color w:val="0F4761" w:themeColor="accent1" w:themeShade="BF"/>
    </w:rPr>
  </w:style>
  <w:style w:type="character" w:styleId="IntenseReference">
    <w:name w:val="Intense Reference"/>
    <w:basedOn w:val="DefaultParagraphFont"/>
    <w:uiPriority w:val="32"/>
    <w:qFormat/>
    <w:rsid w:val="00C179DB"/>
    <w:rPr>
      <w:b/>
      <w:bCs/>
      <w:smallCaps/>
      <w:color w:val="0F4761" w:themeColor="accent1" w:themeShade="BF"/>
      <w:spacing w:val="5"/>
    </w:rPr>
  </w:style>
  <w:style w:type="paragraph" w:styleId="NormalWeb">
    <w:name w:val="Normal (Web)"/>
    <w:basedOn w:val="Normal"/>
    <w:uiPriority w:val="99"/>
    <w:semiHidden/>
    <w:unhideWhenUsed/>
    <w:rsid w:val="00C179DB"/>
    <w:rPr>
      <w:rFonts w:ascii="Times New Roman" w:hAnsi="Times New Roman" w:cs="Times New Roman"/>
      <w:sz w:val="24"/>
      <w:szCs w:val="24"/>
    </w:rPr>
  </w:style>
  <w:style w:type="character" w:styleId="Hyperlink">
    <w:name w:val="Hyperlink"/>
    <w:basedOn w:val="DefaultParagraphFont"/>
    <w:uiPriority w:val="99"/>
    <w:unhideWhenUsed/>
    <w:rsid w:val="009B269F"/>
    <w:rPr>
      <w:color w:val="467886" w:themeColor="hyperlink"/>
      <w:u w:val="single"/>
    </w:rPr>
  </w:style>
  <w:style w:type="character" w:styleId="UnresolvedMention">
    <w:name w:val="Unresolved Mention"/>
    <w:basedOn w:val="DefaultParagraphFont"/>
    <w:uiPriority w:val="99"/>
    <w:semiHidden/>
    <w:unhideWhenUsed/>
    <w:rsid w:val="009B269F"/>
    <w:rPr>
      <w:color w:val="605E5C"/>
      <w:shd w:val="clear" w:color="auto" w:fill="E1DFDD"/>
    </w:rPr>
  </w:style>
  <w:style w:type="paragraph" w:styleId="Header">
    <w:name w:val="header"/>
    <w:basedOn w:val="Normal"/>
    <w:link w:val="HeaderChar"/>
    <w:uiPriority w:val="99"/>
    <w:unhideWhenUsed/>
    <w:rsid w:val="005C7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8A9"/>
  </w:style>
  <w:style w:type="paragraph" w:styleId="Footer">
    <w:name w:val="footer"/>
    <w:basedOn w:val="Normal"/>
    <w:link w:val="FooterChar"/>
    <w:uiPriority w:val="99"/>
    <w:unhideWhenUsed/>
    <w:rsid w:val="005C7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8A9"/>
  </w:style>
  <w:style w:type="table" w:styleId="TableGrid">
    <w:name w:val="Table Grid"/>
    <w:basedOn w:val="TableNormal"/>
    <w:uiPriority w:val="39"/>
    <w:rsid w:val="00A7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947411">
      <w:bodyDiv w:val="1"/>
      <w:marLeft w:val="0"/>
      <w:marRight w:val="0"/>
      <w:marTop w:val="0"/>
      <w:marBottom w:val="0"/>
      <w:divBdr>
        <w:top w:val="none" w:sz="0" w:space="0" w:color="auto"/>
        <w:left w:val="none" w:sz="0" w:space="0" w:color="auto"/>
        <w:bottom w:val="none" w:sz="0" w:space="0" w:color="auto"/>
        <w:right w:val="none" w:sz="0" w:space="0" w:color="auto"/>
      </w:divBdr>
      <w:divsChild>
        <w:div w:id="805507994">
          <w:marLeft w:val="-115"/>
          <w:marRight w:val="0"/>
          <w:marTop w:val="0"/>
          <w:marBottom w:val="0"/>
          <w:divBdr>
            <w:top w:val="none" w:sz="0" w:space="0" w:color="auto"/>
            <w:left w:val="none" w:sz="0" w:space="0" w:color="auto"/>
            <w:bottom w:val="none" w:sz="0" w:space="0" w:color="auto"/>
            <w:right w:val="none" w:sz="0" w:space="0" w:color="auto"/>
          </w:divBdr>
        </w:div>
      </w:divsChild>
    </w:div>
    <w:div w:id="170141043">
      <w:bodyDiv w:val="1"/>
      <w:marLeft w:val="0"/>
      <w:marRight w:val="0"/>
      <w:marTop w:val="0"/>
      <w:marBottom w:val="0"/>
      <w:divBdr>
        <w:top w:val="none" w:sz="0" w:space="0" w:color="auto"/>
        <w:left w:val="none" w:sz="0" w:space="0" w:color="auto"/>
        <w:bottom w:val="none" w:sz="0" w:space="0" w:color="auto"/>
        <w:right w:val="none" w:sz="0" w:space="0" w:color="auto"/>
      </w:divBdr>
      <w:divsChild>
        <w:div w:id="631441882">
          <w:marLeft w:val="-115"/>
          <w:marRight w:val="0"/>
          <w:marTop w:val="0"/>
          <w:marBottom w:val="0"/>
          <w:divBdr>
            <w:top w:val="none" w:sz="0" w:space="0" w:color="auto"/>
            <w:left w:val="none" w:sz="0" w:space="0" w:color="auto"/>
            <w:bottom w:val="none" w:sz="0" w:space="0" w:color="auto"/>
            <w:right w:val="none" w:sz="0" w:space="0" w:color="auto"/>
          </w:divBdr>
        </w:div>
      </w:divsChild>
    </w:div>
    <w:div w:id="480855892">
      <w:bodyDiv w:val="1"/>
      <w:marLeft w:val="0"/>
      <w:marRight w:val="0"/>
      <w:marTop w:val="0"/>
      <w:marBottom w:val="0"/>
      <w:divBdr>
        <w:top w:val="none" w:sz="0" w:space="0" w:color="auto"/>
        <w:left w:val="none" w:sz="0" w:space="0" w:color="auto"/>
        <w:bottom w:val="none" w:sz="0" w:space="0" w:color="auto"/>
        <w:right w:val="none" w:sz="0" w:space="0" w:color="auto"/>
      </w:divBdr>
    </w:div>
    <w:div w:id="702168912">
      <w:bodyDiv w:val="1"/>
      <w:marLeft w:val="0"/>
      <w:marRight w:val="0"/>
      <w:marTop w:val="0"/>
      <w:marBottom w:val="0"/>
      <w:divBdr>
        <w:top w:val="none" w:sz="0" w:space="0" w:color="auto"/>
        <w:left w:val="none" w:sz="0" w:space="0" w:color="auto"/>
        <w:bottom w:val="none" w:sz="0" w:space="0" w:color="auto"/>
        <w:right w:val="none" w:sz="0" w:space="0" w:color="auto"/>
      </w:divBdr>
      <w:divsChild>
        <w:div w:id="644088674">
          <w:marLeft w:val="-115"/>
          <w:marRight w:val="0"/>
          <w:marTop w:val="0"/>
          <w:marBottom w:val="0"/>
          <w:divBdr>
            <w:top w:val="none" w:sz="0" w:space="0" w:color="auto"/>
            <w:left w:val="none" w:sz="0" w:space="0" w:color="auto"/>
            <w:bottom w:val="none" w:sz="0" w:space="0" w:color="auto"/>
            <w:right w:val="none" w:sz="0" w:space="0" w:color="auto"/>
          </w:divBdr>
        </w:div>
        <w:div w:id="683481125">
          <w:marLeft w:val="-115"/>
          <w:marRight w:val="0"/>
          <w:marTop w:val="0"/>
          <w:marBottom w:val="0"/>
          <w:divBdr>
            <w:top w:val="none" w:sz="0" w:space="0" w:color="auto"/>
            <w:left w:val="none" w:sz="0" w:space="0" w:color="auto"/>
            <w:bottom w:val="none" w:sz="0" w:space="0" w:color="auto"/>
            <w:right w:val="none" w:sz="0" w:space="0" w:color="auto"/>
          </w:divBdr>
        </w:div>
        <w:div w:id="948270900">
          <w:marLeft w:val="-115"/>
          <w:marRight w:val="0"/>
          <w:marTop w:val="0"/>
          <w:marBottom w:val="0"/>
          <w:divBdr>
            <w:top w:val="none" w:sz="0" w:space="0" w:color="auto"/>
            <w:left w:val="none" w:sz="0" w:space="0" w:color="auto"/>
            <w:bottom w:val="none" w:sz="0" w:space="0" w:color="auto"/>
            <w:right w:val="none" w:sz="0" w:space="0" w:color="auto"/>
          </w:divBdr>
        </w:div>
      </w:divsChild>
    </w:div>
    <w:div w:id="1385524889">
      <w:bodyDiv w:val="1"/>
      <w:marLeft w:val="0"/>
      <w:marRight w:val="0"/>
      <w:marTop w:val="0"/>
      <w:marBottom w:val="0"/>
      <w:divBdr>
        <w:top w:val="none" w:sz="0" w:space="0" w:color="auto"/>
        <w:left w:val="none" w:sz="0" w:space="0" w:color="auto"/>
        <w:bottom w:val="none" w:sz="0" w:space="0" w:color="auto"/>
        <w:right w:val="none" w:sz="0" w:space="0" w:color="auto"/>
      </w:divBdr>
    </w:div>
    <w:div w:id="1415779278">
      <w:bodyDiv w:val="1"/>
      <w:marLeft w:val="0"/>
      <w:marRight w:val="0"/>
      <w:marTop w:val="0"/>
      <w:marBottom w:val="0"/>
      <w:divBdr>
        <w:top w:val="none" w:sz="0" w:space="0" w:color="auto"/>
        <w:left w:val="none" w:sz="0" w:space="0" w:color="auto"/>
        <w:bottom w:val="none" w:sz="0" w:space="0" w:color="auto"/>
        <w:right w:val="none" w:sz="0" w:space="0" w:color="auto"/>
      </w:divBdr>
      <w:divsChild>
        <w:div w:id="1033767133">
          <w:marLeft w:val="-115"/>
          <w:marRight w:val="0"/>
          <w:marTop w:val="0"/>
          <w:marBottom w:val="0"/>
          <w:divBdr>
            <w:top w:val="none" w:sz="0" w:space="0" w:color="auto"/>
            <w:left w:val="none" w:sz="0" w:space="0" w:color="auto"/>
            <w:bottom w:val="none" w:sz="0" w:space="0" w:color="auto"/>
            <w:right w:val="none" w:sz="0" w:space="0" w:color="auto"/>
          </w:divBdr>
        </w:div>
        <w:div w:id="1082029154">
          <w:marLeft w:val="-115"/>
          <w:marRight w:val="0"/>
          <w:marTop w:val="0"/>
          <w:marBottom w:val="0"/>
          <w:divBdr>
            <w:top w:val="none" w:sz="0" w:space="0" w:color="auto"/>
            <w:left w:val="none" w:sz="0" w:space="0" w:color="auto"/>
            <w:bottom w:val="none" w:sz="0" w:space="0" w:color="auto"/>
            <w:right w:val="none" w:sz="0" w:space="0" w:color="auto"/>
          </w:divBdr>
        </w:div>
        <w:div w:id="1585264996">
          <w:marLeft w:val="-115"/>
          <w:marRight w:val="0"/>
          <w:marTop w:val="0"/>
          <w:marBottom w:val="0"/>
          <w:divBdr>
            <w:top w:val="none" w:sz="0" w:space="0" w:color="auto"/>
            <w:left w:val="none" w:sz="0" w:space="0" w:color="auto"/>
            <w:bottom w:val="none" w:sz="0" w:space="0" w:color="auto"/>
            <w:right w:val="none" w:sz="0" w:space="0" w:color="auto"/>
          </w:divBdr>
        </w:div>
      </w:divsChild>
    </w:div>
    <w:div w:id="1630939311">
      <w:bodyDiv w:val="1"/>
      <w:marLeft w:val="0"/>
      <w:marRight w:val="0"/>
      <w:marTop w:val="0"/>
      <w:marBottom w:val="0"/>
      <w:divBdr>
        <w:top w:val="none" w:sz="0" w:space="0" w:color="auto"/>
        <w:left w:val="none" w:sz="0" w:space="0" w:color="auto"/>
        <w:bottom w:val="none" w:sz="0" w:space="0" w:color="auto"/>
        <w:right w:val="none" w:sz="0" w:space="0" w:color="auto"/>
      </w:divBdr>
    </w:div>
    <w:div w:id="1754013054">
      <w:bodyDiv w:val="1"/>
      <w:marLeft w:val="0"/>
      <w:marRight w:val="0"/>
      <w:marTop w:val="0"/>
      <w:marBottom w:val="0"/>
      <w:divBdr>
        <w:top w:val="none" w:sz="0" w:space="0" w:color="auto"/>
        <w:left w:val="none" w:sz="0" w:space="0" w:color="auto"/>
        <w:bottom w:val="none" w:sz="0" w:space="0" w:color="auto"/>
        <w:right w:val="none" w:sz="0" w:space="0" w:color="auto"/>
      </w:divBdr>
    </w:div>
    <w:div w:id="1837528657">
      <w:bodyDiv w:val="1"/>
      <w:marLeft w:val="0"/>
      <w:marRight w:val="0"/>
      <w:marTop w:val="0"/>
      <w:marBottom w:val="0"/>
      <w:divBdr>
        <w:top w:val="none" w:sz="0" w:space="0" w:color="auto"/>
        <w:left w:val="none" w:sz="0" w:space="0" w:color="auto"/>
        <w:bottom w:val="none" w:sz="0" w:space="0" w:color="auto"/>
        <w:right w:val="none" w:sz="0" w:space="0" w:color="auto"/>
      </w:divBdr>
      <w:divsChild>
        <w:div w:id="209877687">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interclimate.org/gloucestershire-climate-change/"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glostext.gloucestershire.gov.uk/documents/b21829/Annual%20Climate%20Change%20Strategy%20Review%20Tuesday%2022-Nov-2022%2010.00%20Environment%20Scrutiny%20Committee.pdf?T=9"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interclimate.org/wp-content/uploads/2022/12/Gloucestershire-Climate-Action-Survey-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lly@cscic.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nterclimate.org/wp-content/uploads/2022/12/Gloucestershire-Climate-Action-Survey-2.pdf" TargetMode="External"/><Relationship Id="rId28" Type="http://schemas.openxmlformats.org/officeDocument/2006/relationships/customXml" Target="../customXml/item4.xml"/><Relationship Id="rId10" Type="http://schemas.openxmlformats.org/officeDocument/2006/relationships/hyperlink" Target="https://cscic.org/programmes/gycg" TargetMode="External"/><Relationship Id="rId19" Type="http://schemas.openxmlformats.org/officeDocument/2006/relationships/hyperlink" Target="https://interclimate.org/wp-content/uploads/2022/11/Gloucestershire-Council-key-finding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glostext.gloucestershire.gov.uk/documents/s95759/Fourth%20Annual%20Report%20on%20Climate%20Change%20Action%20Plan%20-%20Environment%20Scrutiny_.pdf"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4F623CF2799848B1384B317BC70405" ma:contentTypeVersion="18" ma:contentTypeDescription="Create a new document." ma:contentTypeScope="" ma:versionID="9b4c4a1d78a94b9ed508d6c9769a0a10">
  <xsd:schema xmlns:xsd="http://www.w3.org/2001/XMLSchema" xmlns:xs="http://www.w3.org/2001/XMLSchema" xmlns:p="http://schemas.microsoft.com/office/2006/metadata/properties" xmlns:ns2="2a3650d6-fb85-42a8-a049-f462e6eb61cb" xmlns:ns3="af05f29d-f2c3-460c-8c86-03b605c2e1fa" targetNamespace="http://schemas.microsoft.com/office/2006/metadata/properties" ma:root="true" ma:fieldsID="ccb0c94998666188684e81506fe8c7a7" ns2:_="" ns3:_="">
    <xsd:import namespace="2a3650d6-fb85-42a8-a049-f462e6eb61cb"/>
    <xsd:import namespace="af05f29d-f2c3-460c-8c86-03b605c2e1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650d6-fb85-42a8-a049-f462e6eb6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6381c3-32a9-4fc8-8733-53ef02f3a3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05f29d-f2c3-460c-8c86-03b605c2e1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8f3359-6892-4870-9ca9-64ca0675b7bf}" ma:internalName="TaxCatchAll" ma:showField="CatchAllData" ma:web="af05f29d-f2c3-460c-8c86-03b605c2e1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f05f29d-f2c3-460c-8c86-03b605c2e1fa" xsi:nil="true"/>
    <lcf76f155ced4ddcb4097134ff3c332f xmlns="2a3650d6-fb85-42a8-a049-f462e6eb61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C39AAA-2555-4AF3-A239-5B1D4E1A1D55}">
  <ds:schemaRefs>
    <ds:schemaRef ds:uri="http://schemas.openxmlformats.org/officeDocument/2006/bibliography"/>
  </ds:schemaRefs>
</ds:datastoreItem>
</file>

<file path=customXml/itemProps2.xml><?xml version="1.0" encoding="utf-8"?>
<ds:datastoreItem xmlns:ds="http://schemas.openxmlformats.org/officeDocument/2006/customXml" ds:itemID="{CB36DF83-B24A-4BBD-ACA6-59995ECD7F17}"/>
</file>

<file path=customXml/itemProps3.xml><?xml version="1.0" encoding="utf-8"?>
<ds:datastoreItem xmlns:ds="http://schemas.openxmlformats.org/officeDocument/2006/customXml" ds:itemID="{7A32E6A7-F8A5-44E3-B52E-DC46E614FEE4}"/>
</file>

<file path=customXml/itemProps4.xml><?xml version="1.0" encoding="utf-8"?>
<ds:datastoreItem xmlns:ds="http://schemas.openxmlformats.org/officeDocument/2006/customXml" ds:itemID="{2B16B5ED-0A24-4EA5-9841-759CCEEF5B51}"/>
</file>

<file path=docProps/app.xml><?xml version="1.0" encoding="utf-8"?>
<Properties xmlns="http://schemas.openxmlformats.org/officeDocument/2006/extended-properties" xmlns:vt="http://schemas.openxmlformats.org/officeDocument/2006/docPropsVTypes">
  <Template>Normal</Template>
  <TotalTime>0</TotalTime>
  <Pages>16</Pages>
  <Words>4282</Words>
  <Characters>24409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Gannaway-Pitts</dc:creator>
  <cp:keywords/>
  <dc:description/>
  <cp:lastModifiedBy>Polly Gannaway-Pitts</cp:lastModifiedBy>
  <cp:revision>71</cp:revision>
  <dcterms:created xsi:type="dcterms:W3CDTF">2024-10-02T10:23:00Z</dcterms:created>
  <dcterms:modified xsi:type="dcterms:W3CDTF">2024-12-10T15:22:00Z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0x010100A74F623CF2799848B1384B317BC70405</vt:lpwstr>
  </property>
</Properties>
</file>