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F2F" w14:textId="7DC8C06B" w:rsidR="00E37FD9" w:rsidRPr="00CF5F46" w:rsidRDefault="00CF5F46" w:rsidP="00CF5F46">
      <w:pPr>
        <w:keepNext/>
        <w:spacing w:before="120" w:after="60" w:line="240" w:lineRule="auto"/>
        <w:jc w:val="center"/>
        <w:outlineLvl w:val="0"/>
        <w:rPr>
          <w:rFonts w:ascii="Arial" w:eastAsia="Times New Roman" w:hAnsi="Arial" w:cs="Arial"/>
          <w:b/>
          <w:bCs/>
          <w:kern w:val="32"/>
          <w:sz w:val="44"/>
          <w:szCs w:val="44"/>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6C2FA50C">
            <wp:simplePos x="0" y="0"/>
            <wp:positionH relativeFrom="column">
              <wp:posOffset>5572125</wp:posOffset>
            </wp:positionH>
            <wp:positionV relativeFrom="paragraph">
              <wp:posOffset>-542925</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ma14="http://schemas.microsoft.com/office/mac/drawingml/2011/main">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A4FD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1F1ACA" w:rsidRPr="5C5F08BD">
        <w:rPr>
          <w:rFonts w:ascii="Arial" w:eastAsia="Times New Roman" w:hAnsi="Arial" w:cs="Arial"/>
          <w:b/>
          <w:bCs/>
          <w:kern w:val="32"/>
          <w:sz w:val="44"/>
          <w:szCs w:val="44"/>
          <w:lang w:eastAsia="en-GB"/>
          <w14:ligatures w14:val="none"/>
        </w:rPr>
        <w:t>Orchards</w:t>
      </w:r>
    </w:p>
    <w:p w14:paraId="75238E0D" w14:textId="62CDE804" w:rsidR="007145ED" w:rsidRPr="00C07F78" w:rsidRDefault="00E37FD9" w:rsidP="00C07F78">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6CD33D2D" w14:textId="58F2F1F8" w:rsidR="00A16076" w:rsidRDefault="00C3156A">
      <w:pPr>
        <w:rPr>
          <w:rFonts w:ascii="Arial" w:hAnsi="Arial" w:cs="Arial"/>
          <w:sz w:val="24"/>
          <w:szCs w:val="24"/>
        </w:rPr>
      </w:pPr>
      <w:r w:rsidRPr="5C5F08BD">
        <w:rPr>
          <w:rFonts w:ascii="Arial" w:hAnsi="Arial" w:cs="Arial"/>
          <w:sz w:val="24"/>
          <w:szCs w:val="24"/>
        </w:rPr>
        <w:t xml:space="preserve">Orchards in Gloucestershire and South Gloucestershire were once </w:t>
      </w:r>
      <w:r w:rsidR="0013574E" w:rsidRPr="5C5F08BD">
        <w:rPr>
          <w:rFonts w:ascii="Arial" w:hAnsi="Arial" w:cs="Arial"/>
          <w:sz w:val="24"/>
          <w:szCs w:val="24"/>
        </w:rPr>
        <w:t>abundant</w:t>
      </w:r>
      <w:r w:rsidR="00C77262" w:rsidRPr="5C5F08BD">
        <w:rPr>
          <w:rFonts w:ascii="Arial" w:hAnsi="Arial" w:cs="Arial"/>
          <w:sz w:val="24"/>
          <w:szCs w:val="24"/>
        </w:rPr>
        <w:t>, producing many varieties of fruit and timber for the area</w:t>
      </w:r>
      <w:r w:rsidR="0013574E" w:rsidRPr="5C5F08BD">
        <w:rPr>
          <w:rFonts w:ascii="Arial" w:hAnsi="Arial" w:cs="Arial"/>
          <w:sz w:val="24"/>
          <w:szCs w:val="24"/>
        </w:rPr>
        <w:t>.</w:t>
      </w:r>
      <w:r w:rsidR="00E24386" w:rsidRPr="5C5F08BD">
        <w:rPr>
          <w:rFonts w:ascii="Arial" w:hAnsi="Arial" w:cs="Arial"/>
          <w:sz w:val="24"/>
          <w:szCs w:val="24"/>
        </w:rPr>
        <w:t xml:space="preserve"> </w:t>
      </w:r>
      <w:r w:rsidR="00715CB9" w:rsidRPr="5C5F08BD">
        <w:rPr>
          <w:rFonts w:ascii="Arial" w:hAnsi="Arial" w:cs="Arial"/>
          <w:sz w:val="24"/>
          <w:szCs w:val="24"/>
        </w:rPr>
        <w:t>In</w:t>
      </w:r>
      <w:r w:rsidR="003C7331" w:rsidRPr="5C5F08BD">
        <w:rPr>
          <w:rFonts w:ascii="Arial" w:hAnsi="Arial" w:cs="Arial"/>
          <w:sz w:val="24"/>
          <w:szCs w:val="24"/>
        </w:rPr>
        <w:t xml:space="preserve"> </w:t>
      </w:r>
      <w:r w:rsidR="00281AEE" w:rsidRPr="5C5F08BD">
        <w:rPr>
          <w:rFonts w:ascii="Arial" w:hAnsi="Arial" w:cs="Arial"/>
          <w:sz w:val="24"/>
          <w:szCs w:val="24"/>
        </w:rPr>
        <w:t>1909 there were roughly 20,000 acres</w:t>
      </w:r>
      <w:r w:rsidR="00AB4DDB" w:rsidRPr="5C5F08BD">
        <w:rPr>
          <w:rFonts w:ascii="Arial" w:hAnsi="Arial" w:cs="Arial"/>
          <w:sz w:val="24"/>
          <w:szCs w:val="24"/>
        </w:rPr>
        <w:t xml:space="preserve"> of orchards</w:t>
      </w:r>
      <w:r w:rsidR="00715CB9" w:rsidRPr="5C5F08BD">
        <w:rPr>
          <w:rFonts w:ascii="Arial" w:hAnsi="Arial" w:cs="Arial"/>
          <w:sz w:val="24"/>
          <w:szCs w:val="24"/>
        </w:rPr>
        <w:t xml:space="preserve"> in Gloucestershire</w:t>
      </w:r>
      <w:r w:rsidR="00AB4DDB" w:rsidRPr="5C5F08BD">
        <w:rPr>
          <w:rFonts w:ascii="Arial" w:hAnsi="Arial" w:cs="Arial"/>
          <w:sz w:val="24"/>
          <w:szCs w:val="24"/>
        </w:rPr>
        <w:t xml:space="preserve"> (</w:t>
      </w:r>
      <w:r w:rsidR="005E62C1" w:rsidRPr="5C5F08BD">
        <w:rPr>
          <w:rFonts w:ascii="Arial" w:hAnsi="Arial" w:cs="Arial"/>
          <w:sz w:val="24"/>
          <w:szCs w:val="24"/>
        </w:rPr>
        <w:t>S W E Vince</w:t>
      </w:r>
      <w:r w:rsidR="00715CB9" w:rsidRPr="5C5F08BD">
        <w:rPr>
          <w:rFonts w:ascii="Arial" w:hAnsi="Arial" w:cs="Arial"/>
          <w:sz w:val="24"/>
          <w:szCs w:val="24"/>
        </w:rPr>
        <w:t>,</w:t>
      </w:r>
      <w:r w:rsidR="005E62C1" w:rsidRPr="5C5F08BD">
        <w:rPr>
          <w:rFonts w:ascii="Arial" w:hAnsi="Arial" w:cs="Arial"/>
          <w:sz w:val="24"/>
          <w:szCs w:val="24"/>
        </w:rPr>
        <w:t>1942)</w:t>
      </w:r>
      <w:r w:rsidR="00512B38" w:rsidRPr="5C5F08BD">
        <w:rPr>
          <w:rFonts w:ascii="Arial" w:hAnsi="Arial" w:cs="Arial"/>
          <w:sz w:val="24"/>
          <w:szCs w:val="24"/>
        </w:rPr>
        <w:t xml:space="preserve">. The </w:t>
      </w:r>
      <w:r w:rsidR="00795950" w:rsidRPr="5C5F08BD">
        <w:rPr>
          <w:rFonts w:ascii="Arial" w:hAnsi="Arial" w:cs="Arial"/>
          <w:sz w:val="24"/>
          <w:szCs w:val="24"/>
        </w:rPr>
        <w:t>Traditional</w:t>
      </w:r>
      <w:r w:rsidR="00512B38" w:rsidRPr="5C5F08BD">
        <w:rPr>
          <w:rFonts w:ascii="Arial" w:hAnsi="Arial" w:cs="Arial"/>
          <w:sz w:val="24"/>
          <w:szCs w:val="24"/>
        </w:rPr>
        <w:t xml:space="preserve"> Orchard Project in England repo</w:t>
      </w:r>
      <w:r w:rsidR="00795950" w:rsidRPr="5C5F08BD">
        <w:rPr>
          <w:rFonts w:ascii="Arial" w:hAnsi="Arial" w:cs="Arial"/>
          <w:sz w:val="24"/>
          <w:szCs w:val="24"/>
        </w:rPr>
        <w:t xml:space="preserve">rted in 2011 that this figure was now </w:t>
      </w:r>
      <w:r w:rsidR="0013574E" w:rsidRPr="5C5F08BD">
        <w:rPr>
          <w:rFonts w:ascii="Arial" w:hAnsi="Arial" w:cs="Arial"/>
          <w:sz w:val="24"/>
          <w:szCs w:val="24"/>
        </w:rPr>
        <w:t xml:space="preserve">closer to 3,759 acres, showing a drastic reduction over the last century. </w:t>
      </w:r>
      <w:r w:rsidR="00E24386" w:rsidRPr="5C5F08BD">
        <w:rPr>
          <w:rFonts w:ascii="Arial" w:hAnsi="Arial" w:cs="Arial"/>
          <w:sz w:val="24"/>
          <w:szCs w:val="24"/>
        </w:rPr>
        <w:t xml:space="preserve">They were at one stage </w:t>
      </w:r>
      <w:r w:rsidR="00747F7A" w:rsidRPr="5C5F08BD">
        <w:rPr>
          <w:rFonts w:ascii="Arial" w:hAnsi="Arial" w:cs="Arial"/>
          <w:sz w:val="24"/>
          <w:szCs w:val="24"/>
        </w:rPr>
        <w:t xml:space="preserve">important part of the farming community, and particularly in the production of </w:t>
      </w:r>
      <w:r w:rsidR="00E067FC" w:rsidRPr="5C5F08BD">
        <w:rPr>
          <w:rFonts w:ascii="Arial" w:hAnsi="Arial" w:cs="Arial"/>
          <w:sz w:val="24"/>
          <w:szCs w:val="24"/>
        </w:rPr>
        <w:t xml:space="preserve">cider, and many workers would even receive part of their payment in cider! </w:t>
      </w:r>
      <w:r w:rsidR="008A11A8" w:rsidRPr="5C5F08BD">
        <w:rPr>
          <w:rFonts w:ascii="Arial" w:hAnsi="Arial" w:cs="Arial"/>
          <w:sz w:val="24"/>
          <w:szCs w:val="24"/>
        </w:rPr>
        <w:t xml:space="preserve">Orchards </w:t>
      </w:r>
      <w:r w:rsidR="00E067FC" w:rsidRPr="5C5F08BD">
        <w:rPr>
          <w:rFonts w:ascii="Arial" w:hAnsi="Arial" w:cs="Arial"/>
          <w:sz w:val="24"/>
          <w:szCs w:val="24"/>
        </w:rPr>
        <w:t xml:space="preserve">crucially </w:t>
      </w:r>
      <w:r w:rsidR="008A11A8" w:rsidRPr="5C5F08BD">
        <w:rPr>
          <w:rFonts w:ascii="Arial" w:hAnsi="Arial" w:cs="Arial"/>
          <w:sz w:val="24"/>
          <w:szCs w:val="24"/>
        </w:rPr>
        <w:t xml:space="preserve">have a significant role in providing ecological </w:t>
      </w:r>
      <w:r w:rsidR="00337CC1" w:rsidRPr="5C5F08BD">
        <w:rPr>
          <w:rFonts w:ascii="Arial" w:hAnsi="Arial" w:cs="Arial"/>
          <w:sz w:val="24"/>
          <w:szCs w:val="24"/>
        </w:rPr>
        <w:t>diverse habitats</w:t>
      </w:r>
      <w:r w:rsidR="00CB7B78" w:rsidRPr="5C5F08BD">
        <w:rPr>
          <w:rFonts w:ascii="Arial" w:hAnsi="Arial" w:cs="Arial"/>
          <w:sz w:val="24"/>
          <w:szCs w:val="24"/>
        </w:rPr>
        <w:t xml:space="preserve">, as well as enabling greater biodiversity. </w:t>
      </w:r>
      <w:r w:rsidR="65D6769E" w:rsidRPr="5C5F08BD">
        <w:rPr>
          <w:rFonts w:ascii="Arial" w:hAnsi="Arial" w:cs="Arial"/>
          <w:sz w:val="24"/>
          <w:szCs w:val="24"/>
        </w:rPr>
        <w:t>Orchards</w:t>
      </w:r>
      <w:r w:rsidR="00CB7B78" w:rsidRPr="5C5F08BD">
        <w:rPr>
          <w:rFonts w:ascii="Arial" w:hAnsi="Arial" w:cs="Arial"/>
          <w:sz w:val="24"/>
          <w:szCs w:val="24"/>
        </w:rPr>
        <w:t xml:space="preserve"> are something to be cherished and cared for</w:t>
      </w:r>
      <w:r w:rsidR="00B51DEB" w:rsidRPr="5C5F08BD">
        <w:rPr>
          <w:rFonts w:ascii="Arial" w:hAnsi="Arial" w:cs="Arial"/>
          <w:sz w:val="24"/>
          <w:szCs w:val="24"/>
        </w:rPr>
        <w:t xml:space="preserve">, and </w:t>
      </w:r>
      <w:r w:rsidR="006E0F4A" w:rsidRPr="5C5F08BD">
        <w:rPr>
          <w:rFonts w:ascii="Arial" w:hAnsi="Arial" w:cs="Arial"/>
          <w:sz w:val="24"/>
          <w:szCs w:val="24"/>
        </w:rPr>
        <w:t>Gloucestershire Archives are fortunate to hold a fascinating selection of materials relating to orchards</w:t>
      </w:r>
      <w:r w:rsidR="00991BBA" w:rsidRPr="5C5F08BD">
        <w:rPr>
          <w:rFonts w:ascii="Arial" w:hAnsi="Arial" w:cs="Arial"/>
          <w:sz w:val="24"/>
          <w:szCs w:val="24"/>
        </w:rPr>
        <w:t>.</w:t>
      </w:r>
    </w:p>
    <w:p w14:paraId="214FF7C5" w14:textId="77777777" w:rsidR="00C07F78" w:rsidRDefault="00C07F78">
      <w:pPr>
        <w:rPr>
          <w:rFonts w:ascii="Arial" w:hAnsi="Arial" w:cs="Arial"/>
          <w:sz w:val="24"/>
          <w:szCs w:val="24"/>
        </w:rPr>
      </w:pPr>
    </w:p>
    <w:p w14:paraId="10CBA848" w14:textId="77777777" w:rsidR="004152D4" w:rsidRPr="00286680"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6"/>
          <w:lang w:eastAsia="en-GB"/>
          <w14:ligatures w14:val="none"/>
        </w:rPr>
        <w:t>What records are there and what information will they contain?</w:t>
      </w:r>
    </w:p>
    <w:p w14:paraId="39B6E7E2" w14:textId="686A92DE" w:rsidR="00C07F78" w:rsidRDefault="68A5C9C1">
      <w:pPr>
        <w:rPr>
          <w:rFonts w:ascii="Arial" w:hAnsi="Arial" w:cs="Arial"/>
          <w:sz w:val="24"/>
          <w:szCs w:val="24"/>
        </w:rPr>
      </w:pPr>
      <w:r w:rsidRPr="5C5F08BD">
        <w:rPr>
          <w:rFonts w:ascii="Arial" w:hAnsi="Arial" w:cs="Arial"/>
          <w:sz w:val="24"/>
          <w:szCs w:val="24"/>
        </w:rPr>
        <w:t xml:space="preserve">This list is not </w:t>
      </w:r>
      <w:r w:rsidR="329E5A3B" w:rsidRPr="5C5F08BD">
        <w:rPr>
          <w:rFonts w:ascii="Arial" w:hAnsi="Arial" w:cs="Arial"/>
          <w:sz w:val="24"/>
          <w:szCs w:val="24"/>
        </w:rPr>
        <w:t>exhaustive but</w:t>
      </w:r>
      <w:r w:rsidRPr="5C5F08BD">
        <w:rPr>
          <w:rFonts w:ascii="Arial" w:hAnsi="Arial" w:cs="Arial"/>
          <w:sz w:val="24"/>
          <w:szCs w:val="24"/>
        </w:rPr>
        <w:t xml:space="preserve"> is designed to act as a starting point for further </w:t>
      </w:r>
      <w:r w:rsidR="6D4FEFD9" w:rsidRPr="5C5F08BD">
        <w:rPr>
          <w:rFonts w:ascii="Arial" w:hAnsi="Arial" w:cs="Arial"/>
          <w:sz w:val="24"/>
          <w:szCs w:val="24"/>
        </w:rPr>
        <w:t>research</w:t>
      </w:r>
      <w:r w:rsidRPr="5C5F08BD">
        <w:rPr>
          <w:rFonts w:ascii="Arial" w:hAnsi="Arial" w:cs="Arial"/>
          <w:sz w:val="24"/>
          <w:szCs w:val="24"/>
        </w:rPr>
        <w:t xml:space="preserve"> and discovery. </w:t>
      </w:r>
      <w:r w:rsidR="2FD8CFCE" w:rsidRPr="5C5F08BD">
        <w:rPr>
          <w:rFonts w:ascii="Arial" w:hAnsi="Arial" w:cs="Arial"/>
          <w:sz w:val="24"/>
          <w:szCs w:val="24"/>
        </w:rPr>
        <w:t>Historical</w:t>
      </w:r>
      <w:r w:rsidR="003007A7" w:rsidRPr="5C5F08BD">
        <w:rPr>
          <w:rFonts w:ascii="Arial" w:hAnsi="Arial" w:cs="Arial"/>
          <w:sz w:val="24"/>
          <w:szCs w:val="24"/>
        </w:rPr>
        <w:t xml:space="preserve"> records that </w:t>
      </w:r>
      <w:r w:rsidR="007E0801" w:rsidRPr="5C5F08BD">
        <w:rPr>
          <w:rFonts w:ascii="Arial" w:hAnsi="Arial" w:cs="Arial"/>
          <w:sz w:val="24"/>
          <w:szCs w:val="24"/>
        </w:rPr>
        <w:t>ar</w:t>
      </w:r>
      <w:r w:rsidR="3E5EE38F" w:rsidRPr="5C5F08BD">
        <w:rPr>
          <w:rFonts w:ascii="Arial" w:hAnsi="Arial" w:cs="Arial"/>
          <w:sz w:val="24"/>
          <w:szCs w:val="24"/>
        </w:rPr>
        <w:t>e</w:t>
      </w:r>
      <w:r w:rsidR="007E0801" w:rsidRPr="5C5F08BD">
        <w:rPr>
          <w:rFonts w:ascii="Arial" w:hAnsi="Arial" w:cs="Arial"/>
          <w:sz w:val="24"/>
          <w:szCs w:val="24"/>
        </w:rPr>
        <w:t xml:space="preserve"> interesting</w:t>
      </w:r>
      <w:r w:rsidR="00EE00DB" w:rsidRPr="5C5F08BD">
        <w:rPr>
          <w:rFonts w:ascii="Arial" w:hAnsi="Arial" w:cs="Arial"/>
          <w:sz w:val="24"/>
          <w:szCs w:val="24"/>
        </w:rPr>
        <w:t xml:space="preserve"> starting points</w:t>
      </w:r>
      <w:r w:rsidR="007E0801" w:rsidRPr="5C5F08BD">
        <w:rPr>
          <w:rFonts w:ascii="Arial" w:hAnsi="Arial" w:cs="Arial"/>
          <w:sz w:val="24"/>
          <w:szCs w:val="24"/>
        </w:rPr>
        <w:t xml:space="preserve"> </w:t>
      </w:r>
      <w:r w:rsidR="00C77262" w:rsidRPr="5C5F08BD">
        <w:rPr>
          <w:rFonts w:ascii="Arial" w:hAnsi="Arial" w:cs="Arial"/>
          <w:sz w:val="24"/>
          <w:szCs w:val="24"/>
        </w:rPr>
        <w:t xml:space="preserve">when </w:t>
      </w:r>
      <w:r w:rsidR="00D36E87" w:rsidRPr="5C5F08BD">
        <w:rPr>
          <w:rFonts w:ascii="Arial" w:hAnsi="Arial" w:cs="Arial"/>
          <w:sz w:val="24"/>
          <w:szCs w:val="24"/>
        </w:rPr>
        <w:t xml:space="preserve">researching orchards </w:t>
      </w:r>
      <w:r w:rsidR="00EE00DB" w:rsidRPr="5C5F08BD">
        <w:rPr>
          <w:rFonts w:ascii="Arial" w:hAnsi="Arial" w:cs="Arial"/>
          <w:sz w:val="24"/>
          <w:szCs w:val="24"/>
        </w:rPr>
        <w:t xml:space="preserve">in Gloucestershire </w:t>
      </w:r>
      <w:r w:rsidR="373076C6" w:rsidRPr="5C5F08BD">
        <w:rPr>
          <w:rFonts w:ascii="Arial" w:hAnsi="Arial" w:cs="Arial"/>
          <w:sz w:val="24"/>
          <w:szCs w:val="24"/>
        </w:rPr>
        <w:t>includ</w:t>
      </w:r>
      <w:r w:rsidR="00055FA0">
        <w:rPr>
          <w:rFonts w:ascii="Arial" w:hAnsi="Arial" w:cs="Arial"/>
          <w:sz w:val="24"/>
          <w:szCs w:val="24"/>
        </w:rPr>
        <w:t>e</w:t>
      </w:r>
      <w:r w:rsidR="00D36E87" w:rsidRPr="5C5F08BD">
        <w:rPr>
          <w:rFonts w:ascii="Arial" w:hAnsi="Arial" w:cs="Arial"/>
          <w:sz w:val="24"/>
          <w:szCs w:val="24"/>
        </w:rPr>
        <w:t>:</w:t>
      </w:r>
    </w:p>
    <w:p w14:paraId="2857DAE9" w14:textId="4D8F9DCC" w:rsidR="001F1ACA" w:rsidRDefault="00002887" w:rsidP="00EE00DB">
      <w:pPr>
        <w:pStyle w:val="ListParagraph"/>
        <w:numPr>
          <w:ilvl w:val="0"/>
          <w:numId w:val="4"/>
        </w:numPr>
        <w:rPr>
          <w:rFonts w:ascii="Arial" w:hAnsi="Arial" w:cs="Arial"/>
          <w:sz w:val="24"/>
          <w:szCs w:val="24"/>
        </w:rPr>
      </w:pPr>
      <w:r w:rsidRPr="5C5F08BD">
        <w:rPr>
          <w:rFonts w:ascii="Arial" w:hAnsi="Arial" w:cs="Arial"/>
          <w:b/>
          <w:bCs/>
          <w:sz w:val="24"/>
          <w:szCs w:val="24"/>
        </w:rPr>
        <w:t xml:space="preserve">D13653/1 </w:t>
      </w:r>
      <w:r w:rsidR="00282936" w:rsidRPr="5C5F08BD">
        <w:rPr>
          <w:rFonts w:ascii="Arial" w:hAnsi="Arial" w:cs="Arial"/>
          <w:sz w:val="24"/>
          <w:szCs w:val="24"/>
        </w:rPr>
        <w:t>-</w:t>
      </w:r>
      <w:r w:rsidR="00282936" w:rsidRPr="5C5F08BD">
        <w:rPr>
          <w:rFonts w:ascii="Arial" w:hAnsi="Arial" w:cs="Arial"/>
          <w:b/>
          <w:bCs/>
          <w:sz w:val="24"/>
          <w:szCs w:val="24"/>
        </w:rPr>
        <w:t xml:space="preserve"> </w:t>
      </w:r>
      <w:r w:rsidRPr="5C5F08BD">
        <w:rPr>
          <w:rFonts w:ascii="Arial" w:hAnsi="Arial" w:cs="Arial"/>
          <w:sz w:val="24"/>
          <w:szCs w:val="24"/>
        </w:rPr>
        <w:t xml:space="preserve">Orchard Book </w:t>
      </w:r>
      <w:r w:rsidR="00282936" w:rsidRPr="5C5F08BD">
        <w:rPr>
          <w:rFonts w:ascii="Arial" w:hAnsi="Arial" w:cs="Arial"/>
          <w:sz w:val="24"/>
          <w:szCs w:val="24"/>
        </w:rPr>
        <w:t>-</w:t>
      </w:r>
      <w:r w:rsidR="00282936" w:rsidRPr="5C5F08BD">
        <w:rPr>
          <w:rFonts w:ascii="Arial" w:hAnsi="Arial" w:cs="Arial"/>
          <w:b/>
          <w:bCs/>
          <w:sz w:val="24"/>
          <w:szCs w:val="24"/>
        </w:rPr>
        <w:t xml:space="preserve"> </w:t>
      </w:r>
      <w:r w:rsidRPr="5C5F08BD">
        <w:rPr>
          <w:rFonts w:ascii="Arial" w:hAnsi="Arial" w:cs="Arial"/>
          <w:sz w:val="24"/>
          <w:szCs w:val="24"/>
        </w:rPr>
        <w:t xml:space="preserve">A rare example of record keeping of </w:t>
      </w:r>
      <w:r w:rsidR="1FD872F8" w:rsidRPr="5C5F08BD">
        <w:rPr>
          <w:rFonts w:ascii="Arial" w:hAnsi="Arial" w:cs="Arial"/>
          <w:sz w:val="24"/>
          <w:szCs w:val="24"/>
        </w:rPr>
        <w:t xml:space="preserve">historic </w:t>
      </w:r>
      <w:r w:rsidR="00C77262" w:rsidRPr="5C5F08BD">
        <w:rPr>
          <w:rFonts w:ascii="Arial" w:hAnsi="Arial" w:cs="Arial"/>
          <w:sz w:val="24"/>
          <w:szCs w:val="24"/>
        </w:rPr>
        <w:t>o</w:t>
      </w:r>
      <w:r w:rsidRPr="5C5F08BD">
        <w:rPr>
          <w:rFonts w:ascii="Arial" w:hAnsi="Arial" w:cs="Arial"/>
          <w:sz w:val="24"/>
          <w:szCs w:val="24"/>
        </w:rPr>
        <w:t xml:space="preserve">rchards in Gloucestershire, containing notes and diagrams of various </w:t>
      </w:r>
      <w:r w:rsidR="00C77262" w:rsidRPr="5C5F08BD">
        <w:rPr>
          <w:rFonts w:ascii="Arial" w:hAnsi="Arial" w:cs="Arial"/>
          <w:sz w:val="24"/>
          <w:szCs w:val="24"/>
        </w:rPr>
        <w:t>o</w:t>
      </w:r>
      <w:r w:rsidRPr="5C5F08BD">
        <w:rPr>
          <w:rFonts w:ascii="Arial" w:hAnsi="Arial" w:cs="Arial"/>
          <w:sz w:val="24"/>
          <w:szCs w:val="24"/>
        </w:rPr>
        <w:t xml:space="preserve">rchards. </w:t>
      </w:r>
      <w:r w:rsidR="003C7331" w:rsidRPr="5C5F08BD">
        <w:rPr>
          <w:rFonts w:ascii="Arial" w:hAnsi="Arial" w:cs="Arial"/>
          <w:sz w:val="24"/>
          <w:szCs w:val="24"/>
        </w:rPr>
        <w:t>P</w:t>
      </w:r>
      <w:r w:rsidRPr="5C5F08BD">
        <w:rPr>
          <w:rFonts w:ascii="Arial" w:hAnsi="Arial" w:cs="Arial"/>
          <w:sz w:val="24"/>
          <w:szCs w:val="24"/>
        </w:rPr>
        <w:t>redominantly cider orchards</w:t>
      </w:r>
      <w:r w:rsidR="00537A09" w:rsidRPr="5C5F08BD">
        <w:rPr>
          <w:rFonts w:ascii="Arial" w:hAnsi="Arial" w:cs="Arial"/>
          <w:sz w:val="24"/>
          <w:szCs w:val="24"/>
        </w:rPr>
        <w:t xml:space="preserve"> </w:t>
      </w:r>
      <w:r w:rsidR="00282936" w:rsidRPr="5C5F08BD">
        <w:rPr>
          <w:rFonts w:ascii="Arial" w:hAnsi="Arial" w:cs="Arial"/>
          <w:sz w:val="24"/>
          <w:szCs w:val="24"/>
        </w:rPr>
        <w:t>(</w:t>
      </w:r>
      <w:r w:rsidR="00A34A43" w:rsidRPr="5C5F08BD">
        <w:rPr>
          <w:rFonts w:ascii="Arial" w:hAnsi="Arial" w:cs="Arial"/>
          <w:sz w:val="24"/>
          <w:szCs w:val="24"/>
        </w:rPr>
        <w:t>c.</w:t>
      </w:r>
      <w:r w:rsidR="001B468E" w:rsidRPr="5C5F08BD">
        <w:rPr>
          <w:rFonts w:ascii="Arial" w:hAnsi="Arial" w:cs="Arial"/>
          <w:sz w:val="24"/>
          <w:szCs w:val="24"/>
        </w:rPr>
        <w:t>1907-1929</w:t>
      </w:r>
      <w:r w:rsidR="00282936" w:rsidRPr="5C5F08BD">
        <w:rPr>
          <w:rFonts w:ascii="Arial" w:hAnsi="Arial" w:cs="Arial"/>
          <w:sz w:val="24"/>
          <w:szCs w:val="24"/>
        </w:rPr>
        <w:t>).</w:t>
      </w:r>
    </w:p>
    <w:p w14:paraId="0031A4F5" w14:textId="77777777" w:rsidR="00C07F78" w:rsidRPr="00EE00DB" w:rsidRDefault="00C07F78" w:rsidP="00C07F78">
      <w:pPr>
        <w:pStyle w:val="ListParagraph"/>
        <w:rPr>
          <w:rFonts w:ascii="Arial" w:hAnsi="Arial" w:cs="Arial"/>
          <w:sz w:val="24"/>
          <w:szCs w:val="24"/>
        </w:rPr>
      </w:pPr>
    </w:p>
    <w:p w14:paraId="78C5DE69" w14:textId="5444B253" w:rsidR="00C07F78" w:rsidRDefault="00DA1497" w:rsidP="00C07F78">
      <w:pPr>
        <w:pStyle w:val="ListParagraph"/>
        <w:numPr>
          <w:ilvl w:val="0"/>
          <w:numId w:val="4"/>
        </w:numPr>
        <w:rPr>
          <w:rFonts w:ascii="Arial" w:hAnsi="Arial" w:cs="Arial"/>
          <w:sz w:val="24"/>
          <w:szCs w:val="24"/>
        </w:rPr>
      </w:pPr>
      <w:r w:rsidRPr="5C5F08BD">
        <w:rPr>
          <w:rFonts w:ascii="Arial" w:hAnsi="Arial" w:cs="Arial"/>
          <w:b/>
          <w:bCs/>
          <w:sz w:val="24"/>
          <w:szCs w:val="24"/>
        </w:rPr>
        <w:t>D3549/24/1/1</w:t>
      </w:r>
      <w:r w:rsidR="001920A8" w:rsidRPr="5C5F08BD">
        <w:rPr>
          <w:rFonts w:ascii="Arial" w:hAnsi="Arial" w:cs="Arial"/>
          <w:sz w:val="24"/>
          <w:szCs w:val="24"/>
        </w:rPr>
        <w:t xml:space="preserve"> </w:t>
      </w:r>
      <w:r w:rsidR="00282936" w:rsidRPr="5C5F08BD">
        <w:rPr>
          <w:rFonts w:ascii="Arial" w:hAnsi="Arial" w:cs="Arial"/>
          <w:sz w:val="24"/>
          <w:szCs w:val="24"/>
        </w:rPr>
        <w:t>-</w:t>
      </w:r>
      <w:r w:rsidR="00A34A43" w:rsidRPr="5C5F08BD">
        <w:rPr>
          <w:rFonts w:ascii="Arial" w:hAnsi="Arial" w:cs="Arial"/>
          <w:sz w:val="24"/>
          <w:szCs w:val="24"/>
        </w:rPr>
        <w:t>W</w:t>
      </w:r>
      <w:r w:rsidR="001920A8" w:rsidRPr="5C5F08BD">
        <w:rPr>
          <w:rFonts w:ascii="Arial" w:hAnsi="Arial" w:cs="Arial"/>
          <w:sz w:val="24"/>
          <w:szCs w:val="24"/>
        </w:rPr>
        <w:t xml:space="preserve">riting and drawings </w:t>
      </w:r>
      <w:r w:rsidR="029AEB0C" w:rsidRPr="5C5F08BD">
        <w:rPr>
          <w:rFonts w:ascii="Arial" w:hAnsi="Arial" w:cs="Arial"/>
          <w:sz w:val="24"/>
          <w:szCs w:val="24"/>
        </w:rPr>
        <w:t>thought to be by</w:t>
      </w:r>
      <w:r w:rsidR="009551C1" w:rsidRPr="5C5F08BD">
        <w:rPr>
          <w:rFonts w:ascii="Arial" w:hAnsi="Arial" w:cs="Arial"/>
          <w:sz w:val="24"/>
          <w:szCs w:val="24"/>
        </w:rPr>
        <w:t xml:space="preserve"> Mary </w:t>
      </w:r>
      <w:r w:rsidR="005F1FAA" w:rsidRPr="5C5F08BD">
        <w:rPr>
          <w:rFonts w:ascii="Arial" w:hAnsi="Arial" w:cs="Arial"/>
          <w:sz w:val="24"/>
          <w:szCs w:val="24"/>
        </w:rPr>
        <w:t>née</w:t>
      </w:r>
      <w:r w:rsidR="009551C1" w:rsidRPr="5C5F08BD">
        <w:rPr>
          <w:rFonts w:ascii="Arial" w:hAnsi="Arial" w:cs="Arial"/>
          <w:sz w:val="24"/>
          <w:szCs w:val="24"/>
        </w:rPr>
        <w:t xml:space="preserve"> Fenwick</w:t>
      </w:r>
      <w:r w:rsidR="228223BB" w:rsidRPr="5C5F08BD">
        <w:rPr>
          <w:rFonts w:ascii="Arial" w:hAnsi="Arial" w:cs="Arial"/>
          <w:sz w:val="24"/>
          <w:szCs w:val="24"/>
        </w:rPr>
        <w:t>, wife of Thomas Barwick Lloyd Baker</w:t>
      </w:r>
      <w:r w:rsidR="362C8949" w:rsidRPr="5C5F08BD">
        <w:rPr>
          <w:rFonts w:ascii="Arial" w:hAnsi="Arial" w:cs="Arial"/>
          <w:sz w:val="24"/>
          <w:szCs w:val="24"/>
        </w:rPr>
        <w:t>. These c</w:t>
      </w:r>
      <w:r w:rsidR="001920A8" w:rsidRPr="5C5F08BD">
        <w:rPr>
          <w:rFonts w:ascii="Arial" w:hAnsi="Arial" w:cs="Arial"/>
          <w:sz w:val="24"/>
          <w:szCs w:val="24"/>
        </w:rPr>
        <w:t xml:space="preserve">ontain </w:t>
      </w:r>
      <w:r w:rsidR="00BB1BEC" w:rsidRPr="5C5F08BD">
        <w:rPr>
          <w:rFonts w:ascii="Arial" w:hAnsi="Arial" w:cs="Arial"/>
          <w:sz w:val="24"/>
          <w:szCs w:val="24"/>
        </w:rPr>
        <w:t xml:space="preserve">watercolours of various apples from Gloucestershire, as well as </w:t>
      </w:r>
      <w:r w:rsidR="005F1FAA" w:rsidRPr="5C5F08BD">
        <w:rPr>
          <w:rFonts w:ascii="Arial" w:hAnsi="Arial" w:cs="Arial"/>
          <w:sz w:val="24"/>
          <w:szCs w:val="24"/>
        </w:rPr>
        <w:t>correspondence</w:t>
      </w:r>
      <w:r w:rsidR="00BB1BEC" w:rsidRPr="5C5F08BD">
        <w:rPr>
          <w:rFonts w:ascii="Arial" w:hAnsi="Arial" w:cs="Arial"/>
          <w:sz w:val="24"/>
          <w:szCs w:val="24"/>
        </w:rPr>
        <w:t xml:space="preserve"> </w:t>
      </w:r>
      <w:r w:rsidR="00537A09" w:rsidRPr="5C5F08BD">
        <w:rPr>
          <w:rFonts w:ascii="Arial" w:hAnsi="Arial" w:cs="Arial"/>
          <w:sz w:val="24"/>
          <w:szCs w:val="24"/>
        </w:rPr>
        <w:t>concerning specimens, varieties and tips on cultivation</w:t>
      </w:r>
      <w:r w:rsidR="69B42F72" w:rsidRPr="5C5F08BD">
        <w:rPr>
          <w:rFonts w:ascii="Arial" w:hAnsi="Arial" w:cs="Arial"/>
          <w:sz w:val="24"/>
          <w:szCs w:val="24"/>
        </w:rPr>
        <w:t xml:space="preserve"> from the time, which </w:t>
      </w:r>
      <w:r w:rsidR="427D7C55" w:rsidRPr="5C5F08BD">
        <w:rPr>
          <w:rFonts w:ascii="Arial" w:hAnsi="Arial" w:cs="Arial"/>
          <w:sz w:val="24"/>
          <w:szCs w:val="24"/>
        </w:rPr>
        <w:t>provide fascinating</w:t>
      </w:r>
      <w:r w:rsidR="51A829CF" w:rsidRPr="5C5F08BD">
        <w:rPr>
          <w:rFonts w:ascii="Arial" w:hAnsi="Arial" w:cs="Arial"/>
          <w:sz w:val="24"/>
          <w:szCs w:val="24"/>
        </w:rPr>
        <w:t xml:space="preserve"> reading!</w:t>
      </w:r>
      <w:r w:rsidR="00F75CAC" w:rsidRPr="5C5F08BD">
        <w:rPr>
          <w:rFonts w:ascii="Arial" w:hAnsi="Arial" w:cs="Arial"/>
          <w:color w:val="FF0000"/>
          <w:sz w:val="24"/>
          <w:szCs w:val="24"/>
        </w:rPr>
        <w:t xml:space="preserve"> </w:t>
      </w:r>
      <w:r w:rsidR="00FA593C" w:rsidRPr="5C5F08BD">
        <w:rPr>
          <w:rFonts w:ascii="Arial" w:hAnsi="Arial" w:cs="Arial"/>
          <w:sz w:val="24"/>
          <w:szCs w:val="24"/>
        </w:rPr>
        <w:t>(1798-1842).</w:t>
      </w:r>
    </w:p>
    <w:p w14:paraId="5D316652" w14:textId="77777777" w:rsidR="00C07F78" w:rsidRPr="00C07F78" w:rsidRDefault="00C07F78" w:rsidP="00C07F78">
      <w:pPr>
        <w:pStyle w:val="ListParagraph"/>
        <w:rPr>
          <w:rFonts w:ascii="Arial" w:hAnsi="Arial" w:cs="Arial"/>
          <w:sz w:val="24"/>
          <w:szCs w:val="24"/>
        </w:rPr>
      </w:pPr>
    </w:p>
    <w:p w14:paraId="0B82F0A8" w14:textId="195B427D" w:rsidR="00B51DEB" w:rsidRDefault="00B51DEB" w:rsidP="00C77262">
      <w:pPr>
        <w:pStyle w:val="ListParagraph"/>
        <w:numPr>
          <w:ilvl w:val="0"/>
          <w:numId w:val="4"/>
        </w:numPr>
        <w:rPr>
          <w:rFonts w:ascii="Arial" w:hAnsi="Arial" w:cs="Arial"/>
          <w:sz w:val="24"/>
          <w:szCs w:val="24"/>
        </w:rPr>
      </w:pPr>
      <w:r w:rsidRPr="5C5F08BD">
        <w:rPr>
          <w:rFonts w:ascii="Arial" w:hAnsi="Arial" w:cs="Arial"/>
          <w:b/>
          <w:bCs/>
          <w:sz w:val="24"/>
          <w:szCs w:val="24"/>
        </w:rPr>
        <w:t>D164</w:t>
      </w:r>
      <w:r w:rsidR="00E115BA" w:rsidRPr="5C5F08BD">
        <w:rPr>
          <w:rFonts w:ascii="Arial" w:hAnsi="Arial" w:cs="Arial"/>
          <w:b/>
          <w:bCs/>
          <w:sz w:val="24"/>
          <w:szCs w:val="24"/>
        </w:rPr>
        <w:t>2</w:t>
      </w:r>
      <w:r w:rsidRPr="5C5F08BD">
        <w:rPr>
          <w:rFonts w:ascii="Arial" w:hAnsi="Arial" w:cs="Arial"/>
          <w:b/>
          <w:bCs/>
          <w:sz w:val="24"/>
          <w:szCs w:val="24"/>
        </w:rPr>
        <w:t xml:space="preserve">9 </w:t>
      </w:r>
      <w:r w:rsidR="00282936" w:rsidRPr="5C5F08BD">
        <w:rPr>
          <w:rFonts w:ascii="Arial" w:hAnsi="Arial" w:cs="Arial"/>
          <w:sz w:val="24"/>
          <w:szCs w:val="24"/>
        </w:rPr>
        <w:t>-</w:t>
      </w:r>
      <w:r w:rsidR="005235AC" w:rsidRPr="5C5F08BD">
        <w:rPr>
          <w:rFonts w:ascii="Arial" w:hAnsi="Arial" w:cs="Arial"/>
          <w:sz w:val="24"/>
          <w:szCs w:val="24"/>
        </w:rPr>
        <w:t>Collection of material by</w:t>
      </w:r>
      <w:r w:rsidRPr="5C5F08BD">
        <w:rPr>
          <w:rFonts w:ascii="Arial" w:hAnsi="Arial" w:cs="Arial"/>
          <w:sz w:val="24"/>
          <w:szCs w:val="24"/>
        </w:rPr>
        <w:t xml:space="preserve"> Gloucestershire Orchard Trust </w:t>
      </w:r>
      <w:r w:rsidR="00282936" w:rsidRPr="5C5F08BD">
        <w:rPr>
          <w:rFonts w:ascii="Arial" w:hAnsi="Arial" w:cs="Arial"/>
          <w:sz w:val="24"/>
          <w:szCs w:val="24"/>
        </w:rPr>
        <w:t>-</w:t>
      </w:r>
      <w:r w:rsidR="3ACAC96C" w:rsidRPr="5C5F08BD">
        <w:rPr>
          <w:rFonts w:ascii="Arial" w:hAnsi="Arial" w:cs="Arial"/>
          <w:sz w:val="24"/>
          <w:szCs w:val="24"/>
        </w:rPr>
        <w:t xml:space="preserve"> </w:t>
      </w:r>
      <w:r w:rsidRPr="5C5F08BD">
        <w:rPr>
          <w:rFonts w:ascii="Arial" w:hAnsi="Arial" w:cs="Arial"/>
          <w:sz w:val="24"/>
          <w:szCs w:val="24"/>
        </w:rPr>
        <w:t>containing minutes and annual reports (D164</w:t>
      </w:r>
      <w:r w:rsidR="00E115BA" w:rsidRPr="5C5F08BD">
        <w:rPr>
          <w:rFonts w:ascii="Arial" w:hAnsi="Arial" w:cs="Arial"/>
          <w:sz w:val="24"/>
          <w:szCs w:val="24"/>
        </w:rPr>
        <w:t>2</w:t>
      </w:r>
      <w:r w:rsidRPr="5C5F08BD">
        <w:rPr>
          <w:rFonts w:ascii="Arial" w:hAnsi="Arial" w:cs="Arial"/>
          <w:sz w:val="24"/>
          <w:szCs w:val="24"/>
        </w:rPr>
        <w:t>9/1), newsletters (D16429/2), and an overview of Gloucestershire’s orchard heritage by Jim Chapman (D16429/3)</w:t>
      </w:r>
      <w:r w:rsidR="00227B82" w:rsidRPr="5C5F08BD">
        <w:rPr>
          <w:rFonts w:ascii="Arial" w:hAnsi="Arial" w:cs="Arial"/>
          <w:sz w:val="24"/>
          <w:szCs w:val="24"/>
        </w:rPr>
        <w:t xml:space="preserve"> -(2002-2023)</w:t>
      </w:r>
    </w:p>
    <w:p w14:paraId="062F0F32" w14:textId="77777777" w:rsidR="00C07F78" w:rsidRPr="00C77262" w:rsidRDefault="00C07F78" w:rsidP="00C07F78">
      <w:pPr>
        <w:pStyle w:val="ListParagraph"/>
        <w:rPr>
          <w:rFonts w:ascii="Arial" w:hAnsi="Arial" w:cs="Arial"/>
          <w:sz w:val="24"/>
          <w:szCs w:val="24"/>
        </w:rPr>
      </w:pPr>
    </w:p>
    <w:p w14:paraId="7C4ADF22" w14:textId="41B1C3A3" w:rsidR="003F669B" w:rsidRDefault="003F669B" w:rsidP="5C5F08BD">
      <w:pPr>
        <w:pStyle w:val="ListParagraph"/>
        <w:numPr>
          <w:ilvl w:val="0"/>
          <w:numId w:val="4"/>
        </w:numPr>
        <w:rPr>
          <w:rFonts w:ascii="Arial" w:hAnsi="Arial" w:cs="Arial"/>
          <w:sz w:val="24"/>
          <w:szCs w:val="24"/>
        </w:rPr>
      </w:pPr>
      <w:r w:rsidRPr="5C5F08BD">
        <w:rPr>
          <w:rFonts w:ascii="Arial" w:hAnsi="Arial" w:cs="Arial"/>
          <w:b/>
          <w:bCs/>
          <w:sz w:val="24"/>
          <w:szCs w:val="24"/>
        </w:rPr>
        <w:t>S154/29/1/11</w:t>
      </w:r>
      <w:r w:rsidRPr="5C5F08BD">
        <w:rPr>
          <w:rFonts w:ascii="Arial" w:hAnsi="Arial" w:cs="Arial"/>
          <w:sz w:val="24"/>
          <w:szCs w:val="24"/>
        </w:rPr>
        <w:t xml:space="preserve"> </w:t>
      </w:r>
      <w:r w:rsidR="00282936" w:rsidRPr="5C5F08BD">
        <w:rPr>
          <w:rFonts w:ascii="Arial" w:hAnsi="Arial" w:cs="Arial"/>
          <w:sz w:val="24"/>
          <w:szCs w:val="24"/>
        </w:rPr>
        <w:t>-</w:t>
      </w:r>
      <w:r w:rsidRPr="5C5F08BD">
        <w:rPr>
          <w:rFonts w:ascii="Arial" w:hAnsi="Arial" w:cs="Arial"/>
          <w:sz w:val="24"/>
          <w:szCs w:val="24"/>
        </w:rPr>
        <w:t xml:space="preserve">Study performed by a </w:t>
      </w:r>
      <w:r w:rsidR="00EE00DB" w:rsidRPr="5C5F08BD">
        <w:rPr>
          <w:rFonts w:ascii="Arial" w:hAnsi="Arial" w:cs="Arial"/>
          <w:sz w:val="24"/>
          <w:szCs w:val="24"/>
        </w:rPr>
        <w:t>student at Sir Thomas Rich’s Gramm</w:t>
      </w:r>
      <w:r w:rsidR="00C77262" w:rsidRPr="5C5F08BD">
        <w:rPr>
          <w:rFonts w:ascii="Arial" w:hAnsi="Arial" w:cs="Arial"/>
          <w:sz w:val="24"/>
          <w:szCs w:val="24"/>
        </w:rPr>
        <w:t>a</w:t>
      </w:r>
      <w:r w:rsidR="00EE00DB" w:rsidRPr="5C5F08BD">
        <w:rPr>
          <w:rFonts w:ascii="Arial" w:hAnsi="Arial" w:cs="Arial"/>
          <w:sz w:val="24"/>
          <w:szCs w:val="24"/>
        </w:rPr>
        <w:t>r School, mapping orchards to the west of Gloucester</w:t>
      </w:r>
      <w:r w:rsidR="003C7331" w:rsidRPr="5C5F08BD">
        <w:rPr>
          <w:rFonts w:ascii="Arial" w:hAnsi="Arial" w:cs="Arial"/>
          <w:sz w:val="24"/>
          <w:szCs w:val="24"/>
        </w:rPr>
        <w:t>, and their reduction over time</w:t>
      </w:r>
      <w:r w:rsidR="002A06B3" w:rsidRPr="5C5F08BD">
        <w:rPr>
          <w:rFonts w:ascii="Arial" w:hAnsi="Arial" w:cs="Arial"/>
          <w:sz w:val="24"/>
          <w:szCs w:val="24"/>
        </w:rPr>
        <w:t>. Good inspiration for modern research</w:t>
      </w:r>
      <w:r w:rsidR="00227B82" w:rsidRPr="5C5F08BD">
        <w:rPr>
          <w:rFonts w:ascii="Arial" w:hAnsi="Arial" w:cs="Arial"/>
          <w:sz w:val="24"/>
          <w:szCs w:val="24"/>
        </w:rPr>
        <w:t xml:space="preserve"> (1975). </w:t>
      </w:r>
    </w:p>
    <w:p w14:paraId="4A5ACF52" w14:textId="77777777" w:rsidR="00227B82" w:rsidRPr="00227B82" w:rsidRDefault="00227B82" w:rsidP="00227B82">
      <w:pPr>
        <w:pStyle w:val="ListParagraph"/>
        <w:rPr>
          <w:rFonts w:ascii="Arial" w:hAnsi="Arial" w:cs="Arial"/>
          <w:sz w:val="24"/>
          <w:szCs w:val="24"/>
        </w:rPr>
      </w:pPr>
    </w:p>
    <w:p w14:paraId="19C8E08A" w14:textId="77777777" w:rsidR="00227B82" w:rsidRDefault="00227B82" w:rsidP="00227B82">
      <w:pPr>
        <w:pStyle w:val="ListParagraph"/>
        <w:rPr>
          <w:rFonts w:ascii="Arial" w:hAnsi="Arial" w:cs="Arial"/>
          <w:sz w:val="24"/>
          <w:szCs w:val="24"/>
        </w:rPr>
      </w:pPr>
    </w:p>
    <w:p w14:paraId="6E342B48" w14:textId="763BAA39" w:rsidR="004B6F99" w:rsidRDefault="003B6F34">
      <w:pPr>
        <w:rPr>
          <w:rFonts w:ascii="Arial" w:hAnsi="Arial" w:cs="Arial"/>
          <w:sz w:val="24"/>
          <w:szCs w:val="24"/>
        </w:rPr>
      </w:pPr>
      <w:r>
        <w:rPr>
          <w:rFonts w:ascii="Arial" w:hAnsi="Arial" w:cs="Arial"/>
          <w:sz w:val="24"/>
          <w:szCs w:val="24"/>
        </w:rPr>
        <w:t xml:space="preserve">Sales particulars </w:t>
      </w:r>
      <w:r w:rsidR="001C16E7">
        <w:rPr>
          <w:rFonts w:ascii="Arial" w:hAnsi="Arial" w:cs="Arial"/>
          <w:sz w:val="24"/>
          <w:szCs w:val="24"/>
        </w:rPr>
        <w:t xml:space="preserve">from </w:t>
      </w:r>
      <w:r w:rsidR="00D25AB9">
        <w:rPr>
          <w:rFonts w:ascii="Arial" w:hAnsi="Arial" w:cs="Arial"/>
          <w:sz w:val="24"/>
          <w:szCs w:val="24"/>
        </w:rPr>
        <w:t xml:space="preserve">solicitors, </w:t>
      </w:r>
      <w:r w:rsidR="001C16E7">
        <w:rPr>
          <w:rFonts w:ascii="Arial" w:hAnsi="Arial" w:cs="Arial"/>
          <w:sz w:val="24"/>
          <w:szCs w:val="24"/>
        </w:rPr>
        <w:t xml:space="preserve">estate agents and auctioneers’ collections </w:t>
      </w:r>
      <w:r w:rsidR="00C77262">
        <w:rPr>
          <w:rFonts w:ascii="Arial" w:hAnsi="Arial" w:cs="Arial"/>
          <w:sz w:val="24"/>
          <w:szCs w:val="24"/>
        </w:rPr>
        <w:t>held in Gloucestershire</w:t>
      </w:r>
      <w:r w:rsidR="001C16E7">
        <w:rPr>
          <w:rFonts w:ascii="Arial" w:hAnsi="Arial" w:cs="Arial"/>
          <w:sz w:val="24"/>
          <w:szCs w:val="24"/>
        </w:rPr>
        <w:t xml:space="preserve"> Archive </w:t>
      </w:r>
      <w:r>
        <w:rPr>
          <w:rFonts w:ascii="Arial" w:hAnsi="Arial" w:cs="Arial"/>
          <w:sz w:val="24"/>
          <w:szCs w:val="24"/>
        </w:rPr>
        <w:t xml:space="preserve">are a great way to find details about former and current </w:t>
      </w:r>
      <w:r w:rsidR="00C77262">
        <w:rPr>
          <w:rFonts w:ascii="Arial" w:hAnsi="Arial" w:cs="Arial"/>
          <w:sz w:val="24"/>
          <w:szCs w:val="24"/>
        </w:rPr>
        <w:lastRenderedPageBreak/>
        <w:t>o</w:t>
      </w:r>
      <w:r>
        <w:rPr>
          <w:rFonts w:ascii="Arial" w:hAnsi="Arial" w:cs="Arial"/>
          <w:sz w:val="24"/>
          <w:szCs w:val="24"/>
        </w:rPr>
        <w:t xml:space="preserve">rchards in the area. </w:t>
      </w:r>
      <w:r w:rsidR="006E7649">
        <w:rPr>
          <w:rFonts w:ascii="Arial" w:hAnsi="Arial" w:cs="Arial"/>
          <w:sz w:val="24"/>
          <w:szCs w:val="24"/>
        </w:rPr>
        <w:t>Use the term</w:t>
      </w:r>
      <w:r w:rsidR="003C7331">
        <w:rPr>
          <w:rFonts w:ascii="Arial" w:hAnsi="Arial" w:cs="Arial"/>
          <w:sz w:val="24"/>
          <w:szCs w:val="24"/>
        </w:rPr>
        <w:t xml:space="preserve"> </w:t>
      </w:r>
      <w:r w:rsidR="006E7649">
        <w:rPr>
          <w:rFonts w:ascii="Arial" w:hAnsi="Arial" w:cs="Arial"/>
          <w:sz w:val="24"/>
          <w:szCs w:val="24"/>
        </w:rPr>
        <w:t xml:space="preserve">‘orchard’ and ‘sale’ together in the catalogue. </w:t>
      </w:r>
      <w:r w:rsidR="004B6F99">
        <w:rPr>
          <w:rFonts w:ascii="Arial" w:hAnsi="Arial" w:cs="Arial"/>
          <w:sz w:val="24"/>
          <w:szCs w:val="24"/>
        </w:rPr>
        <w:t>Some examples include:</w:t>
      </w:r>
    </w:p>
    <w:p w14:paraId="70011ABB" w14:textId="6BAEE4F3" w:rsidR="002D0DA2" w:rsidRDefault="002D0DA2" w:rsidP="00390B90">
      <w:pPr>
        <w:pStyle w:val="ListParagraph"/>
        <w:numPr>
          <w:ilvl w:val="0"/>
          <w:numId w:val="4"/>
        </w:numPr>
        <w:rPr>
          <w:rFonts w:ascii="Arial" w:hAnsi="Arial" w:cs="Arial"/>
          <w:sz w:val="24"/>
          <w:szCs w:val="24"/>
        </w:rPr>
      </w:pPr>
      <w:hyperlink r:id="rId12" w:anchor="/catalogues/gloucestershire/descriptions/23d24308-ffa2-4110-a5cf-b4dfbc8cb130">
        <w:r w:rsidRPr="5C5F08BD">
          <w:rPr>
            <w:rStyle w:val="Hyperlink"/>
            <w:rFonts w:ascii="Arial" w:hAnsi="Arial" w:cs="Arial"/>
            <w:b/>
            <w:bCs/>
            <w:color w:val="000000" w:themeColor="text1"/>
            <w:sz w:val="24"/>
            <w:szCs w:val="24"/>
            <w:u w:val="none"/>
          </w:rPr>
          <w:t>D4855/1/1/189</w:t>
        </w:r>
      </w:hyperlink>
      <w:r w:rsidRPr="5C5F08BD">
        <w:rPr>
          <w:rFonts w:ascii="Arial" w:hAnsi="Arial" w:cs="Arial"/>
          <w:sz w:val="24"/>
          <w:szCs w:val="24"/>
        </w:rPr>
        <w:t xml:space="preserve"> </w:t>
      </w:r>
      <w:r w:rsidR="00282936" w:rsidRPr="5C5F08BD">
        <w:rPr>
          <w:rFonts w:ascii="Arial" w:hAnsi="Arial" w:cs="Arial"/>
          <w:sz w:val="24"/>
          <w:szCs w:val="24"/>
        </w:rPr>
        <w:t>-</w:t>
      </w:r>
      <w:r w:rsidR="2CEE085F" w:rsidRPr="5C5F08BD">
        <w:rPr>
          <w:rFonts w:ascii="Arial" w:hAnsi="Arial" w:cs="Arial"/>
          <w:sz w:val="24"/>
          <w:szCs w:val="24"/>
        </w:rPr>
        <w:t xml:space="preserve"> </w:t>
      </w:r>
      <w:r w:rsidRPr="5C5F08BD">
        <w:rPr>
          <w:rFonts w:ascii="Arial" w:hAnsi="Arial" w:cs="Arial"/>
          <w:sz w:val="24"/>
          <w:szCs w:val="24"/>
        </w:rPr>
        <w:t>Includes sale of pasture lands, cottages, orchard and a woodland</w:t>
      </w:r>
      <w:r w:rsidR="00A16AE4" w:rsidRPr="5C5F08BD">
        <w:rPr>
          <w:rFonts w:ascii="Arial" w:hAnsi="Arial" w:cs="Arial"/>
          <w:sz w:val="24"/>
          <w:szCs w:val="24"/>
        </w:rPr>
        <w:t xml:space="preserve"> </w:t>
      </w:r>
      <w:r w:rsidR="001C34C7" w:rsidRPr="5C5F08BD">
        <w:rPr>
          <w:rFonts w:ascii="Arial" w:hAnsi="Arial" w:cs="Arial"/>
          <w:sz w:val="24"/>
          <w:szCs w:val="24"/>
        </w:rPr>
        <w:t>(1922)</w:t>
      </w:r>
      <w:r w:rsidR="00CD0297" w:rsidRPr="5C5F08BD">
        <w:rPr>
          <w:rFonts w:ascii="Arial" w:hAnsi="Arial" w:cs="Arial"/>
          <w:sz w:val="24"/>
          <w:szCs w:val="24"/>
        </w:rPr>
        <w:t>.</w:t>
      </w:r>
    </w:p>
    <w:p w14:paraId="6DE20444" w14:textId="77777777" w:rsidR="00227B82" w:rsidRPr="00390B90" w:rsidRDefault="00227B82" w:rsidP="00227B82">
      <w:pPr>
        <w:pStyle w:val="ListParagraph"/>
        <w:rPr>
          <w:rFonts w:ascii="Arial" w:hAnsi="Arial" w:cs="Arial"/>
          <w:sz w:val="24"/>
          <w:szCs w:val="24"/>
        </w:rPr>
      </w:pPr>
    </w:p>
    <w:p w14:paraId="3DD67643" w14:textId="284F3F87" w:rsidR="009D0EB9" w:rsidRDefault="00D25AB9" w:rsidP="00390B90">
      <w:pPr>
        <w:pStyle w:val="ListParagraph"/>
        <w:numPr>
          <w:ilvl w:val="0"/>
          <w:numId w:val="4"/>
        </w:numPr>
        <w:rPr>
          <w:rFonts w:ascii="Arial" w:hAnsi="Arial" w:cs="Arial"/>
          <w:sz w:val="24"/>
          <w:szCs w:val="24"/>
        </w:rPr>
      </w:pPr>
      <w:r w:rsidRPr="5C5F08BD">
        <w:rPr>
          <w:rFonts w:ascii="Arial" w:hAnsi="Arial" w:cs="Arial"/>
          <w:b/>
          <w:bCs/>
          <w:sz w:val="24"/>
          <w:szCs w:val="24"/>
        </w:rPr>
        <w:t>D2202/2/6/7(</w:t>
      </w:r>
      <w:r w:rsidR="00215A71" w:rsidRPr="5C5F08BD">
        <w:rPr>
          <w:rFonts w:ascii="Arial" w:hAnsi="Arial" w:cs="Arial"/>
          <w:b/>
          <w:bCs/>
          <w:sz w:val="24"/>
          <w:szCs w:val="24"/>
        </w:rPr>
        <w:t>part)</w:t>
      </w:r>
      <w:r w:rsidR="00215A71" w:rsidRPr="5C5F08BD">
        <w:rPr>
          <w:rFonts w:ascii="Arial" w:hAnsi="Arial" w:cs="Arial"/>
          <w:sz w:val="24"/>
          <w:szCs w:val="24"/>
        </w:rPr>
        <w:t xml:space="preserve"> </w:t>
      </w:r>
      <w:r w:rsidR="00282936" w:rsidRPr="5C5F08BD">
        <w:rPr>
          <w:rFonts w:ascii="Arial" w:hAnsi="Arial" w:cs="Arial"/>
          <w:sz w:val="24"/>
          <w:szCs w:val="24"/>
        </w:rPr>
        <w:t>-</w:t>
      </w:r>
      <w:r w:rsidR="36BE288B" w:rsidRPr="5C5F08BD">
        <w:rPr>
          <w:rFonts w:ascii="Arial" w:hAnsi="Arial" w:cs="Arial"/>
          <w:sz w:val="24"/>
          <w:szCs w:val="24"/>
        </w:rPr>
        <w:t xml:space="preserve"> </w:t>
      </w:r>
      <w:r w:rsidR="00215A71" w:rsidRPr="5C5F08BD">
        <w:rPr>
          <w:rFonts w:ascii="Arial" w:hAnsi="Arial" w:cs="Arial"/>
          <w:sz w:val="24"/>
          <w:szCs w:val="24"/>
        </w:rPr>
        <w:t xml:space="preserve">Conveyance </w:t>
      </w:r>
      <w:r w:rsidR="00A16AE4" w:rsidRPr="5C5F08BD">
        <w:rPr>
          <w:rFonts w:ascii="Arial" w:hAnsi="Arial" w:cs="Arial"/>
          <w:sz w:val="24"/>
          <w:szCs w:val="24"/>
        </w:rPr>
        <w:t>(sale) of two cottages,</w:t>
      </w:r>
      <w:r w:rsidR="00215A71" w:rsidRPr="5C5F08BD">
        <w:rPr>
          <w:rFonts w:ascii="Arial" w:hAnsi="Arial" w:cs="Arial"/>
          <w:sz w:val="24"/>
          <w:szCs w:val="24"/>
        </w:rPr>
        <w:t xml:space="preserve"> garden and orchard</w:t>
      </w:r>
      <w:r w:rsidR="00A16AE4" w:rsidRPr="5C5F08BD">
        <w:rPr>
          <w:rFonts w:ascii="Arial" w:hAnsi="Arial" w:cs="Arial"/>
          <w:sz w:val="24"/>
          <w:szCs w:val="24"/>
        </w:rPr>
        <w:t xml:space="preserve"> (1868)</w:t>
      </w:r>
      <w:r w:rsidR="00CD0297" w:rsidRPr="5C5F08BD">
        <w:rPr>
          <w:rFonts w:ascii="Arial" w:hAnsi="Arial" w:cs="Arial"/>
          <w:sz w:val="24"/>
          <w:szCs w:val="24"/>
        </w:rPr>
        <w:t>.</w:t>
      </w:r>
    </w:p>
    <w:p w14:paraId="0F9DDA57" w14:textId="77777777" w:rsidR="00C07F78" w:rsidRDefault="00C07F78" w:rsidP="00C07F78">
      <w:pPr>
        <w:pStyle w:val="ListParagraph"/>
        <w:rPr>
          <w:rFonts w:ascii="Arial" w:hAnsi="Arial" w:cs="Arial"/>
          <w:sz w:val="24"/>
          <w:szCs w:val="24"/>
        </w:rPr>
      </w:pPr>
    </w:p>
    <w:p w14:paraId="07A3826D" w14:textId="51984D6B" w:rsidR="00BF5E27" w:rsidRPr="00BF5E27" w:rsidRDefault="00522EC3" w:rsidP="00BF5E27">
      <w:pPr>
        <w:pStyle w:val="ListParagraph"/>
        <w:numPr>
          <w:ilvl w:val="0"/>
          <w:numId w:val="4"/>
        </w:numPr>
        <w:rPr>
          <w:rFonts w:ascii="Arial" w:hAnsi="Arial" w:cs="Arial"/>
          <w:sz w:val="24"/>
          <w:szCs w:val="24"/>
        </w:rPr>
      </w:pPr>
      <w:r w:rsidRPr="5C5F08BD">
        <w:rPr>
          <w:rFonts w:ascii="Arial" w:hAnsi="Arial" w:cs="Arial"/>
          <w:b/>
          <w:bCs/>
          <w:sz w:val="24"/>
          <w:szCs w:val="24"/>
        </w:rPr>
        <w:t xml:space="preserve">D2713/61 </w:t>
      </w:r>
      <w:r w:rsidR="00282936" w:rsidRPr="5C5F08BD">
        <w:rPr>
          <w:rFonts w:ascii="Arial" w:hAnsi="Arial" w:cs="Arial"/>
          <w:sz w:val="24"/>
          <w:szCs w:val="24"/>
        </w:rPr>
        <w:t>-</w:t>
      </w:r>
      <w:r w:rsidR="1461F53F" w:rsidRPr="5C5F08BD">
        <w:rPr>
          <w:rFonts w:ascii="Arial" w:hAnsi="Arial" w:cs="Arial"/>
          <w:sz w:val="24"/>
          <w:szCs w:val="24"/>
        </w:rPr>
        <w:t xml:space="preserve"> </w:t>
      </w:r>
      <w:r w:rsidR="00CD0297" w:rsidRPr="5C5F08BD">
        <w:rPr>
          <w:rFonts w:ascii="Arial" w:hAnsi="Arial" w:cs="Arial"/>
          <w:sz w:val="24"/>
          <w:szCs w:val="24"/>
        </w:rPr>
        <w:t>Smallholding and two orchards. Sale particulars with plan (1913).</w:t>
      </w:r>
    </w:p>
    <w:p w14:paraId="3D5BD913" w14:textId="77777777" w:rsidR="00BF5E27" w:rsidRPr="00BF5E27" w:rsidRDefault="00BF5E27" w:rsidP="00BF5E27">
      <w:pPr>
        <w:rPr>
          <w:rFonts w:ascii="Arial" w:hAnsi="Arial" w:cs="Arial"/>
          <w:sz w:val="24"/>
          <w:szCs w:val="24"/>
        </w:rPr>
      </w:pPr>
    </w:p>
    <w:p w14:paraId="712FC018" w14:textId="0677B1F9" w:rsidR="00BF5E27" w:rsidRDefault="009D0EB9">
      <w:pPr>
        <w:rPr>
          <w:rFonts w:ascii="Arial" w:hAnsi="Arial" w:cs="Arial"/>
          <w:sz w:val="24"/>
          <w:szCs w:val="24"/>
        </w:rPr>
      </w:pPr>
      <w:r w:rsidRPr="00390B90">
        <w:rPr>
          <w:rFonts w:ascii="Arial" w:hAnsi="Arial" w:cs="Arial"/>
          <w:sz w:val="24"/>
          <w:szCs w:val="24"/>
        </w:rPr>
        <w:t xml:space="preserve">Local Studies </w:t>
      </w:r>
      <w:r w:rsidR="00C77262">
        <w:rPr>
          <w:rFonts w:ascii="Arial" w:hAnsi="Arial" w:cs="Arial"/>
          <w:sz w:val="24"/>
          <w:szCs w:val="24"/>
        </w:rPr>
        <w:t>m</w:t>
      </w:r>
      <w:r w:rsidRPr="00390B90">
        <w:rPr>
          <w:rFonts w:ascii="Arial" w:hAnsi="Arial" w:cs="Arial"/>
          <w:sz w:val="24"/>
          <w:szCs w:val="24"/>
        </w:rPr>
        <w:t>aterial</w:t>
      </w:r>
      <w:r w:rsidR="00293756">
        <w:rPr>
          <w:rFonts w:ascii="Arial" w:hAnsi="Arial" w:cs="Arial"/>
          <w:sz w:val="24"/>
          <w:szCs w:val="24"/>
        </w:rPr>
        <w:t xml:space="preserve"> </w:t>
      </w:r>
      <w:r w:rsidR="00C77262">
        <w:rPr>
          <w:rFonts w:ascii="Arial" w:hAnsi="Arial" w:cs="Arial"/>
          <w:sz w:val="24"/>
          <w:szCs w:val="24"/>
        </w:rPr>
        <w:t>held at Gloucestershire</w:t>
      </w:r>
      <w:r w:rsidR="00E73CEF">
        <w:rPr>
          <w:rFonts w:ascii="Arial" w:hAnsi="Arial" w:cs="Arial"/>
          <w:sz w:val="24"/>
          <w:szCs w:val="24"/>
        </w:rPr>
        <w:t xml:space="preserve"> Archive </w:t>
      </w:r>
      <w:r w:rsidR="00293756">
        <w:rPr>
          <w:rFonts w:ascii="Arial" w:hAnsi="Arial" w:cs="Arial"/>
          <w:sz w:val="24"/>
          <w:szCs w:val="24"/>
        </w:rPr>
        <w:t xml:space="preserve">offers a great gateway to secondary research </w:t>
      </w:r>
      <w:r w:rsidR="000A3BD3">
        <w:rPr>
          <w:rFonts w:ascii="Arial" w:hAnsi="Arial" w:cs="Arial"/>
          <w:sz w:val="24"/>
          <w:szCs w:val="24"/>
        </w:rPr>
        <w:t xml:space="preserve">on this topic. Some highlights include: </w:t>
      </w:r>
    </w:p>
    <w:p w14:paraId="7ECCBC00" w14:textId="77777777" w:rsidR="00227B82" w:rsidRPr="00390B90" w:rsidRDefault="00227B82">
      <w:pPr>
        <w:rPr>
          <w:rFonts w:ascii="Arial" w:hAnsi="Arial" w:cs="Arial"/>
          <w:sz w:val="24"/>
          <w:szCs w:val="24"/>
        </w:rPr>
      </w:pPr>
    </w:p>
    <w:p w14:paraId="0500DC44" w14:textId="0FFCAD6B" w:rsidR="009D0EB9" w:rsidRDefault="0099577A" w:rsidP="00390B90">
      <w:pPr>
        <w:pStyle w:val="ListParagraph"/>
        <w:numPr>
          <w:ilvl w:val="0"/>
          <w:numId w:val="4"/>
        </w:numPr>
        <w:rPr>
          <w:rFonts w:ascii="Arial" w:hAnsi="Arial" w:cs="Arial"/>
          <w:sz w:val="24"/>
          <w:szCs w:val="24"/>
        </w:rPr>
      </w:pPr>
      <w:r w:rsidRPr="5C5F08BD">
        <w:rPr>
          <w:rFonts w:ascii="Arial" w:hAnsi="Arial" w:cs="Arial"/>
          <w:b/>
          <w:bCs/>
          <w:sz w:val="24"/>
          <w:szCs w:val="24"/>
        </w:rPr>
        <w:t>B421/50303GS</w:t>
      </w:r>
      <w:r w:rsidRPr="5C5F08BD">
        <w:rPr>
          <w:rFonts w:ascii="Arial" w:hAnsi="Arial" w:cs="Arial"/>
          <w:sz w:val="24"/>
          <w:szCs w:val="24"/>
        </w:rPr>
        <w:t xml:space="preserve"> </w:t>
      </w:r>
      <w:r w:rsidR="00282936" w:rsidRPr="5C5F08BD">
        <w:rPr>
          <w:rFonts w:ascii="Arial" w:hAnsi="Arial" w:cs="Arial"/>
          <w:sz w:val="24"/>
          <w:szCs w:val="24"/>
        </w:rPr>
        <w:t>-</w:t>
      </w:r>
      <w:r w:rsidR="7AA77CC7" w:rsidRPr="5C5F08BD">
        <w:rPr>
          <w:rFonts w:ascii="Arial" w:hAnsi="Arial" w:cs="Arial"/>
          <w:sz w:val="24"/>
          <w:szCs w:val="24"/>
        </w:rPr>
        <w:t xml:space="preserve"> </w:t>
      </w:r>
      <w:r w:rsidRPr="5C5F08BD">
        <w:rPr>
          <w:rFonts w:ascii="Arial" w:hAnsi="Arial" w:cs="Arial"/>
          <w:sz w:val="24"/>
          <w:szCs w:val="24"/>
        </w:rPr>
        <w:t xml:space="preserve">Man-Made Eden </w:t>
      </w:r>
      <w:r w:rsidR="00282936" w:rsidRPr="5C5F08BD">
        <w:rPr>
          <w:rFonts w:ascii="Arial" w:hAnsi="Arial" w:cs="Arial"/>
          <w:sz w:val="24"/>
          <w:szCs w:val="24"/>
        </w:rPr>
        <w:t>-</w:t>
      </w:r>
      <w:r w:rsidR="6BA062E3" w:rsidRPr="5C5F08BD">
        <w:rPr>
          <w:rFonts w:ascii="Arial" w:hAnsi="Arial" w:cs="Arial"/>
          <w:sz w:val="24"/>
          <w:szCs w:val="24"/>
        </w:rPr>
        <w:t xml:space="preserve"> </w:t>
      </w:r>
      <w:r w:rsidRPr="5C5F08BD">
        <w:rPr>
          <w:rFonts w:ascii="Arial" w:hAnsi="Arial" w:cs="Arial"/>
          <w:sz w:val="24"/>
          <w:szCs w:val="24"/>
        </w:rPr>
        <w:t>Historic Orchards in Somerset and Gloucestershire</w:t>
      </w:r>
      <w:r w:rsidR="00F46CF6" w:rsidRPr="5C5F08BD">
        <w:rPr>
          <w:rFonts w:ascii="Arial" w:hAnsi="Arial" w:cs="Arial"/>
          <w:sz w:val="24"/>
          <w:szCs w:val="24"/>
        </w:rPr>
        <w:t>, James Russell</w:t>
      </w:r>
      <w:r w:rsidR="3846BB47" w:rsidRPr="5C5F08BD">
        <w:rPr>
          <w:rFonts w:ascii="Arial" w:hAnsi="Arial" w:cs="Arial"/>
          <w:sz w:val="24"/>
          <w:szCs w:val="24"/>
        </w:rPr>
        <w:t xml:space="preserve">. This publication seeks to explore the </w:t>
      </w:r>
      <w:r w:rsidR="37BC2090" w:rsidRPr="5C5F08BD">
        <w:rPr>
          <w:rFonts w:ascii="Arial" w:hAnsi="Arial" w:cs="Arial"/>
          <w:sz w:val="24"/>
          <w:szCs w:val="24"/>
        </w:rPr>
        <w:t>fascinating</w:t>
      </w:r>
      <w:r w:rsidR="3846BB47" w:rsidRPr="5C5F08BD">
        <w:rPr>
          <w:rFonts w:ascii="Arial" w:hAnsi="Arial" w:cs="Arial"/>
          <w:sz w:val="24"/>
          <w:szCs w:val="24"/>
        </w:rPr>
        <w:t xml:space="preserve"> and previously neglected history of orchards, as well as discussing preservation and restoration attempts for orchards</w:t>
      </w:r>
      <w:r w:rsidR="00BC6FEE" w:rsidRPr="5C5F08BD">
        <w:rPr>
          <w:rFonts w:ascii="Arial" w:hAnsi="Arial" w:cs="Arial"/>
          <w:sz w:val="24"/>
          <w:szCs w:val="24"/>
        </w:rPr>
        <w:t xml:space="preserve"> by organisations such as the Common Ground and National Trust </w:t>
      </w:r>
      <w:r w:rsidR="003D38C0" w:rsidRPr="5C5F08BD">
        <w:rPr>
          <w:rFonts w:ascii="Arial" w:hAnsi="Arial" w:cs="Arial"/>
          <w:sz w:val="24"/>
          <w:szCs w:val="24"/>
        </w:rPr>
        <w:t>(2007)</w:t>
      </w:r>
      <w:r w:rsidR="155297D5" w:rsidRPr="5C5F08BD">
        <w:rPr>
          <w:rFonts w:ascii="Arial" w:hAnsi="Arial" w:cs="Arial"/>
          <w:sz w:val="24"/>
          <w:szCs w:val="24"/>
        </w:rPr>
        <w:t>.</w:t>
      </w:r>
    </w:p>
    <w:p w14:paraId="3B116B01" w14:textId="77777777" w:rsidR="00C07F78" w:rsidRPr="00390B90" w:rsidRDefault="00C07F78" w:rsidP="00C07F78">
      <w:pPr>
        <w:pStyle w:val="ListParagraph"/>
        <w:rPr>
          <w:rFonts w:ascii="Arial" w:hAnsi="Arial" w:cs="Arial"/>
          <w:sz w:val="24"/>
          <w:szCs w:val="24"/>
        </w:rPr>
      </w:pPr>
    </w:p>
    <w:p w14:paraId="4DA777B4" w14:textId="0CE914D8" w:rsidR="003B5F32" w:rsidRDefault="003B5F32" w:rsidP="00390B90">
      <w:pPr>
        <w:pStyle w:val="ListParagraph"/>
        <w:numPr>
          <w:ilvl w:val="0"/>
          <w:numId w:val="4"/>
        </w:numPr>
        <w:rPr>
          <w:rFonts w:ascii="Arial" w:hAnsi="Arial" w:cs="Arial"/>
          <w:sz w:val="24"/>
          <w:szCs w:val="24"/>
        </w:rPr>
      </w:pPr>
      <w:r w:rsidRPr="5C5F08BD">
        <w:rPr>
          <w:rFonts w:ascii="Arial" w:hAnsi="Arial" w:cs="Arial"/>
          <w:b/>
          <w:bCs/>
          <w:sz w:val="24"/>
          <w:szCs w:val="24"/>
        </w:rPr>
        <w:t>GAL/E3/55198GS</w:t>
      </w:r>
      <w:r w:rsidRPr="5C5F08BD">
        <w:rPr>
          <w:rFonts w:ascii="Arial" w:hAnsi="Arial" w:cs="Arial"/>
          <w:sz w:val="24"/>
          <w:szCs w:val="24"/>
        </w:rPr>
        <w:t xml:space="preserve"> </w:t>
      </w:r>
      <w:r w:rsidR="00282936" w:rsidRPr="5C5F08BD">
        <w:rPr>
          <w:rFonts w:ascii="Arial" w:hAnsi="Arial" w:cs="Arial"/>
          <w:sz w:val="24"/>
          <w:szCs w:val="24"/>
        </w:rPr>
        <w:t>-</w:t>
      </w:r>
      <w:r w:rsidR="667EF4E3" w:rsidRPr="5C5F08BD">
        <w:rPr>
          <w:rFonts w:ascii="Arial" w:hAnsi="Arial" w:cs="Arial"/>
          <w:sz w:val="24"/>
          <w:szCs w:val="24"/>
        </w:rPr>
        <w:t xml:space="preserve"> </w:t>
      </w:r>
      <w:r w:rsidRPr="5C5F08BD">
        <w:rPr>
          <w:rFonts w:ascii="Arial" w:hAnsi="Arial" w:cs="Arial"/>
          <w:sz w:val="24"/>
          <w:szCs w:val="24"/>
        </w:rPr>
        <w:t>Orchards</w:t>
      </w:r>
      <w:r w:rsidR="009562D8" w:rsidRPr="5C5F08BD">
        <w:rPr>
          <w:rFonts w:ascii="Arial" w:hAnsi="Arial" w:cs="Arial"/>
          <w:sz w:val="24"/>
          <w:szCs w:val="24"/>
        </w:rPr>
        <w:t>, Claire Masset</w:t>
      </w:r>
      <w:r w:rsidR="3B6380CC" w:rsidRPr="5C5F08BD">
        <w:rPr>
          <w:rFonts w:ascii="Arial" w:hAnsi="Arial" w:cs="Arial"/>
          <w:sz w:val="24"/>
          <w:szCs w:val="24"/>
        </w:rPr>
        <w:t xml:space="preserve">. This publication includes their origins and development, heyday and decline, details of the flora and fauna, as well as the pastimes and practices of the past. There are references to Gloucestershire also </w:t>
      </w:r>
      <w:r w:rsidR="009562D8" w:rsidRPr="5C5F08BD">
        <w:rPr>
          <w:rFonts w:ascii="Arial" w:hAnsi="Arial" w:cs="Arial"/>
          <w:sz w:val="24"/>
          <w:szCs w:val="24"/>
        </w:rPr>
        <w:t>(2012)</w:t>
      </w:r>
      <w:r w:rsidR="155297D5" w:rsidRPr="5C5F08BD">
        <w:rPr>
          <w:rFonts w:ascii="Arial" w:hAnsi="Arial" w:cs="Arial"/>
          <w:sz w:val="24"/>
          <w:szCs w:val="24"/>
        </w:rPr>
        <w:t>.</w:t>
      </w:r>
    </w:p>
    <w:p w14:paraId="11D18924" w14:textId="77777777" w:rsidR="00C07F78" w:rsidRDefault="00C07F78" w:rsidP="00C07F78">
      <w:pPr>
        <w:pStyle w:val="ListParagraph"/>
        <w:rPr>
          <w:rFonts w:ascii="Arial" w:hAnsi="Arial" w:cs="Arial"/>
          <w:sz w:val="24"/>
          <w:szCs w:val="24"/>
        </w:rPr>
      </w:pPr>
    </w:p>
    <w:p w14:paraId="532D2889" w14:textId="63D41EA8" w:rsidR="001B468E" w:rsidRDefault="00AD3DD8" w:rsidP="00B51DEB">
      <w:pPr>
        <w:pStyle w:val="ListParagraph"/>
        <w:numPr>
          <w:ilvl w:val="0"/>
          <w:numId w:val="4"/>
        </w:numPr>
        <w:rPr>
          <w:rFonts w:ascii="Arial" w:hAnsi="Arial" w:cs="Arial"/>
          <w:sz w:val="24"/>
          <w:szCs w:val="24"/>
        </w:rPr>
      </w:pPr>
      <w:r w:rsidRPr="5C5F08BD">
        <w:rPr>
          <w:rFonts w:ascii="Arial" w:hAnsi="Arial" w:cs="Arial"/>
          <w:b/>
          <w:bCs/>
          <w:sz w:val="24"/>
          <w:szCs w:val="24"/>
        </w:rPr>
        <w:t>B732/57492GS</w:t>
      </w:r>
      <w:r w:rsidRPr="5C5F08BD">
        <w:rPr>
          <w:rFonts w:ascii="Arial" w:hAnsi="Arial" w:cs="Arial"/>
          <w:sz w:val="24"/>
          <w:szCs w:val="24"/>
        </w:rPr>
        <w:t xml:space="preserve"> </w:t>
      </w:r>
      <w:r w:rsidR="00282936" w:rsidRPr="5C5F08BD">
        <w:rPr>
          <w:rFonts w:ascii="Arial" w:hAnsi="Arial" w:cs="Arial"/>
          <w:sz w:val="24"/>
          <w:szCs w:val="24"/>
        </w:rPr>
        <w:t>-</w:t>
      </w:r>
      <w:r w:rsidR="6C68C5E4" w:rsidRPr="5C5F08BD">
        <w:rPr>
          <w:rFonts w:ascii="Arial" w:hAnsi="Arial" w:cs="Arial"/>
          <w:sz w:val="24"/>
          <w:szCs w:val="24"/>
        </w:rPr>
        <w:t xml:space="preserve"> </w:t>
      </w:r>
      <w:r w:rsidRPr="5C5F08BD">
        <w:rPr>
          <w:rFonts w:ascii="Arial" w:hAnsi="Arial" w:cs="Arial"/>
          <w:sz w:val="24"/>
          <w:szCs w:val="24"/>
        </w:rPr>
        <w:t>Orchards… those other industries</w:t>
      </w:r>
      <w:r w:rsidR="007576A6" w:rsidRPr="5C5F08BD">
        <w:rPr>
          <w:rFonts w:ascii="Arial" w:hAnsi="Arial" w:cs="Arial"/>
          <w:sz w:val="24"/>
          <w:szCs w:val="24"/>
        </w:rPr>
        <w:t>, Jim Chapman</w:t>
      </w:r>
      <w:r w:rsidR="6C18380D" w:rsidRPr="5C5F08BD">
        <w:rPr>
          <w:rFonts w:ascii="Arial" w:hAnsi="Arial" w:cs="Arial"/>
          <w:sz w:val="24"/>
          <w:szCs w:val="24"/>
        </w:rPr>
        <w:t>. Published by the Hartpury Heritage Trust in association with the Gloucestershire Orchard Trust</w:t>
      </w:r>
      <w:r w:rsidR="007576A6" w:rsidRPr="5C5F08BD">
        <w:rPr>
          <w:rFonts w:ascii="Arial" w:hAnsi="Arial" w:cs="Arial"/>
          <w:sz w:val="24"/>
          <w:szCs w:val="24"/>
        </w:rPr>
        <w:t xml:space="preserve"> (2016</w:t>
      </w:r>
      <w:r w:rsidR="5BBA165D" w:rsidRPr="5C5F08BD">
        <w:rPr>
          <w:rFonts w:ascii="Arial" w:hAnsi="Arial" w:cs="Arial"/>
          <w:sz w:val="24"/>
          <w:szCs w:val="24"/>
        </w:rPr>
        <w:t>).</w:t>
      </w:r>
    </w:p>
    <w:p w14:paraId="5B378B23" w14:textId="3CB37F24" w:rsidR="5C5F08BD" w:rsidRDefault="5C5F08BD" w:rsidP="5C5F08BD">
      <w:pPr>
        <w:pStyle w:val="ListParagraph"/>
        <w:rPr>
          <w:rFonts w:ascii="Arial" w:hAnsi="Arial" w:cs="Arial"/>
          <w:sz w:val="24"/>
          <w:szCs w:val="24"/>
        </w:rPr>
      </w:pPr>
    </w:p>
    <w:p w14:paraId="21484510" w14:textId="67041AA3" w:rsidR="5BBA165D" w:rsidRDefault="5BBA165D" w:rsidP="5C5F08BD">
      <w:pPr>
        <w:pStyle w:val="ListParagraph"/>
        <w:numPr>
          <w:ilvl w:val="0"/>
          <w:numId w:val="1"/>
        </w:numPr>
        <w:rPr>
          <w:rFonts w:ascii="Arial" w:hAnsi="Arial" w:cs="Arial"/>
          <w:color w:val="000000" w:themeColor="text1"/>
        </w:rPr>
      </w:pPr>
      <w:r w:rsidRPr="5C5F08BD">
        <w:rPr>
          <w:rFonts w:ascii="Arial" w:eastAsia="Arial" w:hAnsi="Arial" w:cs="Arial"/>
          <w:b/>
          <w:bCs/>
          <w:sz w:val="24"/>
          <w:szCs w:val="24"/>
        </w:rPr>
        <w:t>M1.130GS</w:t>
      </w:r>
      <w:r w:rsidR="11B3D859" w:rsidRPr="5C5F08BD">
        <w:rPr>
          <w:rFonts w:ascii="Arial" w:eastAsia="Arial" w:hAnsi="Arial" w:cs="Arial"/>
          <w:sz w:val="24"/>
          <w:szCs w:val="24"/>
        </w:rPr>
        <w:t xml:space="preserve"> - Tales of the Vale: Stories from a Forgotten Landscape</w:t>
      </w:r>
      <w:r w:rsidR="61845E95" w:rsidRPr="5C5F08BD">
        <w:rPr>
          <w:rFonts w:ascii="Arial" w:eastAsia="Arial" w:hAnsi="Arial" w:cs="Arial"/>
          <w:sz w:val="24"/>
          <w:szCs w:val="24"/>
        </w:rPr>
        <w:t>.</w:t>
      </w:r>
      <w:r w:rsidR="61845E95" w:rsidRPr="5C5F08BD">
        <w:rPr>
          <w:rFonts w:ascii="Arial" w:hAnsi="Arial" w:cs="Arial"/>
          <w:color w:val="000000" w:themeColor="text1"/>
          <w:sz w:val="24"/>
          <w:szCs w:val="24"/>
        </w:rPr>
        <w:t xml:space="preserve"> A collection of history research and oral histories from the Lower Severn Vale Levels - Track 6 of the accompanying CD focusses on orchards and cider making (2015-2018)</w:t>
      </w:r>
    </w:p>
    <w:p w14:paraId="5AA495FF" w14:textId="77777777" w:rsidR="00524D87" w:rsidRPr="00524D87" w:rsidRDefault="00524D87" w:rsidP="00524D87">
      <w:pPr>
        <w:pStyle w:val="ListParagraph"/>
        <w:rPr>
          <w:rFonts w:ascii="Arial" w:hAnsi="Arial" w:cs="Arial"/>
          <w:sz w:val="24"/>
          <w:szCs w:val="24"/>
        </w:rPr>
      </w:pPr>
    </w:p>
    <w:p w14:paraId="7B49D606" w14:textId="77777777" w:rsidR="00524D87" w:rsidRPr="00B51DEB" w:rsidRDefault="00524D87" w:rsidP="00524D87">
      <w:pPr>
        <w:pStyle w:val="ListParagraph"/>
        <w:rPr>
          <w:rFonts w:ascii="Arial" w:hAnsi="Arial" w:cs="Arial"/>
          <w:sz w:val="24"/>
          <w:szCs w:val="24"/>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B3AD0F4" w14:textId="49113293" w:rsidR="004152D4" w:rsidRPr="00B23138" w:rsidRDefault="004152D4"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00E53DDE" w:rsidRPr="00506450">
        <w:rPr>
          <w:rFonts w:ascii="Arial" w:eastAsia="Times New Roman" w:hAnsi="Arial" w:cs="Arial"/>
          <w:color w:val="000000" w:themeColor="text1"/>
          <w:kern w:val="0"/>
          <w:sz w:val="24"/>
          <w:szCs w:val="24"/>
          <w14:ligatures w14:val="none"/>
        </w:rPr>
        <w:t>the records and documents we hold at Gloucestershire Archives,</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3"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0D46525"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0003A00" w:rsidRPr="00506450">
        <w:rPr>
          <w:rFonts w:ascii="Arial" w:eastAsia="Times New Roman" w:hAnsi="Arial" w:cs="Arial"/>
          <w:kern w:val="0"/>
          <w:sz w:val="24"/>
          <w:szCs w:val="24"/>
          <w14:ligatures w14:val="none"/>
        </w:rPr>
        <w:t>examples or</w:t>
      </w:r>
      <w:r w:rsidR="00734688" w:rsidRPr="00506450">
        <w:rPr>
          <w:rFonts w:ascii="Arial" w:eastAsia="Times New Roman" w:hAnsi="Arial" w:cs="Arial"/>
          <w:kern w:val="0"/>
          <w:sz w:val="24"/>
          <w:szCs w:val="24"/>
          <w14:ligatures w14:val="none"/>
        </w:rPr>
        <w:t xml:space="preserve"> explore these collections further</w:t>
      </w:r>
      <w:r w:rsidR="003F778C">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You can also refine or sort your search by other search categories, such as date created</w:t>
      </w:r>
      <w:r w:rsidR="00FD0EF2"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4E70ED96" w14:textId="5031FA49" w:rsidR="00506450" w:rsidRDefault="004152D4" w:rsidP="00506450">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lastRenderedPageBreak/>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22B424F9" w14:textId="77777777" w:rsidR="003B00A9" w:rsidRPr="00E94CFE" w:rsidRDefault="003B00A9" w:rsidP="00506450">
      <w:pPr>
        <w:spacing w:after="0" w:line="240" w:lineRule="auto"/>
        <w:rPr>
          <w:rFonts w:ascii="Arial" w:eastAsia="Times New Roman" w:hAnsi="Arial" w:cs="Arial"/>
          <w:kern w:val="0"/>
          <w:sz w:val="24"/>
          <w:szCs w:val="24"/>
          <w14:ligatures w14:val="none"/>
        </w:rPr>
      </w:pPr>
    </w:p>
    <w:p w14:paraId="1CA55802" w14:textId="6BDBD4B5" w:rsidR="00BB5C97" w:rsidRPr="004152D4" w:rsidRDefault="00EA5B2D" w:rsidP="00BB5C97">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1" w:name="_Hlk181268142"/>
      <w:r>
        <w:rPr>
          <w:rFonts w:ascii="Arial" w:eastAsia="Times New Roman" w:hAnsi="Arial" w:cs="Arial"/>
          <w:b/>
          <w:bCs/>
          <w:kern w:val="0"/>
          <w:sz w:val="28"/>
          <w:szCs w:val="26"/>
          <w:lang w:eastAsia="en-GB"/>
          <w14:ligatures w14:val="none"/>
        </w:rPr>
        <w:t xml:space="preserve">Know Your Place </w:t>
      </w:r>
      <w:r w:rsidR="00E93C17">
        <w:rPr>
          <w:rFonts w:ascii="Arial" w:eastAsia="Times New Roman" w:hAnsi="Arial" w:cs="Arial"/>
          <w:b/>
          <w:bCs/>
          <w:kern w:val="0"/>
          <w:sz w:val="28"/>
          <w:szCs w:val="26"/>
          <w:lang w:eastAsia="en-GB"/>
          <w14:ligatures w14:val="none"/>
        </w:rPr>
        <w:t xml:space="preserve"> </w:t>
      </w:r>
    </w:p>
    <w:bookmarkEnd w:id="1"/>
    <w:p w14:paraId="399A2252" w14:textId="5D184343" w:rsidR="00077E1F" w:rsidRDefault="00940EB3" w:rsidP="001558B7">
      <w:pPr>
        <w:rPr>
          <w:rFonts w:ascii="Arial" w:hAnsi="Arial" w:cs="Arial"/>
          <w:sz w:val="24"/>
          <w:szCs w:val="24"/>
        </w:rPr>
      </w:pPr>
      <w:r w:rsidRPr="5C5F08BD">
        <w:fldChar w:fldCharType="begin"/>
      </w:r>
      <w:r>
        <w:instrText>HYPERLINK "https://www.kypwest.org.uk/"</w:instrText>
      </w:r>
      <w:r w:rsidRPr="5C5F08BD">
        <w:fldChar w:fldCharType="separate"/>
      </w:r>
      <w:r w:rsidR="00077E1F" w:rsidRPr="5C5F08BD">
        <w:rPr>
          <w:rStyle w:val="Hyperlink"/>
          <w:rFonts w:ascii="Arial" w:hAnsi="Arial" w:cs="Arial"/>
          <w:sz w:val="24"/>
          <w:szCs w:val="24"/>
        </w:rPr>
        <w:t>Know Your Place</w:t>
      </w:r>
      <w:r w:rsidRPr="5C5F08BD">
        <w:rPr>
          <w:rStyle w:val="Hyperlink"/>
          <w:rFonts w:ascii="Arial" w:hAnsi="Arial" w:cs="Arial"/>
          <w:sz w:val="24"/>
          <w:szCs w:val="24"/>
        </w:rPr>
        <w:fldChar w:fldCharType="end"/>
      </w:r>
      <w:r w:rsidR="00077E1F" w:rsidRPr="5C5F08BD">
        <w:rPr>
          <w:rFonts w:ascii="Arial" w:hAnsi="Arial" w:cs="Arial"/>
          <w:sz w:val="24"/>
          <w:szCs w:val="24"/>
        </w:rPr>
        <w:t xml:space="preserve"> </w:t>
      </w:r>
      <w:r w:rsidR="001D3D7D" w:rsidRPr="5C5F08BD">
        <w:rPr>
          <w:rFonts w:ascii="Arial" w:hAnsi="Arial" w:cs="Arial"/>
          <w:sz w:val="24"/>
          <w:szCs w:val="24"/>
        </w:rPr>
        <w:t>have digitised various historical maps</w:t>
      </w:r>
      <w:r w:rsidR="003A4E40" w:rsidRPr="5C5F08BD">
        <w:rPr>
          <w:rFonts w:ascii="Arial" w:hAnsi="Arial" w:cs="Arial"/>
          <w:sz w:val="24"/>
          <w:szCs w:val="24"/>
        </w:rPr>
        <w:t xml:space="preserve"> of Gloucestershire and South </w:t>
      </w:r>
      <w:r w:rsidR="00B852EF" w:rsidRPr="5C5F08BD">
        <w:rPr>
          <w:rFonts w:ascii="Arial" w:hAnsi="Arial" w:cs="Arial"/>
          <w:sz w:val="24"/>
          <w:szCs w:val="24"/>
        </w:rPr>
        <w:t>Gloucestershire</w:t>
      </w:r>
      <w:r w:rsidR="001D3D7D" w:rsidRPr="5C5F08BD">
        <w:rPr>
          <w:rFonts w:ascii="Arial" w:hAnsi="Arial" w:cs="Arial"/>
          <w:sz w:val="24"/>
          <w:szCs w:val="24"/>
        </w:rPr>
        <w:t xml:space="preserve">, </w:t>
      </w:r>
      <w:r w:rsidR="000D027B" w:rsidRPr="5C5F08BD">
        <w:rPr>
          <w:rFonts w:ascii="Arial" w:hAnsi="Arial" w:cs="Arial"/>
          <w:sz w:val="24"/>
          <w:szCs w:val="24"/>
        </w:rPr>
        <w:t>which can be compared with a modern 2019 basemap to view changes in the landscape</w:t>
      </w:r>
      <w:r w:rsidR="00404EE9" w:rsidRPr="5C5F08BD">
        <w:rPr>
          <w:rFonts w:ascii="Arial" w:hAnsi="Arial" w:cs="Arial"/>
          <w:sz w:val="24"/>
          <w:szCs w:val="24"/>
        </w:rPr>
        <w:t>.</w:t>
      </w:r>
      <w:r w:rsidR="00617726" w:rsidRPr="5C5F08BD">
        <w:rPr>
          <w:rFonts w:ascii="Arial" w:hAnsi="Arial" w:cs="Arial"/>
          <w:sz w:val="24"/>
          <w:szCs w:val="24"/>
        </w:rPr>
        <w:t xml:space="preserve"> It is a great tool for discovering lost orchards.</w:t>
      </w:r>
      <w:r w:rsidR="00B52BC6" w:rsidRPr="5C5F08BD">
        <w:rPr>
          <w:rFonts w:ascii="Arial" w:hAnsi="Arial" w:cs="Arial"/>
          <w:sz w:val="24"/>
          <w:szCs w:val="24"/>
        </w:rPr>
        <w:t xml:space="preserve"> </w:t>
      </w:r>
      <w:r w:rsidR="00D14790" w:rsidRPr="5C5F08BD">
        <w:rPr>
          <w:rFonts w:ascii="Arial" w:hAnsi="Arial" w:cs="Arial"/>
          <w:sz w:val="24"/>
          <w:szCs w:val="24"/>
        </w:rPr>
        <w:t xml:space="preserve">Using the </w:t>
      </w:r>
      <w:r w:rsidR="00BB42DA" w:rsidRPr="5C5F08BD">
        <w:rPr>
          <w:rFonts w:ascii="Arial" w:hAnsi="Arial" w:cs="Arial"/>
          <w:sz w:val="24"/>
          <w:szCs w:val="24"/>
        </w:rPr>
        <w:t xml:space="preserve">materials outlined above, such as </w:t>
      </w:r>
      <w:r w:rsidR="00BB42DA" w:rsidRPr="5C5F08BD">
        <w:rPr>
          <w:rFonts w:ascii="Arial" w:hAnsi="Arial" w:cs="Arial"/>
          <w:b/>
          <w:bCs/>
          <w:sz w:val="24"/>
          <w:szCs w:val="24"/>
        </w:rPr>
        <w:t>D13653/1</w:t>
      </w:r>
      <w:r w:rsidR="00BB42DA" w:rsidRPr="5C5F08BD">
        <w:rPr>
          <w:rFonts w:ascii="Arial" w:hAnsi="Arial" w:cs="Arial"/>
          <w:sz w:val="24"/>
          <w:szCs w:val="24"/>
        </w:rPr>
        <w:t xml:space="preserve"> or </w:t>
      </w:r>
      <w:r w:rsidR="00E73CEF" w:rsidRPr="5C5F08BD">
        <w:rPr>
          <w:rFonts w:ascii="Arial" w:hAnsi="Arial" w:cs="Arial"/>
          <w:sz w:val="24"/>
          <w:szCs w:val="24"/>
        </w:rPr>
        <w:t xml:space="preserve">the </w:t>
      </w:r>
      <w:r w:rsidR="00D14790" w:rsidRPr="5C5F08BD">
        <w:rPr>
          <w:rFonts w:ascii="Arial" w:hAnsi="Arial" w:cs="Arial"/>
          <w:sz w:val="24"/>
          <w:szCs w:val="24"/>
        </w:rPr>
        <w:t>sales particulars</w:t>
      </w:r>
      <w:r w:rsidR="2BD5CBA7" w:rsidRPr="5C5F08BD">
        <w:rPr>
          <w:rFonts w:ascii="Arial" w:hAnsi="Arial" w:cs="Arial"/>
          <w:sz w:val="24"/>
          <w:szCs w:val="24"/>
        </w:rPr>
        <w:t xml:space="preserve"> listed above</w:t>
      </w:r>
      <w:r w:rsidR="00D14790" w:rsidRPr="5C5F08BD">
        <w:rPr>
          <w:rFonts w:ascii="Arial" w:hAnsi="Arial" w:cs="Arial"/>
          <w:sz w:val="24"/>
          <w:szCs w:val="24"/>
        </w:rPr>
        <w:t xml:space="preserve">, you can </w:t>
      </w:r>
      <w:r w:rsidR="00617726" w:rsidRPr="5C5F08BD">
        <w:rPr>
          <w:rFonts w:ascii="Arial" w:hAnsi="Arial" w:cs="Arial"/>
          <w:sz w:val="24"/>
          <w:szCs w:val="24"/>
        </w:rPr>
        <w:t xml:space="preserve">search for areas that historically had orchards and </w:t>
      </w:r>
      <w:r w:rsidR="00D14790" w:rsidRPr="5C5F08BD">
        <w:rPr>
          <w:rFonts w:ascii="Arial" w:hAnsi="Arial" w:cs="Arial"/>
          <w:sz w:val="24"/>
          <w:szCs w:val="24"/>
        </w:rPr>
        <w:t xml:space="preserve">then use the historic </w:t>
      </w:r>
      <w:r w:rsidR="00617726" w:rsidRPr="5C5F08BD">
        <w:rPr>
          <w:rFonts w:ascii="Arial" w:hAnsi="Arial" w:cs="Arial"/>
          <w:sz w:val="24"/>
          <w:szCs w:val="24"/>
        </w:rPr>
        <w:t xml:space="preserve">map </w:t>
      </w:r>
      <w:r w:rsidR="00D14790" w:rsidRPr="5C5F08BD">
        <w:rPr>
          <w:rFonts w:ascii="Arial" w:hAnsi="Arial" w:cs="Arial"/>
          <w:sz w:val="24"/>
          <w:szCs w:val="24"/>
        </w:rPr>
        <w:t xml:space="preserve">layers </w:t>
      </w:r>
      <w:r w:rsidR="003F71F9" w:rsidRPr="5C5F08BD">
        <w:rPr>
          <w:rFonts w:ascii="Arial" w:hAnsi="Arial" w:cs="Arial"/>
          <w:sz w:val="24"/>
          <w:szCs w:val="24"/>
        </w:rPr>
        <w:t>to study the</w:t>
      </w:r>
      <w:r w:rsidR="00617726" w:rsidRPr="5C5F08BD">
        <w:rPr>
          <w:rFonts w:ascii="Arial" w:hAnsi="Arial" w:cs="Arial"/>
          <w:sz w:val="24"/>
          <w:szCs w:val="24"/>
        </w:rPr>
        <w:t xml:space="preserve">ir change over </w:t>
      </w:r>
      <w:r w:rsidR="2039A1A9" w:rsidRPr="5C5F08BD">
        <w:rPr>
          <w:rFonts w:ascii="Arial" w:hAnsi="Arial" w:cs="Arial"/>
          <w:sz w:val="24"/>
          <w:szCs w:val="24"/>
        </w:rPr>
        <w:t>time and</w:t>
      </w:r>
      <w:r w:rsidR="00E73CEF" w:rsidRPr="5C5F08BD">
        <w:rPr>
          <w:rFonts w:ascii="Arial" w:hAnsi="Arial" w:cs="Arial"/>
          <w:sz w:val="24"/>
          <w:szCs w:val="24"/>
        </w:rPr>
        <w:t xml:space="preserve"> see</w:t>
      </w:r>
      <w:r w:rsidR="00617726" w:rsidRPr="5C5F08BD">
        <w:rPr>
          <w:rFonts w:ascii="Arial" w:hAnsi="Arial" w:cs="Arial"/>
          <w:sz w:val="24"/>
          <w:szCs w:val="24"/>
        </w:rPr>
        <w:t xml:space="preserve"> </w:t>
      </w:r>
      <w:r w:rsidR="003414A5" w:rsidRPr="5C5F08BD">
        <w:rPr>
          <w:rFonts w:ascii="Arial" w:hAnsi="Arial" w:cs="Arial"/>
          <w:sz w:val="24"/>
          <w:szCs w:val="24"/>
        </w:rPr>
        <w:t>whether</w:t>
      </w:r>
      <w:r w:rsidR="00617726" w:rsidRPr="5C5F08BD">
        <w:rPr>
          <w:rFonts w:ascii="Arial" w:hAnsi="Arial" w:cs="Arial"/>
          <w:sz w:val="24"/>
          <w:szCs w:val="24"/>
        </w:rPr>
        <w:t xml:space="preserve"> they still survive to this day. </w:t>
      </w:r>
    </w:p>
    <w:p w14:paraId="4F7FD7EE" w14:textId="77777777" w:rsidR="003B00A9" w:rsidRDefault="003B00A9" w:rsidP="001558B7">
      <w:pPr>
        <w:rPr>
          <w:rFonts w:ascii="Arial" w:hAnsi="Arial" w:cs="Arial"/>
          <w:sz w:val="24"/>
          <w:szCs w:val="24"/>
        </w:rPr>
      </w:pPr>
    </w:p>
    <w:p w14:paraId="3A4FDD45" w14:textId="259BC1AB" w:rsidR="00A11358" w:rsidRPr="004152D4" w:rsidRDefault="00DC5D52" w:rsidP="00A11358">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Tithe Appo</w:t>
      </w:r>
      <w:r w:rsidR="00DB3F9C">
        <w:rPr>
          <w:rFonts w:ascii="Arial" w:eastAsia="Times New Roman" w:hAnsi="Arial" w:cs="Arial"/>
          <w:b/>
          <w:bCs/>
          <w:kern w:val="0"/>
          <w:sz w:val="28"/>
          <w:szCs w:val="26"/>
          <w:lang w:eastAsia="en-GB"/>
          <w14:ligatures w14:val="none"/>
        </w:rPr>
        <w:t>rtionments Database</w:t>
      </w:r>
      <w:r w:rsidR="00A11358">
        <w:rPr>
          <w:rFonts w:ascii="Arial" w:eastAsia="Times New Roman" w:hAnsi="Arial" w:cs="Arial"/>
          <w:b/>
          <w:bCs/>
          <w:kern w:val="0"/>
          <w:sz w:val="28"/>
          <w:szCs w:val="26"/>
          <w:lang w:eastAsia="en-GB"/>
          <w14:ligatures w14:val="none"/>
        </w:rPr>
        <w:t xml:space="preserve"> </w:t>
      </w:r>
    </w:p>
    <w:p w14:paraId="3025E158" w14:textId="10A1E046" w:rsidR="00DB3F9C" w:rsidRDefault="003D7DA0" w:rsidP="001558B7">
      <w:pPr>
        <w:rPr>
          <w:rFonts w:ascii="Arial" w:hAnsi="Arial" w:cs="Arial"/>
          <w:sz w:val="24"/>
          <w:szCs w:val="24"/>
        </w:rPr>
      </w:pPr>
      <w:r>
        <w:rPr>
          <w:rFonts w:ascii="Arial" w:hAnsi="Arial" w:cs="Arial"/>
          <w:sz w:val="24"/>
          <w:szCs w:val="24"/>
        </w:rPr>
        <w:t xml:space="preserve">Looking through Tithe Apportionments is </w:t>
      </w:r>
      <w:r w:rsidR="00E6466B">
        <w:rPr>
          <w:rFonts w:ascii="Arial" w:hAnsi="Arial" w:cs="Arial"/>
          <w:sz w:val="24"/>
          <w:szCs w:val="24"/>
        </w:rPr>
        <w:t xml:space="preserve">another way of locating orchards </w:t>
      </w:r>
      <w:r w:rsidR="00BD517D">
        <w:rPr>
          <w:rFonts w:ascii="Arial" w:hAnsi="Arial" w:cs="Arial"/>
          <w:sz w:val="24"/>
          <w:szCs w:val="24"/>
        </w:rPr>
        <w:t xml:space="preserve">in Gloucestershire. There are 163 apportionments on the database. Once you select a location, you can </w:t>
      </w:r>
      <w:r w:rsidR="00EF4DF9">
        <w:rPr>
          <w:rFonts w:ascii="Arial" w:hAnsi="Arial" w:cs="Arial"/>
          <w:sz w:val="24"/>
          <w:szCs w:val="24"/>
        </w:rPr>
        <w:t>search</w:t>
      </w:r>
      <w:r w:rsidR="00BD517D">
        <w:rPr>
          <w:rFonts w:ascii="Arial" w:hAnsi="Arial" w:cs="Arial"/>
          <w:sz w:val="24"/>
          <w:szCs w:val="24"/>
        </w:rPr>
        <w:t xml:space="preserve"> </w:t>
      </w:r>
      <w:r w:rsidR="00E7095A">
        <w:rPr>
          <w:rFonts w:ascii="Arial" w:hAnsi="Arial" w:cs="Arial"/>
          <w:sz w:val="24"/>
          <w:szCs w:val="24"/>
        </w:rPr>
        <w:t>‘orchard’</w:t>
      </w:r>
      <w:r w:rsidR="00EF4DF9">
        <w:rPr>
          <w:rFonts w:ascii="Arial" w:hAnsi="Arial" w:cs="Arial"/>
          <w:sz w:val="24"/>
          <w:szCs w:val="24"/>
        </w:rPr>
        <w:t xml:space="preserve"> under the plot name, which will bring up the results, a short transcription, and the original Gloucestershire Archives document reference number. </w:t>
      </w:r>
      <w:r w:rsidR="008F4AD1">
        <w:rPr>
          <w:rFonts w:ascii="Arial" w:hAnsi="Arial" w:cs="Arial"/>
          <w:sz w:val="24"/>
          <w:szCs w:val="24"/>
        </w:rPr>
        <w:t xml:space="preserve">See also the </w:t>
      </w:r>
      <w:r w:rsidR="00565E75">
        <w:rPr>
          <w:rFonts w:ascii="Arial" w:hAnsi="Arial" w:cs="Arial"/>
          <w:sz w:val="24"/>
          <w:szCs w:val="24"/>
        </w:rPr>
        <w:t xml:space="preserve">Gloucestershire Archives </w:t>
      </w:r>
      <w:r w:rsidR="008F4AD1">
        <w:rPr>
          <w:rFonts w:ascii="Arial" w:hAnsi="Arial" w:cs="Arial"/>
          <w:sz w:val="24"/>
          <w:szCs w:val="24"/>
        </w:rPr>
        <w:t>Mini Research Guide on Tithe</w:t>
      </w:r>
      <w:r w:rsidR="00565E75">
        <w:rPr>
          <w:rFonts w:ascii="Arial" w:hAnsi="Arial" w:cs="Arial"/>
          <w:sz w:val="24"/>
          <w:szCs w:val="24"/>
        </w:rPr>
        <w:t xml:space="preserve"> Maps and Apportionments</w:t>
      </w:r>
      <w:r w:rsidR="00545820">
        <w:rPr>
          <w:rFonts w:ascii="Arial" w:hAnsi="Arial" w:cs="Arial"/>
          <w:sz w:val="24"/>
          <w:szCs w:val="24"/>
        </w:rPr>
        <w:t xml:space="preserve">. </w:t>
      </w:r>
      <w:r w:rsidR="00565E75">
        <w:rPr>
          <w:rFonts w:ascii="Arial" w:hAnsi="Arial" w:cs="Arial"/>
          <w:sz w:val="24"/>
          <w:szCs w:val="24"/>
        </w:rPr>
        <w:t xml:space="preserve"> </w:t>
      </w:r>
    </w:p>
    <w:p w14:paraId="352E2BEE" w14:textId="1A118568" w:rsidR="00170EB4" w:rsidRDefault="00DB3F9C" w:rsidP="001558B7">
      <w:pPr>
        <w:rPr>
          <w:rFonts w:ascii="Arial" w:hAnsi="Arial" w:cs="Arial"/>
          <w:sz w:val="24"/>
          <w:szCs w:val="24"/>
        </w:rPr>
      </w:pPr>
      <w:hyperlink r:id="rId14" w:history="1">
        <w:r w:rsidRPr="00BD6AC8">
          <w:rPr>
            <w:rStyle w:val="Hyperlink"/>
            <w:rFonts w:ascii="Arial" w:hAnsi="Arial" w:cs="Arial"/>
            <w:sz w:val="24"/>
            <w:szCs w:val="24"/>
          </w:rPr>
          <w:t>https://www.gloucestershire.gov.uk/archives/finding-items-in-our-collections/tithe-apportionments-database/</w:t>
        </w:r>
      </w:hyperlink>
      <w:r>
        <w:rPr>
          <w:rFonts w:ascii="Arial" w:hAnsi="Arial" w:cs="Arial"/>
          <w:sz w:val="24"/>
          <w:szCs w:val="24"/>
        </w:rPr>
        <w:t xml:space="preserve"> </w:t>
      </w:r>
    </w:p>
    <w:p w14:paraId="725BE07F" w14:textId="77777777" w:rsidR="003B00A9" w:rsidRPr="00EF4DF9" w:rsidRDefault="003B00A9" w:rsidP="001558B7">
      <w:pPr>
        <w:rPr>
          <w:rFonts w:ascii="Arial" w:hAnsi="Arial" w:cs="Arial"/>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74D4266B" w14:textId="55CCCF34" w:rsidR="00CA3323" w:rsidRPr="00CB6743" w:rsidRDefault="00CA3323" w:rsidP="00CA3323">
      <w:pPr>
        <w:rPr>
          <w:rFonts w:ascii="Arial" w:hAnsi="Arial" w:cs="Arial"/>
          <w:sz w:val="24"/>
          <w:szCs w:val="24"/>
        </w:rPr>
      </w:pPr>
      <w:r w:rsidRPr="00CB6743">
        <w:rPr>
          <w:rFonts w:ascii="Arial" w:hAnsi="Arial" w:cs="Arial"/>
          <w:sz w:val="24"/>
          <w:szCs w:val="24"/>
        </w:rPr>
        <w:t xml:space="preserve">We are always looking to grow and develop our collections for Gloucestershire and South Gloucestershire. If you have any material surrounding </w:t>
      </w:r>
      <w:r>
        <w:rPr>
          <w:rFonts w:ascii="Arial" w:hAnsi="Arial" w:cs="Arial"/>
          <w:sz w:val="24"/>
          <w:szCs w:val="24"/>
        </w:rPr>
        <w:t>orchards</w:t>
      </w:r>
      <w:r w:rsidRPr="00CB6743">
        <w:rPr>
          <w:rFonts w:ascii="Arial" w:hAnsi="Arial" w:cs="Arial"/>
          <w:sz w:val="24"/>
          <w:szCs w:val="24"/>
        </w:rPr>
        <w:t xml:space="preserve"> in Gloucestershire or South Gloucestershire and are either interested in depositing it with us, or looking for guidance of how to look after your collections, visit </w:t>
      </w:r>
      <w:hyperlink r:id="rId15"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72959B20" w14:textId="77777777" w:rsidR="003B00A9" w:rsidRPr="001C56F7" w:rsidRDefault="003B00A9" w:rsidP="001558B7">
      <w:pPr>
        <w:rPr>
          <w:rFonts w:ascii="Arial" w:hAnsi="Arial" w:cs="Arial"/>
          <w:color w:val="0563C1" w:themeColor="hyperlink"/>
          <w:sz w:val="24"/>
          <w:szCs w:val="24"/>
          <w:u w:val="single"/>
        </w:rPr>
      </w:pPr>
    </w:p>
    <w:p w14:paraId="6A8A4727" w14:textId="2D5C7645"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t>Podcasts</w:t>
      </w:r>
      <w:r w:rsidR="00427E9E">
        <w:rPr>
          <w:rFonts w:ascii="Arial" w:eastAsia="Times New Roman" w:hAnsi="Arial" w:cs="Arial"/>
          <w:b/>
          <w:bCs/>
          <w:sz w:val="28"/>
          <w:szCs w:val="28"/>
          <w:lang w:eastAsia="en-GB"/>
        </w:rPr>
        <w:t xml:space="preserve"> from the Green Pledge Project</w:t>
      </w:r>
    </w:p>
    <w:p w14:paraId="09144510" w14:textId="40109565" w:rsidR="2B49EEC6" w:rsidRDefault="609AF4EF" w:rsidP="5C5F08BD">
      <w:pPr>
        <w:outlineLvl w:val="0"/>
        <w:rPr>
          <w:rFonts w:ascii="Arial" w:eastAsia="Arial" w:hAnsi="Arial" w:cs="Arial"/>
          <w:sz w:val="24"/>
          <w:szCs w:val="24"/>
        </w:rPr>
      </w:pPr>
      <w:r w:rsidRPr="5C5F08BD">
        <w:rPr>
          <w:rFonts w:ascii="Arial" w:hAnsi="Arial" w:cs="Arial"/>
          <w:sz w:val="24"/>
          <w:szCs w:val="24"/>
        </w:rPr>
        <w:t>This guide was put together by the Green Pledge Project team. Also, as part of the project, we have created podcasts</w:t>
      </w:r>
      <w:r w:rsidR="7F118ECE" w:rsidRPr="5C5F08BD">
        <w:rPr>
          <w:rFonts w:ascii="Arial" w:hAnsi="Arial" w:cs="Arial"/>
          <w:sz w:val="24"/>
          <w:szCs w:val="24"/>
        </w:rPr>
        <w:t xml:space="preserve">, meeting people from across our area, sharing stories from the past and the present, and imagining what our future could be. For </w:t>
      </w:r>
      <w:r w:rsidR="7F118ECE" w:rsidRPr="5C5F08BD">
        <w:rPr>
          <w:rFonts w:ascii="Arial" w:eastAsia="Arial" w:hAnsi="Arial" w:cs="Arial"/>
          <w:sz w:val="24"/>
          <w:szCs w:val="24"/>
        </w:rPr>
        <w:t>this theme</w:t>
      </w:r>
      <w:r w:rsidR="61D3C859" w:rsidRPr="5C5F08BD">
        <w:rPr>
          <w:rFonts w:ascii="Arial" w:eastAsia="Arial" w:hAnsi="Arial" w:cs="Arial"/>
          <w:sz w:val="24"/>
          <w:szCs w:val="24"/>
        </w:rPr>
        <w:t xml:space="preserve">, why not dive further and listen to: </w:t>
      </w:r>
    </w:p>
    <w:p w14:paraId="4E1CCAF7" w14:textId="43568344" w:rsidR="6F19F1A9" w:rsidRDefault="6F19F1A9" w:rsidP="5C5F08BD">
      <w:pPr>
        <w:pStyle w:val="Heading2"/>
        <w:shd w:val="clear" w:color="auto" w:fill="FFFFFF" w:themeFill="background1"/>
        <w:spacing w:before="0" w:after="300"/>
        <w:rPr>
          <w:rFonts w:ascii="Arial" w:eastAsia="Arial" w:hAnsi="Arial" w:cs="Arial"/>
          <w:b/>
          <w:bCs/>
          <w:color w:val="333333"/>
          <w:sz w:val="24"/>
          <w:szCs w:val="24"/>
        </w:rPr>
      </w:pPr>
      <w:r w:rsidRPr="5C5F08BD">
        <w:rPr>
          <w:rFonts w:ascii="Arial" w:eastAsia="Arial" w:hAnsi="Arial" w:cs="Arial"/>
          <w:b/>
          <w:bCs/>
          <w:color w:val="333333"/>
          <w:sz w:val="24"/>
          <w:szCs w:val="24"/>
        </w:rPr>
        <w:t xml:space="preserve">Episode 7: George Peterken. Part 1 of 2 on woodland ecology </w:t>
      </w:r>
    </w:p>
    <w:p w14:paraId="1254F1BA" w14:textId="39B546B3" w:rsidR="6F19F1A9" w:rsidRDefault="6F19F1A9" w:rsidP="5C5F08BD">
      <w:pPr>
        <w:shd w:val="clear" w:color="auto" w:fill="FFFFFF" w:themeFill="background1"/>
        <w:spacing w:after="300"/>
        <w:rPr>
          <w:rFonts w:ascii="Arial" w:eastAsia="Arial" w:hAnsi="Arial" w:cs="Arial"/>
          <w:color w:val="212529"/>
          <w:sz w:val="24"/>
          <w:szCs w:val="24"/>
        </w:rPr>
      </w:pPr>
      <w:r w:rsidRPr="5C5F08BD">
        <w:rPr>
          <w:rFonts w:ascii="Arial" w:eastAsia="Arial" w:hAnsi="Arial" w:cs="Arial"/>
          <w:color w:val="212529"/>
          <w:sz w:val="24"/>
          <w:szCs w:val="24"/>
        </w:rPr>
        <w:t>In the second part of the conversation with George Peterken, Christina asks about the importance of grassland ecology and why Peter set up the Parish Meadows Group, as well as hearing about his latest project about the ecology of churchyards.</w:t>
      </w:r>
    </w:p>
    <w:p w14:paraId="3FEC94C2" w14:textId="32844356" w:rsidR="6F19F1A9" w:rsidRDefault="6F19F1A9" w:rsidP="5C5F08BD">
      <w:pPr>
        <w:pStyle w:val="Heading1"/>
        <w:shd w:val="clear" w:color="auto" w:fill="FFFFFF" w:themeFill="background1"/>
        <w:spacing w:before="0" w:after="300"/>
        <w:rPr>
          <w:rFonts w:ascii="Arial" w:eastAsia="Arial" w:hAnsi="Arial" w:cs="Arial"/>
          <w:b/>
          <w:bCs/>
          <w:color w:val="333333"/>
          <w:sz w:val="24"/>
          <w:szCs w:val="24"/>
        </w:rPr>
      </w:pPr>
      <w:r w:rsidRPr="5C5F08BD">
        <w:rPr>
          <w:rFonts w:ascii="Arial" w:eastAsia="Arial" w:hAnsi="Arial" w:cs="Arial"/>
          <w:b/>
          <w:bCs/>
          <w:color w:val="333333"/>
          <w:sz w:val="24"/>
          <w:szCs w:val="24"/>
        </w:rPr>
        <w:lastRenderedPageBreak/>
        <w:t xml:space="preserve">Episode 8:  George Peterken. Part 2 of 2 on grasslands and churchyard ecology </w:t>
      </w:r>
    </w:p>
    <w:p w14:paraId="36963CF1" w14:textId="4ADC4756" w:rsidR="6F19F1A9" w:rsidRDefault="6F19F1A9" w:rsidP="5C5F08BD">
      <w:pPr>
        <w:shd w:val="clear" w:color="auto" w:fill="FFFFFF" w:themeFill="background1"/>
        <w:spacing w:after="300"/>
        <w:rPr>
          <w:rFonts w:ascii="Arial" w:eastAsia="Arial" w:hAnsi="Arial" w:cs="Arial"/>
          <w:color w:val="151E1B"/>
          <w:sz w:val="24"/>
          <w:szCs w:val="24"/>
        </w:rPr>
      </w:pPr>
      <w:r w:rsidRPr="5C5F08BD">
        <w:rPr>
          <w:rFonts w:ascii="Arial" w:eastAsia="Arial" w:hAnsi="Arial" w:cs="Arial"/>
          <w:color w:val="151E1B"/>
          <w:sz w:val="24"/>
          <w:szCs w:val="24"/>
        </w:rPr>
        <w:t>George Peterken, lives in the lower Wye Valley in Gloucestershire, and has probably done more than any other living person to protect Britain's ancient woodlands. In this conversation Christina asks him about his time with Nature Conservancy, and his time as specialist woodland ecologist there.</w:t>
      </w:r>
    </w:p>
    <w:p w14:paraId="2E9C1DDF" w14:textId="09B250A6" w:rsidR="5C5F08BD" w:rsidRDefault="5C5F08BD" w:rsidP="5C5F08BD">
      <w:pPr>
        <w:rPr>
          <w:rFonts w:ascii="Arial" w:hAnsi="Arial" w:cs="Arial"/>
          <w:color w:val="FF0000"/>
          <w:sz w:val="24"/>
          <w:szCs w:val="24"/>
        </w:rPr>
      </w:pPr>
    </w:p>
    <w:p w14:paraId="33133951" w14:textId="6C066F1D" w:rsidR="5C5F08BD" w:rsidRDefault="5C5F08BD" w:rsidP="5C5F08BD">
      <w:pPr>
        <w:rPr>
          <w:rFonts w:ascii="Arial" w:hAnsi="Arial" w:cs="Arial"/>
          <w:color w:val="FF0000"/>
          <w:sz w:val="24"/>
          <w:szCs w:val="24"/>
        </w:rPr>
      </w:pPr>
    </w:p>
    <w:p w14:paraId="4216B12B" w14:textId="77777777" w:rsidR="00A16076" w:rsidRPr="00506450" w:rsidRDefault="00A16076" w:rsidP="00A72487">
      <w:pPr>
        <w:rPr>
          <w:rFonts w:ascii="Arial" w:eastAsia="Calibri" w:hAnsi="Arial" w:cs="Arial"/>
          <w:sz w:val="24"/>
          <w:szCs w:val="24"/>
        </w:rPr>
      </w:pPr>
    </w:p>
    <w:sectPr w:rsidR="00A16076" w:rsidRPr="0050645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92D3" w14:textId="77777777" w:rsidR="00C66A97" w:rsidRDefault="00C66A97" w:rsidP="000E03D1">
      <w:pPr>
        <w:spacing w:after="0" w:line="240" w:lineRule="auto"/>
      </w:pPr>
      <w:r>
        <w:separator/>
      </w:r>
    </w:p>
  </w:endnote>
  <w:endnote w:type="continuationSeparator" w:id="0">
    <w:p w14:paraId="52B72982" w14:textId="77777777" w:rsidR="00C66A97" w:rsidRDefault="00C66A97" w:rsidP="000E03D1">
      <w:pPr>
        <w:spacing w:after="0" w:line="240" w:lineRule="auto"/>
      </w:pPr>
      <w:r>
        <w:continuationSeparator/>
      </w:r>
    </w:p>
  </w:endnote>
  <w:endnote w:type="continuationNotice" w:id="1">
    <w:p w14:paraId="06383C11" w14:textId="77777777" w:rsidR="00C66A97" w:rsidRDefault="00C66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CAC" w14:textId="010AB310" w:rsidR="00A16076" w:rsidRPr="000E03D1" w:rsidRDefault="00F91CC2"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8240" behindDoc="1" locked="0" layoutInCell="1" allowOverlap="1" wp14:anchorId="5E0BCBC0" wp14:editId="670C70EE">
          <wp:simplePos x="0" y="0"/>
          <wp:positionH relativeFrom="column">
            <wp:posOffset>4857750</wp:posOffset>
          </wp:positionH>
          <wp:positionV relativeFrom="paragraph">
            <wp:posOffset>208915</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6" name="Picture 5"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A16076">
      <w:rPr>
        <w:rFonts w:ascii="Aileron" w:eastAsia="Times New Roman" w:hAnsi="Aileron" w:cs="Times New Roman"/>
        <w:kern w:val="0"/>
        <w:sz w:val="24"/>
        <w:szCs w:val="24"/>
        <w14:ligatures w14:val="none"/>
      </w:rPr>
      <w:t>Orchards</w:t>
    </w:r>
  </w:p>
  <w:p w14:paraId="2AFD70E0" w14:textId="1FF7D09C" w:rsidR="000E03D1" w:rsidRPr="000E03D1" w:rsidRDefault="5C5F08BD"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93DD" w14:textId="77777777" w:rsidR="00C66A97" w:rsidRDefault="00C66A97" w:rsidP="000E03D1">
      <w:pPr>
        <w:spacing w:after="0" w:line="240" w:lineRule="auto"/>
      </w:pPr>
      <w:r>
        <w:separator/>
      </w:r>
    </w:p>
  </w:footnote>
  <w:footnote w:type="continuationSeparator" w:id="0">
    <w:p w14:paraId="09A1F50E" w14:textId="77777777" w:rsidR="00C66A97" w:rsidRDefault="00C66A97" w:rsidP="000E03D1">
      <w:pPr>
        <w:spacing w:after="0" w:line="240" w:lineRule="auto"/>
      </w:pPr>
      <w:r>
        <w:continuationSeparator/>
      </w:r>
    </w:p>
  </w:footnote>
  <w:footnote w:type="continuationNotice" w:id="1">
    <w:p w14:paraId="0D3F9139" w14:textId="77777777" w:rsidR="00C66A97" w:rsidRDefault="00C66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5F08BD" w14:paraId="5E755631" w14:textId="77777777" w:rsidTr="5C5F08BD">
      <w:trPr>
        <w:trHeight w:val="300"/>
      </w:trPr>
      <w:tc>
        <w:tcPr>
          <w:tcW w:w="3005" w:type="dxa"/>
        </w:tcPr>
        <w:p w14:paraId="2C453E9F" w14:textId="46077368" w:rsidR="5C5F08BD" w:rsidRDefault="5C5F08BD" w:rsidP="5C5F08BD">
          <w:pPr>
            <w:pStyle w:val="Header"/>
            <w:ind w:left="-115"/>
          </w:pPr>
        </w:p>
      </w:tc>
      <w:tc>
        <w:tcPr>
          <w:tcW w:w="3005" w:type="dxa"/>
        </w:tcPr>
        <w:p w14:paraId="2576CD5E" w14:textId="5FB22D6E" w:rsidR="5C5F08BD" w:rsidRDefault="5C5F08BD" w:rsidP="5C5F08BD">
          <w:pPr>
            <w:pStyle w:val="Header"/>
            <w:jc w:val="center"/>
          </w:pPr>
        </w:p>
      </w:tc>
      <w:tc>
        <w:tcPr>
          <w:tcW w:w="3005" w:type="dxa"/>
        </w:tcPr>
        <w:p w14:paraId="45CA5035" w14:textId="52BA7E2F" w:rsidR="5C5F08BD" w:rsidRDefault="5C5F08BD" w:rsidP="5C5F08BD">
          <w:pPr>
            <w:pStyle w:val="Header"/>
            <w:ind w:right="-115"/>
            <w:jc w:val="right"/>
          </w:pPr>
        </w:p>
      </w:tc>
    </w:tr>
  </w:tbl>
  <w:p w14:paraId="447461B6" w14:textId="51047EB2" w:rsidR="5C5F08BD" w:rsidRDefault="5C5F08BD" w:rsidP="5C5F0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196"/>
    <w:multiLevelType w:val="hybridMultilevel"/>
    <w:tmpl w:val="5EB00C58"/>
    <w:lvl w:ilvl="0" w:tplc="6346F37C">
      <w:start w:val="184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467BF"/>
    <w:multiLevelType w:val="hybridMultilevel"/>
    <w:tmpl w:val="DF3EE0B0"/>
    <w:lvl w:ilvl="0" w:tplc="5644FC6C">
      <w:start w:val="1"/>
      <w:numFmt w:val="bullet"/>
      <w:lvlText w:val="-"/>
      <w:lvlJc w:val="left"/>
      <w:pPr>
        <w:ind w:left="720" w:hanging="360"/>
      </w:pPr>
      <w:rPr>
        <w:rFonts w:ascii="Aptos" w:hAnsi="Aptos" w:hint="default"/>
      </w:rPr>
    </w:lvl>
    <w:lvl w:ilvl="1" w:tplc="7C04380C">
      <w:start w:val="1"/>
      <w:numFmt w:val="bullet"/>
      <w:lvlText w:val="o"/>
      <w:lvlJc w:val="left"/>
      <w:pPr>
        <w:ind w:left="1440" w:hanging="360"/>
      </w:pPr>
      <w:rPr>
        <w:rFonts w:ascii="Courier New" w:hAnsi="Courier New" w:hint="default"/>
      </w:rPr>
    </w:lvl>
    <w:lvl w:ilvl="2" w:tplc="9518283A">
      <w:start w:val="1"/>
      <w:numFmt w:val="bullet"/>
      <w:lvlText w:val=""/>
      <w:lvlJc w:val="left"/>
      <w:pPr>
        <w:ind w:left="2160" w:hanging="360"/>
      </w:pPr>
      <w:rPr>
        <w:rFonts w:ascii="Wingdings" w:hAnsi="Wingdings" w:hint="default"/>
      </w:rPr>
    </w:lvl>
    <w:lvl w:ilvl="3" w:tplc="B238C46E">
      <w:start w:val="1"/>
      <w:numFmt w:val="bullet"/>
      <w:lvlText w:val=""/>
      <w:lvlJc w:val="left"/>
      <w:pPr>
        <w:ind w:left="2880" w:hanging="360"/>
      </w:pPr>
      <w:rPr>
        <w:rFonts w:ascii="Symbol" w:hAnsi="Symbol" w:hint="default"/>
      </w:rPr>
    </w:lvl>
    <w:lvl w:ilvl="4" w:tplc="3BC08BD6">
      <w:start w:val="1"/>
      <w:numFmt w:val="bullet"/>
      <w:lvlText w:val="o"/>
      <w:lvlJc w:val="left"/>
      <w:pPr>
        <w:ind w:left="3600" w:hanging="360"/>
      </w:pPr>
      <w:rPr>
        <w:rFonts w:ascii="Courier New" w:hAnsi="Courier New" w:hint="default"/>
      </w:rPr>
    </w:lvl>
    <w:lvl w:ilvl="5" w:tplc="029EDFEE">
      <w:start w:val="1"/>
      <w:numFmt w:val="bullet"/>
      <w:lvlText w:val=""/>
      <w:lvlJc w:val="left"/>
      <w:pPr>
        <w:ind w:left="4320" w:hanging="360"/>
      </w:pPr>
      <w:rPr>
        <w:rFonts w:ascii="Wingdings" w:hAnsi="Wingdings" w:hint="default"/>
      </w:rPr>
    </w:lvl>
    <w:lvl w:ilvl="6" w:tplc="28DCD5EA">
      <w:start w:val="1"/>
      <w:numFmt w:val="bullet"/>
      <w:lvlText w:val=""/>
      <w:lvlJc w:val="left"/>
      <w:pPr>
        <w:ind w:left="5040" w:hanging="360"/>
      </w:pPr>
      <w:rPr>
        <w:rFonts w:ascii="Symbol" w:hAnsi="Symbol" w:hint="default"/>
      </w:rPr>
    </w:lvl>
    <w:lvl w:ilvl="7" w:tplc="1A30027C">
      <w:start w:val="1"/>
      <w:numFmt w:val="bullet"/>
      <w:lvlText w:val="o"/>
      <w:lvlJc w:val="left"/>
      <w:pPr>
        <w:ind w:left="5760" w:hanging="360"/>
      </w:pPr>
      <w:rPr>
        <w:rFonts w:ascii="Courier New" w:hAnsi="Courier New" w:hint="default"/>
      </w:rPr>
    </w:lvl>
    <w:lvl w:ilvl="8" w:tplc="9EBE8F88">
      <w:start w:val="1"/>
      <w:numFmt w:val="bullet"/>
      <w:lvlText w:val=""/>
      <w:lvlJc w:val="left"/>
      <w:pPr>
        <w:ind w:left="6480" w:hanging="360"/>
      </w:pPr>
      <w:rPr>
        <w:rFonts w:ascii="Wingdings" w:hAnsi="Wingdings" w:hint="default"/>
      </w:rPr>
    </w:lvl>
  </w:abstractNum>
  <w:abstractNum w:abstractNumId="2"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3" w15:restartNumberingAfterBreak="0">
    <w:nsid w:val="6CA1AB95"/>
    <w:multiLevelType w:val="hybridMultilevel"/>
    <w:tmpl w:val="9E56D6E8"/>
    <w:lvl w:ilvl="0" w:tplc="35B6E0BC">
      <w:start w:val="1"/>
      <w:numFmt w:val="bullet"/>
      <w:lvlText w:val="-"/>
      <w:lvlJc w:val="left"/>
      <w:pPr>
        <w:ind w:left="720" w:hanging="360"/>
      </w:pPr>
      <w:rPr>
        <w:rFonts w:ascii="Aptos" w:hAnsi="Aptos" w:hint="default"/>
      </w:rPr>
    </w:lvl>
    <w:lvl w:ilvl="1" w:tplc="1A6AB196">
      <w:start w:val="1"/>
      <w:numFmt w:val="bullet"/>
      <w:lvlText w:val="o"/>
      <w:lvlJc w:val="left"/>
      <w:pPr>
        <w:ind w:left="1440" w:hanging="360"/>
      </w:pPr>
      <w:rPr>
        <w:rFonts w:ascii="Courier New" w:hAnsi="Courier New" w:hint="default"/>
      </w:rPr>
    </w:lvl>
    <w:lvl w:ilvl="2" w:tplc="74543996">
      <w:start w:val="1"/>
      <w:numFmt w:val="bullet"/>
      <w:lvlText w:val=""/>
      <w:lvlJc w:val="left"/>
      <w:pPr>
        <w:ind w:left="2160" w:hanging="360"/>
      </w:pPr>
      <w:rPr>
        <w:rFonts w:ascii="Wingdings" w:hAnsi="Wingdings" w:hint="default"/>
      </w:rPr>
    </w:lvl>
    <w:lvl w:ilvl="3" w:tplc="AC22159E">
      <w:start w:val="1"/>
      <w:numFmt w:val="bullet"/>
      <w:lvlText w:val=""/>
      <w:lvlJc w:val="left"/>
      <w:pPr>
        <w:ind w:left="2880" w:hanging="360"/>
      </w:pPr>
      <w:rPr>
        <w:rFonts w:ascii="Symbol" w:hAnsi="Symbol" w:hint="default"/>
      </w:rPr>
    </w:lvl>
    <w:lvl w:ilvl="4" w:tplc="9A621694">
      <w:start w:val="1"/>
      <w:numFmt w:val="bullet"/>
      <w:lvlText w:val="o"/>
      <w:lvlJc w:val="left"/>
      <w:pPr>
        <w:ind w:left="3600" w:hanging="360"/>
      </w:pPr>
      <w:rPr>
        <w:rFonts w:ascii="Courier New" w:hAnsi="Courier New" w:hint="default"/>
      </w:rPr>
    </w:lvl>
    <w:lvl w:ilvl="5" w:tplc="A00C549C">
      <w:start w:val="1"/>
      <w:numFmt w:val="bullet"/>
      <w:lvlText w:val=""/>
      <w:lvlJc w:val="left"/>
      <w:pPr>
        <w:ind w:left="4320" w:hanging="360"/>
      </w:pPr>
      <w:rPr>
        <w:rFonts w:ascii="Wingdings" w:hAnsi="Wingdings" w:hint="default"/>
      </w:rPr>
    </w:lvl>
    <w:lvl w:ilvl="6" w:tplc="73FC2F46">
      <w:start w:val="1"/>
      <w:numFmt w:val="bullet"/>
      <w:lvlText w:val=""/>
      <w:lvlJc w:val="left"/>
      <w:pPr>
        <w:ind w:left="5040" w:hanging="360"/>
      </w:pPr>
      <w:rPr>
        <w:rFonts w:ascii="Symbol" w:hAnsi="Symbol" w:hint="default"/>
      </w:rPr>
    </w:lvl>
    <w:lvl w:ilvl="7" w:tplc="F53A45AA">
      <w:start w:val="1"/>
      <w:numFmt w:val="bullet"/>
      <w:lvlText w:val="o"/>
      <w:lvlJc w:val="left"/>
      <w:pPr>
        <w:ind w:left="5760" w:hanging="360"/>
      </w:pPr>
      <w:rPr>
        <w:rFonts w:ascii="Courier New" w:hAnsi="Courier New" w:hint="default"/>
      </w:rPr>
    </w:lvl>
    <w:lvl w:ilvl="8" w:tplc="EFB454D6">
      <w:start w:val="1"/>
      <w:numFmt w:val="bullet"/>
      <w:lvlText w:val=""/>
      <w:lvlJc w:val="left"/>
      <w:pPr>
        <w:ind w:left="6480" w:hanging="360"/>
      </w:pPr>
      <w:rPr>
        <w:rFonts w:ascii="Wingdings" w:hAnsi="Wingdings" w:hint="default"/>
      </w:rPr>
    </w:lvl>
  </w:abstractNum>
  <w:num w:numId="1" w16cid:durableId="901676353">
    <w:abstractNumId w:val="3"/>
  </w:num>
  <w:num w:numId="2" w16cid:durableId="1329401364">
    <w:abstractNumId w:val="1"/>
  </w:num>
  <w:num w:numId="3" w16cid:durableId="1029260765">
    <w:abstractNumId w:val="2"/>
  </w:num>
  <w:num w:numId="4" w16cid:durableId="14638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887"/>
    <w:rsid w:val="00003A00"/>
    <w:rsid w:val="0000452D"/>
    <w:rsid w:val="00004A47"/>
    <w:rsid w:val="0001777B"/>
    <w:rsid w:val="00022196"/>
    <w:rsid w:val="00022ECC"/>
    <w:rsid w:val="00024912"/>
    <w:rsid w:val="00024D2D"/>
    <w:rsid w:val="00027778"/>
    <w:rsid w:val="00034D31"/>
    <w:rsid w:val="0003607C"/>
    <w:rsid w:val="00042BEF"/>
    <w:rsid w:val="00045A1F"/>
    <w:rsid w:val="00051E03"/>
    <w:rsid w:val="000550B6"/>
    <w:rsid w:val="00055FA0"/>
    <w:rsid w:val="000573AB"/>
    <w:rsid w:val="00061AAC"/>
    <w:rsid w:val="00063C34"/>
    <w:rsid w:val="00077E1F"/>
    <w:rsid w:val="00082C3E"/>
    <w:rsid w:val="000848A5"/>
    <w:rsid w:val="000910BA"/>
    <w:rsid w:val="00095604"/>
    <w:rsid w:val="00096D13"/>
    <w:rsid w:val="000A06CF"/>
    <w:rsid w:val="000A26C9"/>
    <w:rsid w:val="000A3BD3"/>
    <w:rsid w:val="000A4BCA"/>
    <w:rsid w:val="000B2D06"/>
    <w:rsid w:val="000C6DC8"/>
    <w:rsid w:val="000D027B"/>
    <w:rsid w:val="000D2E60"/>
    <w:rsid w:val="000E03D1"/>
    <w:rsid w:val="000E27B5"/>
    <w:rsid w:val="000E5C33"/>
    <w:rsid w:val="000F6184"/>
    <w:rsid w:val="0011066D"/>
    <w:rsid w:val="001174A8"/>
    <w:rsid w:val="00121FE4"/>
    <w:rsid w:val="00130F09"/>
    <w:rsid w:val="0013574E"/>
    <w:rsid w:val="0014118C"/>
    <w:rsid w:val="001417EA"/>
    <w:rsid w:val="00145D0F"/>
    <w:rsid w:val="001558B7"/>
    <w:rsid w:val="001623D5"/>
    <w:rsid w:val="00162E75"/>
    <w:rsid w:val="00170EB4"/>
    <w:rsid w:val="00174E27"/>
    <w:rsid w:val="00175F1A"/>
    <w:rsid w:val="001773A9"/>
    <w:rsid w:val="00182CF3"/>
    <w:rsid w:val="00183F91"/>
    <w:rsid w:val="001920A8"/>
    <w:rsid w:val="001971A5"/>
    <w:rsid w:val="001978E1"/>
    <w:rsid w:val="001A2111"/>
    <w:rsid w:val="001A3C87"/>
    <w:rsid w:val="001B360B"/>
    <w:rsid w:val="001B468E"/>
    <w:rsid w:val="001C16E7"/>
    <w:rsid w:val="001C34C7"/>
    <w:rsid w:val="001C4D7E"/>
    <w:rsid w:val="001C56F7"/>
    <w:rsid w:val="001C706E"/>
    <w:rsid w:val="001D2EFB"/>
    <w:rsid w:val="001D3D7D"/>
    <w:rsid w:val="001D5B4F"/>
    <w:rsid w:val="001D6440"/>
    <w:rsid w:val="001E04D7"/>
    <w:rsid w:val="001E075B"/>
    <w:rsid w:val="001E23BB"/>
    <w:rsid w:val="001E5E67"/>
    <w:rsid w:val="001F1ACA"/>
    <w:rsid w:val="001F2135"/>
    <w:rsid w:val="002050DE"/>
    <w:rsid w:val="00210B42"/>
    <w:rsid w:val="00215A71"/>
    <w:rsid w:val="00215ACF"/>
    <w:rsid w:val="002161A0"/>
    <w:rsid w:val="002237C8"/>
    <w:rsid w:val="00227B82"/>
    <w:rsid w:val="00240B71"/>
    <w:rsid w:val="00243970"/>
    <w:rsid w:val="002455D1"/>
    <w:rsid w:val="00253703"/>
    <w:rsid w:val="002651D1"/>
    <w:rsid w:val="0026761C"/>
    <w:rsid w:val="00271C0D"/>
    <w:rsid w:val="00272AFE"/>
    <w:rsid w:val="00276018"/>
    <w:rsid w:val="00277C44"/>
    <w:rsid w:val="00281AEE"/>
    <w:rsid w:val="00282936"/>
    <w:rsid w:val="00285503"/>
    <w:rsid w:val="00286680"/>
    <w:rsid w:val="00286EEE"/>
    <w:rsid w:val="00293756"/>
    <w:rsid w:val="00293D03"/>
    <w:rsid w:val="002942C5"/>
    <w:rsid w:val="00296570"/>
    <w:rsid w:val="00296BCF"/>
    <w:rsid w:val="002A06B3"/>
    <w:rsid w:val="002A093C"/>
    <w:rsid w:val="002B1166"/>
    <w:rsid w:val="002B235B"/>
    <w:rsid w:val="002B4B06"/>
    <w:rsid w:val="002C03F9"/>
    <w:rsid w:val="002D0C80"/>
    <w:rsid w:val="002D0DA2"/>
    <w:rsid w:val="002D12E0"/>
    <w:rsid w:val="002D2B50"/>
    <w:rsid w:val="002D42DB"/>
    <w:rsid w:val="002D4716"/>
    <w:rsid w:val="002D725D"/>
    <w:rsid w:val="002E0D2E"/>
    <w:rsid w:val="002E0E60"/>
    <w:rsid w:val="002E2EFD"/>
    <w:rsid w:val="002E7F8A"/>
    <w:rsid w:val="002F1256"/>
    <w:rsid w:val="002F3A48"/>
    <w:rsid w:val="002F641B"/>
    <w:rsid w:val="002F7F86"/>
    <w:rsid w:val="003007A7"/>
    <w:rsid w:val="00316305"/>
    <w:rsid w:val="00320087"/>
    <w:rsid w:val="00320893"/>
    <w:rsid w:val="00321078"/>
    <w:rsid w:val="003222BD"/>
    <w:rsid w:val="00337CC1"/>
    <w:rsid w:val="003414A5"/>
    <w:rsid w:val="00346ADC"/>
    <w:rsid w:val="00351563"/>
    <w:rsid w:val="00353E3B"/>
    <w:rsid w:val="00356C1D"/>
    <w:rsid w:val="00360C21"/>
    <w:rsid w:val="003637FF"/>
    <w:rsid w:val="003700B5"/>
    <w:rsid w:val="0037744C"/>
    <w:rsid w:val="003800FC"/>
    <w:rsid w:val="00390B90"/>
    <w:rsid w:val="00392A8C"/>
    <w:rsid w:val="003A3315"/>
    <w:rsid w:val="003A3A62"/>
    <w:rsid w:val="003A447C"/>
    <w:rsid w:val="003A4E40"/>
    <w:rsid w:val="003A5F3B"/>
    <w:rsid w:val="003A7EB4"/>
    <w:rsid w:val="003B00A9"/>
    <w:rsid w:val="003B5F32"/>
    <w:rsid w:val="003B6F34"/>
    <w:rsid w:val="003C1BAB"/>
    <w:rsid w:val="003C5838"/>
    <w:rsid w:val="003C7331"/>
    <w:rsid w:val="003D1E6F"/>
    <w:rsid w:val="003D2DBC"/>
    <w:rsid w:val="003D38C0"/>
    <w:rsid w:val="003D7DA0"/>
    <w:rsid w:val="003E178B"/>
    <w:rsid w:val="003E6C0A"/>
    <w:rsid w:val="003F401D"/>
    <w:rsid w:val="003F669B"/>
    <w:rsid w:val="003F71F9"/>
    <w:rsid w:val="003F778C"/>
    <w:rsid w:val="00400DC0"/>
    <w:rsid w:val="004017E6"/>
    <w:rsid w:val="00404EE9"/>
    <w:rsid w:val="00406818"/>
    <w:rsid w:val="00407CEF"/>
    <w:rsid w:val="0041124E"/>
    <w:rsid w:val="004152D4"/>
    <w:rsid w:val="0041699A"/>
    <w:rsid w:val="004218FF"/>
    <w:rsid w:val="00422274"/>
    <w:rsid w:val="0042272D"/>
    <w:rsid w:val="004261BF"/>
    <w:rsid w:val="00427E9E"/>
    <w:rsid w:val="00436B2C"/>
    <w:rsid w:val="004477DE"/>
    <w:rsid w:val="00467720"/>
    <w:rsid w:val="0047373C"/>
    <w:rsid w:val="0047482D"/>
    <w:rsid w:val="0047719A"/>
    <w:rsid w:val="0048094A"/>
    <w:rsid w:val="00482ACB"/>
    <w:rsid w:val="00486CCC"/>
    <w:rsid w:val="004A066F"/>
    <w:rsid w:val="004A65C8"/>
    <w:rsid w:val="004B0205"/>
    <w:rsid w:val="004B5134"/>
    <w:rsid w:val="004B57AB"/>
    <w:rsid w:val="004B5AA0"/>
    <w:rsid w:val="004B6F99"/>
    <w:rsid w:val="004C1D0A"/>
    <w:rsid w:val="004D2798"/>
    <w:rsid w:val="004D30E6"/>
    <w:rsid w:val="004E137A"/>
    <w:rsid w:val="004E1FE0"/>
    <w:rsid w:val="004E2A0C"/>
    <w:rsid w:val="004F2BC8"/>
    <w:rsid w:val="004F345C"/>
    <w:rsid w:val="00506450"/>
    <w:rsid w:val="00511547"/>
    <w:rsid w:val="00512B38"/>
    <w:rsid w:val="00515A9B"/>
    <w:rsid w:val="00516FB7"/>
    <w:rsid w:val="00520FCE"/>
    <w:rsid w:val="00522EC3"/>
    <w:rsid w:val="005235AC"/>
    <w:rsid w:val="00523B72"/>
    <w:rsid w:val="00524B66"/>
    <w:rsid w:val="00524D87"/>
    <w:rsid w:val="00532AF6"/>
    <w:rsid w:val="00532C4E"/>
    <w:rsid w:val="00537A09"/>
    <w:rsid w:val="00541AC8"/>
    <w:rsid w:val="00545820"/>
    <w:rsid w:val="00547CE3"/>
    <w:rsid w:val="00552173"/>
    <w:rsid w:val="0055412B"/>
    <w:rsid w:val="00554DC5"/>
    <w:rsid w:val="005612C6"/>
    <w:rsid w:val="00562824"/>
    <w:rsid w:val="005632BB"/>
    <w:rsid w:val="00565E75"/>
    <w:rsid w:val="0057069D"/>
    <w:rsid w:val="00573BAA"/>
    <w:rsid w:val="005773FD"/>
    <w:rsid w:val="00577E8F"/>
    <w:rsid w:val="00580E4E"/>
    <w:rsid w:val="005856AC"/>
    <w:rsid w:val="005A6D18"/>
    <w:rsid w:val="005A7C73"/>
    <w:rsid w:val="005B1955"/>
    <w:rsid w:val="005B3DB4"/>
    <w:rsid w:val="005C5BA1"/>
    <w:rsid w:val="005C6196"/>
    <w:rsid w:val="005C77EB"/>
    <w:rsid w:val="005D0363"/>
    <w:rsid w:val="005D3388"/>
    <w:rsid w:val="005D6034"/>
    <w:rsid w:val="005D6A99"/>
    <w:rsid w:val="005D7FFC"/>
    <w:rsid w:val="005E05D2"/>
    <w:rsid w:val="005E4ABA"/>
    <w:rsid w:val="005E62C1"/>
    <w:rsid w:val="005F0578"/>
    <w:rsid w:val="005F1FAA"/>
    <w:rsid w:val="005F2FF3"/>
    <w:rsid w:val="005F3126"/>
    <w:rsid w:val="005F46F1"/>
    <w:rsid w:val="0060194C"/>
    <w:rsid w:val="00603224"/>
    <w:rsid w:val="00604E43"/>
    <w:rsid w:val="00614160"/>
    <w:rsid w:val="00614C17"/>
    <w:rsid w:val="00617726"/>
    <w:rsid w:val="00625295"/>
    <w:rsid w:val="006345A7"/>
    <w:rsid w:val="00635201"/>
    <w:rsid w:val="006414C8"/>
    <w:rsid w:val="00642195"/>
    <w:rsid w:val="00650AAF"/>
    <w:rsid w:val="00653059"/>
    <w:rsid w:val="00654915"/>
    <w:rsid w:val="006560B8"/>
    <w:rsid w:val="00657B72"/>
    <w:rsid w:val="006629E0"/>
    <w:rsid w:val="00664EFB"/>
    <w:rsid w:val="006703C0"/>
    <w:rsid w:val="006732AD"/>
    <w:rsid w:val="006732AF"/>
    <w:rsid w:val="00680D83"/>
    <w:rsid w:val="00682E90"/>
    <w:rsid w:val="00682EED"/>
    <w:rsid w:val="006A1347"/>
    <w:rsid w:val="006A46AC"/>
    <w:rsid w:val="006A4E07"/>
    <w:rsid w:val="006A513E"/>
    <w:rsid w:val="006A6B45"/>
    <w:rsid w:val="006A7ED8"/>
    <w:rsid w:val="006B3FCE"/>
    <w:rsid w:val="006C0615"/>
    <w:rsid w:val="006C1988"/>
    <w:rsid w:val="006C1DAC"/>
    <w:rsid w:val="006C300D"/>
    <w:rsid w:val="006C3E39"/>
    <w:rsid w:val="006C7D64"/>
    <w:rsid w:val="006D6944"/>
    <w:rsid w:val="006E0F4A"/>
    <w:rsid w:val="006E340A"/>
    <w:rsid w:val="006E7649"/>
    <w:rsid w:val="006F284A"/>
    <w:rsid w:val="006F411D"/>
    <w:rsid w:val="006F4E86"/>
    <w:rsid w:val="00701280"/>
    <w:rsid w:val="00701C00"/>
    <w:rsid w:val="00703681"/>
    <w:rsid w:val="0070567B"/>
    <w:rsid w:val="00706B09"/>
    <w:rsid w:val="007145ED"/>
    <w:rsid w:val="00715CB9"/>
    <w:rsid w:val="00720E49"/>
    <w:rsid w:val="00724BCC"/>
    <w:rsid w:val="00726CAC"/>
    <w:rsid w:val="00732023"/>
    <w:rsid w:val="007345C1"/>
    <w:rsid w:val="00734688"/>
    <w:rsid w:val="00742B11"/>
    <w:rsid w:val="00742FE1"/>
    <w:rsid w:val="00745E19"/>
    <w:rsid w:val="00747F7A"/>
    <w:rsid w:val="00756E88"/>
    <w:rsid w:val="007576A6"/>
    <w:rsid w:val="00757C21"/>
    <w:rsid w:val="007612DD"/>
    <w:rsid w:val="00762515"/>
    <w:rsid w:val="00767C20"/>
    <w:rsid w:val="00767EF9"/>
    <w:rsid w:val="007723A6"/>
    <w:rsid w:val="00772569"/>
    <w:rsid w:val="00773C33"/>
    <w:rsid w:val="00773F33"/>
    <w:rsid w:val="007745DE"/>
    <w:rsid w:val="00781111"/>
    <w:rsid w:val="00787AE7"/>
    <w:rsid w:val="00790B10"/>
    <w:rsid w:val="00794F7A"/>
    <w:rsid w:val="00795950"/>
    <w:rsid w:val="00795FFD"/>
    <w:rsid w:val="007A4559"/>
    <w:rsid w:val="007B1996"/>
    <w:rsid w:val="007B3EF1"/>
    <w:rsid w:val="007B5AC0"/>
    <w:rsid w:val="007B6EFD"/>
    <w:rsid w:val="007C0CAE"/>
    <w:rsid w:val="007C4DA8"/>
    <w:rsid w:val="007D65A3"/>
    <w:rsid w:val="007E0801"/>
    <w:rsid w:val="007F76CB"/>
    <w:rsid w:val="008021B4"/>
    <w:rsid w:val="0080584E"/>
    <w:rsid w:val="008159D8"/>
    <w:rsid w:val="00815DCD"/>
    <w:rsid w:val="008257FE"/>
    <w:rsid w:val="00825FCC"/>
    <w:rsid w:val="0082717D"/>
    <w:rsid w:val="0084296C"/>
    <w:rsid w:val="00844F05"/>
    <w:rsid w:val="008507F7"/>
    <w:rsid w:val="0085170E"/>
    <w:rsid w:val="0085491E"/>
    <w:rsid w:val="0085779D"/>
    <w:rsid w:val="00857A34"/>
    <w:rsid w:val="00857B74"/>
    <w:rsid w:val="0086595C"/>
    <w:rsid w:val="00865F3C"/>
    <w:rsid w:val="00867FBA"/>
    <w:rsid w:val="008712B6"/>
    <w:rsid w:val="008747B1"/>
    <w:rsid w:val="008747FE"/>
    <w:rsid w:val="00887537"/>
    <w:rsid w:val="0089233A"/>
    <w:rsid w:val="0089615F"/>
    <w:rsid w:val="00897DC7"/>
    <w:rsid w:val="008A03EB"/>
    <w:rsid w:val="008A11A8"/>
    <w:rsid w:val="008A6333"/>
    <w:rsid w:val="008A66DA"/>
    <w:rsid w:val="008A7058"/>
    <w:rsid w:val="008B6EF3"/>
    <w:rsid w:val="008C1209"/>
    <w:rsid w:val="008C3F79"/>
    <w:rsid w:val="008C4B4C"/>
    <w:rsid w:val="008C59E8"/>
    <w:rsid w:val="008D280B"/>
    <w:rsid w:val="008D2A17"/>
    <w:rsid w:val="008D4118"/>
    <w:rsid w:val="008D58D0"/>
    <w:rsid w:val="008D7219"/>
    <w:rsid w:val="008E0650"/>
    <w:rsid w:val="008E4C89"/>
    <w:rsid w:val="008E6077"/>
    <w:rsid w:val="008F4AD1"/>
    <w:rsid w:val="008F5760"/>
    <w:rsid w:val="008F6E9A"/>
    <w:rsid w:val="00902E67"/>
    <w:rsid w:val="00924296"/>
    <w:rsid w:val="009263B0"/>
    <w:rsid w:val="00940EB3"/>
    <w:rsid w:val="0094208E"/>
    <w:rsid w:val="009551C1"/>
    <w:rsid w:val="009562D8"/>
    <w:rsid w:val="009576FC"/>
    <w:rsid w:val="009610B8"/>
    <w:rsid w:val="00965A55"/>
    <w:rsid w:val="00971E23"/>
    <w:rsid w:val="0098180E"/>
    <w:rsid w:val="0098245A"/>
    <w:rsid w:val="0099191E"/>
    <w:rsid w:val="00991BBA"/>
    <w:rsid w:val="00992B84"/>
    <w:rsid w:val="0099552E"/>
    <w:rsid w:val="0099577A"/>
    <w:rsid w:val="00997288"/>
    <w:rsid w:val="009A017D"/>
    <w:rsid w:val="009A0A14"/>
    <w:rsid w:val="009A2444"/>
    <w:rsid w:val="009B0210"/>
    <w:rsid w:val="009B0FBE"/>
    <w:rsid w:val="009B2E94"/>
    <w:rsid w:val="009C545C"/>
    <w:rsid w:val="009C640E"/>
    <w:rsid w:val="009D0EB9"/>
    <w:rsid w:val="009D25E0"/>
    <w:rsid w:val="009D5C4E"/>
    <w:rsid w:val="009D6A71"/>
    <w:rsid w:val="009E6749"/>
    <w:rsid w:val="009E67B1"/>
    <w:rsid w:val="009E6CCA"/>
    <w:rsid w:val="009F501E"/>
    <w:rsid w:val="009F54FE"/>
    <w:rsid w:val="009F5658"/>
    <w:rsid w:val="00A014B6"/>
    <w:rsid w:val="00A10400"/>
    <w:rsid w:val="00A11358"/>
    <w:rsid w:val="00A11D87"/>
    <w:rsid w:val="00A15FBD"/>
    <w:rsid w:val="00A16076"/>
    <w:rsid w:val="00A168D6"/>
    <w:rsid w:val="00A16AE4"/>
    <w:rsid w:val="00A27972"/>
    <w:rsid w:val="00A306B7"/>
    <w:rsid w:val="00A30CD2"/>
    <w:rsid w:val="00A317B6"/>
    <w:rsid w:val="00A34A43"/>
    <w:rsid w:val="00A41DD3"/>
    <w:rsid w:val="00A538E8"/>
    <w:rsid w:val="00A5556F"/>
    <w:rsid w:val="00A562C6"/>
    <w:rsid w:val="00A56946"/>
    <w:rsid w:val="00A6025B"/>
    <w:rsid w:val="00A72487"/>
    <w:rsid w:val="00A7466D"/>
    <w:rsid w:val="00A74EBE"/>
    <w:rsid w:val="00A76066"/>
    <w:rsid w:val="00A778A4"/>
    <w:rsid w:val="00A82B0A"/>
    <w:rsid w:val="00A86D83"/>
    <w:rsid w:val="00A938FA"/>
    <w:rsid w:val="00A96596"/>
    <w:rsid w:val="00AA5249"/>
    <w:rsid w:val="00AB4DDB"/>
    <w:rsid w:val="00AB6C2B"/>
    <w:rsid w:val="00AB760E"/>
    <w:rsid w:val="00AC01E3"/>
    <w:rsid w:val="00AC2513"/>
    <w:rsid w:val="00AD3DD8"/>
    <w:rsid w:val="00AD535A"/>
    <w:rsid w:val="00AD62B3"/>
    <w:rsid w:val="00AE26F2"/>
    <w:rsid w:val="00AE4855"/>
    <w:rsid w:val="00AE4F1C"/>
    <w:rsid w:val="00AE6B24"/>
    <w:rsid w:val="00AE7B13"/>
    <w:rsid w:val="00AF050C"/>
    <w:rsid w:val="00AF1DEE"/>
    <w:rsid w:val="00B128E1"/>
    <w:rsid w:val="00B171A4"/>
    <w:rsid w:val="00B2129E"/>
    <w:rsid w:val="00B23138"/>
    <w:rsid w:val="00B239BB"/>
    <w:rsid w:val="00B25069"/>
    <w:rsid w:val="00B4110C"/>
    <w:rsid w:val="00B420F1"/>
    <w:rsid w:val="00B43473"/>
    <w:rsid w:val="00B45FD4"/>
    <w:rsid w:val="00B51DEB"/>
    <w:rsid w:val="00B52B05"/>
    <w:rsid w:val="00B52BC6"/>
    <w:rsid w:val="00B61F82"/>
    <w:rsid w:val="00B708A6"/>
    <w:rsid w:val="00B76C0A"/>
    <w:rsid w:val="00B807F8"/>
    <w:rsid w:val="00B80A2F"/>
    <w:rsid w:val="00B816E3"/>
    <w:rsid w:val="00B83FB2"/>
    <w:rsid w:val="00B852EF"/>
    <w:rsid w:val="00B9206D"/>
    <w:rsid w:val="00B92607"/>
    <w:rsid w:val="00BA07B5"/>
    <w:rsid w:val="00BA10E5"/>
    <w:rsid w:val="00BA24C1"/>
    <w:rsid w:val="00BA4CE8"/>
    <w:rsid w:val="00BA4E9A"/>
    <w:rsid w:val="00BA502A"/>
    <w:rsid w:val="00BB1BEC"/>
    <w:rsid w:val="00BB26D6"/>
    <w:rsid w:val="00BB42DA"/>
    <w:rsid w:val="00BB5C97"/>
    <w:rsid w:val="00BB6ED5"/>
    <w:rsid w:val="00BC60BE"/>
    <w:rsid w:val="00BC6FEE"/>
    <w:rsid w:val="00BC7957"/>
    <w:rsid w:val="00BC7DC4"/>
    <w:rsid w:val="00BD04E4"/>
    <w:rsid w:val="00BD2AD4"/>
    <w:rsid w:val="00BD517D"/>
    <w:rsid w:val="00BD6272"/>
    <w:rsid w:val="00BE004B"/>
    <w:rsid w:val="00BE1B74"/>
    <w:rsid w:val="00BF5E27"/>
    <w:rsid w:val="00BF6824"/>
    <w:rsid w:val="00C03EAA"/>
    <w:rsid w:val="00C07F78"/>
    <w:rsid w:val="00C21E26"/>
    <w:rsid w:val="00C23635"/>
    <w:rsid w:val="00C2521A"/>
    <w:rsid w:val="00C3156A"/>
    <w:rsid w:val="00C31B67"/>
    <w:rsid w:val="00C33D42"/>
    <w:rsid w:val="00C347D1"/>
    <w:rsid w:val="00C3638E"/>
    <w:rsid w:val="00C41D2D"/>
    <w:rsid w:val="00C463D7"/>
    <w:rsid w:val="00C53560"/>
    <w:rsid w:val="00C545B7"/>
    <w:rsid w:val="00C54D31"/>
    <w:rsid w:val="00C6322D"/>
    <w:rsid w:val="00C65B53"/>
    <w:rsid w:val="00C66A97"/>
    <w:rsid w:val="00C670CF"/>
    <w:rsid w:val="00C77262"/>
    <w:rsid w:val="00C835A9"/>
    <w:rsid w:val="00C84382"/>
    <w:rsid w:val="00C948E2"/>
    <w:rsid w:val="00C95DB0"/>
    <w:rsid w:val="00CA0B1D"/>
    <w:rsid w:val="00CA25EB"/>
    <w:rsid w:val="00CA3323"/>
    <w:rsid w:val="00CA3E33"/>
    <w:rsid w:val="00CA790E"/>
    <w:rsid w:val="00CA79B8"/>
    <w:rsid w:val="00CB33E1"/>
    <w:rsid w:val="00CB408E"/>
    <w:rsid w:val="00CB7B78"/>
    <w:rsid w:val="00CC0B48"/>
    <w:rsid w:val="00CC586A"/>
    <w:rsid w:val="00CC67DC"/>
    <w:rsid w:val="00CD0297"/>
    <w:rsid w:val="00CD71CA"/>
    <w:rsid w:val="00CE2B8E"/>
    <w:rsid w:val="00CE6301"/>
    <w:rsid w:val="00CE79BD"/>
    <w:rsid w:val="00CF4F5B"/>
    <w:rsid w:val="00CF569A"/>
    <w:rsid w:val="00CF5F46"/>
    <w:rsid w:val="00D0283E"/>
    <w:rsid w:val="00D03FD0"/>
    <w:rsid w:val="00D10D5E"/>
    <w:rsid w:val="00D11A92"/>
    <w:rsid w:val="00D128D6"/>
    <w:rsid w:val="00D14790"/>
    <w:rsid w:val="00D21C40"/>
    <w:rsid w:val="00D22126"/>
    <w:rsid w:val="00D25AB9"/>
    <w:rsid w:val="00D36E87"/>
    <w:rsid w:val="00D43D81"/>
    <w:rsid w:val="00D46525"/>
    <w:rsid w:val="00D500E5"/>
    <w:rsid w:val="00D5213A"/>
    <w:rsid w:val="00D52517"/>
    <w:rsid w:val="00D55528"/>
    <w:rsid w:val="00D57CCE"/>
    <w:rsid w:val="00D639B3"/>
    <w:rsid w:val="00D70B88"/>
    <w:rsid w:val="00D75262"/>
    <w:rsid w:val="00D75A04"/>
    <w:rsid w:val="00D85482"/>
    <w:rsid w:val="00D86E8E"/>
    <w:rsid w:val="00D955E5"/>
    <w:rsid w:val="00DA1497"/>
    <w:rsid w:val="00DA19BB"/>
    <w:rsid w:val="00DA78B5"/>
    <w:rsid w:val="00DB2A85"/>
    <w:rsid w:val="00DB3F9C"/>
    <w:rsid w:val="00DB4650"/>
    <w:rsid w:val="00DB69A6"/>
    <w:rsid w:val="00DC5D52"/>
    <w:rsid w:val="00DC5EB3"/>
    <w:rsid w:val="00DD0CCD"/>
    <w:rsid w:val="00DD46FD"/>
    <w:rsid w:val="00DE133E"/>
    <w:rsid w:val="00DE1D80"/>
    <w:rsid w:val="00DE2200"/>
    <w:rsid w:val="00E01354"/>
    <w:rsid w:val="00E067FC"/>
    <w:rsid w:val="00E07ED1"/>
    <w:rsid w:val="00E115BA"/>
    <w:rsid w:val="00E11B79"/>
    <w:rsid w:val="00E134BA"/>
    <w:rsid w:val="00E13677"/>
    <w:rsid w:val="00E14262"/>
    <w:rsid w:val="00E155C0"/>
    <w:rsid w:val="00E1719E"/>
    <w:rsid w:val="00E20173"/>
    <w:rsid w:val="00E22AA1"/>
    <w:rsid w:val="00E23E2E"/>
    <w:rsid w:val="00E24059"/>
    <w:rsid w:val="00E24386"/>
    <w:rsid w:val="00E300AE"/>
    <w:rsid w:val="00E34130"/>
    <w:rsid w:val="00E37FD9"/>
    <w:rsid w:val="00E4446A"/>
    <w:rsid w:val="00E458C1"/>
    <w:rsid w:val="00E52411"/>
    <w:rsid w:val="00E533A5"/>
    <w:rsid w:val="00E53C92"/>
    <w:rsid w:val="00E53DDE"/>
    <w:rsid w:val="00E6466B"/>
    <w:rsid w:val="00E7095A"/>
    <w:rsid w:val="00E73CEF"/>
    <w:rsid w:val="00E74458"/>
    <w:rsid w:val="00E755C9"/>
    <w:rsid w:val="00E77EDC"/>
    <w:rsid w:val="00E840A0"/>
    <w:rsid w:val="00E8772B"/>
    <w:rsid w:val="00E93C17"/>
    <w:rsid w:val="00E94CFE"/>
    <w:rsid w:val="00E94FE7"/>
    <w:rsid w:val="00E97199"/>
    <w:rsid w:val="00EA0CAA"/>
    <w:rsid w:val="00EA312F"/>
    <w:rsid w:val="00EA39B5"/>
    <w:rsid w:val="00EA39F7"/>
    <w:rsid w:val="00EA5B2D"/>
    <w:rsid w:val="00EB0499"/>
    <w:rsid w:val="00EB1C79"/>
    <w:rsid w:val="00ED0DC4"/>
    <w:rsid w:val="00ED21F8"/>
    <w:rsid w:val="00ED22FE"/>
    <w:rsid w:val="00ED41AB"/>
    <w:rsid w:val="00ED4258"/>
    <w:rsid w:val="00ED70A2"/>
    <w:rsid w:val="00EE00DB"/>
    <w:rsid w:val="00EE525F"/>
    <w:rsid w:val="00EF26B0"/>
    <w:rsid w:val="00EF4DF9"/>
    <w:rsid w:val="00F0402C"/>
    <w:rsid w:val="00F156B3"/>
    <w:rsid w:val="00F1784B"/>
    <w:rsid w:val="00F34372"/>
    <w:rsid w:val="00F360D2"/>
    <w:rsid w:val="00F4323B"/>
    <w:rsid w:val="00F46CF6"/>
    <w:rsid w:val="00F53F68"/>
    <w:rsid w:val="00F64C40"/>
    <w:rsid w:val="00F67842"/>
    <w:rsid w:val="00F67FFB"/>
    <w:rsid w:val="00F724DE"/>
    <w:rsid w:val="00F75CAC"/>
    <w:rsid w:val="00F86515"/>
    <w:rsid w:val="00F91CC2"/>
    <w:rsid w:val="00F928CC"/>
    <w:rsid w:val="00F95EF4"/>
    <w:rsid w:val="00FA0381"/>
    <w:rsid w:val="00FA593C"/>
    <w:rsid w:val="00FB25E8"/>
    <w:rsid w:val="00FB71DD"/>
    <w:rsid w:val="00FB77D3"/>
    <w:rsid w:val="00FC35F9"/>
    <w:rsid w:val="00FC49E6"/>
    <w:rsid w:val="00FC603D"/>
    <w:rsid w:val="00FC7616"/>
    <w:rsid w:val="00FD0EF2"/>
    <w:rsid w:val="00FD237E"/>
    <w:rsid w:val="00FE1E5B"/>
    <w:rsid w:val="00FF23A5"/>
    <w:rsid w:val="00FF53EB"/>
    <w:rsid w:val="0123600E"/>
    <w:rsid w:val="01AB8848"/>
    <w:rsid w:val="025832C1"/>
    <w:rsid w:val="029AEB0C"/>
    <w:rsid w:val="03351CB3"/>
    <w:rsid w:val="044D6549"/>
    <w:rsid w:val="05624398"/>
    <w:rsid w:val="06157FB0"/>
    <w:rsid w:val="064E5438"/>
    <w:rsid w:val="06F141ED"/>
    <w:rsid w:val="074B1471"/>
    <w:rsid w:val="075AA35D"/>
    <w:rsid w:val="081B69B8"/>
    <w:rsid w:val="081E1711"/>
    <w:rsid w:val="08B402F5"/>
    <w:rsid w:val="096A8A15"/>
    <w:rsid w:val="09755041"/>
    <w:rsid w:val="0986E031"/>
    <w:rsid w:val="09EA8B8B"/>
    <w:rsid w:val="0A732963"/>
    <w:rsid w:val="0A80924D"/>
    <w:rsid w:val="0A81BCB4"/>
    <w:rsid w:val="0CD04020"/>
    <w:rsid w:val="0E487E0B"/>
    <w:rsid w:val="0EA3FA91"/>
    <w:rsid w:val="0EADB5EF"/>
    <w:rsid w:val="0F4D2CC1"/>
    <w:rsid w:val="11B3D859"/>
    <w:rsid w:val="1248239B"/>
    <w:rsid w:val="145097A1"/>
    <w:rsid w:val="1461F53F"/>
    <w:rsid w:val="147AD592"/>
    <w:rsid w:val="14DEC454"/>
    <w:rsid w:val="155297D5"/>
    <w:rsid w:val="157C245D"/>
    <w:rsid w:val="18FCCCED"/>
    <w:rsid w:val="195B0D32"/>
    <w:rsid w:val="1A0C12BE"/>
    <w:rsid w:val="1B0077B6"/>
    <w:rsid w:val="1B92D0B6"/>
    <w:rsid w:val="1BF2CE61"/>
    <w:rsid w:val="1C3C0657"/>
    <w:rsid w:val="1D25E31B"/>
    <w:rsid w:val="1DF8F061"/>
    <w:rsid w:val="1E0D310E"/>
    <w:rsid w:val="1FD872F8"/>
    <w:rsid w:val="1FF3AB58"/>
    <w:rsid w:val="2039A1A9"/>
    <w:rsid w:val="21806EE1"/>
    <w:rsid w:val="220BDE4D"/>
    <w:rsid w:val="228223BB"/>
    <w:rsid w:val="22DF773A"/>
    <w:rsid w:val="22F27AE8"/>
    <w:rsid w:val="25C7CB6A"/>
    <w:rsid w:val="265C597A"/>
    <w:rsid w:val="27C12B94"/>
    <w:rsid w:val="27F7A199"/>
    <w:rsid w:val="2A45DD04"/>
    <w:rsid w:val="2B387472"/>
    <w:rsid w:val="2B49EEC6"/>
    <w:rsid w:val="2BD5CBA7"/>
    <w:rsid w:val="2C632E9B"/>
    <w:rsid w:val="2CEE085F"/>
    <w:rsid w:val="2D48B428"/>
    <w:rsid w:val="2D78D44C"/>
    <w:rsid w:val="2FBE259B"/>
    <w:rsid w:val="2FD8CFCE"/>
    <w:rsid w:val="303DDA6E"/>
    <w:rsid w:val="31A207D8"/>
    <w:rsid w:val="32945D72"/>
    <w:rsid w:val="329C7957"/>
    <w:rsid w:val="329E5A3B"/>
    <w:rsid w:val="32A30098"/>
    <w:rsid w:val="362C8949"/>
    <w:rsid w:val="36BE288B"/>
    <w:rsid w:val="36E3D41E"/>
    <w:rsid w:val="372B32AC"/>
    <w:rsid w:val="373076C6"/>
    <w:rsid w:val="374514E2"/>
    <w:rsid w:val="37BC2090"/>
    <w:rsid w:val="3818A5EE"/>
    <w:rsid w:val="3846BB47"/>
    <w:rsid w:val="39F0AD3A"/>
    <w:rsid w:val="3ACAC96C"/>
    <w:rsid w:val="3B6380CC"/>
    <w:rsid w:val="3B90DBA6"/>
    <w:rsid w:val="3C8F711A"/>
    <w:rsid w:val="3D2C6978"/>
    <w:rsid w:val="3DECFEEF"/>
    <w:rsid w:val="3E5EE38F"/>
    <w:rsid w:val="3ED1AC09"/>
    <w:rsid w:val="3F584263"/>
    <w:rsid w:val="3FC6AB3A"/>
    <w:rsid w:val="40FEF7AE"/>
    <w:rsid w:val="41DC475F"/>
    <w:rsid w:val="427D7C55"/>
    <w:rsid w:val="432D3A28"/>
    <w:rsid w:val="4355FCAF"/>
    <w:rsid w:val="4493FFA1"/>
    <w:rsid w:val="44BEA139"/>
    <w:rsid w:val="45279117"/>
    <w:rsid w:val="454DFF34"/>
    <w:rsid w:val="45E43361"/>
    <w:rsid w:val="46395EE6"/>
    <w:rsid w:val="47877D4A"/>
    <w:rsid w:val="4791F58B"/>
    <w:rsid w:val="4810B0D9"/>
    <w:rsid w:val="4869B707"/>
    <w:rsid w:val="49103016"/>
    <w:rsid w:val="49173E37"/>
    <w:rsid w:val="4C58196F"/>
    <w:rsid w:val="4E01683D"/>
    <w:rsid w:val="4E91C170"/>
    <w:rsid w:val="4F090292"/>
    <w:rsid w:val="4F3E71A0"/>
    <w:rsid w:val="51A829CF"/>
    <w:rsid w:val="51EBA4C2"/>
    <w:rsid w:val="528AEC4D"/>
    <w:rsid w:val="53AD5394"/>
    <w:rsid w:val="5435840C"/>
    <w:rsid w:val="5469BCCA"/>
    <w:rsid w:val="55B65628"/>
    <w:rsid w:val="57193CDC"/>
    <w:rsid w:val="57778AFB"/>
    <w:rsid w:val="57A3011C"/>
    <w:rsid w:val="57FD56AF"/>
    <w:rsid w:val="58F93070"/>
    <w:rsid w:val="59303EF7"/>
    <w:rsid w:val="59CFA467"/>
    <w:rsid w:val="59D0A679"/>
    <w:rsid w:val="5AD21551"/>
    <w:rsid w:val="5B579899"/>
    <w:rsid w:val="5BBA165D"/>
    <w:rsid w:val="5C12F727"/>
    <w:rsid w:val="5C5F08BD"/>
    <w:rsid w:val="5DA0C733"/>
    <w:rsid w:val="5E7E66E2"/>
    <w:rsid w:val="609AF4EF"/>
    <w:rsid w:val="61845E95"/>
    <w:rsid w:val="61884010"/>
    <w:rsid w:val="61AD8B88"/>
    <w:rsid w:val="61BA7349"/>
    <w:rsid w:val="61D3C859"/>
    <w:rsid w:val="62BBFF82"/>
    <w:rsid w:val="62D50CB5"/>
    <w:rsid w:val="62DD0D5F"/>
    <w:rsid w:val="63391D67"/>
    <w:rsid w:val="645E8487"/>
    <w:rsid w:val="65151AB6"/>
    <w:rsid w:val="6517FAA7"/>
    <w:rsid w:val="6562A267"/>
    <w:rsid w:val="65D6769E"/>
    <w:rsid w:val="667EF4E3"/>
    <w:rsid w:val="668F4ECB"/>
    <w:rsid w:val="678D1A86"/>
    <w:rsid w:val="68A5C9C1"/>
    <w:rsid w:val="68AFDB1E"/>
    <w:rsid w:val="68B17D92"/>
    <w:rsid w:val="6966995C"/>
    <w:rsid w:val="699111E8"/>
    <w:rsid w:val="69B42F72"/>
    <w:rsid w:val="69EC2AE6"/>
    <w:rsid w:val="6BA062E3"/>
    <w:rsid w:val="6C18380D"/>
    <w:rsid w:val="6C3B931D"/>
    <w:rsid w:val="6C68C5E4"/>
    <w:rsid w:val="6C8210E7"/>
    <w:rsid w:val="6CF6E80C"/>
    <w:rsid w:val="6D4FEFD9"/>
    <w:rsid w:val="6DE9517D"/>
    <w:rsid w:val="6F1823DD"/>
    <w:rsid w:val="6F19F1A9"/>
    <w:rsid w:val="6F284FBB"/>
    <w:rsid w:val="6F8AD17F"/>
    <w:rsid w:val="6FA0D899"/>
    <w:rsid w:val="6FAD2DAE"/>
    <w:rsid w:val="704293DD"/>
    <w:rsid w:val="72BB7FBD"/>
    <w:rsid w:val="74393409"/>
    <w:rsid w:val="74970704"/>
    <w:rsid w:val="74F15467"/>
    <w:rsid w:val="75313AE6"/>
    <w:rsid w:val="753D1E0A"/>
    <w:rsid w:val="7772A37D"/>
    <w:rsid w:val="779E764B"/>
    <w:rsid w:val="77F48E86"/>
    <w:rsid w:val="790AD29F"/>
    <w:rsid w:val="79906D0C"/>
    <w:rsid w:val="79A37D6F"/>
    <w:rsid w:val="7A5AC281"/>
    <w:rsid w:val="7AA77CC7"/>
    <w:rsid w:val="7B4A5B50"/>
    <w:rsid w:val="7C317176"/>
    <w:rsid w:val="7D020187"/>
    <w:rsid w:val="7E0E8149"/>
    <w:rsid w:val="7E73BF81"/>
    <w:rsid w:val="7F118ECE"/>
    <w:rsid w:val="7F544D22"/>
    <w:rsid w:val="7F87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A1E24AA6-27CC-4B65-9C6F-31ECA272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58"/>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 w:type="character" w:styleId="CommentReference">
    <w:name w:val="annotation reference"/>
    <w:basedOn w:val="DefaultParagraphFont"/>
    <w:uiPriority w:val="99"/>
    <w:semiHidden/>
    <w:unhideWhenUsed/>
    <w:rsid w:val="00DE133E"/>
    <w:rPr>
      <w:sz w:val="16"/>
      <w:szCs w:val="16"/>
    </w:rPr>
  </w:style>
  <w:style w:type="paragraph" w:styleId="CommentText">
    <w:name w:val="annotation text"/>
    <w:basedOn w:val="Normal"/>
    <w:link w:val="CommentTextChar"/>
    <w:uiPriority w:val="99"/>
    <w:unhideWhenUsed/>
    <w:rsid w:val="00DE133E"/>
    <w:pPr>
      <w:spacing w:line="240" w:lineRule="auto"/>
    </w:pPr>
    <w:rPr>
      <w:sz w:val="20"/>
      <w:szCs w:val="20"/>
    </w:rPr>
  </w:style>
  <w:style w:type="character" w:customStyle="1" w:styleId="CommentTextChar">
    <w:name w:val="Comment Text Char"/>
    <w:basedOn w:val="DefaultParagraphFont"/>
    <w:link w:val="CommentText"/>
    <w:uiPriority w:val="99"/>
    <w:rsid w:val="00DE133E"/>
    <w:rPr>
      <w:sz w:val="20"/>
      <w:szCs w:val="20"/>
    </w:rPr>
  </w:style>
  <w:style w:type="paragraph" w:styleId="CommentSubject">
    <w:name w:val="annotation subject"/>
    <w:basedOn w:val="CommentText"/>
    <w:next w:val="CommentText"/>
    <w:link w:val="CommentSubjectChar"/>
    <w:uiPriority w:val="99"/>
    <w:semiHidden/>
    <w:unhideWhenUsed/>
    <w:rsid w:val="00DE133E"/>
    <w:rPr>
      <w:b/>
      <w:bCs/>
    </w:rPr>
  </w:style>
  <w:style w:type="character" w:customStyle="1" w:styleId="CommentSubjectChar">
    <w:name w:val="Comment Subject Char"/>
    <w:basedOn w:val="CommentTextChar"/>
    <w:link w:val="CommentSubject"/>
    <w:uiPriority w:val="99"/>
    <w:semiHidden/>
    <w:rsid w:val="00DE133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e.gloucester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ucestershire.epexio.com/adm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loucestershire.gov.uk/archives/preserving-collections/adding-to-our-collections/"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ucestershire.gov.uk/archives/finding-items-in-our-collections/tithe-apportionments-datab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2.xml><?xml version="1.0" encoding="utf-8"?>
<ds:datastoreItem xmlns:ds="http://schemas.openxmlformats.org/officeDocument/2006/customXml" ds:itemID="{2AF912FE-6DC4-42F4-8D69-46AB9FA6C922}">
  <ds:schemaRefs>
    <ds:schemaRef ds:uri="http://schemas.microsoft.com/office/infopath/2007/PartnerControls"/>
    <ds:schemaRef ds:uri="http://schemas.microsoft.com/office/2006/metadata/properties"/>
    <ds:schemaRef ds:uri="http://schemas.openxmlformats.org/package/2006/metadata/core-properties"/>
    <ds:schemaRef ds:uri="280c5688-4077-41e0-99d8-2ccb2c68e2e2"/>
    <ds:schemaRef ds:uri="4f7e943c-c8bb-47f4-9df4-17521e6b656b"/>
    <ds:schemaRef ds:uri="http://schemas.microsoft.com/office/2006/documentManagement/types"/>
    <ds:schemaRef ds:uri="http://purl.org/dc/term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1B68A36-6E5D-462D-9D56-154EB1AF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BARTLETT, Helen (Archives)</cp:lastModifiedBy>
  <cp:revision>28</cp:revision>
  <cp:lastPrinted>2024-10-31T14:57:00Z</cp:lastPrinted>
  <dcterms:created xsi:type="dcterms:W3CDTF">2024-11-04T09:09:00Z</dcterms:created>
  <dcterms:modified xsi:type="dcterms:W3CDTF">2025-09-29T22:23:00Z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