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C3CF41A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Que signifie UASC 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est l'abréviation </w:t>
      </w:r>
      <w:r w:rsidRPr="000F3E17">
        <w:rPr>
          <w:b/>
          <w:bCs/>
        </w:rPr>
        <w:t>de Unaccompanied Asylum-Seeking Child</w:t>
      </w:r>
      <w:r w:rsidRPr="000F3E17">
        <w:t>. Il s'agit d'un enfant ou d'un adolescent de moins de 18 ans qui vient au Royaume-Uni pour demander l'asile (sécurité et protection) – et il n'est pas avec ses parents ou un tuteur.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Que se passe-t-il lorsqu'ils arrivent ?</w:t>
      </w:r>
    </w:p>
    <w:p w14:paraId="4C53B212" w14:textId="77777777" w:rsidR="000F3E17" w:rsidRPr="000F3E17" w:rsidRDefault="000F3E17" w:rsidP="000F3E17">
      <w:r w:rsidRPr="000F3E17">
        <w:t>Lorsqu'un UASC arrive au Royaume-Uni, il est pris en charge par l'</w:t>
      </w:r>
      <w:r w:rsidRPr="000F3E17">
        <w:rPr>
          <w:b/>
          <w:bCs/>
        </w:rPr>
        <w:t>autorité locale</w:t>
      </w:r>
      <w:r w:rsidRPr="000F3E17">
        <w:t xml:space="preserve"> (essentiellement le conseil local). Cela signifie qu'ils obtiennent de l'aide pour des choses comme 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Un endroit sûr où vivre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Aller à l'école ou au collège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Consulter un médecin ou une infirmière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Avoir quelqu'un à qui parler et les soutenir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Partager la responsabilité</w:t>
      </w:r>
    </w:p>
    <w:p w14:paraId="0E7B94CD" w14:textId="77777777" w:rsidR="000F3E17" w:rsidRPr="000F3E17" w:rsidRDefault="000F3E17" w:rsidP="000F3E17">
      <w:r w:rsidRPr="000F3E17">
        <w:t xml:space="preserve">Pour s'assurer qu'il n'y a pas trop de jeunes à prendre en charge dans une région, le gouvernement utilise ce qu'on appelle le </w:t>
      </w:r>
      <w:r w:rsidRPr="000F3E17">
        <w:rPr>
          <w:b/>
          <w:bCs/>
        </w:rPr>
        <w:t>National Transfer Scheme (NTS).</w:t>
      </w:r>
      <w:r w:rsidRPr="000F3E17">
        <w:t xml:space="preserve"> Il aide à déplacer l'UASC dans différentes régions du pays afin que tout le monde partage équitablement la responsabilité.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Devenir un « enfant pris en charge »</w:t>
      </w:r>
    </w:p>
    <w:p w14:paraId="73F345A3" w14:textId="77777777" w:rsidR="000F3E17" w:rsidRPr="000F3E17" w:rsidRDefault="000F3E17" w:rsidP="000F3E17">
      <w:r w:rsidRPr="000F3E17">
        <w:t xml:space="preserve">Une fois qu'il est confirmé que le jeune est un UASC, il devient officiellement un </w:t>
      </w:r>
      <w:r w:rsidRPr="000F3E17">
        <w:rPr>
          <w:b/>
          <w:bCs/>
        </w:rPr>
        <w:t>enfant pris en charge</w:t>
      </w:r>
      <w:r w:rsidRPr="000F3E17">
        <w:t>. Cela signifie que le conseil prend soin d'eux comme il le ferait pour n'importe quel enfant pris en charge.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Soutien aux adolescents</w:t>
      </w:r>
    </w:p>
    <w:p w14:paraId="208B9206" w14:textId="77777777" w:rsidR="000F3E17" w:rsidRPr="000F3E17" w:rsidRDefault="000F3E17" w:rsidP="000F3E17">
      <w:r w:rsidRPr="000F3E17">
        <w:t xml:space="preserve">UASC reçoit du soutien jusqu'à l'âge de 18 ans. Après cela, ils peuvent toujours obtenir de l'aide par le biais des </w:t>
      </w:r>
      <w:r w:rsidRPr="000F3E17">
        <w:rPr>
          <w:b/>
          <w:bCs/>
        </w:rPr>
        <w:t>services de sortie de la prise en charge</w:t>
      </w:r>
      <w:r w:rsidRPr="000F3E17">
        <w:t>, qui les soutiennent lorsqu'ils deviennent de jeunes adultes, en les aidant dans des domaines tels que le logement, l'emploi et l'éducation.</w:t>
      </w:r>
    </w:p>
    <w:p w14:paraId="256DAB86" w14:textId="77777777" w:rsidR="000F3E17" w:rsidRPr="000F3E17" w:rsidRDefault="009C0B86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Vous voulez en savoir plus 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GOV.UK </w:t>
      </w:r>
      <w:r w:rsidRPr="000F3E17">
        <w:t>: Informations officielles sur l'asile et le soutien à l'UASC.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Refugee Council </w:t>
      </w:r>
      <w:r w:rsidRPr="000F3E17">
        <w:t>: Offre des conseils et un soutien aux jeunes réfugiés et demandeurs d'asile.</w:t>
      </w:r>
    </w:p>
    <w:p w14:paraId="20CE475A" w14:textId="77777777" w:rsidR="000F3E17" w:rsidRDefault="000F3E17" w:rsidP="003A2400"/>
    <w:p w14:paraId="764376B9" w14:textId="3D8F4453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90391A"/>
    <w:rsid w:val="00952399"/>
    <w:rsid w:val="009C0B86"/>
    <w:rsid w:val="00A33CE7"/>
    <w:rsid w:val="00BB06B3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0B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90BC3-9451-47D3-9CFD-B540BB92B0EA}"/>
</file>

<file path=customXml/itemProps2.xml><?xml version="1.0" encoding="utf-8"?>
<ds:datastoreItem xmlns:ds="http://schemas.openxmlformats.org/officeDocument/2006/customXml" ds:itemID="{B00EB3CE-AB04-45BA-A481-B9F2AAC5DEBF}"/>
</file>

<file path=customXml/itemProps3.xml><?xml version="1.0" encoding="utf-8"?>
<ds:datastoreItem xmlns:ds="http://schemas.openxmlformats.org/officeDocument/2006/customXml" ds:itemID="{6F5D4C6C-E013-4D46-AFF4-5C5122306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