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F0B2" w14:textId="77777777" w:rsidR="00EE7F14" w:rsidRDefault="00EE7F14">
      <w:pPr>
        <w:pStyle w:val="BodyText"/>
        <w:spacing w:before="34"/>
        <w:ind w:left="0"/>
        <w:rPr>
          <w:rFonts w:ascii="Times New Roman"/>
          <w:sz w:val="20"/>
        </w:rPr>
      </w:pPr>
    </w:p>
    <w:p w14:paraId="061AF0B3" w14:textId="77777777" w:rsidR="00EE7F14" w:rsidRDefault="006153E6">
      <w:pPr>
        <w:pStyle w:val="BodyText"/>
        <w:ind w:left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61AF0E3" wp14:editId="061AF0E4">
                <wp:extent cx="1943100" cy="389890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3898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1AF0EE" w14:textId="77777777" w:rsidR="00EE7F14" w:rsidRDefault="006153E6">
                            <w:pPr>
                              <w:pStyle w:val="BodyText"/>
                              <w:spacing w:before="72"/>
                              <w:ind w:left="14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logo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1AF0E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53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" filled="f">
                <v:path arrowok="t"/>
                <v:textbox inset="0,0,0,0">
                  <w:txbxContent>
                    <w:p w14:paraId="061AF0EE" w14:textId="77777777" w:rsidR="00EE7F14" w:rsidRDefault="006153E6">
                      <w:pPr>
                        <w:pStyle w:val="BodyText"/>
                        <w:spacing w:before="72"/>
                        <w:ind w:left="14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School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</w:rPr>
                        <w:t>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AF0B4" w14:textId="77777777" w:rsidR="00EE7F14" w:rsidRDefault="006153E6">
      <w:pPr>
        <w:pStyle w:val="BodyText"/>
        <w:spacing w:before="242"/>
      </w:pPr>
      <w:r>
        <w:t>Dear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carers</w:t>
      </w:r>
    </w:p>
    <w:p w14:paraId="061AF0B5" w14:textId="77777777" w:rsidR="00EE7F14" w:rsidRDefault="006153E6">
      <w:pPr>
        <w:pStyle w:val="Heading1"/>
      </w:pPr>
      <w:r>
        <w:t>New</w:t>
      </w:r>
      <w:r>
        <w:rPr>
          <w:spacing w:val="-5"/>
        </w:rPr>
        <w:t xml:space="preserve"> </w:t>
      </w:r>
      <w:r>
        <w:t>DfE</w:t>
      </w:r>
      <w:r>
        <w:rPr>
          <w:spacing w:val="-9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guidance:</w:t>
      </w:r>
      <w:r>
        <w:rPr>
          <w:spacing w:val="-8"/>
        </w:rPr>
        <w:t xml:space="preserve"> </w:t>
      </w:r>
      <w:r>
        <w:t>‘Attendance</w:t>
      </w:r>
      <w:r>
        <w:rPr>
          <w:spacing w:val="-6"/>
        </w:rPr>
        <w:t xml:space="preserve"> </w:t>
      </w:r>
      <w:r>
        <w:rPr>
          <w:spacing w:val="-2"/>
        </w:rPr>
        <w:t>Counts’</w:t>
      </w:r>
    </w:p>
    <w:p w14:paraId="061AF0B6" w14:textId="77777777" w:rsidR="00EE7F14" w:rsidRDefault="00EE7F14">
      <w:pPr>
        <w:pStyle w:val="BodyText"/>
        <w:ind w:left="0"/>
        <w:rPr>
          <w:b/>
        </w:rPr>
      </w:pPr>
    </w:p>
    <w:p w14:paraId="061AF0B7" w14:textId="77777777" w:rsidR="00EE7F14" w:rsidRDefault="006153E6">
      <w:pPr>
        <w:pStyle w:val="BodyText"/>
        <w:ind w:right="133"/>
        <w:jc w:val="both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probably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 there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declining school attendance rates across the UK.</w:t>
      </w:r>
      <w:r>
        <w:rPr>
          <w:spacing w:val="40"/>
        </w:rPr>
        <w:t xml:space="preserve"> </w:t>
      </w:r>
      <w:r>
        <w:t>Attendance is not just important for children’s learning, but also their social and personal development. Absence creates gaps in their education,</w:t>
      </w:r>
      <w:r>
        <w:rPr>
          <w:spacing w:val="40"/>
        </w:rPr>
        <w:t xml:space="preserve"> </w:t>
      </w:r>
      <w:r>
        <w:t>putting them significantly behind their peer group and creating anxiety and pressure for children.</w:t>
      </w:r>
    </w:p>
    <w:p w14:paraId="061AF0B8" w14:textId="77777777" w:rsidR="00EE7F14" w:rsidRDefault="00EE7F14">
      <w:pPr>
        <w:pStyle w:val="BodyText"/>
        <w:spacing w:before="1"/>
        <w:ind w:left="0"/>
      </w:pPr>
    </w:p>
    <w:p w14:paraId="061AF0B9" w14:textId="77777777" w:rsidR="00EE7F14" w:rsidRDefault="006153E6">
      <w:pPr>
        <w:pStyle w:val="BodyText"/>
        <w:spacing w:before="1"/>
        <w:ind w:right="135"/>
        <w:jc w:val="both"/>
      </w:pP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concerns,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(DfE)</w:t>
      </w:r>
      <w:r>
        <w:rPr>
          <w:spacing w:val="-4"/>
        </w:rPr>
        <w:t xml:space="preserve"> </w:t>
      </w:r>
      <w:r>
        <w:t>introduced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statutory guidance</w:t>
      </w:r>
      <w:r>
        <w:rPr>
          <w:spacing w:val="-1"/>
        </w:rPr>
        <w:t xml:space="preserve"> </w:t>
      </w:r>
      <w:r>
        <w:t>from August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hyperlink r:id="rId7">
        <w:r>
          <w:rPr>
            <w:i/>
            <w:color w:val="0562C1"/>
            <w:u w:val="single" w:color="0562C1"/>
          </w:rPr>
          <w:t>'Working</w:t>
        </w:r>
        <w:r>
          <w:rPr>
            <w:i/>
            <w:color w:val="0562C1"/>
            <w:spacing w:val="-1"/>
            <w:u w:val="single" w:color="0562C1"/>
          </w:rPr>
          <w:t xml:space="preserve"> </w:t>
        </w:r>
        <w:r>
          <w:rPr>
            <w:i/>
            <w:color w:val="0562C1"/>
            <w:u w:val="single" w:color="0562C1"/>
          </w:rPr>
          <w:t>Together</w:t>
        </w:r>
        <w:r>
          <w:rPr>
            <w:i/>
            <w:color w:val="0562C1"/>
            <w:spacing w:val="-4"/>
            <w:u w:val="single" w:color="0562C1"/>
          </w:rPr>
          <w:t xml:space="preserve"> </w:t>
        </w:r>
        <w:r>
          <w:rPr>
            <w:i/>
            <w:color w:val="0562C1"/>
            <w:u w:val="single" w:color="0562C1"/>
          </w:rPr>
          <w:t>to</w:t>
        </w:r>
        <w:r>
          <w:rPr>
            <w:i/>
            <w:color w:val="0562C1"/>
            <w:spacing w:val="-4"/>
            <w:u w:val="single" w:color="0562C1"/>
          </w:rPr>
          <w:t xml:space="preserve"> </w:t>
        </w:r>
        <w:r>
          <w:rPr>
            <w:i/>
            <w:color w:val="0562C1"/>
            <w:u w:val="single" w:color="0562C1"/>
          </w:rPr>
          <w:t>Improve</w:t>
        </w:r>
        <w:r>
          <w:rPr>
            <w:i/>
            <w:color w:val="0562C1"/>
            <w:spacing w:val="-4"/>
            <w:u w:val="single" w:color="0562C1"/>
          </w:rPr>
          <w:t xml:space="preserve"> </w:t>
        </w:r>
        <w:r>
          <w:rPr>
            <w:i/>
            <w:color w:val="0562C1"/>
            <w:u w:val="single" w:color="0562C1"/>
          </w:rPr>
          <w:t>School</w:t>
        </w:r>
        <w:r>
          <w:rPr>
            <w:i/>
            <w:color w:val="0562C1"/>
            <w:spacing w:val="-4"/>
            <w:u w:val="single" w:color="0562C1"/>
          </w:rPr>
          <w:t xml:space="preserve"> </w:t>
        </w:r>
        <w:r>
          <w:rPr>
            <w:i/>
            <w:color w:val="0562C1"/>
            <w:u w:val="single" w:color="0562C1"/>
          </w:rPr>
          <w:t>Attendance'</w:t>
        </w:r>
      </w:hyperlink>
      <w:r>
        <w:t>,</w:t>
      </w:r>
      <w:r>
        <w:rPr>
          <w:spacing w:val="-2"/>
        </w:rPr>
        <w:t xml:space="preserve"> </w:t>
      </w:r>
      <w:r>
        <w:t>aimed at reducing term-time holidays and unauthorised absences, and supporting families whose children are struggling to attend. We have summarised this below:</w:t>
      </w:r>
    </w:p>
    <w:p w14:paraId="061AF0BA" w14:textId="77777777" w:rsidR="00EE7F14" w:rsidRDefault="006153E6">
      <w:pPr>
        <w:pStyle w:val="Heading1"/>
        <w:spacing w:before="238"/>
        <w:jc w:val="both"/>
      </w:pP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first</w:t>
      </w:r>
    </w:p>
    <w:p w14:paraId="061AF0BB" w14:textId="77777777" w:rsidR="00EE7F14" w:rsidRDefault="00EE7F14">
      <w:pPr>
        <w:pStyle w:val="BodyText"/>
        <w:ind w:left="0"/>
        <w:rPr>
          <w:b/>
        </w:rPr>
      </w:pPr>
    </w:p>
    <w:p w14:paraId="061AF0BC" w14:textId="77777777" w:rsidR="00EE7F14" w:rsidRDefault="006153E6">
      <w:pPr>
        <w:pStyle w:val="BodyText"/>
        <w:ind w:right="133"/>
      </w:pPr>
      <w:r>
        <w:t>The new 'Working Together to Improve School Attendance' Guidance emphasises a</w:t>
      </w:r>
      <w:r>
        <w:rPr>
          <w:spacing w:val="40"/>
        </w:rPr>
        <w:t xml:space="preserve"> </w:t>
      </w:r>
      <w:r>
        <w:rPr>
          <w:u w:val="single"/>
        </w:rPr>
        <w:t>‘Support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First’</w:t>
      </w:r>
      <w:r>
        <w:rPr>
          <w:spacing w:val="-3"/>
        </w:rPr>
        <w:t xml:space="preserve"> </w:t>
      </w:r>
      <w:r>
        <w:t>ethos,</w:t>
      </w:r>
      <w:r>
        <w:rPr>
          <w:spacing w:val="-3"/>
        </w:rPr>
        <w:t xml:space="preserve"> </w:t>
      </w:r>
      <w:r>
        <w:t>encouraging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 understand</w:t>
      </w:r>
      <w:r>
        <w:rPr>
          <w:spacing w:val="-4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address </w:t>
      </w:r>
      <w:r>
        <w:rPr>
          <w:spacing w:val="-2"/>
        </w:rPr>
        <w:t>them.</w:t>
      </w:r>
    </w:p>
    <w:p w14:paraId="061AF0BD" w14:textId="77777777" w:rsidR="00EE7F14" w:rsidRDefault="00EE7F14">
      <w:pPr>
        <w:pStyle w:val="BodyText"/>
        <w:ind w:left="0"/>
      </w:pPr>
    </w:p>
    <w:p w14:paraId="061AF0BE" w14:textId="77777777" w:rsidR="00EE7F14" w:rsidRDefault="006153E6">
      <w:pPr>
        <w:pStyle w:val="BodyText"/>
        <w:ind w:right="201"/>
      </w:pPr>
      <w:r>
        <w:t xml:space="preserve">As such, if you are concerned about your child’s attendance, then please contact </w:t>
      </w:r>
      <w:r>
        <w:rPr>
          <w:color w:val="000000"/>
          <w:highlight w:val="yellow"/>
        </w:rPr>
        <w:t>(add in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who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school)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possible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 we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better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understand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issues,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ensure appropriate support is put in place to support you, your family, and your child to prevent further absences.</w:t>
      </w:r>
    </w:p>
    <w:p w14:paraId="061AF0BF" w14:textId="77777777" w:rsidR="00EE7F14" w:rsidRDefault="006153E6">
      <w:pPr>
        <w:pStyle w:val="Heading1"/>
        <w:spacing w:before="239"/>
      </w:pPr>
      <w:r>
        <w:t>Formalising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intensifying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061AF0C0" w14:textId="77777777" w:rsidR="00EE7F14" w:rsidRDefault="00EE7F14">
      <w:pPr>
        <w:pStyle w:val="BodyText"/>
        <w:ind w:left="0"/>
        <w:rPr>
          <w:b/>
        </w:rPr>
      </w:pPr>
    </w:p>
    <w:p w14:paraId="061AF0C1" w14:textId="77777777" w:rsidR="00EE7F14" w:rsidRDefault="006153E6">
      <w:pPr>
        <w:pStyle w:val="BodyText"/>
        <w:ind w:right="133"/>
        <w:jc w:val="both"/>
      </w:pPr>
      <w:r>
        <w:t>Where</w:t>
      </w:r>
      <w:r>
        <w:rPr>
          <w:spacing w:val="-6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‘support</w:t>
      </w:r>
      <w:r>
        <w:rPr>
          <w:spacing w:val="-7"/>
        </w:rPr>
        <w:t xml:space="preserve"> </w:t>
      </w:r>
      <w:r>
        <w:t>first’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effective,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 work with partners, including Gloucestershire County Council, to formalise and intensify the support, this could include one of the following measures:</w:t>
      </w:r>
    </w:p>
    <w:p w14:paraId="061AF0C2" w14:textId="77777777" w:rsidR="00EE7F14" w:rsidRDefault="00EE7F14">
      <w:pPr>
        <w:pStyle w:val="BodyText"/>
        <w:spacing w:before="1"/>
        <w:ind w:left="0"/>
      </w:pPr>
    </w:p>
    <w:p w14:paraId="061AF0C3" w14:textId="77777777" w:rsidR="00EE7F14" w:rsidRDefault="006153E6">
      <w:pPr>
        <w:pStyle w:val="ListParagraph"/>
        <w:numPr>
          <w:ilvl w:val="0"/>
          <w:numId w:val="1"/>
        </w:numPr>
        <w:tabs>
          <w:tab w:val="left" w:pos="499"/>
        </w:tabs>
        <w:spacing w:line="252" w:lineRule="exact"/>
        <w:ind w:left="499" w:hanging="359"/>
        <w:jc w:val="both"/>
      </w:pP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Improve</w:t>
      </w:r>
    </w:p>
    <w:p w14:paraId="061AF0C4" w14:textId="77777777" w:rsidR="00EE7F14" w:rsidRDefault="006153E6">
      <w:pPr>
        <w:pStyle w:val="BodyText"/>
        <w:ind w:right="135"/>
        <w:jc w:val="both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unauthorised</w:t>
      </w:r>
      <w:r>
        <w:rPr>
          <w:spacing w:val="-4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weeks,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 receive</w:t>
      </w:r>
      <w:r>
        <w:rPr>
          <w:spacing w:val="-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i/>
        </w:rPr>
        <w:t>‘Notice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Improve’</w:t>
      </w:r>
      <w:r>
        <w:rPr>
          <w:i/>
          <w:spacing w:val="-2"/>
        </w:rPr>
        <w:t xml:space="preserve"> </w:t>
      </w:r>
      <w:r>
        <w:t>notification,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 Gloucestershire County Council. Each day of absence is recorded as two sessions (morning and afternoon). Unauthorised absences include:</w:t>
      </w:r>
    </w:p>
    <w:p w14:paraId="061AF0C5" w14:textId="77777777" w:rsidR="00EE7F14" w:rsidRDefault="006153E6">
      <w:pPr>
        <w:pStyle w:val="ListParagraph"/>
        <w:numPr>
          <w:ilvl w:val="1"/>
          <w:numId w:val="1"/>
        </w:numPr>
        <w:tabs>
          <w:tab w:val="left" w:pos="1220"/>
        </w:tabs>
        <w:spacing w:before="14" w:line="223" w:lineRule="auto"/>
        <w:ind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61AF0E5" wp14:editId="061AF0E6">
                <wp:simplePos x="0" y="0"/>
                <wp:positionH relativeFrom="page">
                  <wp:posOffset>1075944</wp:posOffset>
                </wp:positionH>
                <wp:positionV relativeFrom="paragraph">
                  <wp:posOffset>160566</wp:posOffset>
                </wp:positionV>
                <wp:extent cx="5588635" cy="161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 h="161925">
                              <a:moveTo>
                                <a:pt x="5588508" y="0"/>
                              </a:move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lnTo>
                                <a:pt x="5588508" y="161544"/>
                              </a:lnTo>
                              <a:lnTo>
                                <a:pt x="5588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BBFC9" id="Graphic 3" o:spid="_x0000_s1026" style="position:absolute;margin-left:84.7pt;margin-top:12.65pt;width:440.05pt;height:12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" path="m5588508,l,,,161544r5588508,l5588508,xe" stroked="f">
                <v:path arrowok="t"/>
                <w10:wrap anchorx="page"/>
              </v:shape>
            </w:pict>
          </mc:Fallback>
        </mc:AlternateContent>
      </w:r>
      <w:r>
        <w:t>unauthorised</w:t>
      </w:r>
      <w:r>
        <w:rPr>
          <w:spacing w:val="-16"/>
        </w:rPr>
        <w:t xml:space="preserve"> </w:t>
      </w:r>
      <w:r>
        <w:t>absence,</w:t>
      </w:r>
      <w:r>
        <w:rPr>
          <w:spacing w:val="-13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reasonable</w:t>
      </w:r>
      <w:r>
        <w:rPr>
          <w:spacing w:val="-14"/>
        </w:rPr>
        <w:t xml:space="preserve"> </w:t>
      </w:r>
      <w:r>
        <w:t>circumstance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absence taking place;</w:t>
      </w:r>
    </w:p>
    <w:p w14:paraId="061AF0C6" w14:textId="77777777" w:rsidR="00EE7F14" w:rsidRDefault="006153E6">
      <w:pPr>
        <w:pStyle w:val="ListParagraph"/>
        <w:numPr>
          <w:ilvl w:val="1"/>
          <w:numId w:val="1"/>
        </w:numPr>
        <w:tabs>
          <w:tab w:val="left" w:pos="1219"/>
        </w:tabs>
        <w:spacing w:before="3"/>
        <w:ind w:left="1219" w:hanging="796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061AF0E7" wp14:editId="061AF0E8">
                <wp:simplePos x="0" y="0"/>
                <wp:positionH relativeFrom="page">
                  <wp:posOffset>896112</wp:posOffset>
                </wp:positionH>
                <wp:positionV relativeFrom="paragraph">
                  <wp:posOffset>162101</wp:posOffset>
                </wp:positionV>
                <wp:extent cx="5768340" cy="3219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21945">
                              <a:moveTo>
                                <a:pt x="5768340" y="0"/>
                              </a:moveTo>
                              <a:lnTo>
                                <a:pt x="179832" y="0"/>
                              </a:lnTo>
                              <a:lnTo>
                                <a:pt x="179832" y="160020"/>
                              </a:lnTo>
                              <a:lnTo>
                                <a:pt x="0" y="160020"/>
                              </a:lnTo>
                              <a:lnTo>
                                <a:pt x="0" y="321564"/>
                              </a:lnTo>
                              <a:lnTo>
                                <a:pt x="5768340" y="321564"/>
                              </a:lnTo>
                              <a:lnTo>
                                <a:pt x="5768340" y="160020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0DF8" id="Graphic 4" o:spid="_x0000_s1026" style="position:absolute;margin-left:70.55pt;margin-top:12.75pt;width:454.2pt;height:25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" path="m5768340,l179832,r,160020l,160020,,321564r5768340,l5768340,160020,5768340,xe" stroked="f">
                <v:path arrowok="t"/>
                <w10:wrap anchorx="page"/>
              </v:shape>
            </w:pict>
          </mc:Fallback>
        </mc:AlternateContent>
      </w:r>
      <w:r>
        <w:t>arriving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closed;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061AF0C7" w14:textId="77777777" w:rsidR="00EE7F14" w:rsidRDefault="006153E6">
      <w:pPr>
        <w:pStyle w:val="ListParagraph"/>
        <w:numPr>
          <w:ilvl w:val="1"/>
          <w:numId w:val="1"/>
        </w:numPr>
        <w:tabs>
          <w:tab w:val="left" w:pos="1219"/>
        </w:tabs>
        <w:ind w:left="1219" w:hanging="796"/>
      </w:pPr>
      <w:r>
        <w:t>a</w:t>
      </w:r>
      <w:r>
        <w:rPr>
          <w:spacing w:val="-7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holidays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061AF0C8" w14:textId="77777777" w:rsidR="00EE7F14" w:rsidRDefault="006153E6">
      <w:pPr>
        <w:pStyle w:val="BodyText"/>
        <w:spacing w:before="234"/>
      </w:pPr>
      <w:r>
        <w:t>These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span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educational settings, such as transitions to secondary school or in-year school changes.</w:t>
      </w:r>
    </w:p>
    <w:p w14:paraId="061AF0C9" w14:textId="77777777" w:rsidR="00EE7F14" w:rsidRDefault="006153E6">
      <w:pPr>
        <w:spacing w:before="252"/>
        <w:ind w:left="140" w:right="133"/>
        <w:rPr>
          <w:i/>
        </w:rPr>
      </w:pPr>
      <w:r>
        <w:t xml:space="preserve">Example: </w:t>
      </w:r>
      <w:r>
        <w:rPr>
          <w:i/>
        </w:rPr>
        <w:t>if your child misses 3 days of school for a holiday in July (6 sessions) and is late after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register</w:t>
      </w:r>
      <w:r>
        <w:rPr>
          <w:i/>
          <w:spacing w:val="-3"/>
        </w:rPr>
        <w:t xml:space="preserve"> </w:t>
      </w:r>
      <w:r>
        <w:rPr>
          <w:i/>
        </w:rPr>
        <w:t>closes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4</w:t>
      </w:r>
      <w:r>
        <w:rPr>
          <w:i/>
          <w:spacing w:val="-3"/>
        </w:rPr>
        <w:t xml:space="preserve"> </w:t>
      </w:r>
      <w:r>
        <w:rPr>
          <w:i/>
        </w:rPr>
        <w:t>occasions</w:t>
      </w:r>
      <w:r>
        <w:rPr>
          <w:i/>
          <w:spacing w:val="-2"/>
        </w:rPr>
        <w:t xml:space="preserve"> </w:t>
      </w:r>
      <w:r>
        <w:rPr>
          <w:i/>
        </w:rPr>
        <w:t>(4</w:t>
      </w:r>
      <w:r>
        <w:rPr>
          <w:i/>
          <w:spacing w:val="-5"/>
        </w:rPr>
        <w:t xml:space="preserve"> </w:t>
      </w:r>
      <w:r>
        <w:rPr>
          <w:i/>
        </w:rPr>
        <w:t>sessions)</w:t>
      </w:r>
      <w:r>
        <w:rPr>
          <w:i/>
          <w:spacing w:val="-1"/>
        </w:rPr>
        <w:t xml:space="preserve"> </w:t>
      </w:r>
      <w:r>
        <w:rPr>
          <w:i/>
        </w:rPr>
        <w:t>between</w:t>
      </w:r>
      <w:r>
        <w:rPr>
          <w:i/>
          <w:spacing w:val="-2"/>
        </w:rPr>
        <w:t xml:space="preserve"> </w:t>
      </w:r>
      <w:r>
        <w:rPr>
          <w:i/>
        </w:rPr>
        <w:t>September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October,</w:t>
      </w:r>
      <w:r>
        <w:rPr>
          <w:i/>
          <w:spacing w:val="-3"/>
        </w:rPr>
        <w:t xml:space="preserve"> </w:t>
      </w:r>
      <w:r>
        <w:rPr>
          <w:i/>
        </w:rPr>
        <w:t>you may be issued a ‘Notice to Improve’ notification.</w:t>
      </w:r>
    </w:p>
    <w:p w14:paraId="061AF0CA" w14:textId="77777777" w:rsidR="00EE7F14" w:rsidRDefault="00EE7F14">
      <w:pPr>
        <w:sectPr w:rsidR="00EE7F14">
          <w:headerReference w:type="default" r:id="rId8"/>
          <w:type w:val="continuous"/>
          <w:pgSz w:w="11910" w:h="16840"/>
          <w:pgMar w:top="1420" w:right="1300" w:bottom="280" w:left="1300" w:header="708" w:footer="0" w:gutter="0"/>
          <w:pgNumType w:start="1"/>
          <w:cols w:space="720"/>
        </w:sectPr>
      </w:pPr>
    </w:p>
    <w:p w14:paraId="061AF0CB" w14:textId="77777777" w:rsidR="00EE7F14" w:rsidRDefault="006153E6">
      <w:pPr>
        <w:pStyle w:val="BodyText"/>
        <w:spacing w:before="5"/>
        <w:ind w:right="135"/>
        <w:jc w:val="both"/>
      </w:pPr>
      <w:r>
        <w:lastRenderedPageBreak/>
        <w:t>The ‘Notice to Improve’ notification will set out the expectations and period notice for the improvement of attendance such as 'no further unauthorised absences'.</w:t>
      </w:r>
      <w:r>
        <w:rPr>
          <w:spacing w:val="40"/>
        </w:rPr>
        <w:t xml:space="preserve"> </w:t>
      </w:r>
      <w:r>
        <w:t>Should the expectations not be met in the improvement period, then a Penalty Notice may then be requested and issued by the school and County</w:t>
      </w:r>
      <w:r>
        <w:rPr>
          <w:spacing w:val="-1"/>
        </w:rPr>
        <w:t xml:space="preserve"> </w:t>
      </w:r>
      <w:r>
        <w:t>Council to each parent/carer responsible for the child.</w:t>
      </w:r>
    </w:p>
    <w:p w14:paraId="061AF0CC" w14:textId="77777777" w:rsidR="00EE7F14" w:rsidRDefault="006153E6">
      <w:pPr>
        <w:pStyle w:val="Heading1"/>
        <w:jc w:val="both"/>
      </w:pPr>
      <w:r>
        <w:t>Penalty</w:t>
      </w:r>
      <w:r>
        <w:rPr>
          <w:spacing w:val="-3"/>
        </w:rPr>
        <w:t xml:space="preserve"> </w:t>
      </w:r>
      <w:r>
        <w:rPr>
          <w:spacing w:val="-2"/>
        </w:rPr>
        <w:t>Notice</w:t>
      </w:r>
    </w:p>
    <w:p w14:paraId="061AF0CD" w14:textId="77777777" w:rsidR="00EE7F14" w:rsidRDefault="006153E6">
      <w:pPr>
        <w:pStyle w:val="BodyText"/>
        <w:spacing w:before="2"/>
        <w:ind w:right="134"/>
        <w:jc w:val="both"/>
      </w:pPr>
      <w:r>
        <w:t>As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 effective, however, they may also be issued directly for any</w:t>
      </w:r>
      <w:r>
        <w:rPr>
          <w:spacing w:val="-16"/>
        </w:rPr>
        <w:t xml:space="preserve"> </w:t>
      </w:r>
      <w:r>
        <w:t>holiday-related absence that includes 10 sessions in 10 weeks.</w:t>
      </w:r>
    </w:p>
    <w:p w14:paraId="061AF0CE" w14:textId="77777777" w:rsidR="00EE7F14" w:rsidRDefault="006153E6">
      <w:pPr>
        <w:pStyle w:val="BodyText"/>
        <w:spacing w:before="239"/>
        <w:ind w:right="133"/>
        <w:jc w:val="both"/>
      </w:pPr>
      <w:r>
        <w:t xml:space="preserve">Schools are </w:t>
      </w:r>
      <w:r>
        <w:rPr>
          <w:i/>
        </w:rPr>
        <w:t xml:space="preserve">not </w:t>
      </w:r>
      <w:r>
        <w:t>permitted to approve term-time holidays except in genuinely exceptional circumstances,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leave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absence</w:t>
      </w:r>
      <w:r>
        <w:rPr>
          <w:spacing w:val="-10"/>
        </w:rPr>
        <w:t xml:space="preserve"> </w:t>
      </w:r>
      <w:r>
        <w:t>individually,</w:t>
      </w:r>
      <w:r>
        <w:rPr>
          <w:spacing w:val="-6"/>
        </w:rPr>
        <w:t xml:space="preserve"> </w:t>
      </w:r>
      <w:r>
        <w:t>before making a decision.</w:t>
      </w:r>
    </w:p>
    <w:p w14:paraId="061AF0CF" w14:textId="77777777" w:rsidR="00EE7F14" w:rsidRDefault="006153E6">
      <w:pPr>
        <w:pStyle w:val="BodyText"/>
        <w:spacing w:before="252"/>
        <w:ind w:right="136"/>
        <w:jc w:val="both"/>
      </w:pPr>
      <w:r>
        <w:t>From</w:t>
      </w:r>
      <w:r>
        <w:rPr>
          <w:spacing w:val="-2"/>
        </w:rPr>
        <w:t xml:space="preserve"> </w:t>
      </w:r>
      <w:r>
        <w:t>September 2024, the penalty fine is £160 (reduced to £80 if paid within 21</w:t>
      </w:r>
      <w:r>
        <w:rPr>
          <w:spacing w:val="-16"/>
        </w:rPr>
        <w:t xml:space="preserve"> </w:t>
      </w:r>
      <w:r>
        <w:t>days for the first offence). If a parent receives a second penalty notice within a three-year, continuous period, the fine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£160</w:t>
      </w:r>
      <w:r>
        <w:rPr>
          <w:spacing w:val="-14"/>
        </w:rPr>
        <w:t xml:space="preserve"> </w:t>
      </w:r>
      <w:r>
        <w:t>and there would be no option to pay the fine at a reduced rate.</w:t>
      </w:r>
    </w:p>
    <w:p w14:paraId="061AF0D0" w14:textId="77777777" w:rsidR="00EE7F14" w:rsidRDefault="00EE7F14">
      <w:pPr>
        <w:pStyle w:val="BodyText"/>
        <w:ind w:left="0"/>
      </w:pPr>
    </w:p>
    <w:p w14:paraId="061AF0D1" w14:textId="77777777" w:rsidR="00EE7F14" w:rsidRDefault="006153E6">
      <w:pPr>
        <w:pStyle w:val="BodyText"/>
        <w:spacing w:before="1"/>
        <w:ind w:right="135"/>
        <w:jc w:val="both"/>
      </w:pPr>
      <w:r>
        <w:t>Parents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parental</w:t>
      </w:r>
      <w:r>
        <w:rPr>
          <w:spacing w:val="-3"/>
        </w:rPr>
        <w:t xml:space="preserve"> </w:t>
      </w:r>
      <w:r>
        <w:t>responsibility, and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residing with</w:t>
      </w:r>
      <w:r>
        <w:rPr>
          <w:spacing w:val="-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child, including, for</w:t>
      </w:r>
      <w:r>
        <w:rPr>
          <w:spacing w:val="-1"/>
        </w:rPr>
        <w:t xml:space="preserve"> </w:t>
      </w:r>
      <w:r>
        <w:t>example, step-parents</w:t>
      </w:r>
      <w:r>
        <w:rPr>
          <w:spacing w:val="-1"/>
        </w:rPr>
        <w:t xml:space="preserve"> </w:t>
      </w:r>
      <w:r>
        <w:t>with day-to-day responsibility for the child,</w:t>
      </w:r>
      <w:r>
        <w:rPr>
          <w:spacing w:val="-16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 issued with a Penalty Notice and fined, and this applies to each child who is absent.</w:t>
      </w:r>
    </w:p>
    <w:p w14:paraId="061AF0D2" w14:textId="77777777" w:rsidR="00EE7F14" w:rsidRDefault="00EE7F14">
      <w:pPr>
        <w:pStyle w:val="BodyText"/>
        <w:ind w:left="0"/>
      </w:pPr>
    </w:p>
    <w:p w14:paraId="061AF0D3" w14:textId="77777777" w:rsidR="00EE7F14" w:rsidRDefault="006153E6">
      <w:pPr>
        <w:spacing w:before="1"/>
        <w:ind w:left="140" w:right="136"/>
        <w:jc w:val="both"/>
        <w:rPr>
          <w:i/>
        </w:rPr>
      </w:pPr>
      <w:r>
        <w:rPr>
          <w:i/>
        </w:rPr>
        <w:t>Example: If two adults</w:t>
      </w:r>
      <w:r>
        <w:rPr>
          <w:i/>
          <w:spacing w:val="-1"/>
        </w:rPr>
        <w:t xml:space="preserve"> </w:t>
      </w:r>
      <w:r>
        <w:rPr>
          <w:i/>
        </w:rPr>
        <w:t>take two children out of school the</w:t>
      </w:r>
      <w:r>
        <w:rPr>
          <w:i/>
          <w:spacing w:val="-2"/>
        </w:rPr>
        <w:t xml:space="preserve"> </w:t>
      </w:r>
      <w:r>
        <w:rPr>
          <w:i/>
        </w:rPr>
        <w:t>total fines would be £640 (reduced to £320 for a first offence paid within 21 days).</w:t>
      </w:r>
    </w:p>
    <w:p w14:paraId="061AF0D4" w14:textId="77777777" w:rsidR="00EE7F14" w:rsidRDefault="006153E6">
      <w:pPr>
        <w:pStyle w:val="BodyText"/>
        <w:spacing w:before="252"/>
        <w:ind w:right="140"/>
        <w:jc w:val="both"/>
      </w:pPr>
      <w:r>
        <w:t>If a Penalty Notice is not paid within the time limits set out in the letter to the parent, Gloucestershire County Council may proceed the case to Court.</w:t>
      </w:r>
    </w:p>
    <w:p w14:paraId="061AF0D5" w14:textId="77777777" w:rsidR="00EE7F14" w:rsidRDefault="00EE7F14">
      <w:pPr>
        <w:pStyle w:val="BodyText"/>
        <w:ind w:left="0"/>
      </w:pPr>
    </w:p>
    <w:p w14:paraId="061AF0D6" w14:textId="77777777" w:rsidR="00EE7F14" w:rsidRDefault="00EE7F14">
      <w:pPr>
        <w:pStyle w:val="BodyText"/>
        <w:spacing w:before="1"/>
        <w:ind w:left="0"/>
      </w:pPr>
    </w:p>
    <w:p w14:paraId="061AF0D7" w14:textId="77777777" w:rsidR="00EE7F14" w:rsidRDefault="006153E6">
      <w:pPr>
        <w:pStyle w:val="BodyText"/>
        <w:ind w:right="133"/>
      </w:pPr>
      <w:r>
        <w:t xml:space="preserve">Our revised school attendance policy in line with these requirements can be found here </w:t>
      </w:r>
      <w:r>
        <w:rPr>
          <w:color w:val="000000"/>
          <w:highlight w:val="yellow"/>
        </w:rPr>
        <w:t>(or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will be found here from date)</w:t>
      </w:r>
      <w:r>
        <w:rPr>
          <w:color w:val="000000"/>
        </w:rPr>
        <w:t xml:space="preserve">: </w:t>
      </w:r>
      <w:r>
        <w:rPr>
          <w:color w:val="000000"/>
          <w:highlight w:val="yellow"/>
        </w:rPr>
        <w:t>(school adds links)</w:t>
      </w:r>
    </w:p>
    <w:p w14:paraId="061AF0D8" w14:textId="77777777" w:rsidR="00EE7F14" w:rsidRDefault="006153E6">
      <w:pPr>
        <w:pStyle w:val="BodyText"/>
        <w:spacing w:before="252"/>
      </w:pPr>
      <w:r>
        <w:t xml:space="preserve">If you would also like more information, please visit Gloucestershire County Council’s public attendance pages: </w:t>
      </w:r>
      <w:hyperlink r:id="rId9">
        <w:r>
          <w:rPr>
            <w:color w:val="0000FF"/>
            <w:u w:val="single" w:color="0000FF"/>
          </w:rPr>
          <w:t>Attendance and absence from school | Gloucestershire County Council</w:t>
        </w:r>
      </w:hyperlink>
    </w:p>
    <w:p w14:paraId="061AF0D9" w14:textId="77777777" w:rsidR="00EE7F14" w:rsidRDefault="00EE7F14">
      <w:pPr>
        <w:pStyle w:val="BodyText"/>
        <w:ind w:left="0"/>
      </w:pPr>
    </w:p>
    <w:p w14:paraId="061AF0DA" w14:textId="77777777" w:rsidR="00EE7F14" w:rsidRDefault="006153E6">
      <w:pPr>
        <w:pStyle w:val="BodyText"/>
        <w:ind w:right="138"/>
        <w:jc w:val="both"/>
      </w:pPr>
      <w:r>
        <w:t>The primary goal of these measures is to ensure that children do not miss out on their education. Every lesson is a crucial part of your child's learning journey, and frequent absences can significantly hinder their progress.</w:t>
      </w:r>
    </w:p>
    <w:p w14:paraId="061AF0DB" w14:textId="77777777" w:rsidR="00EE7F14" w:rsidRDefault="00EE7F14">
      <w:pPr>
        <w:pStyle w:val="BodyText"/>
        <w:spacing w:before="1"/>
        <w:ind w:left="0"/>
      </w:pPr>
    </w:p>
    <w:p w14:paraId="061AF0DC" w14:textId="77777777" w:rsidR="00EE7F14" w:rsidRDefault="006153E6">
      <w:pPr>
        <w:pStyle w:val="BodyText"/>
        <w:jc w:val="both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cooperation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child's</w:t>
      </w:r>
      <w:r>
        <w:rPr>
          <w:spacing w:val="-3"/>
        </w:rPr>
        <w:t xml:space="preserve"> </w:t>
      </w:r>
      <w:r>
        <w:rPr>
          <w:spacing w:val="-2"/>
        </w:rPr>
        <w:t>education.</w:t>
      </w:r>
    </w:p>
    <w:p w14:paraId="061AF0DD" w14:textId="77777777" w:rsidR="00EE7F14" w:rsidRDefault="00EE7F14">
      <w:pPr>
        <w:pStyle w:val="BodyText"/>
        <w:spacing w:before="89"/>
        <w:ind w:left="0"/>
        <w:rPr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4830"/>
      </w:tblGrid>
      <w:tr w:rsidR="00EE7F14" w14:paraId="061AF0E1" w14:textId="77777777">
        <w:trPr>
          <w:trHeight w:val="544"/>
        </w:trPr>
        <w:tc>
          <w:tcPr>
            <w:tcW w:w="3494" w:type="dxa"/>
          </w:tcPr>
          <w:p w14:paraId="061AF0DE" w14:textId="77777777" w:rsidR="00EE7F14" w:rsidRDefault="006153E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XXXXXX: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4830" w:type="dxa"/>
          </w:tcPr>
          <w:p w14:paraId="061AF0DF" w14:textId="77777777" w:rsidR="00EE7F14" w:rsidRDefault="00615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Philip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Haslett: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61AF0E0" w14:textId="77777777" w:rsidR="00EE7F14" w:rsidRDefault="006153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Inclusion</w:t>
            </w:r>
          </w:p>
        </w:tc>
      </w:tr>
    </w:tbl>
    <w:p w14:paraId="061AF0E2" w14:textId="77777777" w:rsidR="00EE7F14" w:rsidRDefault="006153E6">
      <w:pPr>
        <w:pStyle w:val="BodyText"/>
        <w:spacing w:before="6"/>
        <w:ind w:left="0"/>
        <w:rPr>
          <w:sz w:val="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61AF0E9" wp14:editId="061AF0EA">
            <wp:simplePos x="0" y="0"/>
            <wp:positionH relativeFrom="page">
              <wp:posOffset>4565957</wp:posOffset>
            </wp:positionH>
            <wp:positionV relativeFrom="paragraph">
              <wp:posOffset>77465</wp:posOffset>
            </wp:positionV>
            <wp:extent cx="1218093" cy="300037"/>
            <wp:effectExtent l="0" t="0" r="0" b="0"/>
            <wp:wrapTopAndBottom/>
            <wp:docPr id="5" name="Image 5" descr="A black wire in a white backgroun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lack wire in a white background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09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7F14">
      <w:pgSz w:w="11910" w:h="16840"/>
      <w:pgMar w:top="1420" w:right="130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F0F0" w14:textId="77777777" w:rsidR="006153E6" w:rsidRDefault="006153E6">
      <w:r>
        <w:separator/>
      </w:r>
    </w:p>
  </w:endnote>
  <w:endnote w:type="continuationSeparator" w:id="0">
    <w:p w14:paraId="061AF0F2" w14:textId="77777777" w:rsidR="006153E6" w:rsidRDefault="0061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AF0EC" w14:textId="77777777" w:rsidR="006153E6" w:rsidRDefault="006153E6">
      <w:r>
        <w:separator/>
      </w:r>
    </w:p>
  </w:footnote>
  <w:footnote w:type="continuationSeparator" w:id="0">
    <w:p w14:paraId="061AF0EE" w14:textId="77777777" w:rsidR="006153E6" w:rsidRDefault="0061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F0EB" w14:textId="77777777" w:rsidR="00EE7F14" w:rsidRDefault="006153E6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7152" behindDoc="1" locked="0" layoutInCell="1" allowOverlap="1" wp14:anchorId="061AF0EC" wp14:editId="061AF0ED">
          <wp:simplePos x="0" y="0"/>
          <wp:positionH relativeFrom="page">
            <wp:posOffset>4067187</wp:posOffset>
          </wp:positionH>
          <wp:positionV relativeFrom="page">
            <wp:posOffset>449579</wp:posOffset>
          </wp:positionV>
          <wp:extent cx="2578724" cy="4617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724" cy="461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F0CBA"/>
    <w:multiLevelType w:val="hybridMultilevel"/>
    <w:tmpl w:val="D3BEA1EA"/>
    <w:lvl w:ilvl="0" w:tplc="03A2980A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40722E">
      <w:numFmt w:val="bullet"/>
      <w:lvlText w:val="o"/>
      <w:lvlJc w:val="left"/>
      <w:pPr>
        <w:ind w:left="1220" w:hanging="7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A406D6">
      <w:numFmt w:val="bullet"/>
      <w:lvlText w:val="•"/>
      <w:lvlJc w:val="left"/>
      <w:pPr>
        <w:ind w:left="2118" w:hanging="797"/>
      </w:pPr>
      <w:rPr>
        <w:rFonts w:hint="default"/>
        <w:lang w:val="en-US" w:eastAsia="en-US" w:bidi="ar-SA"/>
      </w:rPr>
    </w:lvl>
    <w:lvl w:ilvl="3" w:tplc="7F74E77A">
      <w:numFmt w:val="bullet"/>
      <w:lvlText w:val="•"/>
      <w:lvlJc w:val="left"/>
      <w:pPr>
        <w:ind w:left="3016" w:hanging="797"/>
      </w:pPr>
      <w:rPr>
        <w:rFonts w:hint="default"/>
        <w:lang w:val="en-US" w:eastAsia="en-US" w:bidi="ar-SA"/>
      </w:rPr>
    </w:lvl>
    <w:lvl w:ilvl="4" w:tplc="D452D06A">
      <w:numFmt w:val="bullet"/>
      <w:lvlText w:val="•"/>
      <w:lvlJc w:val="left"/>
      <w:pPr>
        <w:ind w:left="3915" w:hanging="797"/>
      </w:pPr>
      <w:rPr>
        <w:rFonts w:hint="default"/>
        <w:lang w:val="en-US" w:eastAsia="en-US" w:bidi="ar-SA"/>
      </w:rPr>
    </w:lvl>
    <w:lvl w:ilvl="5" w:tplc="232E09EC">
      <w:numFmt w:val="bullet"/>
      <w:lvlText w:val="•"/>
      <w:lvlJc w:val="left"/>
      <w:pPr>
        <w:ind w:left="4813" w:hanging="797"/>
      </w:pPr>
      <w:rPr>
        <w:rFonts w:hint="default"/>
        <w:lang w:val="en-US" w:eastAsia="en-US" w:bidi="ar-SA"/>
      </w:rPr>
    </w:lvl>
    <w:lvl w:ilvl="6" w:tplc="18E6A4D0">
      <w:numFmt w:val="bullet"/>
      <w:lvlText w:val="•"/>
      <w:lvlJc w:val="left"/>
      <w:pPr>
        <w:ind w:left="5712" w:hanging="797"/>
      </w:pPr>
      <w:rPr>
        <w:rFonts w:hint="default"/>
        <w:lang w:val="en-US" w:eastAsia="en-US" w:bidi="ar-SA"/>
      </w:rPr>
    </w:lvl>
    <w:lvl w:ilvl="7" w:tplc="617C4102">
      <w:numFmt w:val="bullet"/>
      <w:lvlText w:val="•"/>
      <w:lvlJc w:val="left"/>
      <w:pPr>
        <w:ind w:left="6610" w:hanging="797"/>
      </w:pPr>
      <w:rPr>
        <w:rFonts w:hint="default"/>
        <w:lang w:val="en-US" w:eastAsia="en-US" w:bidi="ar-SA"/>
      </w:rPr>
    </w:lvl>
    <w:lvl w:ilvl="8" w:tplc="6C56BCBC">
      <w:numFmt w:val="bullet"/>
      <w:lvlText w:val="•"/>
      <w:lvlJc w:val="left"/>
      <w:pPr>
        <w:ind w:left="7509" w:hanging="797"/>
      </w:pPr>
      <w:rPr>
        <w:rFonts w:hint="default"/>
        <w:lang w:val="en-US" w:eastAsia="en-US" w:bidi="ar-SA"/>
      </w:rPr>
    </w:lvl>
  </w:abstractNum>
  <w:num w:numId="1" w16cid:durableId="97707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4"/>
    <w:rsid w:val="000E7587"/>
    <w:rsid w:val="006153E6"/>
    <w:rsid w:val="00E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AF0B2"/>
  <w15:docId w15:val="{0B62F4D0-2BB0-4859-8513-E5DD0D26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1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  <w:pPr>
      <w:spacing w:line="262" w:lineRule="exact"/>
      <w:ind w:left="1219" w:hanging="796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9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6bf300da44f1c4c23e5bd1b/Working_together_to_improve_school_attendance_-_August_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education-and-learning/school-attendance-and-exclusions-and-welf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4435</Characters>
  <Application>Microsoft Office Word</Application>
  <DocSecurity>4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GBREAM</dc:creator>
  <dc:description/>
  <cp:lastModifiedBy>ILIC, Filip</cp:lastModifiedBy>
  <cp:revision>2</cp:revision>
  <dcterms:created xsi:type="dcterms:W3CDTF">2024-10-14T12:27:00Z</dcterms:created>
  <dcterms:modified xsi:type="dcterms:W3CDTF">2024-10-14T12:27:00Z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0x01010085D20F03A849EF41A63BC8A9C9997064</vt:lpwstr>
  </property>
  <property fmtid="{D5CDD505-2E9C-101B-9397-08002B2CF9AE}" pid="3" name="Created">
    <vt:filetime>2024-09-25T00:00:00Z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2024-10-14T00:00:00Z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/>
  </property>
</Properties>
</file>