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C88286" w14:textId="5654E705" w:rsidR="006E1F89" w:rsidRDefault="00236009">
      <w:pPr>
        <w:jc w:val="center"/>
        <w:rPr>
          <w:b/>
          <w:sz w:val="36"/>
          <w:szCs w:val="36"/>
          <w:u w:val="single"/>
        </w:rPr>
      </w:pPr>
      <w:bookmarkStart w:id="0" w:name="_gjdgxs" w:colFirst="0" w:colLast="0"/>
      <w:bookmarkEnd w:id="0"/>
      <w:r>
        <w:rPr>
          <w:b/>
          <w:sz w:val="36"/>
          <w:szCs w:val="36"/>
          <w:u w:val="single"/>
        </w:rPr>
        <w:t>Early Years Service</w:t>
      </w:r>
      <w:r w:rsidR="009D0F46">
        <w:rPr>
          <w:b/>
          <w:sz w:val="36"/>
          <w:szCs w:val="36"/>
          <w:u w:val="single"/>
        </w:rPr>
        <w:t xml:space="preserve"> (</w:t>
      </w:r>
      <w:proofErr w:type="gramStart"/>
      <w:r w:rsidR="009D0F46">
        <w:rPr>
          <w:b/>
          <w:sz w:val="36"/>
          <w:szCs w:val="36"/>
          <w:u w:val="single"/>
        </w:rPr>
        <w:t xml:space="preserve">wraparound) </w:t>
      </w:r>
      <w:r>
        <w:rPr>
          <w:b/>
          <w:sz w:val="36"/>
          <w:szCs w:val="36"/>
          <w:u w:val="single"/>
        </w:rPr>
        <w:t xml:space="preserve"> –</w:t>
      </w:r>
      <w:proofErr w:type="gramEnd"/>
      <w:r>
        <w:rPr>
          <w:b/>
          <w:sz w:val="36"/>
          <w:szCs w:val="36"/>
          <w:u w:val="single"/>
        </w:rPr>
        <w:t xml:space="preserve"> </w:t>
      </w:r>
      <w:r w:rsidR="009D0F46">
        <w:rPr>
          <w:b/>
          <w:sz w:val="36"/>
          <w:szCs w:val="36"/>
          <w:u w:val="single"/>
        </w:rPr>
        <w:t xml:space="preserve">Monitoring and </w:t>
      </w:r>
      <w:r>
        <w:rPr>
          <w:b/>
          <w:sz w:val="36"/>
          <w:szCs w:val="36"/>
          <w:u w:val="single"/>
        </w:rPr>
        <w:t>Request for Business &amp; Finance Support Form</w:t>
      </w:r>
    </w:p>
    <w:p w14:paraId="2B442A2B" w14:textId="77777777" w:rsidR="006E1F89" w:rsidRDefault="00236009">
      <w:pPr>
        <w:pBdr>
          <w:top w:val="nil"/>
          <w:left w:val="nil"/>
          <w:bottom w:val="nil"/>
          <w:right w:val="nil"/>
          <w:between w:val="nil"/>
        </w:pBdr>
        <w:spacing w:after="0" w:line="240" w:lineRule="auto"/>
        <w:rPr>
          <w:color w:val="000000"/>
          <w:sz w:val="24"/>
          <w:szCs w:val="24"/>
        </w:rPr>
      </w:pPr>
      <w:r>
        <w:rPr>
          <w:color w:val="000000"/>
          <w:sz w:val="24"/>
          <w:szCs w:val="24"/>
        </w:rPr>
        <w:t xml:space="preserve">In January 2018 the Early Years Team, the Early Years SEN team and the Finance Support team merged. This form has been designed to enable settings and professionals to request advice and support from the service that is now known as The Early Years Service. </w:t>
      </w:r>
    </w:p>
    <w:p w14:paraId="71128524" w14:textId="77777777" w:rsidR="006E1F89" w:rsidRDefault="00236009">
      <w:pPr>
        <w:pBdr>
          <w:top w:val="nil"/>
          <w:left w:val="nil"/>
          <w:bottom w:val="nil"/>
          <w:right w:val="nil"/>
          <w:between w:val="nil"/>
        </w:pBdr>
        <w:spacing w:after="0" w:line="240" w:lineRule="auto"/>
        <w:rPr>
          <w:color w:val="000000"/>
          <w:sz w:val="24"/>
          <w:szCs w:val="24"/>
        </w:rPr>
      </w:pPr>
      <w:r>
        <w:rPr>
          <w:color w:val="000000"/>
          <w:sz w:val="24"/>
          <w:szCs w:val="24"/>
        </w:rPr>
        <w:t>This form is to request advice/support for:</w:t>
      </w:r>
    </w:p>
    <w:p w14:paraId="6E8AA7E4" w14:textId="77777777" w:rsidR="006E1F89" w:rsidRDefault="00236009">
      <w:pPr>
        <w:numPr>
          <w:ilvl w:val="0"/>
          <w:numId w:val="1"/>
        </w:numPr>
        <w:pBdr>
          <w:top w:val="nil"/>
          <w:left w:val="nil"/>
          <w:bottom w:val="nil"/>
          <w:right w:val="nil"/>
          <w:between w:val="nil"/>
        </w:pBdr>
        <w:spacing w:after="0" w:line="240" w:lineRule="auto"/>
        <w:ind w:left="567" w:hanging="567"/>
        <w:rPr>
          <w:color w:val="000000"/>
          <w:sz w:val="24"/>
          <w:szCs w:val="24"/>
        </w:rPr>
      </w:pPr>
      <w:r>
        <w:rPr>
          <w:color w:val="000000"/>
          <w:sz w:val="24"/>
          <w:szCs w:val="24"/>
        </w:rPr>
        <w:t xml:space="preserve">Professionals/Settings requiring guidance/advice to support their business practice. </w:t>
      </w:r>
    </w:p>
    <w:p w14:paraId="5857D2BC" w14:textId="77777777" w:rsidR="006E1F89" w:rsidRDefault="00236009">
      <w:pPr>
        <w:numPr>
          <w:ilvl w:val="0"/>
          <w:numId w:val="1"/>
        </w:numPr>
        <w:pBdr>
          <w:top w:val="nil"/>
          <w:left w:val="nil"/>
          <w:bottom w:val="nil"/>
          <w:right w:val="nil"/>
          <w:between w:val="nil"/>
        </w:pBdr>
        <w:spacing w:after="0" w:line="240" w:lineRule="auto"/>
        <w:ind w:left="567" w:hanging="567"/>
        <w:rPr>
          <w:color w:val="000000"/>
          <w:sz w:val="24"/>
          <w:szCs w:val="24"/>
        </w:rPr>
      </w:pPr>
      <w:r>
        <w:rPr>
          <w:color w:val="000000"/>
          <w:sz w:val="24"/>
          <w:szCs w:val="24"/>
        </w:rPr>
        <w:t xml:space="preserve">Settings who require advice with regards to compliant practice when delivering the Nursery Funding schemes. </w:t>
      </w:r>
    </w:p>
    <w:p w14:paraId="3C3C4858" w14:textId="7328C842" w:rsidR="006E1F89" w:rsidRDefault="00236009">
      <w:pPr>
        <w:numPr>
          <w:ilvl w:val="0"/>
          <w:numId w:val="1"/>
        </w:numPr>
        <w:pBdr>
          <w:top w:val="nil"/>
          <w:left w:val="nil"/>
          <w:bottom w:val="nil"/>
          <w:right w:val="nil"/>
          <w:between w:val="nil"/>
        </w:pBdr>
        <w:spacing w:after="0" w:line="240" w:lineRule="auto"/>
        <w:ind w:left="567" w:hanging="567"/>
        <w:rPr>
          <w:color w:val="000000"/>
          <w:sz w:val="24"/>
          <w:szCs w:val="24"/>
        </w:rPr>
      </w:pPr>
      <w:r>
        <w:rPr>
          <w:color w:val="000000"/>
          <w:sz w:val="24"/>
          <w:szCs w:val="24"/>
        </w:rPr>
        <w:t>Before submitting your request for support form</w:t>
      </w:r>
      <w:r w:rsidR="001B428D">
        <w:rPr>
          <w:color w:val="000000"/>
          <w:sz w:val="24"/>
          <w:szCs w:val="24"/>
        </w:rPr>
        <w:t>,</w:t>
      </w:r>
      <w:r>
        <w:rPr>
          <w:color w:val="000000"/>
          <w:sz w:val="24"/>
          <w:szCs w:val="24"/>
        </w:rPr>
        <w:t xml:space="preserve"> you may want to complete the Business Audit tool</w:t>
      </w:r>
      <w:r w:rsidR="001B428D">
        <w:rPr>
          <w:color w:val="000000"/>
          <w:sz w:val="24"/>
          <w:szCs w:val="24"/>
        </w:rPr>
        <w:t>.</w:t>
      </w:r>
    </w:p>
    <w:p w14:paraId="6FB02DD6" w14:textId="77777777" w:rsidR="006E1F89" w:rsidRDefault="00236009" w:rsidP="003726B1">
      <w:pPr>
        <w:numPr>
          <w:ilvl w:val="0"/>
          <w:numId w:val="1"/>
        </w:numPr>
        <w:pBdr>
          <w:top w:val="nil"/>
          <w:left w:val="nil"/>
          <w:bottom w:val="nil"/>
          <w:right w:val="nil"/>
          <w:between w:val="nil"/>
        </w:pBdr>
        <w:shd w:val="clear" w:color="auto" w:fill="CFFF9F"/>
        <w:spacing w:after="0" w:line="240" w:lineRule="auto"/>
        <w:rPr>
          <w:b/>
          <w:color w:val="000000"/>
        </w:rPr>
      </w:pPr>
      <w:r>
        <w:rPr>
          <w:b/>
          <w:color w:val="000000"/>
        </w:rPr>
        <w:t>Section 1:  Everyone should complete.</w:t>
      </w:r>
    </w:p>
    <w:p w14:paraId="54DB4AB9" w14:textId="77777777" w:rsidR="006E1F89" w:rsidRDefault="00236009" w:rsidP="003726B1">
      <w:pPr>
        <w:numPr>
          <w:ilvl w:val="0"/>
          <w:numId w:val="1"/>
        </w:numPr>
        <w:pBdr>
          <w:top w:val="nil"/>
          <w:left w:val="nil"/>
          <w:bottom w:val="nil"/>
          <w:right w:val="nil"/>
          <w:between w:val="nil"/>
        </w:pBdr>
        <w:shd w:val="clear" w:color="auto" w:fill="CCECFF"/>
        <w:spacing w:after="0" w:line="240" w:lineRule="auto"/>
        <w:rPr>
          <w:b/>
          <w:color w:val="000000"/>
        </w:rPr>
      </w:pPr>
      <w:r>
        <w:rPr>
          <w:b/>
          <w:color w:val="000000"/>
          <w:shd w:val="clear" w:color="auto" w:fill="CCECFF"/>
        </w:rPr>
        <w:t>Section 2.</w:t>
      </w:r>
      <w:r>
        <w:rPr>
          <w:b/>
          <w:color w:val="000000"/>
        </w:rPr>
        <w:t xml:space="preserve">  If you have identified a business support need you wish to request guidance/advice for please complete this section.</w:t>
      </w:r>
    </w:p>
    <w:p w14:paraId="7BCE8F45" w14:textId="7E9771A7" w:rsidR="006E1F89" w:rsidRDefault="00236009" w:rsidP="003726B1">
      <w:pPr>
        <w:numPr>
          <w:ilvl w:val="0"/>
          <w:numId w:val="1"/>
        </w:numPr>
        <w:pBdr>
          <w:top w:val="nil"/>
          <w:left w:val="nil"/>
          <w:bottom w:val="nil"/>
          <w:right w:val="nil"/>
          <w:between w:val="nil"/>
        </w:pBdr>
        <w:shd w:val="clear" w:color="auto" w:fill="FFE0C1"/>
        <w:spacing w:after="0" w:line="240" w:lineRule="auto"/>
        <w:rPr>
          <w:b/>
          <w:color w:val="000000"/>
        </w:rPr>
      </w:pPr>
      <w:r>
        <w:rPr>
          <w:b/>
          <w:color w:val="000000"/>
        </w:rPr>
        <w:t>Section 3 – if you are a setting requesting Nursery Funding support</w:t>
      </w:r>
      <w:r w:rsidR="001B428D">
        <w:rPr>
          <w:b/>
          <w:color w:val="000000"/>
        </w:rPr>
        <w:t>,</w:t>
      </w:r>
      <w:r>
        <w:rPr>
          <w:b/>
          <w:color w:val="000000"/>
        </w:rPr>
        <w:t xml:space="preserve"> please complete this section.</w:t>
      </w:r>
    </w:p>
    <w:p w14:paraId="3E5B31C5" w14:textId="77777777" w:rsidR="006E1F89" w:rsidRDefault="00236009" w:rsidP="003726B1">
      <w:pPr>
        <w:numPr>
          <w:ilvl w:val="0"/>
          <w:numId w:val="1"/>
        </w:numPr>
        <w:pBdr>
          <w:top w:val="nil"/>
          <w:left w:val="nil"/>
          <w:bottom w:val="nil"/>
          <w:right w:val="nil"/>
          <w:between w:val="nil"/>
        </w:pBdr>
        <w:shd w:val="clear" w:color="auto" w:fill="F0E1FF"/>
        <w:spacing w:after="0" w:line="240" w:lineRule="auto"/>
        <w:rPr>
          <w:b/>
          <w:color w:val="000000"/>
        </w:rPr>
      </w:pPr>
      <w:r>
        <w:rPr>
          <w:b/>
          <w:color w:val="000000"/>
        </w:rPr>
        <w:t>Section 4 – if you would like to request advice/support regarding Business Sustainability areas but have not identified an area of support please complete this section.</w:t>
      </w:r>
    </w:p>
    <w:p w14:paraId="4B911507" w14:textId="77777777" w:rsidR="006E1F89" w:rsidRDefault="006E1F89">
      <w:pPr>
        <w:pBdr>
          <w:top w:val="nil"/>
          <w:left w:val="nil"/>
          <w:bottom w:val="nil"/>
          <w:right w:val="nil"/>
          <w:between w:val="nil"/>
        </w:pBdr>
        <w:spacing w:after="0" w:line="240" w:lineRule="auto"/>
        <w:rPr>
          <w:b/>
          <w:color w:val="000000"/>
        </w:rPr>
      </w:pPr>
    </w:p>
    <w:p w14:paraId="17E08BCE" w14:textId="77777777" w:rsidR="006E1F89" w:rsidRPr="003726B1" w:rsidRDefault="00236009" w:rsidP="003726B1">
      <w:pPr>
        <w:pBdr>
          <w:top w:val="nil"/>
          <w:left w:val="nil"/>
          <w:bottom w:val="nil"/>
          <w:right w:val="nil"/>
          <w:between w:val="nil"/>
        </w:pBdr>
        <w:shd w:val="clear" w:color="auto" w:fill="CFFF9F"/>
        <w:spacing w:after="0" w:line="240" w:lineRule="auto"/>
        <w:ind w:left="567" w:hanging="567"/>
        <w:rPr>
          <w:b/>
          <w:color w:val="000000"/>
        </w:rPr>
      </w:pPr>
      <w:r>
        <w:rPr>
          <w:b/>
          <w:color w:val="000000"/>
        </w:rPr>
        <w:t>Sect</w:t>
      </w:r>
      <w:r w:rsidR="003726B1">
        <w:rPr>
          <w:b/>
          <w:color w:val="000000"/>
        </w:rPr>
        <w:t xml:space="preserve">ion 1:  Everyone should </w:t>
      </w:r>
      <w:proofErr w:type="gramStart"/>
      <w:r w:rsidR="003726B1">
        <w:rPr>
          <w:b/>
          <w:color w:val="000000"/>
        </w:rPr>
        <w:t>complete</w:t>
      </w:r>
      <w:proofErr w:type="gramEnd"/>
    </w:p>
    <w:tbl>
      <w:tblPr>
        <w:tblStyle w:val="a"/>
        <w:tblW w:w="107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66"/>
        <w:gridCol w:w="436"/>
        <w:gridCol w:w="3043"/>
        <w:gridCol w:w="4355"/>
      </w:tblGrid>
      <w:tr w:rsidR="006E1F89" w14:paraId="41425B78" w14:textId="77777777">
        <w:trPr>
          <w:trHeight w:val="401"/>
        </w:trPr>
        <w:tc>
          <w:tcPr>
            <w:tcW w:w="2866" w:type="dxa"/>
          </w:tcPr>
          <w:p w14:paraId="1C6024A5" w14:textId="77777777" w:rsidR="006E1F89" w:rsidRDefault="00236009">
            <w:r>
              <w:t xml:space="preserve">Type of support </w:t>
            </w:r>
            <w:proofErr w:type="gramStart"/>
            <w:r>
              <w:t>requested</w:t>
            </w:r>
            <w:proofErr w:type="gramEnd"/>
          </w:p>
          <w:p w14:paraId="2F6A9A5F" w14:textId="22D273E6" w:rsidR="006E1F89" w:rsidRDefault="00236009">
            <w:r>
              <w:t>(see list descriptors overleaf to determine support type)</w:t>
            </w:r>
          </w:p>
        </w:tc>
        <w:tc>
          <w:tcPr>
            <w:tcW w:w="436" w:type="dxa"/>
            <w:tcBorders>
              <w:right w:val="nil"/>
            </w:tcBorders>
          </w:tcPr>
          <w:p w14:paraId="27B0EC7B" w14:textId="77777777" w:rsidR="006E1F89" w:rsidRDefault="006E1F89"/>
          <w:p w14:paraId="496CE67A" w14:textId="77777777" w:rsidR="006E1F89" w:rsidRDefault="00236009">
            <w:pPr>
              <w:rPr>
                <w:highlight w:val="yellow"/>
              </w:rPr>
            </w:pPr>
            <w:r>
              <w:rPr>
                <w:rFonts w:ascii="MS Gothic" w:eastAsia="MS Gothic" w:hAnsi="MS Gothic" w:cs="MS Gothic"/>
              </w:rPr>
              <w:t>☐</w:t>
            </w:r>
          </w:p>
        </w:tc>
        <w:tc>
          <w:tcPr>
            <w:tcW w:w="3043" w:type="dxa"/>
            <w:tcBorders>
              <w:left w:val="nil"/>
            </w:tcBorders>
          </w:tcPr>
          <w:p w14:paraId="71D2AE35" w14:textId="77777777" w:rsidR="006E1F89" w:rsidRDefault="006E1F89"/>
          <w:p w14:paraId="3A7229EE" w14:textId="77777777" w:rsidR="006E1F89" w:rsidRDefault="00236009">
            <w:r w:rsidRPr="00306622">
              <w:t>BUSINESS SUPPORT</w:t>
            </w:r>
            <w:r>
              <w:t xml:space="preserve">                             </w:t>
            </w:r>
          </w:p>
        </w:tc>
        <w:tc>
          <w:tcPr>
            <w:tcW w:w="4355" w:type="dxa"/>
            <w:tcBorders>
              <w:left w:val="nil"/>
            </w:tcBorders>
          </w:tcPr>
          <w:p w14:paraId="48BF60E8" w14:textId="77777777" w:rsidR="006E1F89" w:rsidRDefault="00236009">
            <w:pPr>
              <w:spacing w:line="276" w:lineRule="auto"/>
            </w:pPr>
            <w:r>
              <w:t xml:space="preserve">   </w:t>
            </w:r>
          </w:p>
          <w:p w14:paraId="00D25645" w14:textId="77777777" w:rsidR="001B428D" w:rsidRDefault="00236009">
            <w:pPr>
              <w:spacing w:line="276" w:lineRule="auto"/>
            </w:pPr>
            <w:r>
              <w:t xml:space="preserve">  </w:t>
            </w:r>
            <w:r>
              <w:rPr>
                <w:rFonts w:ascii="MS Gothic" w:eastAsia="MS Gothic" w:hAnsi="MS Gothic" w:cs="MS Gothic"/>
              </w:rPr>
              <w:t>☐</w:t>
            </w:r>
            <w:r>
              <w:t xml:space="preserve">         </w:t>
            </w:r>
            <w:r w:rsidR="009D0F46">
              <w:t>MONITORING</w:t>
            </w:r>
            <w:r w:rsidR="001F035E">
              <w:t xml:space="preserve"> (</w:t>
            </w:r>
            <w:r w:rsidR="00CC2A16">
              <w:t xml:space="preserve">National Childcare </w:t>
            </w:r>
          </w:p>
          <w:p w14:paraId="70F58F20" w14:textId="760BA27D" w:rsidR="006E1F89" w:rsidRDefault="001B428D">
            <w:pPr>
              <w:spacing w:line="276" w:lineRule="auto"/>
              <w:rPr>
                <w:i/>
                <w:color w:val="FF0000"/>
              </w:rPr>
            </w:pPr>
            <w:r>
              <w:t xml:space="preserve">                </w:t>
            </w:r>
            <w:r w:rsidR="00CC2A16">
              <w:t xml:space="preserve">Wraparound Programme) </w:t>
            </w:r>
          </w:p>
          <w:p w14:paraId="1780BF94" w14:textId="0AE64CDC" w:rsidR="006E1F89" w:rsidRDefault="001B428D">
            <w:pPr>
              <w:spacing w:line="276" w:lineRule="auto"/>
              <w:jc w:val="center"/>
              <w:rPr>
                <w:i/>
                <w:color w:val="FF0000"/>
              </w:rPr>
            </w:pPr>
            <w:r>
              <w:rPr>
                <w:i/>
                <w:color w:val="FF0000"/>
              </w:rPr>
              <w:t xml:space="preserve">       </w:t>
            </w:r>
            <w:r w:rsidR="00236009">
              <w:rPr>
                <w:i/>
                <w:color w:val="FF0000"/>
              </w:rPr>
              <w:t>For settings who are operational</w:t>
            </w:r>
          </w:p>
        </w:tc>
      </w:tr>
      <w:tr w:rsidR="006E1F89" w14:paraId="074C1FAC" w14:textId="77777777">
        <w:trPr>
          <w:trHeight w:val="401"/>
        </w:trPr>
        <w:tc>
          <w:tcPr>
            <w:tcW w:w="2866" w:type="dxa"/>
          </w:tcPr>
          <w:p w14:paraId="29BBE81B" w14:textId="77777777" w:rsidR="006E1F89" w:rsidRDefault="00236009">
            <w:r>
              <w:t>Name of Setting/Provider:</w:t>
            </w:r>
          </w:p>
        </w:tc>
        <w:tc>
          <w:tcPr>
            <w:tcW w:w="7834" w:type="dxa"/>
            <w:gridSpan w:val="3"/>
          </w:tcPr>
          <w:p w14:paraId="28C421A9" w14:textId="77777777" w:rsidR="006E1F89" w:rsidRDefault="006E1F89"/>
        </w:tc>
      </w:tr>
      <w:tr w:rsidR="006E1F89" w14:paraId="5695EA2B" w14:textId="77777777">
        <w:trPr>
          <w:trHeight w:val="401"/>
        </w:trPr>
        <w:tc>
          <w:tcPr>
            <w:tcW w:w="2866" w:type="dxa"/>
          </w:tcPr>
          <w:p w14:paraId="0E67C3B5" w14:textId="77777777" w:rsidR="006E1F89" w:rsidRDefault="00236009">
            <w:r>
              <w:t>Setting Type</w:t>
            </w:r>
          </w:p>
        </w:tc>
        <w:tc>
          <w:tcPr>
            <w:tcW w:w="7834" w:type="dxa"/>
            <w:gridSpan w:val="3"/>
          </w:tcPr>
          <w:p w14:paraId="3DCBAF66" w14:textId="77777777" w:rsidR="006E1F89" w:rsidRDefault="006E1F89">
            <w:pPr>
              <w:spacing w:line="276" w:lineRule="auto"/>
            </w:pPr>
          </w:p>
          <w:p w14:paraId="4A14C22F" w14:textId="77777777" w:rsidR="006E1F89" w:rsidRDefault="00236009">
            <w:pPr>
              <w:spacing w:line="276" w:lineRule="auto"/>
            </w:pPr>
            <w:r>
              <w:t xml:space="preserve">     </w:t>
            </w:r>
            <w:r>
              <w:rPr>
                <w:rFonts w:ascii="MS Gothic" w:eastAsia="MS Gothic" w:hAnsi="MS Gothic" w:cs="MS Gothic"/>
              </w:rPr>
              <w:t>☐</w:t>
            </w:r>
            <w:r>
              <w:t xml:space="preserve">     Childminder     </w:t>
            </w:r>
            <w:r>
              <w:rPr>
                <w:rFonts w:ascii="MS Gothic" w:eastAsia="MS Gothic" w:hAnsi="MS Gothic" w:cs="MS Gothic"/>
              </w:rPr>
              <w:t>☐</w:t>
            </w:r>
            <w:r>
              <w:t xml:space="preserve">     </w:t>
            </w:r>
            <w:r w:rsidRPr="00306622">
              <w:t>Day Nursery</w:t>
            </w:r>
            <w:r>
              <w:t xml:space="preserve">        </w:t>
            </w:r>
            <w:r>
              <w:rPr>
                <w:rFonts w:ascii="MS Gothic" w:eastAsia="MS Gothic" w:hAnsi="MS Gothic" w:cs="MS Gothic"/>
              </w:rPr>
              <w:t>☐</w:t>
            </w:r>
            <w:r>
              <w:t xml:space="preserve">     Pre School        </w:t>
            </w:r>
            <w:r>
              <w:rPr>
                <w:rFonts w:ascii="MS Gothic" w:eastAsia="MS Gothic" w:hAnsi="MS Gothic" w:cs="MS Gothic"/>
              </w:rPr>
              <w:t>☐</w:t>
            </w:r>
            <w:r>
              <w:t xml:space="preserve">     School</w:t>
            </w:r>
          </w:p>
          <w:p w14:paraId="196A4EA8" w14:textId="77777777" w:rsidR="006E1F89" w:rsidRDefault="00236009">
            <w:pPr>
              <w:spacing w:line="276" w:lineRule="auto"/>
              <w:rPr>
                <w:rFonts w:ascii="MS Gothic" w:eastAsia="MS Gothic" w:hAnsi="MS Gothic" w:cs="MS Gothic"/>
              </w:rPr>
            </w:pPr>
            <w:r>
              <w:t xml:space="preserve">     </w:t>
            </w:r>
          </w:p>
          <w:p w14:paraId="1E5844BF" w14:textId="77777777" w:rsidR="006E1F89" w:rsidRDefault="00236009">
            <w:pPr>
              <w:spacing w:line="276" w:lineRule="auto"/>
            </w:pPr>
            <w:r>
              <w:t xml:space="preserve">     </w:t>
            </w:r>
            <w:r>
              <w:rPr>
                <w:rFonts w:ascii="MS Gothic" w:eastAsia="MS Gothic" w:hAnsi="MS Gothic" w:cs="MS Gothic"/>
              </w:rPr>
              <w:t>☐</w:t>
            </w:r>
            <w:r>
              <w:t xml:space="preserve">     Out of School Club / Holiday Club       </w:t>
            </w:r>
            <w:r>
              <w:rPr>
                <w:rFonts w:ascii="MS Gothic" w:eastAsia="MS Gothic" w:hAnsi="MS Gothic" w:cs="MS Gothic"/>
              </w:rPr>
              <w:t>☐</w:t>
            </w:r>
            <w:r>
              <w:t xml:space="preserve">   Home Child carer / Nanny</w:t>
            </w:r>
          </w:p>
          <w:p w14:paraId="3B521254" w14:textId="77777777" w:rsidR="006E1F89" w:rsidRDefault="00236009">
            <w:pPr>
              <w:spacing w:line="276" w:lineRule="auto"/>
            </w:pPr>
            <w:r>
              <w:t xml:space="preserve">    </w:t>
            </w:r>
          </w:p>
        </w:tc>
      </w:tr>
      <w:tr w:rsidR="006E1F89" w14:paraId="074F8B95" w14:textId="77777777">
        <w:trPr>
          <w:trHeight w:val="401"/>
        </w:trPr>
        <w:tc>
          <w:tcPr>
            <w:tcW w:w="2866" w:type="dxa"/>
          </w:tcPr>
          <w:p w14:paraId="504562AA" w14:textId="77777777" w:rsidR="006E1F89" w:rsidRDefault="00236009">
            <w:r>
              <w:t xml:space="preserve">Service Delivery </w:t>
            </w:r>
          </w:p>
        </w:tc>
        <w:tc>
          <w:tcPr>
            <w:tcW w:w="7834" w:type="dxa"/>
            <w:gridSpan w:val="3"/>
          </w:tcPr>
          <w:p w14:paraId="10E6F4F1" w14:textId="77777777" w:rsidR="006E1F89" w:rsidRDefault="00236009">
            <w:r>
              <w:t xml:space="preserve">     </w:t>
            </w:r>
            <w:r>
              <w:rPr>
                <w:rFonts w:ascii="MS Gothic" w:eastAsia="MS Gothic" w:hAnsi="MS Gothic" w:cs="MS Gothic"/>
              </w:rPr>
              <w:t>☐</w:t>
            </w:r>
            <w:r>
              <w:t xml:space="preserve">     </w:t>
            </w:r>
            <w:r w:rsidRPr="00306622">
              <w:t>All Year Round</w:t>
            </w:r>
            <w:r>
              <w:t xml:space="preserve">                             </w:t>
            </w:r>
            <w:r>
              <w:rPr>
                <w:rFonts w:ascii="MS Gothic" w:eastAsia="MS Gothic" w:hAnsi="MS Gothic" w:cs="MS Gothic"/>
              </w:rPr>
              <w:t>☐</w:t>
            </w:r>
            <w:r>
              <w:t xml:space="preserve">     Term Time only        </w:t>
            </w:r>
          </w:p>
        </w:tc>
      </w:tr>
      <w:tr w:rsidR="006E1F89" w14:paraId="37A749C5" w14:textId="77777777">
        <w:trPr>
          <w:trHeight w:val="401"/>
        </w:trPr>
        <w:tc>
          <w:tcPr>
            <w:tcW w:w="2866" w:type="dxa"/>
            <w:vAlign w:val="center"/>
          </w:tcPr>
          <w:p w14:paraId="11AA984A" w14:textId="77777777" w:rsidR="006E1F89" w:rsidRDefault="00236009">
            <w:r>
              <w:t>Governance Type</w:t>
            </w:r>
          </w:p>
        </w:tc>
        <w:tc>
          <w:tcPr>
            <w:tcW w:w="7834" w:type="dxa"/>
            <w:gridSpan w:val="3"/>
            <w:vAlign w:val="center"/>
          </w:tcPr>
          <w:p w14:paraId="58A11B75" w14:textId="77777777" w:rsidR="006E1F89" w:rsidRDefault="00236009">
            <w:r>
              <w:t xml:space="preserve">     </w:t>
            </w:r>
            <w:r>
              <w:rPr>
                <w:rFonts w:ascii="MS Gothic" w:eastAsia="MS Gothic" w:hAnsi="MS Gothic" w:cs="MS Gothic"/>
              </w:rPr>
              <w:t>☐</w:t>
            </w:r>
            <w:r>
              <w:t xml:space="preserve">     </w:t>
            </w:r>
            <w:r w:rsidRPr="00306622">
              <w:t>Private</w:t>
            </w:r>
            <w:r>
              <w:t xml:space="preserve">        </w:t>
            </w:r>
            <w:r>
              <w:rPr>
                <w:rFonts w:ascii="MS Gothic" w:eastAsia="MS Gothic" w:hAnsi="MS Gothic" w:cs="MS Gothic"/>
              </w:rPr>
              <w:t>☐</w:t>
            </w:r>
            <w:r>
              <w:t xml:space="preserve">     Voluntary Management Committee        </w:t>
            </w:r>
            <w:r>
              <w:rPr>
                <w:rFonts w:ascii="MS Gothic" w:eastAsia="MS Gothic" w:hAnsi="MS Gothic" w:cs="MS Gothic"/>
              </w:rPr>
              <w:t>☐</w:t>
            </w:r>
            <w:r>
              <w:t xml:space="preserve">     Governor run</w:t>
            </w:r>
          </w:p>
        </w:tc>
      </w:tr>
      <w:tr w:rsidR="006E1F89" w14:paraId="41B77D43" w14:textId="77777777">
        <w:trPr>
          <w:trHeight w:val="822"/>
        </w:trPr>
        <w:tc>
          <w:tcPr>
            <w:tcW w:w="2866" w:type="dxa"/>
          </w:tcPr>
          <w:p w14:paraId="27C5E47B" w14:textId="401F37AA" w:rsidR="006E1F89" w:rsidRDefault="00236009">
            <w:r>
              <w:t>Ofsted Registration Number or C/M Agency Registration Number</w:t>
            </w:r>
          </w:p>
          <w:p w14:paraId="6DDB1B52" w14:textId="77777777" w:rsidR="003726B1" w:rsidRDefault="003726B1"/>
          <w:p w14:paraId="09B4146D" w14:textId="77777777" w:rsidR="003726B1" w:rsidRPr="003726B1" w:rsidRDefault="003726B1">
            <w:pPr>
              <w:rPr>
                <w:i/>
              </w:rPr>
            </w:pPr>
            <w:r w:rsidRPr="003726B1">
              <w:rPr>
                <w:i/>
              </w:rPr>
              <w:t>(If not registered yet please indicate in the tick box)</w:t>
            </w:r>
          </w:p>
        </w:tc>
        <w:tc>
          <w:tcPr>
            <w:tcW w:w="3479" w:type="dxa"/>
            <w:gridSpan w:val="2"/>
          </w:tcPr>
          <w:p w14:paraId="5C8041FC" w14:textId="4F66F77B" w:rsidR="006E1F89" w:rsidRPr="002C0ADD" w:rsidRDefault="00236009">
            <w:r>
              <w:t>Not Ofsted registered yet</w:t>
            </w:r>
            <w:r w:rsidR="003726B1">
              <w:t xml:space="preserve">       </w:t>
            </w:r>
            <w:r w:rsidR="003726B1">
              <w:rPr>
                <w:rFonts w:ascii="MS Gothic" w:eastAsia="MS Gothic" w:hAnsi="MS Gothic" w:cs="MS Gothic"/>
              </w:rPr>
              <w:t>☐</w:t>
            </w:r>
          </w:p>
          <w:p w14:paraId="3F7036B7" w14:textId="77777777" w:rsidR="003726B1" w:rsidRDefault="003726B1">
            <w:pPr>
              <w:rPr>
                <w:rFonts w:ascii="MS Gothic" w:eastAsia="MS Gothic" w:hAnsi="MS Gothic" w:cs="MS Gothic"/>
              </w:rPr>
            </w:pPr>
          </w:p>
          <w:p w14:paraId="4EEFDFF9" w14:textId="77777777" w:rsidR="003726B1" w:rsidRDefault="003726B1">
            <w:r>
              <w:t xml:space="preserve">Registration Number   </w:t>
            </w:r>
          </w:p>
          <w:p w14:paraId="637036F6" w14:textId="77777777" w:rsidR="003726B1" w:rsidRDefault="003726B1"/>
          <w:p w14:paraId="62F95D99" w14:textId="77777777" w:rsidR="002C0ADD" w:rsidRDefault="002C0ADD">
            <w:r>
              <w:t>Charity Registration Number</w:t>
            </w:r>
          </w:p>
          <w:p w14:paraId="13889572" w14:textId="77777777" w:rsidR="002C0ADD" w:rsidRDefault="002C0ADD"/>
          <w:p w14:paraId="79D9E83D" w14:textId="77777777" w:rsidR="002C0ADD" w:rsidRDefault="002C0ADD"/>
        </w:tc>
        <w:tc>
          <w:tcPr>
            <w:tcW w:w="4355" w:type="dxa"/>
          </w:tcPr>
          <w:p w14:paraId="37AF6459" w14:textId="77777777" w:rsidR="006E1F89" w:rsidRDefault="00236009">
            <w:r>
              <w:t xml:space="preserve">Do you claim Nursery Funding? </w:t>
            </w:r>
          </w:p>
          <w:p w14:paraId="5EA96B4B" w14:textId="77777777" w:rsidR="006E1F89" w:rsidRDefault="006E1F89"/>
          <w:p w14:paraId="24860898" w14:textId="77777777" w:rsidR="006E1F89" w:rsidRDefault="00236009">
            <w:r>
              <w:t xml:space="preserve">     </w:t>
            </w:r>
            <w:r>
              <w:rPr>
                <w:rFonts w:ascii="MS Gothic" w:eastAsia="MS Gothic" w:hAnsi="MS Gothic" w:cs="MS Gothic"/>
              </w:rPr>
              <w:t>☐</w:t>
            </w:r>
            <w:r>
              <w:t xml:space="preserve">     YES                       </w:t>
            </w:r>
            <w:r>
              <w:rPr>
                <w:rFonts w:ascii="MS Gothic" w:eastAsia="MS Gothic" w:hAnsi="MS Gothic" w:cs="MS Gothic"/>
              </w:rPr>
              <w:t>☐</w:t>
            </w:r>
            <w:r>
              <w:t xml:space="preserve">    NO</w:t>
            </w:r>
          </w:p>
          <w:p w14:paraId="45047BB8" w14:textId="77777777" w:rsidR="002C0ADD" w:rsidRDefault="002C0ADD"/>
          <w:p w14:paraId="580B2D24" w14:textId="13710CEC" w:rsidR="002C0ADD" w:rsidRDefault="002C0ADD">
            <w:r>
              <w:t xml:space="preserve">Are you Vat </w:t>
            </w:r>
            <w:r w:rsidR="0033234A">
              <w:t>Registered?</w:t>
            </w:r>
            <w:r>
              <w:t xml:space="preserve"> </w:t>
            </w:r>
          </w:p>
          <w:p w14:paraId="3FCF9C1D" w14:textId="77777777" w:rsidR="002C0ADD" w:rsidRDefault="002C0ADD" w:rsidP="002C0ADD"/>
          <w:p w14:paraId="71C888FD" w14:textId="77777777" w:rsidR="002C0ADD" w:rsidRDefault="002C0ADD">
            <w:r>
              <w:t xml:space="preserve">     </w:t>
            </w:r>
            <w:r>
              <w:rPr>
                <w:rFonts w:ascii="MS Gothic" w:eastAsia="MS Gothic" w:hAnsi="MS Gothic" w:cs="MS Gothic"/>
              </w:rPr>
              <w:t>☐</w:t>
            </w:r>
            <w:r>
              <w:t xml:space="preserve">     YES                       </w:t>
            </w:r>
            <w:r>
              <w:rPr>
                <w:rFonts w:ascii="MS Gothic" w:eastAsia="MS Gothic" w:hAnsi="MS Gothic" w:cs="MS Gothic"/>
              </w:rPr>
              <w:t>☐</w:t>
            </w:r>
            <w:r>
              <w:t xml:space="preserve">    NO</w:t>
            </w:r>
          </w:p>
          <w:p w14:paraId="23A0B5B0" w14:textId="77777777" w:rsidR="00FB3E68" w:rsidRDefault="00FB3E68"/>
          <w:p w14:paraId="75CFAF1C" w14:textId="08A740E3" w:rsidR="00AD5310" w:rsidRDefault="00AD5310">
            <w:r>
              <w:t>Are you registered with HMRC for tax free childcare</w:t>
            </w:r>
            <w:r w:rsidR="001B428D">
              <w:t>?</w:t>
            </w:r>
            <w:r>
              <w:t xml:space="preserve"> </w:t>
            </w:r>
          </w:p>
          <w:p w14:paraId="635D21CB" w14:textId="1E4DB47F" w:rsidR="00AD5310" w:rsidRDefault="00AD5310">
            <w:r>
              <w:t xml:space="preserve">     </w:t>
            </w:r>
            <w:r>
              <w:rPr>
                <w:rFonts w:ascii="MS Gothic" w:eastAsia="MS Gothic" w:hAnsi="MS Gothic" w:cs="MS Gothic"/>
              </w:rPr>
              <w:t>☐</w:t>
            </w:r>
            <w:r>
              <w:t xml:space="preserve">     </w:t>
            </w:r>
            <w:r w:rsidR="00FB3E68">
              <w:t xml:space="preserve">YES                      </w:t>
            </w:r>
            <w:r w:rsidR="00FB3E68">
              <w:rPr>
                <w:rFonts w:ascii="MS Gothic" w:eastAsia="MS Gothic" w:hAnsi="MS Gothic" w:cs="MS Gothic"/>
              </w:rPr>
              <w:t>☐</w:t>
            </w:r>
            <w:r w:rsidR="00FB3E68">
              <w:t xml:space="preserve">     NO</w:t>
            </w:r>
          </w:p>
          <w:p w14:paraId="1AA4DCCE" w14:textId="0E0317D1" w:rsidR="00AD5310" w:rsidRDefault="00AD5310"/>
        </w:tc>
      </w:tr>
      <w:tr w:rsidR="006E1F89" w14:paraId="2734D053" w14:textId="77777777">
        <w:trPr>
          <w:trHeight w:val="470"/>
        </w:trPr>
        <w:tc>
          <w:tcPr>
            <w:tcW w:w="2866" w:type="dxa"/>
            <w:vAlign w:val="center"/>
          </w:tcPr>
          <w:p w14:paraId="374D568C" w14:textId="77777777" w:rsidR="006E1F89" w:rsidRDefault="00236009">
            <w:pPr>
              <w:jc w:val="center"/>
            </w:pPr>
            <w:r>
              <w:t>Service Offer</w:t>
            </w:r>
          </w:p>
        </w:tc>
        <w:tc>
          <w:tcPr>
            <w:tcW w:w="7834" w:type="dxa"/>
            <w:gridSpan w:val="3"/>
            <w:vAlign w:val="center"/>
          </w:tcPr>
          <w:p w14:paraId="2CFDFF38" w14:textId="77777777" w:rsidR="006E1F89" w:rsidRDefault="00236009">
            <w:pPr>
              <w:ind w:left="253"/>
              <w:rPr>
                <w:highlight w:val="yellow"/>
              </w:rPr>
            </w:pPr>
            <w:r>
              <w:rPr>
                <w:rFonts w:ascii="MS Gothic" w:eastAsia="MS Gothic" w:hAnsi="MS Gothic" w:cs="MS Gothic"/>
              </w:rPr>
              <w:t>☐</w:t>
            </w:r>
            <w:r>
              <w:t xml:space="preserve">    FEE PAYING                         </w:t>
            </w:r>
            <w:r>
              <w:rPr>
                <w:rFonts w:ascii="MS Gothic" w:eastAsia="MS Gothic" w:hAnsi="MS Gothic" w:cs="MS Gothic"/>
              </w:rPr>
              <w:t>☐</w:t>
            </w:r>
            <w:r>
              <w:t xml:space="preserve">     FUNDED                              </w:t>
            </w:r>
            <w:r>
              <w:rPr>
                <w:rFonts w:ascii="MS Gothic" w:eastAsia="MS Gothic" w:hAnsi="MS Gothic" w:cs="MS Gothic"/>
              </w:rPr>
              <w:t>☐</w:t>
            </w:r>
            <w:r>
              <w:t xml:space="preserve">     </w:t>
            </w:r>
            <w:r w:rsidRPr="00306622">
              <w:t>BOTH</w:t>
            </w:r>
          </w:p>
        </w:tc>
      </w:tr>
      <w:tr w:rsidR="006E1F89" w14:paraId="3B1CC50C" w14:textId="77777777" w:rsidTr="003726B1">
        <w:trPr>
          <w:trHeight w:val="804"/>
        </w:trPr>
        <w:tc>
          <w:tcPr>
            <w:tcW w:w="2866" w:type="dxa"/>
          </w:tcPr>
          <w:p w14:paraId="3028D6D8" w14:textId="77777777" w:rsidR="006E1F89" w:rsidRDefault="00236009">
            <w:r>
              <w:lastRenderedPageBreak/>
              <w:t>Setting Address (including postcode):</w:t>
            </w:r>
          </w:p>
        </w:tc>
        <w:tc>
          <w:tcPr>
            <w:tcW w:w="7834" w:type="dxa"/>
            <w:gridSpan w:val="3"/>
          </w:tcPr>
          <w:p w14:paraId="29C6FC61" w14:textId="77777777" w:rsidR="006E1F89" w:rsidRDefault="006E1F89"/>
          <w:p w14:paraId="51CCDBE5" w14:textId="77777777" w:rsidR="003726B1" w:rsidRDefault="003726B1"/>
        </w:tc>
      </w:tr>
      <w:tr w:rsidR="006E1F89" w14:paraId="087D2B91" w14:textId="77777777">
        <w:trPr>
          <w:trHeight w:val="401"/>
        </w:trPr>
        <w:tc>
          <w:tcPr>
            <w:tcW w:w="2866" w:type="dxa"/>
          </w:tcPr>
          <w:p w14:paraId="59C02391" w14:textId="3C311428" w:rsidR="006E1F89" w:rsidRDefault="00236009">
            <w:r>
              <w:t>Name of Referrer:</w:t>
            </w:r>
          </w:p>
        </w:tc>
        <w:tc>
          <w:tcPr>
            <w:tcW w:w="7834" w:type="dxa"/>
            <w:gridSpan w:val="3"/>
          </w:tcPr>
          <w:p w14:paraId="3B215315" w14:textId="77777777" w:rsidR="006E1F89" w:rsidRDefault="006E1F89"/>
        </w:tc>
      </w:tr>
      <w:tr w:rsidR="006E1F89" w14:paraId="7BDA09BB" w14:textId="77777777">
        <w:trPr>
          <w:trHeight w:val="401"/>
        </w:trPr>
        <w:tc>
          <w:tcPr>
            <w:tcW w:w="2866" w:type="dxa"/>
          </w:tcPr>
          <w:p w14:paraId="44FD1279" w14:textId="77777777" w:rsidR="006E1F89" w:rsidRDefault="00236009">
            <w:r>
              <w:t>Contact Tel/Mob Numbers:</w:t>
            </w:r>
          </w:p>
        </w:tc>
        <w:tc>
          <w:tcPr>
            <w:tcW w:w="7834" w:type="dxa"/>
            <w:gridSpan w:val="3"/>
          </w:tcPr>
          <w:p w14:paraId="3BBA79A9" w14:textId="77777777" w:rsidR="006E1F89" w:rsidRDefault="006E1F89">
            <w:pPr>
              <w:spacing w:line="276" w:lineRule="auto"/>
            </w:pPr>
          </w:p>
        </w:tc>
      </w:tr>
      <w:tr w:rsidR="006E1F89" w14:paraId="7D2B3469" w14:textId="77777777">
        <w:trPr>
          <w:trHeight w:val="422"/>
        </w:trPr>
        <w:tc>
          <w:tcPr>
            <w:tcW w:w="2866" w:type="dxa"/>
          </w:tcPr>
          <w:p w14:paraId="76B433C1" w14:textId="77777777" w:rsidR="006E1F89" w:rsidRDefault="00236009">
            <w:r>
              <w:t>Email Address:</w:t>
            </w:r>
          </w:p>
        </w:tc>
        <w:tc>
          <w:tcPr>
            <w:tcW w:w="7834" w:type="dxa"/>
            <w:gridSpan w:val="3"/>
          </w:tcPr>
          <w:p w14:paraId="7A3277CF" w14:textId="77777777" w:rsidR="006E1F89" w:rsidRDefault="006E1F89" w:rsidP="00306622"/>
        </w:tc>
      </w:tr>
      <w:tr w:rsidR="006E1F89" w14:paraId="59D21F01" w14:textId="77777777">
        <w:trPr>
          <w:trHeight w:val="317"/>
        </w:trPr>
        <w:tc>
          <w:tcPr>
            <w:tcW w:w="2866" w:type="dxa"/>
            <w:tcBorders>
              <w:bottom w:val="single" w:sz="4" w:space="0" w:color="000000"/>
            </w:tcBorders>
          </w:tcPr>
          <w:p w14:paraId="7D8695DA" w14:textId="77777777" w:rsidR="006E1F89" w:rsidRDefault="00236009">
            <w:r>
              <w:t>Date Request made:</w:t>
            </w:r>
          </w:p>
        </w:tc>
        <w:tc>
          <w:tcPr>
            <w:tcW w:w="7834" w:type="dxa"/>
            <w:gridSpan w:val="3"/>
            <w:tcBorders>
              <w:bottom w:val="single" w:sz="4" w:space="0" w:color="000000"/>
            </w:tcBorders>
          </w:tcPr>
          <w:p w14:paraId="2F2FDA30" w14:textId="77777777" w:rsidR="006E1F89" w:rsidRDefault="006E1F89" w:rsidP="00306622">
            <w:pPr>
              <w:rPr>
                <w:b/>
              </w:rPr>
            </w:pPr>
          </w:p>
        </w:tc>
      </w:tr>
    </w:tbl>
    <w:p w14:paraId="3AA3C654" w14:textId="77777777" w:rsidR="001B428D" w:rsidRDefault="001B428D" w:rsidP="001B428D">
      <w:pPr>
        <w:pBdr>
          <w:top w:val="nil"/>
          <w:left w:val="nil"/>
          <w:bottom w:val="nil"/>
          <w:right w:val="nil"/>
          <w:between w:val="nil"/>
        </w:pBdr>
        <w:spacing w:after="0" w:line="240" w:lineRule="auto"/>
        <w:rPr>
          <w:b/>
          <w:color w:val="000000"/>
          <w:shd w:val="clear" w:color="auto" w:fill="CCECFF"/>
        </w:rPr>
      </w:pPr>
    </w:p>
    <w:p w14:paraId="6CFC52B6" w14:textId="12F0003E" w:rsidR="006E1F89" w:rsidRDefault="00236009">
      <w:pPr>
        <w:pBdr>
          <w:top w:val="nil"/>
          <w:left w:val="nil"/>
          <w:bottom w:val="nil"/>
          <w:right w:val="nil"/>
          <w:between w:val="nil"/>
        </w:pBdr>
        <w:shd w:val="clear" w:color="auto" w:fill="CCECFF"/>
        <w:spacing w:after="0" w:line="240" w:lineRule="auto"/>
        <w:rPr>
          <w:b/>
          <w:color w:val="000000"/>
        </w:rPr>
      </w:pPr>
      <w:r>
        <w:rPr>
          <w:b/>
          <w:color w:val="000000"/>
          <w:shd w:val="clear" w:color="auto" w:fill="CCECFF"/>
        </w:rPr>
        <w:t xml:space="preserve">Section 2:  </w:t>
      </w:r>
      <w:r>
        <w:rPr>
          <w:b/>
          <w:color w:val="000000"/>
        </w:rPr>
        <w:t xml:space="preserve"> BUSINESS SUPPORT: - If you have identified a business support need you wish to request guidance/advice for please complete this section</w:t>
      </w:r>
      <w:r w:rsidR="001B428D">
        <w:rPr>
          <w:b/>
          <w:color w:val="000000"/>
        </w:rPr>
        <w:t>.</w:t>
      </w:r>
    </w:p>
    <w:tbl>
      <w:tblPr>
        <w:tblStyle w:val="a0"/>
        <w:tblW w:w="10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5"/>
        <w:gridCol w:w="9889"/>
      </w:tblGrid>
      <w:tr w:rsidR="006E1F89" w14:paraId="4425A76C" w14:textId="77777777">
        <w:tc>
          <w:tcPr>
            <w:tcW w:w="10564" w:type="dxa"/>
            <w:gridSpan w:val="2"/>
          </w:tcPr>
          <w:p w14:paraId="783E5424" w14:textId="1C4605A5" w:rsidR="006E1F89" w:rsidRDefault="00236009">
            <w:pPr>
              <w:rPr>
                <w:i/>
              </w:rPr>
            </w:pPr>
            <w:r>
              <w:rPr>
                <w:b/>
              </w:rPr>
              <w:t xml:space="preserve">Advice and support - </w:t>
            </w:r>
            <w:r>
              <w:rPr>
                <w:i/>
              </w:rPr>
              <w:t>Please tick which of the following areas of guidance/advice you are requesting</w:t>
            </w:r>
            <w:r w:rsidR="001B428D">
              <w:rPr>
                <w:i/>
              </w:rPr>
              <w:t>.</w:t>
            </w:r>
            <w:r>
              <w:rPr>
                <w:i/>
              </w:rPr>
              <w:t xml:space="preserve"> </w:t>
            </w:r>
          </w:p>
          <w:p w14:paraId="0A2EE576" w14:textId="77777777" w:rsidR="006E1F89" w:rsidRDefault="00236009">
            <w:pPr>
              <w:rPr>
                <w:b/>
              </w:rPr>
            </w:pPr>
            <w:r>
              <w:rPr>
                <w:i/>
                <w:color w:val="FF0000"/>
              </w:rPr>
              <w:t>Please tick NO MORE THAN 5 of the boxes below</w:t>
            </w:r>
            <w:r>
              <w:rPr>
                <w:i/>
              </w:rPr>
              <w:t>.</w:t>
            </w:r>
          </w:p>
        </w:tc>
      </w:tr>
      <w:tr w:rsidR="006E1F89" w14:paraId="0B71D2BD" w14:textId="77777777">
        <w:tc>
          <w:tcPr>
            <w:tcW w:w="675" w:type="dxa"/>
            <w:tcBorders>
              <w:right w:val="nil"/>
            </w:tcBorders>
          </w:tcPr>
          <w:p w14:paraId="7394C5FA" w14:textId="77777777" w:rsidR="006E1F89" w:rsidRDefault="00236009">
            <w:r>
              <w:rPr>
                <w:rFonts w:ascii="MS Gothic" w:eastAsia="MS Gothic" w:hAnsi="MS Gothic" w:cs="MS Gothic"/>
              </w:rPr>
              <w:t>☐</w:t>
            </w:r>
          </w:p>
        </w:tc>
        <w:tc>
          <w:tcPr>
            <w:tcW w:w="9889" w:type="dxa"/>
            <w:tcBorders>
              <w:left w:val="nil"/>
              <w:bottom w:val="single" w:sz="4" w:space="0" w:color="000000"/>
            </w:tcBorders>
          </w:tcPr>
          <w:p w14:paraId="2D7C0FAB" w14:textId="37FC52D1" w:rsidR="006E1F89" w:rsidRDefault="00236009">
            <w:pPr>
              <w:rPr>
                <w:highlight w:val="yellow"/>
              </w:rPr>
            </w:pPr>
            <w:r w:rsidRPr="00306622">
              <w:t>New provider support – opening new provision - sufficiency need</w:t>
            </w:r>
          </w:p>
        </w:tc>
      </w:tr>
      <w:tr w:rsidR="006E1F89" w14:paraId="64F3656F" w14:textId="77777777">
        <w:tc>
          <w:tcPr>
            <w:tcW w:w="675" w:type="dxa"/>
            <w:tcBorders>
              <w:right w:val="nil"/>
            </w:tcBorders>
          </w:tcPr>
          <w:p w14:paraId="28AE584E" w14:textId="77777777" w:rsidR="006E1F89" w:rsidRDefault="00236009">
            <w:r>
              <w:rPr>
                <w:rFonts w:ascii="MS Gothic" w:eastAsia="MS Gothic" w:hAnsi="MS Gothic" w:cs="MS Gothic"/>
              </w:rPr>
              <w:t>☐</w:t>
            </w:r>
          </w:p>
        </w:tc>
        <w:tc>
          <w:tcPr>
            <w:tcW w:w="9889" w:type="dxa"/>
            <w:tcBorders>
              <w:left w:val="nil"/>
            </w:tcBorders>
          </w:tcPr>
          <w:p w14:paraId="437E724A" w14:textId="6601EEA5" w:rsidR="006E1F89" w:rsidRDefault="00236009">
            <w:r>
              <w:t>Business Planning - General - including Cash flow forecasting</w:t>
            </w:r>
          </w:p>
        </w:tc>
      </w:tr>
      <w:tr w:rsidR="006E1F89" w14:paraId="37EA5636" w14:textId="77777777">
        <w:tc>
          <w:tcPr>
            <w:tcW w:w="675" w:type="dxa"/>
            <w:tcBorders>
              <w:right w:val="nil"/>
            </w:tcBorders>
          </w:tcPr>
          <w:p w14:paraId="68874A62" w14:textId="77777777" w:rsidR="006E1F89" w:rsidRDefault="00236009">
            <w:r>
              <w:rPr>
                <w:rFonts w:ascii="MS Gothic" w:eastAsia="MS Gothic" w:hAnsi="MS Gothic" w:cs="MS Gothic"/>
              </w:rPr>
              <w:t>☐</w:t>
            </w:r>
          </w:p>
        </w:tc>
        <w:tc>
          <w:tcPr>
            <w:tcW w:w="9889" w:type="dxa"/>
            <w:tcBorders>
              <w:left w:val="nil"/>
            </w:tcBorders>
          </w:tcPr>
          <w:p w14:paraId="293D837F" w14:textId="77777777" w:rsidR="006E1F89" w:rsidRDefault="00236009">
            <w:r>
              <w:t>Marketing business offer</w:t>
            </w:r>
          </w:p>
        </w:tc>
      </w:tr>
      <w:tr w:rsidR="006E1F89" w14:paraId="10018A67" w14:textId="77777777">
        <w:tc>
          <w:tcPr>
            <w:tcW w:w="675" w:type="dxa"/>
            <w:tcBorders>
              <w:right w:val="nil"/>
            </w:tcBorders>
          </w:tcPr>
          <w:p w14:paraId="33FA1C80" w14:textId="77777777" w:rsidR="006E1F89" w:rsidRDefault="00236009">
            <w:r>
              <w:rPr>
                <w:rFonts w:ascii="MS Gothic" w:eastAsia="MS Gothic" w:hAnsi="MS Gothic" w:cs="MS Gothic"/>
              </w:rPr>
              <w:t>☐</w:t>
            </w:r>
          </w:p>
        </w:tc>
        <w:tc>
          <w:tcPr>
            <w:tcW w:w="9889" w:type="dxa"/>
            <w:tcBorders>
              <w:left w:val="nil"/>
            </w:tcBorders>
          </w:tcPr>
          <w:p w14:paraId="1D242DE6" w14:textId="77777777" w:rsidR="006E1F89" w:rsidRDefault="00236009">
            <w:r>
              <w:t>Leadership and Management</w:t>
            </w:r>
          </w:p>
        </w:tc>
      </w:tr>
      <w:tr w:rsidR="006E1F89" w14:paraId="2049B0FE" w14:textId="77777777">
        <w:tc>
          <w:tcPr>
            <w:tcW w:w="675" w:type="dxa"/>
            <w:tcBorders>
              <w:right w:val="nil"/>
            </w:tcBorders>
          </w:tcPr>
          <w:p w14:paraId="26274D96" w14:textId="77777777" w:rsidR="006E1F89" w:rsidRDefault="00236009">
            <w:r>
              <w:rPr>
                <w:rFonts w:ascii="MS Gothic" w:eastAsia="MS Gothic" w:hAnsi="MS Gothic" w:cs="MS Gothic"/>
              </w:rPr>
              <w:t>☐</w:t>
            </w:r>
          </w:p>
        </w:tc>
        <w:tc>
          <w:tcPr>
            <w:tcW w:w="9889" w:type="dxa"/>
            <w:tcBorders>
              <w:left w:val="nil"/>
            </w:tcBorders>
          </w:tcPr>
          <w:p w14:paraId="4CD847DC" w14:textId="77777777" w:rsidR="006E1F89" w:rsidRDefault="00236009">
            <w:r>
              <w:t>Governance</w:t>
            </w:r>
          </w:p>
        </w:tc>
      </w:tr>
      <w:tr w:rsidR="006E1F89" w14:paraId="4D4B3A28" w14:textId="77777777">
        <w:tc>
          <w:tcPr>
            <w:tcW w:w="675" w:type="dxa"/>
            <w:tcBorders>
              <w:right w:val="nil"/>
            </w:tcBorders>
          </w:tcPr>
          <w:p w14:paraId="4617D398" w14:textId="77777777" w:rsidR="006E1F89" w:rsidRDefault="00236009">
            <w:r>
              <w:rPr>
                <w:rFonts w:ascii="MS Gothic" w:eastAsia="MS Gothic" w:hAnsi="MS Gothic" w:cs="MS Gothic"/>
              </w:rPr>
              <w:t>☐</w:t>
            </w:r>
          </w:p>
        </w:tc>
        <w:tc>
          <w:tcPr>
            <w:tcW w:w="9889" w:type="dxa"/>
            <w:tcBorders>
              <w:left w:val="nil"/>
            </w:tcBorders>
          </w:tcPr>
          <w:p w14:paraId="1B1D4776" w14:textId="77777777" w:rsidR="006E1F89" w:rsidRDefault="00236009">
            <w:r>
              <w:t>Review of business practice - General</w:t>
            </w:r>
          </w:p>
        </w:tc>
      </w:tr>
      <w:tr w:rsidR="006E1F89" w14:paraId="479370FE" w14:textId="77777777">
        <w:tc>
          <w:tcPr>
            <w:tcW w:w="675" w:type="dxa"/>
            <w:tcBorders>
              <w:right w:val="nil"/>
            </w:tcBorders>
          </w:tcPr>
          <w:p w14:paraId="5A02E486" w14:textId="77777777" w:rsidR="006E1F89" w:rsidRDefault="00236009">
            <w:r>
              <w:rPr>
                <w:rFonts w:ascii="MS Gothic" w:eastAsia="MS Gothic" w:hAnsi="MS Gothic" w:cs="MS Gothic"/>
              </w:rPr>
              <w:t>☐</w:t>
            </w:r>
          </w:p>
        </w:tc>
        <w:tc>
          <w:tcPr>
            <w:tcW w:w="9889" w:type="dxa"/>
            <w:tcBorders>
              <w:left w:val="nil"/>
            </w:tcBorders>
          </w:tcPr>
          <w:p w14:paraId="3C05DA46" w14:textId="77777777" w:rsidR="006E1F89" w:rsidRDefault="00236009">
            <w:r>
              <w:t>Amalgamation of settings</w:t>
            </w:r>
          </w:p>
        </w:tc>
      </w:tr>
      <w:tr w:rsidR="006E1F89" w14:paraId="32965054" w14:textId="77777777">
        <w:tc>
          <w:tcPr>
            <w:tcW w:w="675" w:type="dxa"/>
            <w:tcBorders>
              <w:right w:val="nil"/>
            </w:tcBorders>
          </w:tcPr>
          <w:p w14:paraId="7E6297A3" w14:textId="77777777" w:rsidR="006E1F89" w:rsidRDefault="00236009">
            <w:r>
              <w:rPr>
                <w:rFonts w:ascii="MS Gothic" w:eastAsia="MS Gothic" w:hAnsi="MS Gothic" w:cs="MS Gothic"/>
              </w:rPr>
              <w:t>☐</w:t>
            </w:r>
          </w:p>
        </w:tc>
        <w:tc>
          <w:tcPr>
            <w:tcW w:w="9889" w:type="dxa"/>
            <w:tcBorders>
              <w:left w:val="nil"/>
            </w:tcBorders>
          </w:tcPr>
          <w:p w14:paraId="2760407A" w14:textId="732D1E28" w:rsidR="006E1F89" w:rsidRDefault="00236009">
            <w:r>
              <w:t xml:space="preserve">Concerns with Senior Management Team –Understanding roles and responsibilities and governance </w:t>
            </w:r>
          </w:p>
        </w:tc>
      </w:tr>
      <w:tr w:rsidR="006E1F89" w14:paraId="12A59E25" w14:textId="77777777">
        <w:tc>
          <w:tcPr>
            <w:tcW w:w="675" w:type="dxa"/>
            <w:tcBorders>
              <w:right w:val="nil"/>
            </w:tcBorders>
          </w:tcPr>
          <w:p w14:paraId="4B946F58" w14:textId="77777777" w:rsidR="006E1F89" w:rsidRDefault="00236009">
            <w:r>
              <w:rPr>
                <w:rFonts w:ascii="MS Gothic" w:eastAsia="MS Gothic" w:hAnsi="MS Gothic" w:cs="MS Gothic"/>
              </w:rPr>
              <w:t>☐</w:t>
            </w:r>
          </w:p>
        </w:tc>
        <w:tc>
          <w:tcPr>
            <w:tcW w:w="9889" w:type="dxa"/>
            <w:tcBorders>
              <w:left w:val="nil"/>
            </w:tcBorders>
          </w:tcPr>
          <w:p w14:paraId="18807217" w14:textId="77777777" w:rsidR="006E1F89" w:rsidRDefault="00236009">
            <w:r>
              <w:t>Recruitment</w:t>
            </w:r>
          </w:p>
        </w:tc>
      </w:tr>
      <w:tr w:rsidR="006E1F89" w14:paraId="0A46497E" w14:textId="77777777">
        <w:tc>
          <w:tcPr>
            <w:tcW w:w="675" w:type="dxa"/>
            <w:tcBorders>
              <w:right w:val="nil"/>
            </w:tcBorders>
          </w:tcPr>
          <w:p w14:paraId="76B0B759" w14:textId="77777777" w:rsidR="006E1F89" w:rsidRDefault="00236009">
            <w:r>
              <w:rPr>
                <w:rFonts w:ascii="MS Gothic" w:eastAsia="MS Gothic" w:hAnsi="MS Gothic" w:cs="MS Gothic"/>
              </w:rPr>
              <w:t>☐</w:t>
            </w:r>
          </w:p>
        </w:tc>
        <w:tc>
          <w:tcPr>
            <w:tcW w:w="9889" w:type="dxa"/>
            <w:tcBorders>
              <w:left w:val="nil"/>
            </w:tcBorders>
          </w:tcPr>
          <w:p w14:paraId="7476BD3A" w14:textId="77777777" w:rsidR="006E1F89" w:rsidRDefault="00236009">
            <w:r>
              <w:t xml:space="preserve">Business related Training </w:t>
            </w:r>
          </w:p>
        </w:tc>
      </w:tr>
      <w:tr w:rsidR="006E1F89" w14:paraId="3B45EB70" w14:textId="77777777">
        <w:tc>
          <w:tcPr>
            <w:tcW w:w="675" w:type="dxa"/>
            <w:tcBorders>
              <w:right w:val="nil"/>
            </w:tcBorders>
          </w:tcPr>
          <w:p w14:paraId="457E1E25" w14:textId="77777777" w:rsidR="006E1F89" w:rsidRDefault="00236009">
            <w:r>
              <w:rPr>
                <w:rFonts w:ascii="MS Gothic" w:eastAsia="MS Gothic" w:hAnsi="MS Gothic" w:cs="MS Gothic"/>
              </w:rPr>
              <w:t>☐</w:t>
            </w:r>
          </w:p>
        </w:tc>
        <w:tc>
          <w:tcPr>
            <w:tcW w:w="9889" w:type="dxa"/>
            <w:tcBorders>
              <w:left w:val="nil"/>
            </w:tcBorders>
          </w:tcPr>
          <w:p w14:paraId="12575433" w14:textId="77777777" w:rsidR="006E1F89" w:rsidRDefault="00236009">
            <w:r>
              <w:t>Marketing – Occupancy concerns</w:t>
            </w:r>
          </w:p>
        </w:tc>
      </w:tr>
      <w:tr w:rsidR="006E1F89" w14:paraId="1AA6D964" w14:textId="77777777">
        <w:tc>
          <w:tcPr>
            <w:tcW w:w="675" w:type="dxa"/>
            <w:tcBorders>
              <w:right w:val="nil"/>
            </w:tcBorders>
          </w:tcPr>
          <w:p w14:paraId="04660966" w14:textId="77777777" w:rsidR="006E1F89" w:rsidRDefault="00236009">
            <w:r>
              <w:rPr>
                <w:rFonts w:ascii="MS Gothic" w:eastAsia="MS Gothic" w:hAnsi="MS Gothic" w:cs="MS Gothic"/>
              </w:rPr>
              <w:t>☐</w:t>
            </w:r>
          </w:p>
        </w:tc>
        <w:tc>
          <w:tcPr>
            <w:tcW w:w="9889" w:type="dxa"/>
            <w:tcBorders>
              <w:left w:val="nil"/>
            </w:tcBorders>
          </w:tcPr>
          <w:p w14:paraId="59833C22" w14:textId="77777777" w:rsidR="006E1F89" w:rsidRDefault="00236009">
            <w:r>
              <w:t>Financial Planning – concerns with Sustainability</w:t>
            </w:r>
          </w:p>
        </w:tc>
      </w:tr>
      <w:tr w:rsidR="006E1F89" w14:paraId="5B9DF429" w14:textId="77777777">
        <w:tc>
          <w:tcPr>
            <w:tcW w:w="675" w:type="dxa"/>
            <w:tcBorders>
              <w:right w:val="nil"/>
            </w:tcBorders>
          </w:tcPr>
          <w:p w14:paraId="0DEEA088" w14:textId="77777777" w:rsidR="006E1F89" w:rsidRDefault="00236009">
            <w:r>
              <w:rPr>
                <w:rFonts w:ascii="MS Gothic" w:eastAsia="MS Gothic" w:hAnsi="MS Gothic" w:cs="MS Gothic"/>
              </w:rPr>
              <w:t>☐</w:t>
            </w:r>
          </w:p>
        </w:tc>
        <w:tc>
          <w:tcPr>
            <w:tcW w:w="9889" w:type="dxa"/>
            <w:tcBorders>
              <w:left w:val="nil"/>
            </w:tcBorders>
          </w:tcPr>
          <w:p w14:paraId="169134A9" w14:textId="77777777" w:rsidR="006E1F89" w:rsidRDefault="00236009">
            <w:r>
              <w:t>Existing provider – considering closure exiting the sector</w:t>
            </w:r>
          </w:p>
        </w:tc>
      </w:tr>
      <w:tr w:rsidR="006E1F89" w14:paraId="2284E31A" w14:textId="77777777">
        <w:tc>
          <w:tcPr>
            <w:tcW w:w="675" w:type="dxa"/>
            <w:tcBorders>
              <w:right w:val="nil"/>
            </w:tcBorders>
          </w:tcPr>
          <w:p w14:paraId="55ACAEA5" w14:textId="77777777" w:rsidR="006E1F89" w:rsidRDefault="00236009">
            <w:r>
              <w:rPr>
                <w:rFonts w:ascii="MS Gothic" w:eastAsia="MS Gothic" w:hAnsi="MS Gothic" w:cs="MS Gothic"/>
              </w:rPr>
              <w:t>☐</w:t>
            </w:r>
          </w:p>
        </w:tc>
        <w:tc>
          <w:tcPr>
            <w:tcW w:w="9889" w:type="dxa"/>
            <w:tcBorders>
              <w:left w:val="nil"/>
            </w:tcBorders>
          </w:tcPr>
          <w:p w14:paraId="5CB4E368" w14:textId="77777777" w:rsidR="006E1F89" w:rsidRDefault="00236009">
            <w:r>
              <w:t>Business expansion</w:t>
            </w:r>
          </w:p>
        </w:tc>
      </w:tr>
      <w:tr w:rsidR="006E1F89" w14:paraId="44FC3B2D" w14:textId="77777777">
        <w:tc>
          <w:tcPr>
            <w:tcW w:w="675" w:type="dxa"/>
            <w:tcBorders>
              <w:right w:val="nil"/>
            </w:tcBorders>
          </w:tcPr>
          <w:p w14:paraId="5F091983" w14:textId="77777777" w:rsidR="006E1F89" w:rsidRDefault="00236009">
            <w:r>
              <w:rPr>
                <w:rFonts w:ascii="MS Gothic" w:eastAsia="MS Gothic" w:hAnsi="MS Gothic" w:cs="MS Gothic"/>
              </w:rPr>
              <w:t>☐</w:t>
            </w:r>
          </w:p>
        </w:tc>
        <w:tc>
          <w:tcPr>
            <w:tcW w:w="9889" w:type="dxa"/>
            <w:tcBorders>
              <w:left w:val="nil"/>
            </w:tcBorders>
          </w:tcPr>
          <w:p w14:paraId="7B2491D9" w14:textId="3F671855" w:rsidR="006E1F89" w:rsidRDefault="003726B1">
            <w:proofErr w:type="spellStart"/>
            <w:r>
              <w:t>Self Update</w:t>
            </w:r>
            <w:proofErr w:type="spellEnd"/>
            <w:r>
              <w:t xml:space="preserve"> Portal guidance </w:t>
            </w:r>
            <w:r w:rsidR="00292B1F">
              <w:t xml:space="preserve">(for EY settings only) </w:t>
            </w:r>
          </w:p>
        </w:tc>
      </w:tr>
      <w:tr w:rsidR="006E1F89" w14:paraId="4010D179" w14:textId="77777777">
        <w:tc>
          <w:tcPr>
            <w:tcW w:w="10564" w:type="dxa"/>
            <w:gridSpan w:val="2"/>
          </w:tcPr>
          <w:p w14:paraId="1B77053E" w14:textId="77777777" w:rsidR="006E1F89" w:rsidRDefault="00236009">
            <w:pPr>
              <w:rPr>
                <w:b/>
              </w:rPr>
            </w:pPr>
            <w:r>
              <w:rPr>
                <w:b/>
              </w:rPr>
              <w:t>Other support:</w:t>
            </w:r>
          </w:p>
        </w:tc>
      </w:tr>
      <w:tr w:rsidR="006E1F89" w14:paraId="33EDBA44" w14:textId="77777777">
        <w:tc>
          <w:tcPr>
            <w:tcW w:w="10564" w:type="dxa"/>
            <w:gridSpan w:val="2"/>
          </w:tcPr>
          <w:p w14:paraId="6040E067" w14:textId="77777777" w:rsidR="006E1F89" w:rsidRDefault="00236009">
            <w:pPr>
              <w:ind w:left="709" w:hanging="709"/>
            </w:pPr>
            <w:r>
              <w:rPr>
                <w:rFonts w:ascii="MS Gothic" w:eastAsia="MS Gothic" w:hAnsi="MS Gothic" w:cs="MS Gothic"/>
              </w:rPr>
              <w:t>☐</w:t>
            </w:r>
            <w:r>
              <w:t xml:space="preserve">          </w:t>
            </w:r>
          </w:p>
        </w:tc>
      </w:tr>
    </w:tbl>
    <w:p w14:paraId="420F9D4B" w14:textId="77777777" w:rsidR="006E1F89" w:rsidRDefault="006E1F89"/>
    <w:tbl>
      <w:tblPr>
        <w:tblStyle w:val="a1"/>
        <w:tblW w:w="10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64"/>
      </w:tblGrid>
      <w:tr w:rsidR="006E1F89" w14:paraId="38E2D362" w14:textId="77777777">
        <w:tc>
          <w:tcPr>
            <w:tcW w:w="10564" w:type="dxa"/>
          </w:tcPr>
          <w:p w14:paraId="6C1210DF" w14:textId="77777777" w:rsidR="006E1F89" w:rsidRDefault="00236009">
            <w:pPr>
              <w:rPr>
                <w:b/>
              </w:rPr>
            </w:pPr>
            <w:r>
              <w:rPr>
                <w:b/>
              </w:rPr>
              <w:t>Anything important we need to know? Any previous support received?</w:t>
            </w:r>
          </w:p>
          <w:p w14:paraId="0C1E37EC" w14:textId="77777777" w:rsidR="006E1F89" w:rsidRDefault="006E1F89">
            <w:pPr>
              <w:rPr>
                <w:b/>
                <w:highlight w:val="yellow"/>
              </w:rPr>
            </w:pPr>
          </w:p>
          <w:p w14:paraId="7E54046A" w14:textId="77777777" w:rsidR="006E1F89" w:rsidRDefault="006E1F89">
            <w:pPr>
              <w:rPr>
                <w:b/>
                <w:highlight w:val="yellow"/>
              </w:rPr>
            </w:pPr>
          </w:p>
          <w:p w14:paraId="783A52BC" w14:textId="77777777" w:rsidR="006E1F89" w:rsidRDefault="006E1F89">
            <w:pPr>
              <w:rPr>
                <w:b/>
              </w:rPr>
            </w:pPr>
          </w:p>
          <w:p w14:paraId="7084FCCA" w14:textId="77777777" w:rsidR="006E1F89" w:rsidRDefault="006E1F89">
            <w:pPr>
              <w:rPr>
                <w:b/>
              </w:rPr>
            </w:pPr>
          </w:p>
        </w:tc>
      </w:tr>
    </w:tbl>
    <w:p w14:paraId="70D43622" w14:textId="77777777" w:rsidR="006E1F89" w:rsidRDefault="006E1F89"/>
    <w:tbl>
      <w:tblPr>
        <w:tblStyle w:val="a2"/>
        <w:tblW w:w="10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7621"/>
      </w:tblGrid>
      <w:tr w:rsidR="006E1F89" w14:paraId="2A687270" w14:textId="77777777">
        <w:tc>
          <w:tcPr>
            <w:tcW w:w="10564" w:type="dxa"/>
            <w:gridSpan w:val="2"/>
          </w:tcPr>
          <w:p w14:paraId="182DA6E6" w14:textId="77777777" w:rsidR="006E1F89" w:rsidRDefault="00236009">
            <w:pPr>
              <w:rPr>
                <w:b/>
              </w:rPr>
            </w:pPr>
            <w:r>
              <w:rPr>
                <w:b/>
              </w:rPr>
              <w:t xml:space="preserve">Who is currently involved                </w:t>
            </w:r>
          </w:p>
        </w:tc>
      </w:tr>
      <w:tr w:rsidR="006E1F89" w14:paraId="24634C70" w14:textId="77777777">
        <w:tc>
          <w:tcPr>
            <w:tcW w:w="2943" w:type="dxa"/>
          </w:tcPr>
          <w:p w14:paraId="03FB04F6" w14:textId="77777777" w:rsidR="006E1F89" w:rsidRDefault="00236009">
            <w:r>
              <w:t>Name(s) and Role(s)</w:t>
            </w:r>
          </w:p>
          <w:p w14:paraId="4FFA15C7" w14:textId="77777777" w:rsidR="006E1F89" w:rsidRDefault="006E1F89"/>
          <w:p w14:paraId="482246EA" w14:textId="77777777" w:rsidR="006E1F89" w:rsidRDefault="006E1F89"/>
        </w:tc>
        <w:tc>
          <w:tcPr>
            <w:tcW w:w="7621" w:type="dxa"/>
          </w:tcPr>
          <w:p w14:paraId="66074DC1" w14:textId="77777777" w:rsidR="006E1F89" w:rsidRDefault="006E1F89"/>
          <w:p w14:paraId="413EE1A5" w14:textId="77777777" w:rsidR="006E1F89" w:rsidRDefault="006E1F89"/>
        </w:tc>
      </w:tr>
      <w:tr w:rsidR="006E1F89" w14:paraId="456B3554" w14:textId="77777777">
        <w:tc>
          <w:tcPr>
            <w:tcW w:w="10564" w:type="dxa"/>
            <w:gridSpan w:val="2"/>
          </w:tcPr>
          <w:p w14:paraId="107821D5" w14:textId="77777777" w:rsidR="006E1F89" w:rsidRDefault="00236009">
            <w:pPr>
              <w:rPr>
                <w:b/>
              </w:rPr>
            </w:pPr>
            <w:r>
              <w:rPr>
                <w:b/>
              </w:rPr>
              <w:t>Brief description of current actions:</w:t>
            </w:r>
          </w:p>
          <w:p w14:paraId="6BB6A43F" w14:textId="77777777" w:rsidR="006E1F89" w:rsidRDefault="006E1F89">
            <w:pPr>
              <w:rPr>
                <w:b/>
              </w:rPr>
            </w:pPr>
          </w:p>
          <w:p w14:paraId="58C7E3BF" w14:textId="77777777" w:rsidR="006E1F89" w:rsidRDefault="006E1F89">
            <w:pPr>
              <w:rPr>
                <w:b/>
              </w:rPr>
            </w:pPr>
          </w:p>
          <w:p w14:paraId="0778EEBB" w14:textId="77777777" w:rsidR="006E1F89" w:rsidRDefault="006E1F89">
            <w:pPr>
              <w:rPr>
                <w:b/>
              </w:rPr>
            </w:pPr>
          </w:p>
        </w:tc>
      </w:tr>
    </w:tbl>
    <w:p w14:paraId="3CE9B69A" w14:textId="77777777" w:rsidR="006E1F89" w:rsidRDefault="006E1F89"/>
    <w:tbl>
      <w:tblPr>
        <w:tblStyle w:val="a3"/>
        <w:tblW w:w="10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64"/>
      </w:tblGrid>
      <w:tr w:rsidR="006E1F89" w14:paraId="410D8F8A" w14:textId="77777777">
        <w:tc>
          <w:tcPr>
            <w:tcW w:w="10564" w:type="dxa"/>
          </w:tcPr>
          <w:p w14:paraId="6D0EF8AD" w14:textId="77777777" w:rsidR="006E1F89" w:rsidRDefault="00236009">
            <w:r>
              <w:rPr>
                <w:b/>
              </w:rPr>
              <w:lastRenderedPageBreak/>
              <w:t>Desired outcome</w:t>
            </w:r>
            <w:r>
              <w:t>: (What do you hope to achieve from the business support? Please link outcome</w:t>
            </w:r>
            <w:r w:rsidR="002C0ADD">
              <w:t>s</w:t>
            </w:r>
            <w:r>
              <w:t xml:space="preserve"> to the areas of support requested </w:t>
            </w:r>
            <w:r w:rsidR="002C0ADD">
              <w:t>above)</w:t>
            </w:r>
          </w:p>
          <w:p w14:paraId="7266F0AB" w14:textId="77777777" w:rsidR="006E1F89" w:rsidRDefault="006E1F89"/>
          <w:p w14:paraId="722BB8A5" w14:textId="77777777" w:rsidR="006E1F89" w:rsidRDefault="006E1F89" w:rsidP="00306622"/>
          <w:p w14:paraId="12577AC5" w14:textId="77777777" w:rsidR="003726B1" w:rsidRDefault="003726B1" w:rsidP="00306622"/>
        </w:tc>
      </w:tr>
    </w:tbl>
    <w:p w14:paraId="40486EE9" w14:textId="77777777" w:rsidR="006E1F89" w:rsidRDefault="006E1F89"/>
    <w:p w14:paraId="35D3A8F4" w14:textId="4D4D6600" w:rsidR="00B46451" w:rsidRDefault="00236009" w:rsidP="00B46451">
      <w:pPr>
        <w:pBdr>
          <w:top w:val="nil"/>
          <w:left w:val="nil"/>
          <w:bottom w:val="nil"/>
          <w:right w:val="nil"/>
          <w:between w:val="nil"/>
        </w:pBdr>
        <w:shd w:val="clear" w:color="auto" w:fill="FFE0C1"/>
        <w:spacing w:after="0" w:line="240" w:lineRule="auto"/>
        <w:rPr>
          <w:i/>
          <w:color w:val="FF0000"/>
        </w:rPr>
      </w:pPr>
      <w:r>
        <w:rPr>
          <w:b/>
          <w:color w:val="000000"/>
        </w:rPr>
        <w:t>Section 3:  NURSERY FUNDING:  if you are a setting requesting Nursery Funding support</w:t>
      </w:r>
      <w:r w:rsidR="001B428D">
        <w:rPr>
          <w:b/>
          <w:color w:val="000000"/>
        </w:rPr>
        <w:t>,</w:t>
      </w:r>
      <w:r>
        <w:rPr>
          <w:b/>
          <w:color w:val="000000"/>
        </w:rPr>
        <w:t xml:space="preserve"> please complete this section</w:t>
      </w:r>
      <w:r w:rsidRPr="001B428D">
        <w:rPr>
          <w:iCs/>
        </w:rPr>
        <w:t xml:space="preserve">: </w:t>
      </w:r>
      <w:r>
        <w:rPr>
          <w:i/>
          <w:color w:val="FF0000"/>
        </w:rPr>
        <w:t>Please only tick the boxes below if you</w:t>
      </w:r>
      <w:r w:rsidR="001B428D">
        <w:rPr>
          <w:i/>
          <w:color w:val="FF0000"/>
        </w:rPr>
        <w:t>r</w:t>
      </w:r>
      <w:r>
        <w:rPr>
          <w:i/>
          <w:color w:val="FF0000"/>
        </w:rPr>
        <w:t xml:space="preserve"> business is operational</w:t>
      </w:r>
      <w:r w:rsidR="001B428D">
        <w:rPr>
          <w:i/>
          <w:color w:val="FF0000"/>
        </w:rPr>
        <w:t>.</w:t>
      </w:r>
    </w:p>
    <w:tbl>
      <w:tblPr>
        <w:tblStyle w:val="a4"/>
        <w:tblW w:w="10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2"/>
        <w:gridCol w:w="7762"/>
      </w:tblGrid>
      <w:tr w:rsidR="006E1F89" w14:paraId="2BE6B9D2" w14:textId="77777777">
        <w:tc>
          <w:tcPr>
            <w:tcW w:w="10564" w:type="dxa"/>
            <w:gridSpan w:val="2"/>
          </w:tcPr>
          <w:p w14:paraId="140556FC" w14:textId="77777777" w:rsidR="006E1F89" w:rsidRDefault="00236009">
            <w:r>
              <w:rPr>
                <w:b/>
              </w:rPr>
              <w:t xml:space="preserve">Advice and support - </w:t>
            </w:r>
            <w:r>
              <w:rPr>
                <w:i/>
              </w:rPr>
              <w:t xml:space="preserve">Please tick which of the following areas of guidance/advice you are requesting – tick all that apply </w:t>
            </w:r>
          </w:p>
        </w:tc>
      </w:tr>
      <w:tr w:rsidR="006E1F89" w14:paraId="60B29596" w14:textId="77777777">
        <w:tc>
          <w:tcPr>
            <w:tcW w:w="10564" w:type="dxa"/>
            <w:gridSpan w:val="2"/>
          </w:tcPr>
          <w:p w14:paraId="4D737093" w14:textId="77777777" w:rsidR="006E1F89" w:rsidRDefault="00236009">
            <w:pPr>
              <w:rPr>
                <w:sz w:val="23"/>
                <w:szCs w:val="23"/>
              </w:rPr>
            </w:pPr>
            <w:r>
              <w:t xml:space="preserve">     </w:t>
            </w:r>
            <w:r>
              <w:rPr>
                <w:rFonts w:ascii="MS Gothic" w:eastAsia="MS Gothic" w:hAnsi="MS Gothic" w:cs="MS Gothic"/>
              </w:rPr>
              <w:t>☐</w:t>
            </w:r>
            <w:r>
              <w:t xml:space="preserve">     Use of the </w:t>
            </w:r>
            <w:r>
              <w:rPr>
                <w:sz w:val="23"/>
                <w:szCs w:val="23"/>
              </w:rPr>
              <w:t>Nursery Funding Portal</w:t>
            </w:r>
          </w:p>
        </w:tc>
      </w:tr>
      <w:tr w:rsidR="006E1F89" w14:paraId="26795A37" w14:textId="77777777">
        <w:tc>
          <w:tcPr>
            <w:tcW w:w="10564" w:type="dxa"/>
            <w:gridSpan w:val="2"/>
          </w:tcPr>
          <w:p w14:paraId="3E2181B2" w14:textId="77777777" w:rsidR="006E1F89" w:rsidRDefault="00236009">
            <w:r>
              <w:t xml:space="preserve">     </w:t>
            </w:r>
            <w:r>
              <w:rPr>
                <w:rFonts w:ascii="MS Gothic" w:eastAsia="MS Gothic" w:hAnsi="MS Gothic" w:cs="MS Gothic"/>
              </w:rPr>
              <w:t>☐</w:t>
            </w:r>
            <w:r>
              <w:t xml:space="preserve">     Providers claiming funding for the first time</w:t>
            </w:r>
          </w:p>
        </w:tc>
      </w:tr>
      <w:tr w:rsidR="006E1F89" w14:paraId="01BD9FB9" w14:textId="77777777">
        <w:tc>
          <w:tcPr>
            <w:tcW w:w="10564" w:type="dxa"/>
            <w:gridSpan w:val="2"/>
          </w:tcPr>
          <w:p w14:paraId="1886AD93" w14:textId="77777777" w:rsidR="006E1F89" w:rsidRDefault="00236009">
            <w:pPr>
              <w:rPr>
                <w:sz w:val="23"/>
                <w:szCs w:val="23"/>
              </w:rPr>
            </w:pPr>
            <w:r>
              <w:t xml:space="preserve">     </w:t>
            </w:r>
            <w:r>
              <w:rPr>
                <w:rFonts w:ascii="MS Gothic" w:eastAsia="MS Gothic" w:hAnsi="MS Gothic" w:cs="MS Gothic"/>
              </w:rPr>
              <w:t>☐</w:t>
            </w:r>
            <w:r>
              <w:t xml:space="preserve">     </w:t>
            </w:r>
            <w:r>
              <w:rPr>
                <w:sz w:val="23"/>
                <w:szCs w:val="23"/>
              </w:rPr>
              <w:t>Stretched funding and funding calculations</w:t>
            </w:r>
          </w:p>
        </w:tc>
      </w:tr>
      <w:tr w:rsidR="006E1F89" w14:paraId="732F2042" w14:textId="77777777">
        <w:tc>
          <w:tcPr>
            <w:tcW w:w="10564" w:type="dxa"/>
            <w:gridSpan w:val="2"/>
          </w:tcPr>
          <w:p w14:paraId="62A51BFA" w14:textId="77777777" w:rsidR="006E1F89" w:rsidRDefault="00236009">
            <w:r>
              <w:t xml:space="preserve">     </w:t>
            </w:r>
            <w:r>
              <w:rPr>
                <w:rFonts w:ascii="MS Gothic" w:eastAsia="MS Gothic" w:hAnsi="MS Gothic" w:cs="MS Gothic"/>
              </w:rPr>
              <w:t>☐</w:t>
            </w:r>
            <w:r>
              <w:t xml:space="preserve">     Advice regarding charging / invoicing for additional services not included in Nursery Funding</w:t>
            </w:r>
          </w:p>
        </w:tc>
      </w:tr>
      <w:tr w:rsidR="006E1F89" w14:paraId="71F0F50F" w14:textId="77777777">
        <w:tc>
          <w:tcPr>
            <w:tcW w:w="10564" w:type="dxa"/>
            <w:gridSpan w:val="2"/>
          </w:tcPr>
          <w:p w14:paraId="71F57E08" w14:textId="77777777" w:rsidR="006E1F89" w:rsidRDefault="00236009">
            <w:r>
              <w:t xml:space="preserve">     </w:t>
            </w:r>
            <w:r>
              <w:rPr>
                <w:rFonts w:ascii="MS Gothic" w:eastAsia="MS Gothic" w:hAnsi="MS Gothic" w:cs="MS Gothic"/>
              </w:rPr>
              <w:t>☐</w:t>
            </w:r>
            <w:r>
              <w:t xml:space="preserve">     Portal Training</w:t>
            </w:r>
          </w:p>
        </w:tc>
      </w:tr>
      <w:tr w:rsidR="006E1F89" w14:paraId="58FE59B5" w14:textId="77777777">
        <w:tc>
          <w:tcPr>
            <w:tcW w:w="10564" w:type="dxa"/>
            <w:gridSpan w:val="2"/>
          </w:tcPr>
          <w:p w14:paraId="43F63FE7" w14:textId="77777777" w:rsidR="006E1F89" w:rsidRDefault="00236009">
            <w:pPr>
              <w:rPr>
                <w:sz w:val="23"/>
                <w:szCs w:val="23"/>
              </w:rPr>
            </w:pPr>
            <w:r>
              <w:t xml:space="preserve">     </w:t>
            </w:r>
            <w:r>
              <w:rPr>
                <w:rFonts w:ascii="MS Gothic" w:eastAsia="MS Gothic" w:hAnsi="MS Gothic" w:cs="MS Gothic"/>
              </w:rPr>
              <w:t>☐</w:t>
            </w:r>
            <w:r>
              <w:t xml:space="preserve">     </w:t>
            </w:r>
            <w:r>
              <w:rPr>
                <w:sz w:val="23"/>
                <w:szCs w:val="23"/>
              </w:rPr>
              <w:t>Nursery Funding Portal Audit results</w:t>
            </w:r>
          </w:p>
        </w:tc>
      </w:tr>
      <w:tr w:rsidR="006E1F89" w14:paraId="776F3EB9" w14:textId="77777777">
        <w:tc>
          <w:tcPr>
            <w:tcW w:w="10564" w:type="dxa"/>
            <w:gridSpan w:val="2"/>
          </w:tcPr>
          <w:p w14:paraId="30C457F6" w14:textId="2D4EE9A4" w:rsidR="006E1F89" w:rsidRDefault="00236009">
            <w:pPr>
              <w:rPr>
                <w:sz w:val="23"/>
                <w:szCs w:val="23"/>
              </w:rPr>
            </w:pPr>
            <w:r>
              <w:rPr>
                <w:b/>
              </w:rPr>
              <w:t>Other support:</w:t>
            </w:r>
          </w:p>
        </w:tc>
      </w:tr>
      <w:tr w:rsidR="006E1F89" w14:paraId="2AF4AE11" w14:textId="77777777">
        <w:tc>
          <w:tcPr>
            <w:tcW w:w="10564" w:type="dxa"/>
            <w:gridSpan w:val="2"/>
          </w:tcPr>
          <w:p w14:paraId="01C62E8E" w14:textId="77777777" w:rsidR="006E1F89" w:rsidRDefault="00236009">
            <w:r>
              <w:t xml:space="preserve">     </w:t>
            </w:r>
            <w:r>
              <w:rPr>
                <w:rFonts w:ascii="MS Gothic" w:eastAsia="MS Gothic" w:hAnsi="MS Gothic" w:cs="MS Gothic"/>
              </w:rPr>
              <w:t>☐</w:t>
            </w:r>
            <w:r>
              <w:t xml:space="preserve">     </w:t>
            </w:r>
          </w:p>
        </w:tc>
      </w:tr>
      <w:tr w:rsidR="006E1F89" w14:paraId="669BEDD0" w14:textId="77777777">
        <w:tc>
          <w:tcPr>
            <w:tcW w:w="10564" w:type="dxa"/>
            <w:gridSpan w:val="2"/>
          </w:tcPr>
          <w:p w14:paraId="07C689AA" w14:textId="77777777" w:rsidR="006E1F89" w:rsidRDefault="00236009">
            <w:r>
              <w:t xml:space="preserve">     </w:t>
            </w:r>
            <w:r>
              <w:rPr>
                <w:rFonts w:ascii="MS Gothic" w:eastAsia="MS Gothic" w:hAnsi="MS Gothic" w:cs="MS Gothic"/>
              </w:rPr>
              <w:t>☐</w:t>
            </w:r>
            <w:r>
              <w:t xml:space="preserve">     </w:t>
            </w:r>
          </w:p>
        </w:tc>
      </w:tr>
      <w:tr w:rsidR="006E1F89" w14:paraId="12D5DB13" w14:textId="77777777">
        <w:trPr>
          <w:trHeight w:val="355"/>
        </w:trPr>
        <w:tc>
          <w:tcPr>
            <w:tcW w:w="10564" w:type="dxa"/>
            <w:gridSpan w:val="2"/>
          </w:tcPr>
          <w:p w14:paraId="06FF211A" w14:textId="77777777" w:rsidR="006E1F89" w:rsidRDefault="00236009">
            <w:pPr>
              <w:rPr>
                <w:b/>
              </w:rPr>
            </w:pPr>
            <w:r>
              <w:rPr>
                <w:b/>
              </w:rPr>
              <w:t>Anything important we need to know? Any previous support received?</w:t>
            </w:r>
          </w:p>
          <w:p w14:paraId="04A5A270" w14:textId="77777777" w:rsidR="006E1F89" w:rsidRDefault="006E1F89"/>
          <w:p w14:paraId="61555ACF" w14:textId="77777777" w:rsidR="006E1F89" w:rsidRDefault="006E1F89"/>
          <w:p w14:paraId="228992EA" w14:textId="77777777" w:rsidR="006E1F89" w:rsidRDefault="006E1F89"/>
        </w:tc>
      </w:tr>
      <w:tr w:rsidR="006E1F89" w14:paraId="51DEB5DD" w14:textId="77777777">
        <w:trPr>
          <w:trHeight w:val="355"/>
        </w:trPr>
        <w:tc>
          <w:tcPr>
            <w:tcW w:w="10564" w:type="dxa"/>
            <w:gridSpan w:val="2"/>
          </w:tcPr>
          <w:p w14:paraId="314226FE" w14:textId="77777777" w:rsidR="006E1F89" w:rsidRDefault="00236009">
            <w:pPr>
              <w:rPr>
                <w:b/>
              </w:rPr>
            </w:pPr>
            <w:r>
              <w:rPr>
                <w:b/>
              </w:rPr>
              <w:t xml:space="preserve">Who is currently involved?         </w:t>
            </w:r>
          </w:p>
        </w:tc>
      </w:tr>
      <w:tr w:rsidR="006E1F89" w14:paraId="16830C4E" w14:textId="77777777">
        <w:trPr>
          <w:trHeight w:val="355"/>
        </w:trPr>
        <w:tc>
          <w:tcPr>
            <w:tcW w:w="2802" w:type="dxa"/>
          </w:tcPr>
          <w:p w14:paraId="67F3C616" w14:textId="77777777" w:rsidR="006E1F89" w:rsidRDefault="00236009">
            <w:r>
              <w:t>Name(s) and Role(s)</w:t>
            </w:r>
          </w:p>
        </w:tc>
        <w:tc>
          <w:tcPr>
            <w:tcW w:w="7762" w:type="dxa"/>
          </w:tcPr>
          <w:p w14:paraId="0E031BED" w14:textId="77777777" w:rsidR="006E1F89" w:rsidRDefault="006E1F89">
            <w:pPr>
              <w:rPr>
                <w:b/>
              </w:rPr>
            </w:pPr>
          </w:p>
          <w:p w14:paraId="28531616" w14:textId="77777777" w:rsidR="006E1F89" w:rsidRDefault="006E1F89">
            <w:pPr>
              <w:rPr>
                <w:b/>
              </w:rPr>
            </w:pPr>
          </w:p>
        </w:tc>
      </w:tr>
      <w:tr w:rsidR="006E1F89" w14:paraId="00A718E2" w14:textId="77777777">
        <w:trPr>
          <w:trHeight w:val="355"/>
        </w:trPr>
        <w:tc>
          <w:tcPr>
            <w:tcW w:w="10564" w:type="dxa"/>
            <w:gridSpan w:val="2"/>
          </w:tcPr>
          <w:p w14:paraId="3C7BDCA9" w14:textId="77777777" w:rsidR="006E1F89" w:rsidRDefault="00236009">
            <w:pPr>
              <w:rPr>
                <w:b/>
              </w:rPr>
            </w:pPr>
            <w:r>
              <w:rPr>
                <w:b/>
              </w:rPr>
              <w:t>Brief Description of current actions:</w:t>
            </w:r>
          </w:p>
          <w:p w14:paraId="76CD0E71" w14:textId="77777777" w:rsidR="006E1F89" w:rsidRDefault="006E1F89">
            <w:pPr>
              <w:rPr>
                <w:b/>
              </w:rPr>
            </w:pPr>
          </w:p>
          <w:p w14:paraId="33AFF718" w14:textId="77777777" w:rsidR="006E1F89" w:rsidRDefault="006E1F89">
            <w:pPr>
              <w:rPr>
                <w:b/>
              </w:rPr>
            </w:pPr>
          </w:p>
        </w:tc>
      </w:tr>
      <w:tr w:rsidR="006E1F89" w14:paraId="14C0826F" w14:textId="77777777">
        <w:trPr>
          <w:trHeight w:val="355"/>
        </w:trPr>
        <w:tc>
          <w:tcPr>
            <w:tcW w:w="10564" w:type="dxa"/>
            <w:gridSpan w:val="2"/>
          </w:tcPr>
          <w:p w14:paraId="25723C51" w14:textId="77777777" w:rsidR="006E1F89" w:rsidRDefault="00236009">
            <w:r>
              <w:rPr>
                <w:b/>
              </w:rPr>
              <w:t>Desired Outcome:</w:t>
            </w:r>
            <w:r>
              <w:t xml:space="preserve"> (What do you hope to achieve from the Nursery Funding support? Please link outcome to the areas of support requested </w:t>
            </w:r>
            <w:r w:rsidR="002C0ADD">
              <w:t>above)</w:t>
            </w:r>
          </w:p>
          <w:p w14:paraId="2A80BB55" w14:textId="77777777" w:rsidR="006E1F89" w:rsidRDefault="006E1F89">
            <w:pPr>
              <w:rPr>
                <w:b/>
              </w:rPr>
            </w:pPr>
          </w:p>
          <w:p w14:paraId="279F6AEF" w14:textId="77777777" w:rsidR="006E1F89" w:rsidRDefault="006E1F89">
            <w:pPr>
              <w:rPr>
                <w:b/>
              </w:rPr>
            </w:pPr>
          </w:p>
          <w:p w14:paraId="29D613C0" w14:textId="77777777" w:rsidR="006E1F89" w:rsidRDefault="006E1F89">
            <w:pPr>
              <w:rPr>
                <w:b/>
              </w:rPr>
            </w:pPr>
          </w:p>
        </w:tc>
      </w:tr>
    </w:tbl>
    <w:p w14:paraId="726C9A1E" w14:textId="77777777" w:rsidR="001B428D" w:rsidRDefault="001B428D" w:rsidP="001B428D">
      <w:pPr>
        <w:rPr>
          <w:b/>
        </w:rPr>
      </w:pPr>
    </w:p>
    <w:p w14:paraId="385897B5" w14:textId="0B7A6B21" w:rsidR="006E1F89" w:rsidRDefault="00236009">
      <w:pPr>
        <w:shd w:val="clear" w:color="auto" w:fill="E5DFEC"/>
        <w:rPr>
          <w:color w:val="1F497D"/>
        </w:rPr>
      </w:pPr>
      <w:r>
        <w:rPr>
          <w:b/>
        </w:rPr>
        <w:t xml:space="preserve">Section 4   If you would like to request advice/support regarding Business Sustainability please </w:t>
      </w:r>
      <w:r w:rsidR="00F81E78">
        <w:rPr>
          <w:b/>
        </w:rPr>
        <w:t>send</w:t>
      </w:r>
      <w:r>
        <w:rPr>
          <w:b/>
        </w:rPr>
        <w:t xml:space="preserve"> your referral form</w:t>
      </w:r>
      <w:r w:rsidR="006F441D">
        <w:rPr>
          <w:b/>
        </w:rPr>
        <w:t xml:space="preserve"> to</w:t>
      </w:r>
      <w:r>
        <w:rPr>
          <w:b/>
        </w:rPr>
        <w:t xml:space="preserve">: </w:t>
      </w:r>
      <w:hyperlink r:id="rId7" w:history="1">
        <w:r w:rsidR="00A37DE5" w:rsidRPr="00666569">
          <w:rPr>
            <w:rStyle w:val="Hyperlink"/>
          </w:rPr>
          <w:t>wraparound2@gloucestershire.gov.uk</w:t>
        </w:r>
      </w:hyperlink>
      <w:r w:rsidR="00A37DE5">
        <w:t xml:space="preserve"> </w:t>
      </w:r>
      <w:r>
        <w:rPr>
          <w:color w:val="1F497D"/>
        </w:rPr>
        <w:t xml:space="preserve"> </w:t>
      </w:r>
    </w:p>
    <w:tbl>
      <w:tblPr>
        <w:tblStyle w:val="a5"/>
        <w:tblW w:w="10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5"/>
        <w:gridCol w:w="9889"/>
      </w:tblGrid>
      <w:tr w:rsidR="006E1F89" w14:paraId="5E28D00F" w14:textId="77777777">
        <w:tc>
          <w:tcPr>
            <w:tcW w:w="675" w:type="dxa"/>
            <w:tcBorders>
              <w:right w:val="nil"/>
            </w:tcBorders>
          </w:tcPr>
          <w:p w14:paraId="39C0BF80" w14:textId="77777777" w:rsidR="006E1F89" w:rsidRDefault="00236009">
            <w:r>
              <w:rPr>
                <w:rFonts w:ascii="MS Gothic" w:eastAsia="MS Gothic" w:hAnsi="MS Gothic" w:cs="MS Gothic"/>
              </w:rPr>
              <w:t>☐</w:t>
            </w:r>
          </w:p>
        </w:tc>
        <w:tc>
          <w:tcPr>
            <w:tcW w:w="9889" w:type="dxa"/>
            <w:tcBorders>
              <w:left w:val="nil"/>
            </w:tcBorders>
          </w:tcPr>
          <w:p w14:paraId="327F7142" w14:textId="24BD03AC" w:rsidR="006E1F89" w:rsidRDefault="00236009">
            <w:r>
              <w:t>Support and advice to identify sustainable business models</w:t>
            </w:r>
          </w:p>
        </w:tc>
      </w:tr>
      <w:tr w:rsidR="006E1F89" w14:paraId="688D67E0" w14:textId="77777777">
        <w:tc>
          <w:tcPr>
            <w:tcW w:w="675" w:type="dxa"/>
            <w:tcBorders>
              <w:right w:val="nil"/>
            </w:tcBorders>
          </w:tcPr>
          <w:p w14:paraId="5EC2BC8B" w14:textId="77777777" w:rsidR="006E1F89" w:rsidRDefault="00236009">
            <w:r>
              <w:rPr>
                <w:rFonts w:ascii="MS Gothic" w:eastAsia="MS Gothic" w:hAnsi="MS Gothic" w:cs="MS Gothic"/>
              </w:rPr>
              <w:t>☐</w:t>
            </w:r>
          </w:p>
        </w:tc>
        <w:tc>
          <w:tcPr>
            <w:tcW w:w="9889" w:type="dxa"/>
            <w:tcBorders>
              <w:left w:val="nil"/>
            </w:tcBorders>
          </w:tcPr>
          <w:p w14:paraId="6FC80C51" w14:textId="0242B215" w:rsidR="006E1F89" w:rsidRDefault="00236009">
            <w:r>
              <w:t>Support in developing good practice, within financial constraints</w:t>
            </w:r>
          </w:p>
        </w:tc>
      </w:tr>
      <w:tr w:rsidR="006E1F89" w14:paraId="7167053F" w14:textId="77777777">
        <w:tc>
          <w:tcPr>
            <w:tcW w:w="675" w:type="dxa"/>
            <w:tcBorders>
              <w:right w:val="nil"/>
            </w:tcBorders>
          </w:tcPr>
          <w:p w14:paraId="13D6DE4F" w14:textId="77777777" w:rsidR="006E1F89" w:rsidRDefault="00236009">
            <w:r>
              <w:rPr>
                <w:rFonts w:ascii="MS Gothic" w:eastAsia="MS Gothic" w:hAnsi="MS Gothic" w:cs="MS Gothic"/>
              </w:rPr>
              <w:t>☐</w:t>
            </w:r>
          </w:p>
        </w:tc>
        <w:tc>
          <w:tcPr>
            <w:tcW w:w="9889" w:type="dxa"/>
            <w:tcBorders>
              <w:left w:val="nil"/>
            </w:tcBorders>
          </w:tcPr>
          <w:p w14:paraId="351B3FB0" w14:textId="1C3ACFB3" w:rsidR="006E1F89" w:rsidRDefault="00236009">
            <w:r>
              <w:t>Support in completing the audit</w:t>
            </w:r>
          </w:p>
        </w:tc>
      </w:tr>
      <w:tr w:rsidR="004839F4" w14:paraId="3CC2F438" w14:textId="77777777">
        <w:tc>
          <w:tcPr>
            <w:tcW w:w="675" w:type="dxa"/>
            <w:tcBorders>
              <w:right w:val="nil"/>
            </w:tcBorders>
          </w:tcPr>
          <w:p w14:paraId="29D5E4F7" w14:textId="099140CC" w:rsidR="004839F4" w:rsidRDefault="004839F4">
            <w:pPr>
              <w:rPr>
                <w:rFonts w:ascii="MS Gothic" w:eastAsia="MS Gothic" w:hAnsi="MS Gothic" w:cs="MS Gothic"/>
              </w:rPr>
            </w:pPr>
            <w:r>
              <w:rPr>
                <w:rFonts w:ascii="MS Gothic" w:eastAsia="MS Gothic" w:hAnsi="MS Gothic" w:cs="MS Gothic"/>
              </w:rPr>
              <w:t>☐</w:t>
            </w:r>
          </w:p>
        </w:tc>
        <w:tc>
          <w:tcPr>
            <w:tcW w:w="9889" w:type="dxa"/>
            <w:tcBorders>
              <w:left w:val="nil"/>
            </w:tcBorders>
          </w:tcPr>
          <w:p w14:paraId="0DBD9327" w14:textId="173ED109" w:rsidR="004839F4" w:rsidRDefault="004839F4">
            <w:r>
              <w:t>Support for understanding how to run wraparound provision</w:t>
            </w:r>
          </w:p>
        </w:tc>
      </w:tr>
      <w:tr w:rsidR="0085596D" w14:paraId="467B8872" w14:textId="77777777">
        <w:tc>
          <w:tcPr>
            <w:tcW w:w="675" w:type="dxa"/>
            <w:tcBorders>
              <w:right w:val="nil"/>
            </w:tcBorders>
          </w:tcPr>
          <w:p w14:paraId="35F1B91B" w14:textId="66B56021" w:rsidR="0085596D" w:rsidRDefault="0085596D">
            <w:pPr>
              <w:rPr>
                <w:rFonts w:ascii="MS Gothic" w:eastAsia="MS Gothic" w:hAnsi="MS Gothic" w:cs="MS Gothic"/>
              </w:rPr>
            </w:pPr>
            <w:r>
              <w:rPr>
                <w:rFonts w:ascii="MS Gothic" w:eastAsia="MS Gothic" w:hAnsi="MS Gothic" w:cs="MS Gothic"/>
              </w:rPr>
              <w:t>☐</w:t>
            </w:r>
            <w:r w:rsidR="009739B6">
              <w:rPr>
                <w:rFonts w:ascii="MS Gothic" w:eastAsia="MS Gothic" w:hAnsi="MS Gothic" w:cs="MS Gothic"/>
              </w:rPr>
              <w:t xml:space="preserve">           </w:t>
            </w:r>
          </w:p>
        </w:tc>
        <w:tc>
          <w:tcPr>
            <w:tcW w:w="9889" w:type="dxa"/>
            <w:tcBorders>
              <w:left w:val="nil"/>
            </w:tcBorders>
          </w:tcPr>
          <w:p w14:paraId="15570585" w14:textId="5FE5F2ED" w:rsidR="0085596D" w:rsidRDefault="009739B6">
            <w:r>
              <w:t xml:space="preserve">Support for providing good quality play spaces </w:t>
            </w:r>
            <w:r w:rsidR="008F0FCF">
              <w:t>and the links to the EYFS</w:t>
            </w:r>
          </w:p>
        </w:tc>
      </w:tr>
      <w:tr w:rsidR="009739B6" w14:paraId="6B7248C9" w14:textId="77777777">
        <w:tc>
          <w:tcPr>
            <w:tcW w:w="675" w:type="dxa"/>
            <w:tcBorders>
              <w:right w:val="nil"/>
            </w:tcBorders>
          </w:tcPr>
          <w:p w14:paraId="54628169" w14:textId="08D73A79" w:rsidR="009739B6" w:rsidRDefault="004839F4">
            <w:pPr>
              <w:rPr>
                <w:rFonts w:ascii="MS Gothic" w:eastAsia="MS Gothic" w:hAnsi="MS Gothic" w:cs="MS Gothic"/>
              </w:rPr>
            </w:pPr>
            <w:r>
              <w:rPr>
                <w:rFonts w:ascii="MS Gothic" w:eastAsia="MS Gothic" w:hAnsi="MS Gothic" w:cs="MS Gothic"/>
              </w:rPr>
              <w:t>☐</w:t>
            </w:r>
          </w:p>
        </w:tc>
        <w:tc>
          <w:tcPr>
            <w:tcW w:w="9889" w:type="dxa"/>
            <w:tcBorders>
              <w:left w:val="nil"/>
            </w:tcBorders>
          </w:tcPr>
          <w:p w14:paraId="620B6D70" w14:textId="13A551D5" w:rsidR="009739B6" w:rsidRDefault="00002F9E">
            <w:r>
              <w:t xml:space="preserve">Monitoring visit (to be completed by </w:t>
            </w:r>
            <w:r w:rsidR="00BB6B80">
              <w:t>caseworker only)</w:t>
            </w:r>
          </w:p>
        </w:tc>
      </w:tr>
      <w:tr w:rsidR="001B428D" w14:paraId="28822E61" w14:textId="77777777">
        <w:tc>
          <w:tcPr>
            <w:tcW w:w="675" w:type="dxa"/>
            <w:tcBorders>
              <w:right w:val="nil"/>
            </w:tcBorders>
          </w:tcPr>
          <w:p w14:paraId="0AE339C9" w14:textId="317BCA82" w:rsidR="001B428D" w:rsidRDefault="001B428D">
            <w:pPr>
              <w:rPr>
                <w:rFonts w:ascii="MS Gothic" w:eastAsia="MS Gothic" w:hAnsi="MS Gothic" w:cs="MS Gothic"/>
              </w:rPr>
            </w:pPr>
            <w:r>
              <w:rPr>
                <w:rFonts w:ascii="MS Gothic" w:eastAsia="MS Gothic" w:hAnsi="MS Gothic" w:cs="MS Gothic"/>
              </w:rPr>
              <w:t>☐</w:t>
            </w:r>
          </w:p>
        </w:tc>
        <w:tc>
          <w:tcPr>
            <w:tcW w:w="9889" w:type="dxa"/>
            <w:tcBorders>
              <w:left w:val="nil"/>
            </w:tcBorders>
          </w:tcPr>
          <w:p w14:paraId="4A2C81F3" w14:textId="484102CA" w:rsidR="001B428D" w:rsidRDefault="001B428D">
            <w:r>
              <w:t>Training – (other)</w:t>
            </w:r>
          </w:p>
        </w:tc>
      </w:tr>
      <w:tr w:rsidR="001B428D" w14:paraId="23C865E3" w14:textId="77777777">
        <w:tc>
          <w:tcPr>
            <w:tcW w:w="675" w:type="dxa"/>
            <w:tcBorders>
              <w:right w:val="nil"/>
            </w:tcBorders>
          </w:tcPr>
          <w:p w14:paraId="10BA6FFF" w14:textId="73A61B89" w:rsidR="001B428D" w:rsidRDefault="001B428D" w:rsidP="001B428D">
            <w:pPr>
              <w:rPr>
                <w:rFonts w:ascii="MS Gothic" w:eastAsia="MS Gothic" w:hAnsi="MS Gothic" w:cs="MS Gothic"/>
              </w:rPr>
            </w:pPr>
            <w:r>
              <w:rPr>
                <w:rFonts w:ascii="MS Gothic" w:eastAsia="MS Gothic" w:hAnsi="MS Gothic" w:cs="MS Gothic"/>
              </w:rPr>
              <w:t>☐</w:t>
            </w:r>
          </w:p>
        </w:tc>
        <w:tc>
          <w:tcPr>
            <w:tcW w:w="9889" w:type="dxa"/>
            <w:tcBorders>
              <w:left w:val="nil"/>
            </w:tcBorders>
          </w:tcPr>
          <w:p w14:paraId="5B6744D4" w14:textId="0114D1E2" w:rsidR="001B428D" w:rsidRDefault="001B428D" w:rsidP="001B428D">
            <w:r>
              <w:t>SEND awareness</w:t>
            </w:r>
          </w:p>
        </w:tc>
      </w:tr>
      <w:tr w:rsidR="001B428D" w14:paraId="065FEF43" w14:textId="77777777">
        <w:tc>
          <w:tcPr>
            <w:tcW w:w="675" w:type="dxa"/>
            <w:tcBorders>
              <w:right w:val="nil"/>
            </w:tcBorders>
          </w:tcPr>
          <w:p w14:paraId="59EB3CB8" w14:textId="2D13307F" w:rsidR="001B428D" w:rsidRDefault="001B428D" w:rsidP="001B428D">
            <w:pPr>
              <w:rPr>
                <w:rFonts w:ascii="MS Gothic" w:eastAsia="MS Gothic" w:hAnsi="MS Gothic" w:cs="MS Gothic"/>
              </w:rPr>
            </w:pPr>
            <w:r>
              <w:rPr>
                <w:rFonts w:ascii="MS Gothic" w:eastAsia="MS Gothic" w:hAnsi="MS Gothic" w:cs="MS Gothic"/>
              </w:rPr>
              <w:t>☐</w:t>
            </w:r>
          </w:p>
        </w:tc>
        <w:tc>
          <w:tcPr>
            <w:tcW w:w="9889" w:type="dxa"/>
            <w:tcBorders>
              <w:left w:val="nil"/>
            </w:tcBorders>
          </w:tcPr>
          <w:p w14:paraId="308556CE" w14:textId="16C47E0E" w:rsidR="001B428D" w:rsidRDefault="001B428D" w:rsidP="001B428D">
            <w:r>
              <w:t>Playwork awareness</w:t>
            </w:r>
          </w:p>
        </w:tc>
      </w:tr>
    </w:tbl>
    <w:p w14:paraId="18413893" w14:textId="77777777" w:rsidR="006E1F89" w:rsidRDefault="006E1F89">
      <w:pPr>
        <w:spacing w:after="0"/>
        <w:rPr>
          <w:b/>
        </w:rPr>
      </w:pPr>
    </w:p>
    <w:p w14:paraId="19242E74" w14:textId="77777777" w:rsidR="006E1F89" w:rsidRDefault="00236009">
      <w:pPr>
        <w:spacing w:after="0"/>
        <w:rPr>
          <w:b/>
        </w:rPr>
      </w:pPr>
      <w:r>
        <w:rPr>
          <w:b/>
        </w:rPr>
        <w:t xml:space="preserve">Additional resources you may find </w:t>
      </w:r>
      <w:proofErr w:type="gramStart"/>
      <w:r>
        <w:rPr>
          <w:b/>
        </w:rPr>
        <w:t>useful</w:t>
      </w:r>
      <w:proofErr w:type="gramEnd"/>
      <w:r>
        <w:rPr>
          <w:b/>
        </w:rPr>
        <w:t xml:space="preserve"> </w:t>
      </w:r>
    </w:p>
    <w:p w14:paraId="1C16E3D2" w14:textId="77777777" w:rsidR="006E1F89" w:rsidRDefault="00C071C2">
      <w:pPr>
        <w:spacing w:after="0"/>
        <w:rPr>
          <w:i/>
          <w:color w:val="0000FF"/>
          <w:u w:val="single"/>
        </w:rPr>
      </w:pPr>
      <w:hyperlink r:id="rId8">
        <w:r w:rsidR="00236009">
          <w:rPr>
            <w:i/>
            <w:color w:val="0000FF"/>
            <w:u w:val="single"/>
          </w:rPr>
          <w:t>https://www.gov.uk/government/publications/supporting-early-years-providers-to-run-sustainable-businesses/supporting-early-years-providers-to-run-sustainable-businesses-summary</w:t>
        </w:r>
      </w:hyperlink>
    </w:p>
    <w:p w14:paraId="352EB44D" w14:textId="77777777" w:rsidR="006E1F89" w:rsidRDefault="00C071C2" w:rsidP="003726B1">
      <w:pPr>
        <w:spacing w:after="0"/>
        <w:rPr>
          <w:color w:val="0000FF"/>
          <w:u w:val="single"/>
        </w:rPr>
      </w:pPr>
      <w:hyperlink r:id="rId9">
        <w:r w:rsidR="00236009">
          <w:rPr>
            <w:color w:val="0000FF"/>
            <w:u w:val="single"/>
          </w:rPr>
          <w:t>https://www.pacey.org.uk/business/</w:t>
        </w:r>
      </w:hyperlink>
    </w:p>
    <w:p w14:paraId="5E62CC6B" w14:textId="14D0050B" w:rsidR="009F6A16" w:rsidRDefault="00C071C2" w:rsidP="003726B1">
      <w:pPr>
        <w:spacing w:after="0"/>
        <w:rPr>
          <w:rStyle w:val="Hyperlink"/>
        </w:rPr>
      </w:pPr>
      <w:hyperlink r:id="rId10" w:history="1">
        <w:r w:rsidR="004B4A5D" w:rsidRPr="004B4A5D">
          <w:rPr>
            <w:rStyle w:val="Hyperlink"/>
          </w:rPr>
          <w:t>Wraparound childcare guidance for schools - GOV.UK (www.gov.uk)</w:t>
        </w:r>
      </w:hyperlink>
    </w:p>
    <w:p w14:paraId="6811AE12" w14:textId="77777777" w:rsidR="00022383" w:rsidRPr="003726B1" w:rsidRDefault="00022383" w:rsidP="003726B1">
      <w:pPr>
        <w:spacing w:after="0"/>
        <w:rPr>
          <w:color w:val="0000FF"/>
          <w:u w:val="single"/>
        </w:rPr>
      </w:pPr>
    </w:p>
    <w:p w14:paraId="1635D72F" w14:textId="5D6A785F" w:rsidR="006E1F89" w:rsidRDefault="00DC6435">
      <w:pPr>
        <w:pBdr>
          <w:top w:val="nil"/>
          <w:left w:val="nil"/>
          <w:bottom w:val="nil"/>
          <w:right w:val="nil"/>
          <w:between w:val="nil"/>
        </w:pBdr>
        <w:spacing w:after="0" w:line="240" w:lineRule="auto"/>
        <w:rPr>
          <w:color w:val="000000"/>
          <w:sz w:val="24"/>
          <w:szCs w:val="24"/>
        </w:rPr>
      </w:pPr>
      <w:r>
        <w:rPr>
          <w:color w:val="000000"/>
          <w:sz w:val="24"/>
          <w:szCs w:val="24"/>
        </w:rPr>
        <w:t xml:space="preserve">Please email completed forms to: </w:t>
      </w:r>
      <w:hyperlink r:id="rId11" w:history="1">
        <w:r w:rsidR="00EE5E67" w:rsidRPr="008C127B">
          <w:rPr>
            <w:rStyle w:val="Hyperlink"/>
            <w:sz w:val="24"/>
            <w:szCs w:val="24"/>
          </w:rPr>
          <w:t>wraparound2@gloucestershire.ogv.uk</w:t>
        </w:r>
      </w:hyperlink>
      <w:r w:rsidR="00236009">
        <w:rPr>
          <w:color w:val="365F91"/>
          <w:sz w:val="24"/>
          <w:szCs w:val="24"/>
        </w:rPr>
        <w:t xml:space="preserve"> </w:t>
      </w:r>
      <w:r w:rsidR="00236009">
        <w:rPr>
          <w:color w:val="000000"/>
          <w:sz w:val="24"/>
          <w:szCs w:val="24"/>
        </w:rPr>
        <w:t xml:space="preserve">stating </w:t>
      </w:r>
      <w:r w:rsidR="00236009">
        <w:rPr>
          <w:b/>
          <w:color w:val="000000"/>
          <w:sz w:val="24"/>
          <w:szCs w:val="24"/>
        </w:rPr>
        <w:t>‘Request for Business &amp; Finance Support’</w:t>
      </w:r>
      <w:r w:rsidR="00236009">
        <w:rPr>
          <w:color w:val="000000"/>
          <w:sz w:val="24"/>
          <w:szCs w:val="24"/>
        </w:rPr>
        <w:t xml:space="preserve"> in subject box.</w:t>
      </w:r>
    </w:p>
    <w:p w14:paraId="701AF3C8" w14:textId="77777777" w:rsidR="001B428D" w:rsidRDefault="001B428D">
      <w:pPr>
        <w:pBdr>
          <w:top w:val="nil"/>
          <w:left w:val="nil"/>
          <w:bottom w:val="nil"/>
          <w:right w:val="nil"/>
          <w:between w:val="nil"/>
        </w:pBdr>
        <w:spacing w:after="0" w:line="240" w:lineRule="auto"/>
        <w:rPr>
          <w:color w:val="000000"/>
          <w:sz w:val="24"/>
          <w:szCs w:val="24"/>
        </w:rPr>
      </w:pPr>
    </w:p>
    <w:p w14:paraId="2A8CD8E1" w14:textId="77777777" w:rsidR="006E1F89" w:rsidRDefault="00236009">
      <w:pPr>
        <w:pBdr>
          <w:top w:val="nil"/>
          <w:left w:val="nil"/>
          <w:bottom w:val="nil"/>
          <w:right w:val="nil"/>
          <w:between w:val="nil"/>
        </w:pBdr>
        <w:spacing w:after="0" w:line="240" w:lineRule="auto"/>
        <w:rPr>
          <w:color w:val="000000"/>
          <w:sz w:val="24"/>
          <w:szCs w:val="24"/>
        </w:rPr>
      </w:pPr>
      <w:r>
        <w:rPr>
          <w:color w:val="000000"/>
          <w:sz w:val="24"/>
          <w:szCs w:val="24"/>
        </w:rPr>
        <w:t xml:space="preserve">Or </w:t>
      </w:r>
    </w:p>
    <w:p w14:paraId="1071E089" w14:textId="77777777" w:rsidR="001B428D" w:rsidRDefault="001B428D">
      <w:pPr>
        <w:pBdr>
          <w:top w:val="nil"/>
          <w:left w:val="nil"/>
          <w:bottom w:val="nil"/>
          <w:right w:val="nil"/>
          <w:between w:val="nil"/>
        </w:pBdr>
        <w:spacing w:after="0" w:line="240" w:lineRule="auto"/>
        <w:rPr>
          <w:color w:val="000000"/>
          <w:sz w:val="24"/>
          <w:szCs w:val="24"/>
        </w:rPr>
      </w:pPr>
    </w:p>
    <w:p w14:paraId="7868E90E" w14:textId="0B24A659" w:rsidR="006E1F89" w:rsidRDefault="00236009">
      <w:pPr>
        <w:pBdr>
          <w:top w:val="nil"/>
          <w:left w:val="nil"/>
          <w:bottom w:val="nil"/>
          <w:right w:val="nil"/>
          <w:between w:val="nil"/>
        </w:pBdr>
        <w:spacing w:after="0" w:line="240" w:lineRule="auto"/>
        <w:rPr>
          <w:color w:val="000000"/>
          <w:sz w:val="24"/>
          <w:szCs w:val="24"/>
        </w:rPr>
      </w:pPr>
      <w:r>
        <w:rPr>
          <w:color w:val="000000"/>
          <w:sz w:val="24"/>
          <w:szCs w:val="24"/>
        </w:rPr>
        <w:t>Post to:  Early Years Service (</w:t>
      </w:r>
      <w:r w:rsidR="00572C5C">
        <w:rPr>
          <w:color w:val="000000"/>
          <w:sz w:val="24"/>
          <w:szCs w:val="24"/>
        </w:rPr>
        <w:t xml:space="preserve">Wraparound </w:t>
      </w:r>
      <w:r>
        <w:rPr>
          <w:color w:val="000000"/>
          <w:sz w:val="24"/>
          <w:szCs w:val="24"/>
        </w:rPr>
        <w:t>Business Referrals), Gloucestershire County Council, 3</w:t>
      </w:r>
      <w:r>
        <w:rPr>
          <w:color w:val="000000"/>
          <w:sz w:val="24"/>
          <w:szCs w:val="24"/>
          <w:vertAlign w:val="superscript"/>
        </w:rPr>
        <w:t>rd</w:t>
      </w:r>
      <w:r>
        <w:rPr>
          <w:color w:val="000000"/>
          <w:sz w:val="24"/>
          <w:szCs w:val="24"/>
        </w:rPr>
        <w:t xml:space="preserve"> Floor</w:t>
      </w:r>
      <w:r w:rsidR="001B428D">
        <w:rPr>
          <w:color w:val="000000"/>
          <w:sz w:val="24"/>
          <w:szCs w:val="24"/>
        </w:rPr>
        <w:t>,</w:t>
      </w:r>
      <w:r>
        <w:rPr>
          <w:color w:val="000000"/>
          <w:sz w:val="24"/>
          <w:szCs w:val="24"/>
        </w:rPr>
        <w:t xml:space="preserve"> The Bridge, Shire Hall, Westgate Street, Gloucester, Gloucestershire GL1 </w:t>
      </w:r>
      <w:proofErr w:type="gramStart"/>
      <w:r>
        <w:rPr>
          <w:color w:val="000000"/>
          <w:sz w:val="24"/>
          <w:szCs w:val="24"/>
        </w:rPr>
        <w:t>2TP</w:t>
      </w:r>
      <w:proofErr w:type="gramEnd"/>
    </w:p>
    <w:p w14:paraId="6BC1BC90" w14:textId="77777777" w:rsidR="006E1F89" w:rsidRDefault="006E1F89">
      <w:pPr>
        <w:pBdr>
          <w:top w:val="nil"/>
          <w:left w:val="nil"/>
          <w:bottom w:val="nil"/>
          <w:right w:val="nil"/>
          <w:between w:val="nil"/>
        </w:pBdr>
        <w:spacing w:after="0" w:line="240" w:lineRule="auto"/>
        <w:rPr>
          <w:color w:val="000000"/>
          <w:sz w:val="16"/>
          <w:szCs w:val="16"/>
        </w:rPr>
      </w:pPr>
    </w:p>
    <w:p w14:paraId="026BD189" w14:textId="0ED35B83" w:rsidR="003726B1" w:rsidRDefault="00236009">
      <w:pPr>
        <w:pBdr>
          <w:top w:val="nil"/>
          <w:left w:val="nil"/>
          <w:bottom w:val="nil"/>
          <w:right w:val="nil"/>
          <w:between w:val="nil"/>
        </w:pBdr>
        <w:spacing w:after="0" w:line="240" w:lineRule="auto"/>
        <w:rPr>
          <w:color w:val="000000"/>
          <w:sz w:val="24"/>
          <w:szCs w:val="24"/>
        </w:rPr>
      </w:pPr>
      <w:r>
        <w:rPr>
          <w:color w:val="000000"/>
          <w:sz w:val="24"/>
          <w:szCs w:val="24"/>
        </w:rPr>
        <w:t xml:space="preserve">Tel:  01452 </w:t>
      </w:r>
      <w:r w:rsidR="001B428D">
        <w:rPr>
          <w:color w:val="000000"/>
          <w:sz w:val="24"/>
          <w:szCs w:val="24"/>
        </w:rPr>
        <w:t>324076</w:t>
      </w:r>
      <w:r w:rsidR="003726B1">
        <w:rPr>
          <w:color w:val="000000"/>
          <w:sz w:val="24"/>
          <w:szCs w:val="24"/>
        </w:rPr>
        <w:t xml:space="preserve"> -</w:t>
      </w:r>
      <w:r w:rsidR="001B428D">
        <w:rPr>
          <w:color w:val="000000"/>
          <w:sz w:val="24"/>
          <w:szCs w:val="24"/>
        </w:rPr>
        <w:t xml:space="preserve"> </w:t>
      </w:r>
      <w:r>
        <w:rPr>
          <w:color w:val="000000"/>
          <w:sz w:val="24"/>
          <w:szCs w:val="24"/>
        </w:rPr>
        <w:t xml:space="preserve">Requests will be regularly monitored and you will be contacted accordingly. </w:t>
      </w:r>
    </w:p>
    <w:p w14:paraId="7D521390" w14:textId="77777777" w:rsidR="006E1F89" w:rsidRDefault="006E1F89">
      <w:pPr>
        <w:pBdr>
          <w:top w:val="nil"/>
          <w:left w:val="nil"/>
          <w:bottom w:val="nil"/>
          <w:right w:val="nil"/>
          <w:between w:val="nil"/>
        </w:pBdr>
        <w:spacing w:after="0" w:line="240" w:lineRule="auto"/>
        <w:rPr>
          <w:color w:val="000000"/>
          <w:sz w:val="24"/>
          <w:szCs w:val="24"/>
        </w:rPr>
      </w:pPr>
    </w:p>
    <w:sectPr w:rsidR="006E1F89">
      <w:headerReference w:type="even" r:id="rId12"/>
      <w:headerReference w:type="default" r:id="rId13"/>
      <w:footerReference w:type="even" r:id="rId14"/>
      <w:footerReference w:type="default" r:id="rId15"/>
      <w:headerReference w:type="first" r:id="rId16"/>
      <w:footerReference w:type="first" r:id="rId17"/>
      <w:pgSz w:w="11906" w:h="16838"/>
      <w:pgMar w:top="1440" w:right="707" w:bottom="1440" w:left="85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8E00D5" w14:textId="77777777" w:rsidR="003437E6" w:rsidRDefault="003437E6">
      <w:pPr>
        <w:spacing w:after="0" w:line="240" w:lineRule="auto"/>
      </w:pPr>
      <w:r>
        <w:separator/>
      </w:r>
    </w:p>
  </w:endnote>
  <w:endnote w:type="continuationSeparator" w:id="0">
    <w:p w14:paraId="6D850D7B" w14:textId="77777777" w:rsidR="003437E6" w:rsidRDefault="003437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80FDCE" w14:textId="77777777" w:rsidR="006E1F89" w:rsidRDefault="006E1F89">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4DDA3A" w14:textId="77777777" w:rsidR="006E1F89" w:rsidRDefault="00236009">
    <w:pPr>
      <w:pBdr>
        <w:top w:val="nil"/>
        <w:left w:val="nil"/>
        <w:bottom w:val="nil"/>
        <w:right w:val="nil"/>
        <w:between w:val="nil"/>
      </w:pBdr>
      <w:tabs>
        <w:tab w:val="center" w:pos="4513"/>
        <w:tab w:val="right" w:pos="9026"/>
      </w:tabs>
      <w:spacing w:after="0" w:line="240" w:lineRule="auto"/>
      <w:jc w:val="right"/>
      <w:rPr>
        <w:color w:val="000000"/>
      </w:rPr>
    </w:pPr>
    <w:r>
      <w:rPr>
        <w:color w:val="000000"/>
      </w:rPr>
      <w:t xml:space="preserve">Page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33234A">
      <w:rPr>
        <w:b/>
        <w:noProof/>
        <w:color w:val="000000"/>
        <w:sz w:val="24"/>
        <w:szCs w:val="24"/>
      </w:rPr>
      <w:t>2</w:t>
    </w:r>
    <w:r>
      <w:rPr>
        <w:b/>
        <w:color w:val="000000"/>
        <w:sz w:val="24"/>
        <w:szCs w:val="24"/>
      </w:rPr>
      <w:fldChar w:fldCharType="end"/>
    </w:r>
    <w:r>
      <w:rPr>
        <w:color w:val="000000"/>
      </w:rPr>
      <w:t xml:space="preserve"> of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33234A">
      <w:rPr>
        <w:b/>
        <w:noProof/>
        <w:color w:val="000000"/>
        <w:sz w:val="24"/>
        <w:szCs w:val="24"/>
      </w:rPr>
      <w:t>3</w:t>
    </w:r>
    <w:r>
      <w:rPr>
        <w:b/>
        <w:color w:val="000000"/>
        <w:sz w:val="24"/>
        <w:szCs w:val="24"/>
      </w:rPr>
      <w:fldChar w:fldCharType="end"/>
    </w:r>
  </w:p>
  <w:p w14:paraId="61B9CE5E" w14:textId="084D9E42" w:rsidR="006E1F89" w:rsidRDefault="003726B1">
    <w:pPr>
      <w:pBdr>
        <w:top w:val="nil"/>
        <w:left w:val="nil"/>
        <w:bottom w:val="nil"/>
        <w:right w:val="nil"/>
        <w:between w:val="nil"/>
      </w:pBdr>
      <w:tabs>
        <w:tab w:val="center" w:pos="4513"/>
        <w:tab w:val="right" w:pos="9026"/>
      </w:tabs>
      <w:spacing w:after="0" w:line="240" w:lineRule="auto"/>
      <w:rPr>
        <w:color w:val="000000"/>
        <w:sz w:val="16"/>
        <w:szCs w:val="16"/>
      </w:rPr>
    </w:pPr>
    <w:r>
      <w:rPr>
        <w:color w:val="000000"/>
        <w:sz w:val="16"/>
        <w:szCs w:val="16"/>
      </w:rPr>
      <w:t>Request form – EY Service/</w:t>
    </w:r>
    <w:r w:rsidR="002C0ADD">
      <w:rPr>
        <w:color w:val="000000"/>
        <w:sz w:val="16"/>
        <w:szCs w:val="16"/>
      </w:rPr>
      <w:t>0</w:t>
    </w:r>
    <w:r w:rsidR="001B428D">
      <w:rPr>
        <w:color w:val="000000"/>
        <w:sz w:val="16"/>
        <w:szCs w:val="16"/>
      </w:rPr>
      <w:t>6</w:t>
    </w:r>
    <w:r w:rsidR="002C0ADD">
      <w:rPr>
        <w:color w:val="000000"/>
        <w:sz w:val="16"/>
        <w:szCs w:val="16"/>
      </w:rPr>
      <w:t>/202</w:t>
    </w:r>
    <w:r w:rsidR="001B428D">
      <w:rPr>
        <w:color w:val="000000"/>
        <w:sz w:val="16"/>
        <w:szCs w:val="16"/>
      </w:rPr>
      <w:t>4</w:t>
    </w:r>
    <w:r w:rsidR="002C0ADD">
      <w:rPr>
        <w:color w:val="000000"/>
        <w:sz w:val="16"/>
        <w:szCs w:val="16"/>
      </w:rPr>
      <w:t>/</w:t>
    </w:r>
    <w:r w:rsidR="001B428D">
      <w:rPr>
        <w:color w:val="000000"/>
        <w:sz w:val="16"/>
        <w:szCs w:val="16"/>
      </w:rPr>
      <w:t>AM</w:t>
    </w:r>
    <w:r w:rsidR="00236009">
      <w:rPr>
        <w:color w:val="000000"/>
        <w:sz w:val="16"/>
        <w:szCs w:val="16"/>
      </w:rPr>
      <w:t>/Form 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FD4CE6" w14:textId="77777777" w:rsidR="006E1F89" w:rsidRDefault="006E1F89">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11B8C2" w14:textId="77777777" w:rsidR="003437E6" w:rsidRDefault="003437E6">
      <w:pPr>
        <w:spacing w:after="0" w:line="240" w:lineRule="auto"/>
      </w:pPr>
      <w:r>
        <w:separator/>
      </w:r>
    </w:p>
  </w:footnote>
  <w:footnote w:type="continuationSeparator" w:id="0">
    <w:p w14:paraId="03E122D6" w14:textId="77777777" w:rsidR="003437E6" w:rsidRDefault="003437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A66DEB" w14:textId="77777777" w:rsidR="006E1F89" w:rsidRDefault="006E1F89">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64003E" w14:textId="77777777" w:rsidR="006E1F89" w:rsidRDefault="00236009">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114300" distR="114300" simplePos="0" relativeHeight="251658240" behindDoc="0" locked="0" layoutInCell="1" hidden="0" allowOverlap="1" wp14:anchorId="463CF69A" wp14:editId="2BCD51EE">
          <wp:simplePos x="0" y="0"/>
          <wp:positionH relativeFrom="column">
            <wp:posOffset>-187957</wp:posOffset>
          </wp:positionH>
          <wp:positionV relativeFrom="paragraph">
            <wp:posOffset>-307972</wp:posOffset>
          </wp:positionV>
          <wp:extent cx="352425" cy="576580"/>
          <wp:effectExtent l="0" t="0" r="0" b="0"/>
          <wp:wrapSquare wrapText="bothSides" distT="0" distB="0" distL="114300" distR="114300"/>
          <wp:docPr id="1" name="image1.png" descr="Logo_140515.jpg"/>
          <wp:cNvGraphicFramePr/>
          <a:graphic xmlns:a="http://schemas.openxmlformats.org/drawingml/2006/main">
            <a:graphicData uri="http://schemas.openxmlformats.org/drawingml/2006/picture">
              <pic:pic xmlns:pic="http://schemas.openxmlformats.org/drawingml/2006/picture">
                <pic:nvPicPr>
                  <pic:cNvPr id="0" name="image1.png" descr="Logo_140515.jpg"/>
                  <pic:cNvPicPr preferRelativeResize="0"/>
                </pic:nvPicPr>
                <pic:blipFill>
                  <a:blip r:embed="rId1"/>
                  <a:srcRect/>
                  <a:stretch>
                    <a:fillRect/>
                  </a:stretch>
                </pic:blipFill>
                <pic:spPr>
                  <a:xfrm>
                    <a:off x="0" y="0"/>
                    <a:ext cx="352425" cy="576580"/>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7ECCE515" wp14:editId="157D5DBA">
          <wp:simplePos x="0" y="0"/>
          <wp:positionH relativeFrom="column">
            <wp:posOffset>4267200</wp:posOffset>
          </wp:positionH>
          <wp:positionV relativeFrom="paragraph">
            <wp:posOffset>-215896</wp:posOffset>
          </wp:positionV>
          <wp:extent cx="2356485" cy="492760"/>
          <wp:effectExtent l="0" t="0" r="0" b="0"/>
          <wp:wrapSquare wrapText="bothSides" distT="0" distB="0" distL="114300" distR="114300"/>
          <wp:docPr id="2" name="image2.png" descr="\\svrshfp01\EDS_Hucclecote$\EarlyYearsTeam\GENERAL\LOGOS &amp; PHOTOS\GCC Branding\GCC Logo\GCC Logo Master.jpg"/>
          <wp:cNvGraphicFramePr/>
          <a:graphic xmlns:a="http://schemas.openxmlformats.org/drawingml/2006/main">
            <a:graphicData uri="http://schemas.openxmlformats.org/drawingml/2006/picture">
              <pic:pic xmlns:pic="http://schemas.openxmlformats.org/drawingml/2006/picture">
                <pic:nvPicPr>
                  <pic:cNvPr id="0" name="image2.png" descr="\\svrshfp01\EDS_Hucclecote$\EarlyYearsTeam\GENERAL\LOGOS &amp; PHOTOS\GCC Branding\GCC Logo\GCC Logo Master.jpg"/>
                  <pic:cNvPicPr preferRelativeResize="0"/>
                </pic:nvPicPr>
                <pic:blipFill>
                  <a:blip r:embed="rId2"/>
                  <a:srcRect/>
                  <a:stretch>
                    <a:fillRect/>
                  </a:stretch>
                </pic:blipFill>
                <pic:spPr>
                  <a:xfrm>
                    <a:off x="0" y="0"/>
                    <a:ext cx="2356485" cy="49276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0F4558" w14:textId="77777777" w:rsidR="006E1F89" w:rsidRDefault="006E1F89">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261BF3"/>
    <w:multiLevelType w:val="multilevel"/>
    <w:tmpl w:val="FA3EC3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121954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F89"/>
    <w:rsid w:val="00001FB4"/>
    <w:rsid w:val="00002F9E"/>
    <w:rsid w:val="00021E89"/>
    <w:rsid w:val="00022383"/>
    <w:rsid w:val="00036269"/>
    <w:rsid w:val="00121330"/>
    <w:rsid w:val="00143AB4"/>
    <w:rsid w:val="001B428D"/>
    <w:rsid w:val="001C5075"/>
    <w:rsid w:val="001F035E"/>
    <w:rsid w:val="00236009"/>
    <w:rsid w:val="00292B1F"/>
    <w:rsid w:val="002C0ADD"/>
    <w:rsid w:val="00306622"/>
    <w:rsid w:val="0033234A"/>
    <w:rsid w:val="003437E6"/>
    <w:rsid w:val="003726B1"/>
    <w:rsid w:val="003A1E0A"/>
    <w:rsid w:val="003F1464"/>
    <w:rsid w:val="0046151D"/>
    <w:rsid w:val="0047097A"/>
    <w:rsid w:val="004839F4"/>
    <w:rsid w:val="004B4A5D"/>
    <w:rsid w:val="00531BF1"/>
    <w:rsid w:val="00572C5C"/>
    <w:rsid w:val="005C2413"/>
    <w:rsid w:val="006E1F89"/>
    <w:rsid w:val="006E7B4A"/>
    <w:rsid w:val="006F441D"/>
    <w:rsid w:val="00820ED1"/>
    <w:rsid w:val="0085596D"/>
    <w:rsid w:val="008D1379"/>
    <w:rsid w:val="008F0FCF"/>
    <w:rsid w:val="0096600B"/>
    <w:rsid w:val="009739B6"/>
    <w:rsid w:val="00983206"/>
    <w:rsid w:val="009D0F46"/>
    <w:rsid w:val="009F6A16"/>
    <w:rsid w:val="00A13BA7"/>
    <w:rsid w:val="00A37DE5"/>
    <w:rsid w:val="00AD5310"/>
    <w:rsid w:val="00B322F5"/>
    <w:rsid w:val="00B46451"/>
    <w:rsid w:val="00BB6B80"/>
    <w:rsid w:val="00BC2B08"/>
    <w:rsid w:val="00CC2A16"/>
    <w:rsid w:val="00D07CDA"/>
    <w:rsid w:val="00DC20EF"/>
    <w:rsid w:val="00DC6435"/>
    <w:rsid w:val="00EB0B8C"/>
    <w:rsid w:val="00EB63DB"/>
    <w:rsid w:val="00EE5E67"/>
    <w:rsid w:val="00F81E78"/>
    <w:rsid w:val="00FB3E68"/>
    <w:rsid w:val="00FF40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4E8EC"/>
  <w15:docId w15:val="{89FBB52D-251E-4100-9A3E-FFEFC16B4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A37DE5"/>
    <w:rPr>
      <w:color w:val="0000FF" w:themeColor="hyperlink"/>
      <w:u w:val="single"/>
    </w:rPr>
  </w:style>
  <w:style w:type="character" w:styleId="UnresolvedMention">
    <w:name w:val="Unresolved Mention"/>
    <w:basedOn w:val="DefaultParagraphFont"/>
    <w:uiPriority w:val="99"/>
    <w:semiHidden/>
    <w:unhideWhenUsed/>
    <w:rsid w:val="00A37DE5"/>
    <w:rPr>
      <w:color w:val="605E5C"/>
      <w:shd w:val="clear" w:color="auto" w:fill="E1DFDD"/>
    </w:rPr>
  </w:style>
  <w:style w:type="character" w:styleId="FollowedHyperlink">
    <w:name w:val="FollowedHyperlink"/>
    <w:basedOn w:val="DefaultParagraphFont"/>
    <w:uiPriority w:val="99"/>
    <w:semiHidden/>
    <w:unhideWhenUsed/>
    <w:rsid w:val="00EE5E6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upporting-early-years-providers-to-run-sustainable-businesses/supporting-early-years-providers-to-run-sustainable-businesses-summary"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raparound2@gloucestershire.gov.uk"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raparound2@gloucestershire.ogv.uk"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gov.uk/government/publications/wraparound-childcare-guidance-for-school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pacey.org.uk/business/"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4</Pages>
  <Words>993</Words>
  <Characters>5661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Gloucestershire County Council</Company>
  <LinksUpToDate>false</LinksUpToDate>
  <CharactersWithSpaces>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SPENCER, Sarah</dc:creator>
  <cp:lastModifiedBy>FISHPOOL, Bernadette</cp:lastModifiedBy>
  <cp:revision>29</cp:revision>
  <dcterms:created xsi:type="dcterms:W3CDTF">2024-06-20T13:49:00Z</dcterms:created>
  <dcterms:modified xsi:type="dcterms:W3CDTF">2024-06-28T07:32:00Z</dcterms:modified>
</cp:coreProperties>
</file>