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226FD891" w:rsidR="005D433D" w:rsidRPr="005D433D" w:rsidRDefault="005D433D" w:rsidP="00674011">
            <w:pPr>
              <w:rPr>
                <w:sz w:val="40"/>
                <w:szCs w:val="40"/>
              </w:rPr>
            </w:pPr>
            <w:proofErr w:type="spellStart"/>
            <w:r w:rsidRPr="005D433D">
              <w:rPr>
                <w:sz w:val="40"/>
                <w:szCs w:val="40"/>
              </w:rPr>
              <w:t>Bayanin</w:t>
            </w:r>
            <w:proofErr w:type="spellEnd"/>
            <w:r w:rsidRPr="005D433D">
              <w:rPr>
                <w:sz w:val="40"/>
                <w:szCs w:val="40"/>
              </w:rPr>
              <w:t xml:space="preserve"> </w:t>
            </w:r>
            <w:proofErr w:type="spellStart"/>
            <w:r w:rsidRPr="005D433D">
              <w:rPr>
                <w:sz w:val="40"/>
                <w:szCs w:val="40"/>
              </w:rPr>
              <w:t>shafi</w:t>
            </w:r>
            <w:proofErr w:type="spellEnd"/>
            <w:r w:rsidRPr="005D433D">
              <w:rPr>
                <w:sz w:val="40"/>
                <w:szCs w:val="40"/>
              </w:rPr>
              <w:t xml:space="preserve"> </w:t>
            </w:r>
            <w:proofErr w:type="spellStart"/>
            <w:r w:rsidRPr="005D433D">
              <w:rPr>
                <w:sz w:val="40"/>
                <w:szCs w:val="40"/>
              </w:rPr>
              <w:t>daya</w:t>
            </w:r>
            <w:proofErr w:type="spellEnd"/>
            <w:r w:rsidRPr="005D433D">
              <w:rPr>
                <w:sz w:val="40"/>
                <w:szCs w:val="40"/>
              </w:rPr>
              <w:t xml:space="preserve">: </w:t>
            </w:r>
            <w:r w:rsidRPr="005D433D">
              <w:rPr>
                <w:b/>
                <w:bCs/>
                <w:sz w:val="40"/>
                <w:szCs w:val="40"/>
              </w:rPr>
              <w:t>Sara Poole</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Aiki: Mataimakin Shugaban Makarantar Virtual</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Abin da ke da mahimmanci a gare ni: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Iyali da abokai.</w:t>
            </w:r>
          </w:p>
          <w:p w14:paraId="7AF3C65D" w14:textId="77777777" w:rsidR="005D433D" w:rsidRDefault="005D433D" w:rsidP="00674011">
            <w:pPr>
              <w:rPr>
                <w:sz w:val="40"/>
                <w:szCs w:val="40"/>
              </w:rPr>
            </w:pPr>
            <w:r w:rsidRPr="005D433D">
              <w:rPr>
                <w:sz w:val="40"/>
                <w:szCs w:val="40"/>
              </w:rPr>
              <w:t>Kare na Bear, wanda shine kawai mafi girman jariri.</w:t>
            </w:r>
          </w:p>
          <w:p w14:paraId="6428B01E" w14:textId="750DE122" w:rsidR="005D433D" w:rsidRPr="005D433D" w:rsidRDefault="005D433D" w:rsidP="00674011">
            <w:pPr>
              <w:rPr>
                <w:sz w:val="40"/>
                <w:szCs w:val="40"/>
              </w:rPr>
            </w:pPr>
            <w:r w:rsidRPr="005D433D">
              <w:rPr>
                <w:sz w:val="40"/>
                <w:szCs w:val="40"/>
              </w:rPr>
              <w:t>Samun lokaci don gudu, iyo ko fita a kan keke na. Babban abinci! (Dalilin da ya sa nake buƙatar gudu, iyo ko keke)</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Abin da nake fatan za mu iya aiki tare: </w:t>
            </w:r>
          </w:p>
          <w:p w14:paraId="017EF18F" w14:textId="755C3F8F" w:rsidR="005D433D" w:rsidRPr="005D433D" w:rsidRDefault="005D433D" w:rsidP="00674011">
            <w:pPr>
              <w:rPr>
                <w:sz w:val="40"/>
                <w:szCs w:val="40"/>
              </w:rPr>
            </w:pPr>
            <w:r w:rsidRPr="005D433D">
              <w:rPr>
                <w:sz w:val="40"/>
                <w:szCs w:val="40"/>
              </w:rPr>
              <w:t>Na yi aiki a cikin ilimi tsawon shekaru 30 kuma ina da sha'awar tallafawa yara / matasa. Zan yi aiki tuƙuru koyaushe kuma in yi ƙoƙari in yi iya ƙoƙarina don inganta abubuwa a gare ku a makaranta / kwaleji. Zan saurara, in kasance mai gaskiya kuma in kasance mai girmamawa. Zan yi aiki tare da sauran manya don ba da mafi kyawun horo wanda zai taimaka musu su taimake ku. Zan taimaka muku don cimma burinku kuma in kasance mai son zuciya a gare ku.</w:t>
            </w:r>
          </w:p>
        </w:tc>
      </w:tr>
    </w:tbl>
    <w:p w14:paraId="73CADF4F" w14:textId="53814CE5"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D433D"/>
    <w:rsid w:val="007803BE"/>
    <w:rsid w:val="007D4A8A"/>
    <w:rsid w:val="00DD2193"/>
    <w:rsid w:val="00E712B8"/>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12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