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621752F7" w:rsidR="00C70AE2" w:rsidRPr="00C70AE2" w:rsidRDefault="00C70AE2" w:rsidP="00C70AE2">
      <w:pPr>
        <w:rPr>
          <w:b/>
          <w:bCs/>
          <w:sz w:val="56"/>
          <w:szCs w:val="56"/>
        </w:rPr>
      </w:pPr>
      <w:r w:rsidRPr="00C70AE2">
        <w:rPr>
          <w:b/>
          <w:bCs/>
          <w:sz w:val="56"/>
          <w:szCs w:val="56"/>
        </w:rPr>
        <w:t>KAYAN AIKIN UASC</w:t>
      </w:r>
    </w:p>
    <w:p w14:paraId="00E76103" w14:textId="3AE76DFF" w:rsidR="00C70AE2" w:rsidRPr="00C70AE2" w:rsidRDefault="00C70AE2" w:rsidP="00C70AE2">
      <w:r w:rsidRPr="00C70AE2">
        <w:t>Idan kun kasance 16 ko ƙasa da haka, za ku iya zuwa makarantar al'ada inda za ku shiga cikin batutuwa da yawa, ciki har da Turanci da Lissafi. Kuna iya ɗaukar cancantar da ake kira GCSES lokacin da kuke cikin shekara ta 10 da 11.</w:t>
      </w:r>
    </w:p>
    <w:p w14:paraId="1580F8B0" w14:textId="394174E9" w:rsidR="00C70AE2" w:rsidRDefault="00C70AE2" w:rsidP="00C70AE2">
      <w:r w:rsidRPr="00C70AE2">
        <w:t>Za ku fara kwas ɗin ESOL wanda ke farawa a matakin da ya dace da iyawarku da bukatun harshe.</w:t>
      </w:r>
    </w:p>
    <w:p w14:paraId="2887176C" w14:textId="593C2262" w:rsidR="00C70AE2" w:rsidRPr="00C70AE2" w:rsidRDefault="00C70AE2" w:rsidP="00C70AE2">
      <w:r>
        <w:t xml:space="preserve"> ESOL yana nufin Ingilishi don masu magana da wasu harsuna</w:t>
      </w:r>
    </w:p>
    <w:p w14:paraId="0FD147D0" w14:textId="1F2ED707" w:rsidR="00C70AE2" w:rsidRPr="00C70AE2" w:rsidRDefault="00C70AE2" w:rsidP="00C70AE2">
      <w:r w:rsidRPr="00C70AE2">
        <w:t>Menene matakan ESOL?</w:t>
      </w:r>
    </w:p>
    <w:p w14:paraId="6ABCC22A" w14:textId="77777777" w:rsidR="00C70AE2" w:rsidRPr="00C70AE2" w:rsidRDefault="00C70AE2" w:rsidP="00C70AE2">
      <w:r w:rsidRPr="00C70AE2">
        <w:t>• Pre-shigarwa ESOL</w:t>
      </w:r>
    </w:p>
    <w:p w14:paraId="6671A9A9" w14:textId="77777777" w:rsidR="00C70AE2" w:rsidRPr="00C70AE2" w:rsidRDefault="00C70AE2" w:rsidP="00C70AE2">
      <w:r w:rsidRPr="00C70AE2">
        <w:t>• Entry level 1 ESOL</w:t>
      </w:r>
    </w:p>
    <w:p w14:paraId="3186A185" w14:textId="77777777" w:rsidR="00C70AE2" w:rsidRPr="00C70AE2" w:rsidRDefault="00C70AE2" w:rsidP="00C70AE2">
      <w:r w:rsidRPr="00C70AE2">
        <w:t>• Mataki na shigarwa 2 ESOL</w:t>
      </w:r>
    </w:p>
    <w:p w14:paraId="14EF3F17" w14:textId="77777777" w:rsidR="00C70AE2" w:rsidRDefault="00C70AE2" w:rsidP="00C70AE2">
      <w:r w:rsidRPr="00C70AE2">
        <w:t>• Mataki na shigarwa na 3 ESOL</w:t>
      </w:r>
    </w:p>
    <w:p w14:paraId="6023BC6F" w14:textId="22B84407" w:rsidR="00C70AE2" w:rsidRPr="00C70AE2" w:rsidRDefault="00C70AE2" w:rsidP="00C70AE2">
      <w:r>
        <w:t>Za ku haɓaka ƙwarewa a cikin karatu, rubutu, magana, sauraro da lissafi.</w:t>
      </w:r>
    </w:p>
    <w:p w14:paraId="01B374F6" w14:textId="5A45FB08" w:rsidR="00C70AE2" w:rsidRPr="00C70AE2" w:rsidRDefault="00C70AE2" w:rsidP="00C70AE2">
      <w:r w:rsidRPr="00C70AE2">
        <w:t>Sannan za ku ci gaba zuwa ko dai Ƙwarewar Aiki Mataki na 1 Turanci ko GCSE Turanci.</w:t>
      </w:r>
    </w:p>
    <w:p w14:paraId="3D9E9644" w14:textId="4FE34AE2" w:rsidR="00C70AE2" w:rsidRDefault="00C70AE2" w:rsidP="00C70AE2">
      <w:r w:rsidRPr="00C70AE2">
        <w:t>Sa'an nan kuma za ku kammala cancantar lissafi tare da harshen Ingilishi na ESOL.</w:t>
      </w:r>
    </w:p>
    <w:p w14:paraId="64B4E133" w14:textId="77777777" w:rsidR="00C70AE2" w:rsidRDefault="00C70AE2" w:rsidP="00C70AE2"/>
    <w:p w14:paraId="1E3A0A23" w14:textId="5DBD0165" w:rsidR="00C70AE2" w:rsidRDefault="00C70AE2" w:rsidP="00C70AE2">
      <w:pPr>
        <w:rPr>
          <w:b/>
          <w:bCs/>
        </w:rPr>
      </w:pPr>
      <w:r w:rsidRPr="00C70AE2">
        <w:rPr>
          <w:b/>
          <w:bCs/>
        </w:rPr>
        <w:t>Matakan ilimi a Burtaniya</w:t>
      </w:r>
    </w:p>
    <w:p w14:paraId="791A2308" w14:textId="276A987F" w:rsidR="00C70AE2" w:rsidRPr="00C70AE2" w:rsidRDefault="00C70AE2" w:rsidP="00C70AE2">
      <w:r w:rsidRPr="00C70AE2">
        <w:t>Akwai matakai shida zuwa tsarin ilimi na tilas - tilas yana nufin dole ne ku halarta.</w:t>
      </w:r>
    </w:p>
    <w:p w14:paraId="3D19539C" w14:textId="6644C347" w:rsidR="00C70AE2" w:rsidRPr="00C70AE2" w:rsidRDefault="00C70AE2" w:rsidP="00C70AE2">
      <w:pPr>
        <w:rPr>
          <w:u w:val="single"/>
        </w:rPr>
      </w:pPr>
      <w:r w:rsidRPr="00C70AE2">
        <w:rPr>
          <w:u w:val="single"/>
        </w:rPr>
        <w:t>ILIMI NA ASALI</w:t>
      </w:r>
    </w:p>
    <w:p w14:paraId="0FA95F1E" w14:textId="5598E909" w:rsidR="00C70AE2" w:rsidRPr="00C70AE2" w:rsidRDefault="00C70AE2" w:rsidP="00C70AE2">
      <w:pPr>
        <w:pStyle w:val="ListParagraph"/>
        <w:numPr>
          <w:ilvl w:val="0"/>
          <w:numId w:val="1"/>
        </w:numPr>
      </w:pPr>
      <w:r w:rsidRPr="00C70AE2">
        <w:t xml:space="preserve">MATAKIN TUSHE - SHEKARU 3-5 </w:t>
      </w:r>
    </w:p>
    <w:p w14:paraId="6FB2B466" w14:textId="25675527" w:rsidR="00C70AE2" w:rsidRPr="00C70AE2" w:rsidRDefault="00C70AE2" w:rsidP="00C70AE2">
      <w:pPr>
        <w:pStyle w:val="ListParagraph"/>
        <w:numPr>
          <w:ilvl w:val="0"/>
          <w:numId w:val="1"/>
        </w:numPr>
      </w:pPr>
      <w:r w:rsidRPr="00C70AE2">
        <w:t xml:space="preserve">KEY STAGE ONE – 5-7 Years </w:t>
      </w:r>
    </w:p>
    <w:p w14:paraId="35BF973B" w14:textId="08B4746B" w:rsidR="00C70AE2" w:rsidRPr="00C70AE2" w:rsidRDefault="00C70AE2" w:rsidP="00C70AE2">
      <w:pPr>
        <w:pStyle w:val="ListParagraph"/>
        <w:numPr>
          <w:ilvl w:val="0"/>
          <w:numId w:val="1"/>
        </w:numPr>
      </w:pPr>
      <w:r w:rsidRPr="00C70AE2">
        <w:t>KEY MATAKI NA BIYU – 7-11 Shekaru</w:t>
      </w:r>
    </w:p>
    <w:p w14:paraId="121974C0" w14:textId="4221590B" w:rsidR="00C70AE2" w:rsidRPr="00C70AE2" w:rsidRDefault="00C70AE2" w:rsidP="00C70AE2">
      <w:pPr>
        <w:pStyle w:val="ListParagraph"/>
        <w:numPr>
          <w:ilvl w:val="0"/>
          <w:numId w:val="1"/>
        </w:numPr>
      </w:pPr>
      <w:r w:rsidRPr="00C70AE2">
        <w:t>KEY MATAKI NA UKU – 11-14 Shekaru</w:t>
      </w:r>
    </w:p>
    <w:p w14:paraId="75A093B5" w14:textId="317AFA5F" w:rsidR="00C70AE2" w:rsidRPr="00C70AE2" w:rsidRDefault="00C70AE2" w:rsidP="00C70AE2">
      <w:pPr>
        <w:pStyle w:val="ListParagraph"/>
        <w:numPr>
          <w:ilvl w:val="0"/>
          <w:numId w:val="1"/>
        </w:numPr>
      </w:pPr>
      <w:r w:rsidRPr="00C70AE2">
        <w:t>KEY STAGE FOUR – 14-16 Years</w:t>
      </w:r>
    </w:p>
    <w:p w14:paraId="5E8017AA" w14:textId="2EF45D12" w:rsidR="00C70AE2" w:rsidRPr="00C70AE2" w:rsidRDefault="00C70AE2" w:rsidP="00C70AE2">
      <w:pPr>
        <w:pStyle w:val="ListParagraph"/>
        <w:numPr>
          <w:ilvl w:val="0"/>
          <w:numId w:val="1"/>
        </w:numPr>
      </w:pPr>
      <w:r w:rsidRPr="00C70AE2">
        <w:t>POST 16 ILIMI – 16-19 Shekaru</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Mataki na bakwai shine ilimi mafi girma. Wannan ba karatu ba ne na tilas, wanda ke nufin ba lallai ne ku tafi ba. Ilimi mafi girma yana nufin jami'a mafi yawan lokuta. Akwai hanyoyi da yawa zuwa jami'a kuma kuna buƙatar samun matakan A ko difloma don samun damar zuwa.</w:t>
      </w:r>
    </w:p>
    <w:p w14:paraId="3F496D0D" w14:textId="0D5BA14B" w:rsidR="00C70AE2" w:rsidRDefault="00C70AE2" w:rsidP="00C70AE2">
      <w:pPr>
        <w:rPr>
          <w:sz w:val="28"/>
          <w:szCs w:val="28"/>
        </w:rPr>
      </w:pPr>
      <w:r w:rsidRPr="00C70AE2">
        <w:rPr>
          <w:sz w:val="28"/>
          <w:szCs w:val="28"/>
        </w:rPr>
        <w:t>Ana iya ɗaukar waɗannan cancantar a makarantu, kwalejoji da sauran tanade-tanaden ilimi kamar Ayyukan Horar da Prospects ko Bridge Training.</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SUFURI ZUWA MAKARANTAR KU</w:t>
      </w:r>
    </w:p>
    <w:p w14:paraId="574CC7ED" w14:textId="77777777" w:rsidR="00C70AE2" w:rsidRPr="00C70AE2" w:rsidRDefault="00C70AE2" w:rsidP="00C70AE2">
      <w:r w:rsidRPr="00C70AE2">
        <w:t>Kuna iya tafiya zuwa da dawowa daga makaranta ko kayan ilimi.</w:t>
      </w:r>
    </w:p>
    <w:p w14:paraId="379EA591" w14:textId="77777777" w:rsidR="00C70AE2" w:rsidRPr="00C70AE2" w:rsidRDefault="00C70AE2" w:rsidP="00C70AE2">
      <w:r w:rsidRPr="00C70AE2">
        <w:t>Kuna iya hawan keke zuwa da dawowa daga makaranta ko samar da ilimi.</w:t>
      </w:r>
    </w:p>
    <w:p w14:paraId="5C4276AD" w14:textId="1E828648" w:rsidR="00C70AE2" w:rsidRPr="00C70AE2" w:rsidRDefault="00C70AE2" w:rsidP="00C70AE2">
      <w:r w:rsidRPr="00C70AE2">
        <w:t>Kuna iya samun ɗaga a cikin mota tare da masu kula da ku.</w:t>
      </w:r>
    </w:p>
    <w:p w14:paraId="7CCFC43A" w14:textId="77777777" w:rsidR="00C70AE2" w:rsidRPr="00C70AE2" w:rsidRDefault="00C70AE2" w:rsidP="00C70AE2">
      <w:r w:rsidRPr="00C70AE2">
        <w:t>Za ka iya tafiya a kan bas din makaranta.</w:t>
      </w:r>
    </w:p>
    <w:p w14:paraId="49A7EF2A" w14:textId="77777777" w:rsidR="00C70AE2" w:rsidRPr="00C70AE2" w:rsidRDefault="00C70AE2" w:rsidP="00C70AE2">
      <w:r w:rsidRPr="00C70AE2">
        <w:t xml:space="preserve">Za ka iya tafiya a kan wani jama'a bas a kan wani jama'a. </w:t>
      </w:r>
    </w:p>
    <w:p w14:paraId="4A8EEF1B" w14:textId="77777777" w:rsidR="00C70AE2" w:rsidRPr="00C70AE2" w:rsidRDefault="00C70AE2" w:rsidP="00C70AE2">
      <w:r w:rsidRPr="00C70AE2">
        <w:t>Za ka iya tafiya ta jirgin kasa.</w:t>
      </w:r>
    </w:p>
    <w:p w14:paraId="25FD312D" w14:textId="6877B845" w:rsidR="00C70AE2" w:rsidRDefault="00C70AE2" w:rsidP="00C70AE2">
      <w:r w:rsidRPr="00C70AE2">
        <w:t>Za ka iya tafiya ta taksi.</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DANNA MAHAƊIN DA KE ƘASA DON JADAWALIN BAS ƊIN MAKARANTA A GLOUCESTERSHIRE</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INGANTA ILIMIN YARA MASU KULA DA YARA – JAGORAR DOKA</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tabbatar da ma'aikatan zamantakewa, malamai da makarantu, masu kulawa da IROs sun fahimci rawar da suke takawa wajen farawa, haɓakawa, sake dubawa da sabunta PEP na yaro da kuma yadda suke taimakawa wajen biyan bukatun da aka gano a cikin wannan </w:t>
      </w:r>
      <w:proofErr w:type="gramStart"/>
      <w:r w:rsidRPr="00E177BC">
        <w:t>PEP;</w:t>
      </w:r>
      <w:proofErr w:type="gramEnd"/>
      <w:r w:rsidRPr="00E177BC">
        <w:t xml:space="preserve"> </w:t>
      </w:r>
    </w:p>
    <w:p w14:paraId="7B40C026" w14:textId="77777777" w:rsidR="00E177BC" w:rsidRPr="00E177BC" w:rsidRDefault="00E177BC" w:rsidP="00E177BC">
      <w:r w:rsidRPr="00E177BC">
        <w:t xml:space="preserve">• tabbatar da sabuntawa, inganci da inganci PEPs waɗanda ke mai da hankali kan sakamakon ilimi, kuma duk yaran da aka kula, duk inda aka sanya su, suna da irin wannan </w:t>
      </w:r>
      <w:proofErr w:type="gramStart"/>
      <w:r w:rsidRPr="00E177BC">
        <w:t>PEP;</w:t>
      </w:r>
      <w:proofErr w:type="gramEnd"/>
      <w:r w:rsidRPr="00E177BC">
        <w:t xml:space="preserve"> </w:t>
      </w:r>
    </w:p>
    <w:p w14:paraId="7E186EEE" w14:textId="77777777" w:rsidR="00E177BC" w:rsidRPr="00E177BC" w:rsidRDefault="00E177BC" w:rsidP="00E177BC">
      <w:r w:rsidRPr="00E177BC">
        <w:t xml:space="preserve">• Guji jinkiri ko jinkirin samar da ingantaccen ilimi, gami da samar da ilimi na musamman, da kuma dakatar da shirye-shiryen ilimi ta hanyar haɗin gwiwar hukumomi da yawa. Inda wannan ke buƙatar tattaunawa tare da wasu hukumomi, wannan ya kamata a kammala shi a kan lokaci kuma tare da mafi kyawun sha'awar yaron a </w:t>
      </w:r>
      <w:proofErr w:type="spellStart"/>
      <w:r w:rsidRPr="00E177BC">
        <w:t>matsayin</w:t>
      </w:r>
      <w:proofErr w:type="spellEnd"/>
      <w:r w:rsidRPr="00E177BC">
        <w:t xml:space="preserve"> </w:t>
      </w:r>
      <w:proofErr w:type="spellStart"/>
      <w:r w:rsidRPr="00E177BC">
        <w:t>mafi</w:t>
      </w:r>
      <w:proofErr w:type="spellEnd"/>
      <w:r w:rsidRPr="00E177BC">
        <w:t xml:space="preserve"> </w:t>
      </w:r>
      <w:proofErr w:type="spellStart"/>
      <w:proofErr w:type="gramStart"/>
      <w:r w:rsidRPr="00E177BC">
        <w:t>mahimmanci</w:t>
      </w:r>
      <w:proofErr w:type="spellEnd"/>
      <w:r w:rsidRPr="00E177BC">
        <w:t>;</w:t>
      </w:r>
      <w:proofErr w:type="gramEnd"/>
    </w:p>
    <w:p w14:paraId="0A64ADDB" w14:textId="77777777" w:rsidR="00E177BC" w:rsidRPr="00E177BC" w:rsidRDefault="00E177BC" w:rsidP="00E177BC">
      <w:r w:rsidRPr="00E177BC">
        <w:t xml:space="preserve">• tabbatar da cewa nasarar ilimi na yara da hukuma ke kula da ita a matsayin fifiko ga duk wanda ke da alhakin </w:t>
      </w:r>
      <w:proofErr w:type="spellStart"/>
      <w:r w:rsidRPr="00E177BC">
        <w:t>inganta</w:t>
      </w:r>
      <w:proofErr w:type="spellEnd"/>
      <w:r w:rsidRPr="00E177BC">
        <w:t xml:space="preserve"> </w:t>
      </w:r>
      <w:proofErr w:type="spellStart"/>
      <w:r w:rsidRPr="00E177BC">
        <w:t>jin</w:t>
      </w:r>
      <w:proofErr w:type="spellEnd"/>
      <w:r w:rsidRPr="00E177BC">
        <w:t xml:space="preserve"> </w:t>
      </w:r>
      <w:proofErr w:type="spellStart"/>
      <w:r w:rsidRPr="00E177BC">
        <w:t>dadin</w:t>
      </w:r>
      <w:proofErr w:type="spellEnd"/>
      <w:r w:rsidRPr="00E177BC">
        <w:t xml:space="preserve"> </w:t>
      </w:r>
      <w:proofErr w:type="spellStart"/>
      <w:proofErr w:type="gramStart"/>
      <w:r w:rsidRPr="00E177BC">
        <w:t>su</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SAMAR DA TSARIN ILIMI MAI KYAU A GARE KU</w:t>
      </w:r>
    </w:p>
    <w:p w14:paraId="492D36F0" w14:textId="2928261B" w:rsidR="00E177BC" w:rsidRPr="00E177BC" w:rsidRDefault="00E177BC" w:rsidP="00E177BC">
      <w:r w:rsidRPr="00E177BC">
        <w:t xml:space="preserve">Lokacin da yaro ya zama mai kula da shi, karamar hukumarsa za ta shirya wurin kulawa mai dacewa. Ta yin haka, ma'aikacin zamantakewar da aka keɓe ya kamata ya yi duk abin da zai yiwu don rage rushewar ilimin yaro, komai shekarunsa, kuma wannan ya kamata ya haɗa da Makarantar Kama-da-wane. Kwanciyar hankali da ci gaba a cikin ilimi yana da mahimmanci a kowane mataki, amma musamman a matakin 4. </w:t>
      </w:r>
    </w:p>
    <w:p w14:paraId="66A173F8" w14:textId="44D7439B" w:rsidR="00E177BC" w:rsidRPr="00E177BC" w:rsidRDefault="00E177BC" w:rsidP="00E177BC">
      <w:r w:rsidRPr="00E177BC">
        <w:t xml:space="preserve">3Idan ba zai yiwu a kula da matsayin ilimi na yaro ba, ya kamata a shirya sabon wurin ilimi na yaron tare da tuntuɓar VSH a lokaci guda da wurin kulawa. Makarantar Virtual tana da mahimmanci don tallafawa ma'aikatan zamantakewa don tabbatar da samar da ilimi mai dacewa ga yara masu kulawa. Ya kamata a ba da ra'ayoyinsu da suka dace a matsayin wani ɓangare na yanke shawara game da motsi na sakawa. Hakanan ya kamata a sami shawarwari mai dacewa tare da Makarantar Virtual a wata karamar hukuma inda aka tsara kuma aka yi amfani da wutar lantarki. </w:t>
      </w:r>
    </w:p>
    <w:p w14:paraId="1ECC0B48" w14:textId="77777777" w:rsidR="00E177BC" w:rsidRDefault="00E177BC" w:rsidP="00E177BC">
      <w:r w:rsidRPr="00E177BC">
        <w:t xml:space="preserve">3.10. A cikin yanayin sanya gaggawa, hukumar da ke kula da yaron ya kamata ta sami sabon matsayi na ilimi a cikin kwanakin makaranta 20. </w:t>
      </w:r>
    </w:p>
    <w:p w14:paraId="00ED3128" w14:textId="155A41ED" w:rsidR="00E177BC" w:rsidRPr="00E177BC" w:rsidRDefault="00E177BC" w:rsidP="00E177BC">
      <w:r w:rsidRPr="00E177BC">
        <w:t xml:space="preserve">A cikin shirya makaranta, ma'aikacin zamantakewar yaro (yana aiki tare da Makarantar Virtual da sauran ma'aikatan karamar hukuma, inda ya dace) ya kamata ya nemi makaranta ko wani tsarin ilimi wanda ya fi dacewa da bukatun yaro. Wannan na iya zama a makarantar da aka kiyaye, makaranta ko makaranta mai zaman kanta, kuma </w:t>
      </w:r>
      <w:r w:rsidRPr="00E177BC">
        <w:lastRenderedPageBreak/>
        <w:t>waɗannan makarantu na iya zama zaɓaɓɓu, waɗanda ba zaɓaɓɓu ba, makarantar kwana ko rana. Hakanan yana iya zama daidai a sanya yaro a makaranta ta musamman ko madadin tanadi.</w:t>
      </w:r>
    </w:p>
    <w:p w14:paraId="26838C1F" w14:textId="1EF87A09" w:rsidR="00E177BC" w:rsidRPr="00E177BC" w:rsidRDefault="00E177BC" w:rsidP="00E177BC">
      <w:r w:rsidRPr="00E177BC">
        <w:t xml:space="preserve">Ya kamata a yi amfani da ka'idoji masu zuwa: </w:t>
      </w:r>
    </w:p>
    <w:p w14:paraId="1FA34AC5" w14:textId="507A3CEF" w:rsidR="00E177BC" w:rsidRPr="00E177BC" w:rsidRDefault="00E177BC" w:rsidP="00E177BC">
      <w:r w:rsidRPr="00E177BC">
        <w:t xml:space="preserve">• Tsarin ilimi ya kamata ya zama wuri na cikakken lokaci. </w:t>
      </w:r>
    </w:p>
    <w:p w14:paraId="56782DD0" w14:textId="4FA67AAC" w:rsidR="00E177BC" w:rsidRPr="00E177BC" w:rsidRDefault="00E177BC" w:rsidP="00E177BC">
      <w:r w:rsidRPr="00E177BC">
        <w:t xml:space="preserve">• makarantun da Ofsted ya yanke hukunci a matsayin 'mai kyau' ko 'fice' ya kamata a ba da fifiko yayin neman wuri don yara masu kulawa da ke buƙatar sabuwar makaranta. Sai dai idan akwai dalilai na musamman na tushen shaida, bai kamata a sanya yaran da aka kula da su a makarantar da Ofsted ta yanke hukunci a matsayin 'rashin isa' ba. Lokacin da aka yi la'akari da makarantun da aka yanke hukunci 'Bukatar Ingantawa', VSHs da ma'aikatan zamantakewa ya kamata su sami shaidar cewa makarantar tana ba da tallafi mai inganci ga ɗalibanta masu rauni, kuma zai ba da damar yaron da aka kula da shi ya sami ci gaba mafi girma kafin sanya su a cikin wannan </w:t>
      </w:r>
      <w:proofErr w:type="gramStart"/>
      <w:r w:rsidRPr="00E177BC">
        <w:t>makarantar;</w:t>
      </w:r>
      <w:proofErr w:type="gramEnd"/>
      <w:r w:rsidRPr="00E177BC">
        <w:t xml:space="preserve"> </w:t>
      </w:r>
    </w:p>
    <w:p w14:paraId="5B825645" w14:textId="2AB1F6F3" w:rsidR="00E177BC" w:rsidRPr="00E177BC" w:rsidRDefault="00E177BC" w:rsidP="00E177BC">
      <w:r w:rsidRPr="00E177BC">
        <w:t xml:space="preserve">• Zaɓin tsarin ilimi ya kamata ya dogara ne akan abin da kowane iyaye mai kyau zai so ga ɗansu. Ya kamata ya dogara ne akan shaidar cewa saitin zai iya biyan bukatun ilimi na yaro kuma ya taimaka musu su sami ci </w:t>
      </w:r>
      <w:proofErr w:type="gramStart"/>
      <w:r w:rsidRPr="00E177BC">
        <w:t>gaba;</w:t>
      </w:r>
      <w:proofErr w:type="gramEnd"/>
      <w:r w:rsidRPr="00E177BC">
        <w:t xml:space="preserve"> </w:t>
      </w:r>
    </w:p>
    <w:p w14:paraId="32348529" w14:textId="01ED2FBB" w:rsidR="00E177BC" w:rsidRPr="00E177BC" w:rsidRDefault="00E177BC" w:rsidP="00E177BC">
      <w:r w:rsidRPr="00E177BC">
        <w:t xml:space="preserve">• Ya kamata a yi la'akari da bukatun yaro da jin dadi, da kuma dacewar yanayin ilimi da aka gwada ta hanyar shirya ziyarar da ba ta dace ba tare da yaro. Inda yaron da aka kula da shi zai amfana daga halartar makarantar kwana, ko dai a cikin jiha ko ɓangaren mai zaman kansa, VSHs da ma'aikatan zamantakewa ya kamata su kasance masu himma wajen yin la'akari da wannan </w:t>
      </w:r>
      <w:proofErr w:type="gramStart"/>
      <w:r w:rsidRPr="00E177BC">
        <w:t>zaɓi;</w:t>
      </w:r>
      <w:proofErr w:type="gramEnd"/>
      <w:r w:rsidRPr="00E177BC">
        <w:t xml:space="preserve"> </w:t>
      </w:r>
    </w:p>
    <w:p w14:paraId="5954FFAF" w14:textId="11AE2D94" w:rsidR="00E177BC" w:rsidRPr="00C70AE2" w:rsidRDefault="00E177BC" w:rsidP="00E177BC">
      <w:r w:rsidRPr="00E177BC">
        <w:t>• Makarantar Virtual ya kamata ta tabbatar da cewa ma'aikatan zamantakewa, IROs, jami'an shiga makarantun da karamar hukuma da sassan SEND ke kula da su sun fahimci kuma suna bin waɗannan buƙatun.</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502B8F"/>
    <w:rsid w:val="007803BE"/>
    <w:rsid w:val="0078397A"/>
    <w:rsid w:val="009D380E"/>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783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89F28-1F30-49CE-9C82-3919C15AEFE3}"/>
</file>

<file path=customXml/itemProps2.xml><?xml version="1.0" encoding="utf-8"?>
<ds:datastoreItem xmlns:ds="http://schemas.openxmlformats.org/officeDocument/2006/customXml" ds:itemID="{C32C494A-2C1C-44C2-B501-1C8DFE4DE7BB}"/>
</file>

<file path=customXml/itemProps3.xml><?xml version="1.0" encoding="utf-8"?>
<ds:datastoreItem xmlns:ds="http://schemas.openxmlformats.org/officeDocument/2006/customXml" ds:itemID="{03BE19CB-4EBF-491C-9378-4AB15B5DD20F}"/>
</file>

<file path=docProps/app.xml><?xml version="1.0" encoding="utf-8"?>
<Properties xmlns="http://schemas.openxmlformats.org/officeDocument/2006/extended-properties" xmlns:vt="http://schemas.openxmlformats.org/officeDocument/2006/docPropsVTypes">
  <Template>Normal</Template>
  <TotalTime>16</TotalTime>
  <Pages>4</Pages>
  <Words>982</Words>
  <Characters>5209</Characters>
  <Application>Microsoft Office Word</Application>
  <DocSecurity>0</DocSecurity>
  <Lines>121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