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4F87" w14:textId="1E79F26D" w:rsidR="00FF5E3A" w:rsidRPr="00505B7A" w:rsidRDefault="009A6715" w:rsidP="00E155B3">
      <w:pPr>
        <w:shd w:val="clear" w:color="auto" w:fill="92D050"/>
        <w:spacing w:after="0" w:line="240" w:lineRule="auto"/>
        <w:jc w:val="center"/>
        <w:rPr>
          <w:rFonts w:ascii="Mangal Pro" w:eastAsia="Mangal Pro" w:hAnsi="Mangal Pro" w:cs="Mangal Pro"/>
          <w:b/>
          <w:bCs/>
          <w:sz w:val="27"/>
          <w:szCs w:val="27"/>
        </w:rPr>
      </w:pPr>
      <w:r w:rsidRPr="00505B7A">
        <w:rPr>
          <w:rFonts w:ascii="Mangal Pro" w:eastAsia="Mangal Pro" w:hAnsi="Mangal Pro" w:cs="Mangal Pro"/>
          <w:b/>
          <w:bCs/>
          <w:sz w:val="27"/>
          <w:szCs w:val="27"/>
        </w:rPr>
        <w:t>The Learning Env</w:t>
      </w:r>
      <w:r w:rsidR="00706C2B" w:rsidRPr="00505B7A">
        <w:rPr>
          <w:rFonts w:ascii="Mangal Pro" w:eastAsia="Mangal Pro" w:hAnsi="Mangal Pro" w:cs="Mangal Pro"/>
          <w:b/>
          <w:bCs/>
          <w:sz w:val="27"/>
          <w:szCs w:val="27"/>
        </w:rPr>
        <w:t>ironment</w:t>
      </w:r>
      <w:r w:rsidR="00E155B3" w:rsidRPr="00505B7A">
        <w:rPr>
          <w:rFonts w:ascii="Mangal Pro" w:eastAsia="Mangal Pro" w:hAnsi="Mangal Pro" w:cs="Mangal Pro"/>
          <w:b/>
          <w:bCs/>
          <w:sz w:val="27"/>
          <w:szCs w:val="27"/>
        </w:rPr>
        <w:t>:</w:t>
      </w:r>
      <w:r w:rsidR="00706C2B" w:rsidRPr="00505B7A">
        <w:rPr>
          <w:rFonts w:ascii="Mangal Pro" w:eastAsia="Mangal Pro" w:hAnsi="Mangal Pro" w:cs="Mangal Pro"/>
          <w:b/>
          <w:bCs/>
          <w:sz w:val="27"/>
          <w:szCs w:val="27"/>
        </w:rPr>
        <w:t xml:space="preserve"> The </w:t>
      </w:r>
      <w:r w:rsidR="00356DE0" w:rsidRPr="00505B7A">
        <w:rPr>
          <w:rFonts w:ascii="Mangal Pro" w:eastAsia="Mangal Pro" w:hAnsi="Mangal Pro" w:cs="Mangal Pro"/>
          <w:b/>
          <w:bCs/>
          <w:sz w:val="27"/>
          <w:szCs w:val="27"/>
        </w:rPr>
        <w:t>S</w:t>
      </w:r>
      <w:r w:rsidR="00575D7C" w:rsidRPr="00505B7A">
        <w:rPr>
          <w:rFonts w:ascii="Mangal Pro" w:eastAsia="Mangal Pro" w:hAnsi="Mangal Pro" w:cs="Mangal Pro"/>
          <w:b/>
          <w:bCs/>
          <w:sz w:val="27"/>
          <w:szCs w:val="27"/>
        </w:rPr>
        <w:t>ocial and E</w:t>
      </w:r>
      <w:r w:rsidR="00505B7A" w:rsidRPr="00505B7A">
        <w:rPr>
          <w:rFonts w:ascii="Mangal Pro" w:eastAsia="Mangal Pro" w:hAnsi="Mangal Pro" w:cs="Mangal Pro"/>
          <w:b/>
          <w:bCs/>
          <w:sz w:val="27"/>
          <w:szCs w:val="27"/>
        </w:rPr>
        <w:t>motional</w:t>
      </w:r>
      <w:r w:rsidR="00706C2B" w:rsidRPr="00505B7A">
        <w:rPr>
          <w:rFonts w:ascii="Mangal Pro" w:eastAsia="Mangal Pro" w:hAnsi="Mangal Pro" w:cs="Mangal Pro"/>
          <w:b/>
          <w:bCs/>
          <w:sz w:val="27"/>
          <w:szCs w:val="27"/>
        </w:rPr>
        <w:t xml:space="preserve"> Environment</w:t>
      </w:r>
    </w:p>
    <w:p w14:paraId="5C1E1531" w14:textId="4BFC049A" w:rsidR="00E155B3" w:rsidRDefault="00730CDD" w:rsidP="00E155B3">
      <w:pPr>
        <w:shd w:val="clear" w:color="auto" w:fill="92D050"/>
        <w:spacing w:after="0" w:line="240" w:lineRule="auto"/>
        <w:jc w:val="center"/>
        <w:rPr>
          <w:rFonts w:ascii="Mangal Pro" w:eastAsia="Mangal Pro" w:hAnsi="Mangal Pro" w:cs="Mangal Pro"/>
          <w:b/>
          <w:bCs/>
          <w:sz w:val="32"/>
          <w:szCs w:val="32"/>
        </w:rPr>
      </w:pPr>
      <w:r>
        <w:rPr>
          <w:rFonts w:ascii="Mangal Pro" w:eastAsia="Mangal Pro" w:hAnsi="Mangal Pro" w:cs="Mangal Pro"/>
          <w:b/>
          <w:bCs/>
          <w:sz w:val="32"/>
          <w:szCs w:val="32"/>
        </w:rPr>
        <w:t>Sense of belonging</w:t>
      </w:r>
    </w:p>
    <w:p w14:paraId="0C6D4460" w14:textId="3E13BD02" w:rsidR="00A47FEB" w:rsidRPr="002C09E2" w:rsidRDefault="006B50A0" w:rsidP="002C09E2">
      <w:pPr>
        <w:spacing w:before="240" w:line="240" w:lineRule="auto"/>
        <w:jc w:val="both"/>
        <w:rPr>
          <w:rFonts w:ascii="Mangal Pro" w:eastAsia="Mangal Pro" w:hAnsi="Mangal Pro" w:cs="Mangal Pro"/>
          <w:color w:val="auto"/>
          <w:sz w:val="18"/>
          <w:szCs w:val="18"/>
        </w:rPr>
      </w:pPr>
      <w:r w:rsidRPr="002C09E2">
        <w:rPr>
          <w:rFonts w:ascii="Mangal Pro" w:eastAsia="Lato" w:hAnsi="Mangal Pro" w:cs="Mangal Pro"/>
          <w:color w:val="auto"/>
          <w:sz w:val="18"/>
          <w:szCs w:val="18"/>
        </w:rPr>
        <w:t>A</w:t>
      </w:r>
      <w:r w:rsidR="0071362B" w:rsidRPr="002C09E2">
        <w:rPr>
          <w:rFonts w:ascii="Mangal Pro" w:eastAsia="Lato" w:hAnsi="Mangal Pro" w:cs="Mangal Pro"/>
          <w:color w:val="auto"/>
          <w:sz w:val="18"/>
          <w:szCs w:val="18"/>
        </w:rPr>
        <w:t xml:space="preserve"> sense of belonging should be t</w:t>
      </w:r>
      <w:r w:rsidR="66F4191A" w:rsidRPr="002C09E2">
        <w:rPr>
          <w:rFonts w:ascii="Mangal Pro" w:eastAsia="Lato" w:hAnsi="Mangal Pro" w:cs="Mangal Pro"/>
          <w:color w:val="auto"/>
          <w:sz w:val="18"/>
          <w:szCs w:val="18"/>
        </w:rPr>
        <w:t>ailored to your cohort, based upon their needs and interests</w:t>
      </w:r>
      <w:r w:rsidRPr="002C09E2">
        <w:rPr>
          <w:rFonts w:ascii="Mangal Pro" w:eastAsia="Lato" w:hAnsi="Mangal Pro" w:cs="Mangal Pro"/>
          <w:color w:val="auto"/>
          <w:sz w:val="18"/>
          <w:szCs w:val="18"/>
        </w:rPr>
        <w:t>, cultures, languages and beliefs</w:t>
      </w:r>
      <w:r w:rsidR="002C09E2">
        <w:rPr>
          <w:rFonts w:ascii="Mangal Pro" w:eastAsia="Lato" w:hAnsi="Mangal Pro" w:cs="Mangal Pro"/>
          <w:color w:val="auto"/>
          <w:sz w:val="18"/>
          <w:szCs w:val="18"/>
        </w:rPr>
        <w:t>.</w:t>
      </w:r>
    </w:p>
    <w:p w14:paraId="10204E87" w14:textId="46AEF915" w:rsidR="00EB3161" w:rsidRPr="002C09E2" w:rsidRDefault="002C09E2" w:rsidP="0047773A">
      <w:pPr>
        <w:spacing w:after="0"/>
        <w:rPr>
          <w:rFonts w:ascii="Mangal Pro" w:eastAsia="Mangal Pro" w:hAnsi="Mangal Pro" w:cs="Mangal Pro"/>
          <w:b/>
          <w:bCs/>
          <w:color w:val="auto"/>
        </w:rPr>
      </w:pPr>
      <w:r w:rsidRPr="002C09E2">
        <w:rPr>
          <w:rFonts w:ascii="Mangal Pro" w:eastAsia="Mangal Pro" w:hAnsi="Mangal Pro" w:cs="Mangal Pro"/>
          <w:b/>
          <w:bCs/>
        </w:rPr>
        <w:t>Things to c</w:t>
      </w:r>
      <w:r w:rsidR="00E55C3B" w:rsidRPr="002C09E2">
        <w:rPr>
          <w:rFonts w:ascii="Mangal Pro" w:eastAsia="Mangal Pro" w:hAnsi="Mangal Pro" w:cs="Mangal Pro"/>
          <w:b/>
          <w:bCs/>
        </w:rPr>
        <w:t>onsider</w:t>
      </w:r>
      <w:r w:rsidR="00EB3161" w:rsidRPr="002C09E2">
        <w:rPr>
          <w:rFonts w:ascii="Mangal Pro" w:eastAsia="Mangal Pro" w:hAnsi="Mangal Pro" w:cs="Mangal Pro"/>
          <w:b/>
          <w:bCs/>
          <w:color w:val="auto"/>
        </w:rPr>
        <w:t xml:space="preserve"> </w:t>
      </w:r>
    </w:p>
    <w:p w14:paraId="3C6AA842" w14:textId="69AFC421" w:rsidR="00EB3161" w:rsidRPr="002C09E2" w:rsidRDefault="00EB3161" w:rsidP="00EB3161">
      <w:pPr>
        <w:rPr>
          <w:rFonts w:ascii="Mangal Pro" w:eastAsia="Mangal Pro" w:hAnsi="Mangal Pro" w:cs="Mangal Pro"/>
          <w:b/>
          <w:bCs/>
          <w:color w:val="auto"/>
          <w:sz w:val="18"/>
          <w:szCs w:val="18"/>
        </w:rPr>
      </w:pPr>
      <w:r w:rsidRPr="002C09E2">
        <w:rPr>
          <w:rFonts w:ascii="Mangal Pro" w:eastAsia="Mangal Pro" w:hAnsi="Mangal Pro" w:cs="Mangal Pro"/>
          <w:b/>
          <w:bCs/>
          <w:color w:val="auto"/>
          <w:sz w:val="18"/>
          <w:szCs w:val="18"/>
        </w:rPr>
        <w:t>Allowing time to develop relationships</w:t>
      </w:r>
      <w:r w:rsidR="002C09E2" w:rsidRPr="002C09E2">
        <w:rPr>
          <w:rFonts w:ascii="Mangal Pro" w:eastAsia="Mangal Pro" w:hAnsi="Mangal Pro" w:cs="Mangal Pro"/>
          <w:b/>
          <w:bCs/>
          <w:color w:val="auto"/>
          <w:sz w:val="18"/>
          <w:szCs w:val="18"/>
        </w:rPr>
        <w:t xml:space="preserve"> - </w:t>
      </w:r>
      <w:r w:rsidR="002C09E2" w:rsidRPr="002C09E2">
        <w:rPr>
          <w:rFonts w:ascii="Mangal Pro" w:eastAsia="Mangal Pro" w:hAnsi="Mangal Pro" w:cs="Mangal Pro"/>
          <w:color w:val="auto"/>
          <w:sz w:val="18"/>
          <w:szCs w:val="18"/>
        </w:rPr>
        <w:t>w</w:t>
      </w:r>
      <w:r w:rsidRPr="002C09E2">
        <w:rPr>
          <w:rFonts w:ascii="Mangal Pro" w:eastAsia="Mangal Pro" w:hAnsi="Mangal Pro" w:cs="Mangal Pro"/>
          <w:color w:val="auto"/>
          <w:sz w:val="18"/>
          <w:szCs w:val="18"/>
        </w:rPr>
        <w:t>hen children are starting in a new room or setting consider how much priority is given to building relationships. This will help the children to feel safe and connected to their key person and then the wider team.</w:t>
      </w:r>
    </w:p>
    <w:p w14:paraId="1965E6BA" w14:textId="5B3D4B67" w:rsidR="008F56C9" w:rsidRPr="002C09E2" w:rsidRDefault="008F56C9" w:rsidP="00D305BA">
      <w:pPr>
        <w:rPr>
          <w:rFonts w:ascii="Mangal Pro" w:eastAsia="Mangal Pro" w:hAnsi="Mangal Pro" w:cs="Mangal Pro"/>
          <w:color w:val="auto"/>
          <w:sz w:val="18"/>
          <w:szCs w:val="18"/>
        </w:rPr>
      </w:pPr>
      <w:r w:rsidRPr="002C09E2">
        <w:rPr>
          <w:rFonts w:ascii="Mangal Pro" w:eastAsia="Mangal Pro" w:hAnsi="Mangal Pro" w:cs="Mangal Pro"/>
          <w:b/>
          <w:bCs/>
          <w:color w:val="auto"/>
          <w:sz w:val="18"/>
          <w:szCs w:val="18"/>
        </w:rPr>
        <w:t>Photographs of children</w:t>
      </w:r>
      <w:r w:rsidR="002C09E2" w:rsidRPr="002C09E2">
        <w:rPr>
          <w:rFonts w:ascii="Mangal Pro" w:eastAsia="Mangal Pro" w:hAnsi="Mangal Pro" w:cs="Mangal Pro"/>
          <w:b/>
          <w:bCs/>
          <w:color w:val="auto"/>
          <w:sz w:val="18"/>
          <w:szCs w:val="18"/>
        </w:rPr>
        <w:t xml:space="preserve"> - </w:t>
      </w:r>
      <w:r w:rsidR="002C09E2" w:rsidRPr="002C09E2">
        <w:rPr>
          <w:rFonts w:ascii="Mangal Pro" w:eastAsia="Mangal Pro" w:hAnsi="Mangal Pro" w:cs="Mangal Pro"/>
          <w:color w:val="auto"/>
          <w:sz w:val="18"/>
          <w:szCs w:val="18"/>
        </w:rPr>
        <w:t>ar</w:t>
      </w:r>
      <w:r w:rsidR="00202826" w:rsidRPr="002C09E2">
        <w:rPr>
          <w:rFonts w:ascii="Mangal Pro" w:eastAsia="Mangal Pro" w:hAnsi="Mangal Pro" w:cs="Mangal Pro"/>
          <w:color w:val="auto"/>
          <w:sz w:val="18"/>
          <w:szCs w:val="18"/>
        </w:rPr>
        <w:t xml:space="preserve">e these displayed in their rooms or used for </w:t>
      </w:r>
      <w:r w:rsidR="0001163E" w:rsidRPr="002C09E2">
        <w:rPr>
          <w:rFonts w:ascii="Mangal Pro" w:eastAsia="Mangal Pro" w:hAnsi="Mangal Pro" w:cs="Mangal Pro"/>
          <w:color w:val="auto"/>
          <w:sz w:val="18"/>
          <w:szCs w:val="18"/>
        </w:rPr>
        <w:t>self-registration</w:t>
      </w:r>
      <w:r w:rsidR="002A07EA">
        <w:rPr>
          <w:rFonts w:ascii="Mangal Pro" w:eastAsia="Mangal Pro" w:hAnsi="Mangal Pro" w:cs="Mangal Pro"/>
          <w:color w:val="auto"/>
          <w:sz w:val="18"/>
          <w:szCs w:val="18"/>
        </w:rPr>
        <w:t>?</w:t>
      </w:r>
    </w:p>
    <w:p w14:paraId="109F5791" w14:textId="7179425A" w:rsidR="008F56C9" w:rsidRPr="002C09E2" w:rsidRDefault="008F56C9" w:rsidP="00D305BA">
      <w:pPr>
        <w:rPr>
          <w:rFonts w:ascii="Mangal Pro" w:eastAsia="Mangal Pro" w:hAnsi="Mangal Pro" w:cs="Mangal Pro"/>
          <w:color w:val="auto"/>
          <w:sz w:val="18"/>
          <w:szCs w:val="18"/>
        </w:rPr>
      </w:pPr>
      <w:r w:rsidRPr="002C09E2">
        <w:rPr>
          <w:rFonts w:ascii="Mangal Pro" w:eastAsia="Mangal Pro" w:hAnsi="Mangal Pro" w:cs="Mangal Pro"/>
          <w:b/>
          <w:bCs/>
          <w:color w:val="auto"/>
          <w:sz w:val="18"/>
          <w:szCs w:val="18"/>
        </w:rPr>
        <w:t>Photographs of team</w:t>
      </w:r>
      <w:r w:rsidR="002C09E2" w:rsidRPr="002C09E2">
        <w:rPr>
          <w:rFonts w:ascii="Mangal Pro" w:eastAsia="Mangal Pro" w:hAnsi="Mangal Pro" w:cs="Mangal Pro"/>
          <w:b/>
          <w:bCs/>
          <w:color w:val="auto"/>
          <w:sz w:val="18"/>
          <w:szCs w:val="18"/>
        </w:rPr>
        <w:t xml:space="preserve"> </w:t>
      </w:r>
      <w:r w:rsidR="003D2B6B">
        <w:rPr>
          <w:rFonts w:ascii="Mangal Pro" w:eastAsia="Mangal Pro" w:hAnsi="Mangal Pro" w:cs="Mangal Pro"/>
          <w:b/>
          <w:bCs/>
          <w:color w:val="auto"/>
          <w:sz w:val="18"/>
          <w:szCs w:val="18"/>
        </w:rPr>
        <w:t>–</w:t>
      </w:r>
      <w:r w:rsidR="002C09E2" w:rsidRPr="002C09E2">
        <w:rPr>
          <w:rFonts w:ascii="Mangal Pro" w:eastAsia="Mangal Pro" w:hAnsi="Mangal Pro" w:cs="Mangal Pro"/>
          <w:b/>
          <w:bCs/>
          <w:color w:val="auto"/>
          <w:sz w:val="18"/>
          <w:szCs w:val="18"/>
        </w:rPr>
        <w:t xml:space="preserve"> </w:t>
      </w:r>
      <w:r w:rsidR="003D2B6B" w:rsidRPr="003D2B6B">
        <w:rPr>
          <w:rFonts w:ascii="Mangal Pro" w:eastAsia="Mangal Pro" w:hAnsi="Mangal Pro" w:cs="Mangal Pro"/>
          <w:color w:val="auto"/>
          <w:sz w:val="18"/>
          <w:szCs w:val="18"/>
        </w:rPr>
        <w:t>are these displayed where</w:t>
      </w:r>
      <w:r w:rsidR="00072F87" w:rsidRPr="002C09E2">
        <w:rPr>
          <w:rFonts w:ascii="Mangal Pro" w:eastAsia="Mangal Pro" w:hAnsi="Mangal Pro" w:cs="Mangal Pro"/>
          <w:color w:val="auto"/>
          <w:sz w:val="18"/>
          <w:szCs w:val="18"/>
        </w:rPr>
        <w:t xml:space="preserve"> all children, parents and visitors </w:t>
      </w:r>
      <w:r w:rsidR="003D2B6B">
        <w:rPr>
          <w:rFonts w:ascii="Mangal Pro" w:eastAsia="Mangal Pro" w:hAnsi="Mangal Pro" w:cs="Mangal Pro"/>
          <w:color w:val="auto"/>
          <w:sz w:val="18"/>
          <w:szCs w:val="18"/>
        </w:rPr>
        <w:t xml:space="preserve">can </w:t>
      </w:r>
      <w:r w:rsidR="00072F87" w:rsidRPr="002C09E2">
        <w:rPr>
          <w:rFonts w:ascii="Mangal Pro" w:eastAsia="Mangal Pro" w:hAnsi="Mangal Pro" w:cs="Mangal Pro"/>
          <w:color w:val="auto"/>
          <w:sz w:val="18"/>
          <w:szCs w:val="18"/>
        </w:rPr>
        <w:t>see these when entering the</w:t>
      </w:r>
      <w:r w:rsidR="00072F87" w:rsidRPr="002C09E2">
        <w:rPr>
          <w:rFonts w:ascii="Mangal Pro" w:eastAsia="Mangal Pro" w:hAnsi="Mangal Pro" w:cs="Mangal Pro"/>
          <w:b/>
          <w:bCs/>
          <w:color w:val="auto"/>
          <w:sz w:val="18"/>
          <w:szCs w:val="18"/>
        </w:rPr>
        <w:t xml:space="preserve"> </w:t>
      </w:r>
      <w:r w:rsidR="00072F87" w:rsidRPr="002C09E2">
        <w:rPr>
          <w:rFonts w:ascii="Mangal Pro" w:eastAsia="Mangal Pro" w:hAnsi="Mangal Pro" w:cs="Mangal Pro"/>
          <w:color w:val="auto"/>
          <w:sz w:val="18"/>
          <w:szCs w:val="18"/>
        </w:rPr>
        <w:t>building</w:t>
      </w:r>
      <w:r w:rsidR="003D2B6B">
        <w:rPr>
          <w:rFonts w:ascii="Mangal Pro" w:eastAsia="Mangal Pro" w:hAnsi="Mangal Pro" w:cs="Mangal Pro"/>
          <w:color w:val="auto"/>
          <w:sz w:val="18"/>
          <w:szCs w:val="18"/>
        </w:rPr>
        <w:t>?</w:t>
      </w:r>
    </w:p>
    <w:p w14:paraId="5F809B1F" w14:textId="6E368AA8" w:rsidR="009F0704" w:rsidRPr="002C09E2" w:rsidRDefault="002E044E" w:rsidP="00D305BA">
      <w:pPr>
        <w:rPr>
          <w:rFonts w:ascii="Mangal Pro" w:eastAsia="Mangal Pro" w:hAnsi="Mangal Pro" w:cs="Mangal Pro"/>
          <w:color w:val="auto"/>
          <w:sz w:val="18"/>
          <w:szCs w:val="18"/>
        </w:rPr>
      </w:pPr>
      <w:r w:rsidRPr="002C09E2">
        <w:rPr>
          <w:rFonts w:ascii="Mangal Pro" w:eastAsia="Mangal Pro" w:hAnsi="Mangal Pro" w:cs="Mangal Pro"/>
          <w:b/>
          <w:bCs/>
          <w:color w:val="auto"/>
          <w:sz w:val="18"/>
          <w:szCs w:val="18"/>
        </w:rPr>
        <w:t>Singing and Music</w:t>
      </w:r>
      <w:r w:rsidR="002C09E2" w:rsidRPr="002C09E2">
        <w:rPr>
          <w:rFonts w:ascii="Mangal Pro" w:eastAsia="Mangal Pro" w:hAnsi="Mangal Pro" w:cs="Mangal Pro"/>
          <w:b/>
          <w:bCs/>
          <w:color w:val="auto"/>
          <w:sz w:val="18"/>
          <w:szCs w:val="18"/>
        </w:rPr>
        <w:t xml:space="preserve"> - </w:t>
      </w:r>
      <w:r w:rsidR="002C09E2" w:rsidRPr="002C09E2">
        <w:rPr>
          <w:rFonts w:ascii="Mangal Pro" w:eastAsia="Mangal Pro" w:hAnsi="Mangal Pro" w:cs="Mangal Pro"/>
          <w:color w:val="auto"/>
          <w:sz w:val="18"/>
          <w:szCs w:val="18"/>
        </w:rPr>
        <w:t>l</w:t>
      </w:r>
      <w:r w:rsidR="00C72FCA" w:rsidRPr="002C09E2">
        <w:rPr>
          <w:rFonts w:ascii="Mangal Pro" w:eastAsia="Mangal Pro" w:hAnsi="Mangal Pro" w:cs="Mangal Pro"/>
          <w:color w:val="auto"/>
          <w:sz w:val="18"/>
          <w:szCs w:val="18"/>
        </w:rPr>
        <w:t xml:space="preserve">earning songs from children’s different </w:t>
      </w:r>
      <w:r w:rsidR="004912F6" w:rsidRPr="002C09E2">
        <w:rPr>
          <w:rFonts w:ascii="Mangal Pro" w:eastAsia="Mangal Pro" w:hAnsi="Mangal Pro" w:cs="Mangal Pro"/>
          <w:color w:val="auto"/>
          <w:sz w:val="18"/>
          <w:szCs w:val="18"/>
        </w:rPr>
        <w:t xml:space="preserve">cultures supports a sense of belonging. Singing together </w:t>
      </w:r>
      <w:r w:rsidR="004402CD" w:rsidRPr="002C09E2">
        <w:rPr>
          <w:rFonts w:ascii="Mangal Pro" w:eastAsia="Mangal Pro" w:hAnsi="Mangal Pro" w:cs="Mangal Pro"/>
          <w:color w:val="auto"/>
          <w:sz w:val="18"/>
          <w:szCs w:val="18"/>
        </w:rPr>
        <w:t>promotes togetherness.</w:t>
      </w:r>
    </w:p>
    <w:p w14:paraId="42A17FF8" w14:textId="7CDCE150" w:rsidR="007513BD" w:rsidRPr="002C09E2" w:rsidRDefault="007513BD" w:rsidP="00D305BA">
      <w:pPr>
        <w:rPr>
          <w:rFonts w:ascii="Mangal Pro" w:eastAsia="Mangal Pro" w:hAnsi="Mangal Pro" w:cs="Mangal Pro"/>
          <w:b/>
          <w:bCs/>
          <w:color w:val="auto"/>
          <w:sz w:val="18"/>
          <w:szCs w:val="18"/>
        </w:rPr>
      </w:pPr>
      <w:r w:rsidRPr="002C09E2">
        <w:rPr>
          <w:rFonts w:ascii="Mangal Pro" w:eastAsia="Mangal Pro" w:hAnsi="Mangal Pro" w:cs="Mangal Pro"/>
          <w:b/>
          <w:bCs/>
          <w:color w:val="auto"/>
          <w:sz w:val="18"/>
          <w:szCs w:val="18"/>
        </w:rPr>
        <w:t>Special places for belongings</w:t>
      </w:r>
      <w:r w:rsidR="002C09E2" w:rsidRPr="002C09E2">
        <w:rPr>
          <w:rFonts w:ascii="Mangal Pro" w:eastAsia="Mangal Pro" w:hAnsi="Mangal Pro" w:cs="Mangal Pro"/>
          <w:b/>
          <w:bCs/>
          <w:color w:val="auto"/>
          <w:sz w:val="18"/>
          <w:szCs w:val="18"/>
        </w:rPr>
        <w:t xml:space="preserve"> - </w:t>
      </w:r>
      <w:r w:rsidR="002C09E2" w:rsidRPr="002C09E2">
        <w:rPr>
          <w:rFonts w:ascii="Mangal Pro" w:eastAsia="Mangal Pro" w:hAnsi="Mangal Pro" w:cs="Mangal Pro"/>
          <w:color w:val="auto"/>
          <w:sz w:val="18"/>
          <w:szCs w:val="18"/>
        </w:rPr>
        <w:t>d</w:t>
      </w:r>
      <w:r w:rsidR="00CB3148" w:rsidRPr="002C09E2">
        <w:rPr>
          <w:rFonts w:ascii="Mangal Pro" w:eastAsia="Mangal Pro" w:hAnsi="Mangal Pro" w:cs="Mangal Pro"/>
          <w:color w:val="auto"/>
          <w:sz w:val="18"/>
          <w:szCs w:val="18"/>
        </w:rPr>
        <w:t>o children have a</w:t>
      </w:r>
      <w:r w:rsidRPr="002C09E2">
        <w:rPr>
          <w:rFonts w:ascii="Mangal Pro" w:eastAsia="Mangal Pro" w:hAnsi="Mangal Pro" w:cs="Mangal Pro"/>
          <w:color w:val="auto"/>
          <w:sz w:val="18"/>
          <w:szCs w:val="18"/>
        </w:rPr>
        <w:t xml:space="preserve"> peg</w:t>
      </w:r>
      <w:r w:rsidR="00CB3148" w:rsidRPr="002C09E2">
        <w:rPr>
          <w:rFonts w:ascii="Mangal Pro" w:eastAsia="Mangal Pro" w:hAnsi="Mangal Pro" w:cs="Mangal Pro"/>
          <w:color w:val="auto"/>
          <w:sz w:val="18"/>
          <w:szCs w:val="18"/>
        </w:rPr>
        <w:t>/</w:t>
      </w:r>
      <w:r w:rsidRPr="002C09E2">
        <w:rPr>
          <w:rFonts w:ascii="Mangal Pro" w:eastAsia="Mangal Pro" w:hAnsi="Mangal Pro" w:cs="Mangal Pro"/>
          <w:color w:val="auto"/>
          <w:sz w:val="18"/>
          <w:szCs w:val="18"/>
        </w:rPr>
        <w:t>drawer</w:t>
      </w:r>
      <w:r w:rsidR="00CB3148" w:rsidRPr="002C09E2">
        <w:rPr>
          <w:rFonts w:ascii="Mangal Pro" w:eastAsia="Mangal Pro" w:hAnsi="Mangal Pro" w:cs="Mangal Pro"/>
          <w:color w:val="auto"/>
          <w:sz w:val="18"/>
          <w:szCs w:val="18"/>
        </w:rPr>
        <w:t xml:space="preserve"> to store work they may wish to take home or</w:t>
      </w:r>
      <w:r w:rsidR="001A6860">
        <w:rPr>
          <w:rFonts w:ascii="Mangal Pro" w:eastAsia="Mangal Pro" w:hAnsi="Mangal Pro" w:cs="Mangal Pro"/>
          <w:color w:val="auto"/>
          <w:sz w:val="18"/>
          <w:szCs w:val="18"/>
        </w:rPr>
        <w:t xml:space="preserve"> to place</w:t>
      </w:r>
      <w:r w:rsidR="00CB3148" w:rsidRPr="002C09E2">
        <w:rPr>
          <w:rFonts w:ascii="Mangal Pro" w:eastAsia="Mangal Pro" w:hAnsi="Mangal Pro" w:cs="Mangal Pro"/>
          <w:color w:val="auto"/>
          <w:sz w:val="18"/>
          <w:szCs w:val="18"/>
        </w:rPr>
        <w:t xml:space="preserve"> items they have brought from home.</w:t>
      </w:r>
    </w:p>
    <w:p w14:paraId="1E136C9D" w14:textId="6E5E1CA2" w:rsidR="00364C2C" w:rsidRPr="002C09E2" w:rsidRDefault="00730CDD" w:rsidP="00D305BA">
      <w:pPr>
        <w:rPr>
          <w:rFonts w:ascii="Mangal Pro" w:eastAsia="Mangal Pro" w:hAnsi="Mangal Pro" w:cs="Mangal Pro"/>
          <w:color w:val="auto"/>
          <w:sz w:val="18"/>
          <w:szCs w:val="18"/>
        </w:rPr>
      </w:pPr>
      <w:r w:rsidRPr="002C09E2">
        <w:rPr>
          <w:rFonts w:ascii="Mangal Pro" w:eastAsia="Mangal Pro" w:hAnsi="Mangal Pro" w:cs="Mangal Pro"/>
          <w:b/>
          <w:bCs/>
          <w:color w:val="auto"/>
          <w:sz w:val="18"/>
          <w:szCs w:val="18"/>
        </w:rPr>
        <w:t>Reflections of culture and diversity</w:t>
      </w:r>
      <w:r w:rsidR="002C09E2" w:rsidRPr="002C09E2">
        <w:rPr>
          <w:rFonts w:ascii="Mangal Pro" w:eastAsia="Mangal Pro" w:hAnsi="Mangal Pro" w:cs="Mangal Pro"/>
          <w:b/>
          <w:bCs/>
          <w:color w:val="auto"/>
          <w:sz w:val="18"/>
          <w:szCs w:val="18"/>
        </w:rPr>
        <w:t xml:space="preserve"> - </w:t>
      </w:r>
      <w:r w:rsidR="002C09E2" w:rsidRPr="002C09E2">
        <w:rPr>
          <w:rFonts w:ascii="Mangal Pro" w:eastAsia="Mangal Pro" w:hAnsi="Mangal Pro" w:cs="Mangal Pro"/>
          <w:color w:val="auto"/>
          <w:sz w:val="18"/>
          <w:szCs w:val="18"/>
        </w:rPr>
        <w:t>d</w:t>
      </w:r>
      <w:r w:rsidR="00855B36" w:rsidRPr="002C09E2">
        <w:rPr>
          <w:rFonts w:ascii="Mangal Pro" w:eastAsia="Mangal Pro" w:hAnsi="Mangal Pro" w:cs="Mangal Pro"/>
          <w:color w:val="auto"/>
          <w:sz w:val="18"/>
          <w:szCs w:val="18"/>
        </w:rPr>
        <w:t xml:space="preserve">o </w:t>
      </w:r>
      <w:r w:rsidR="005B4C60">
        <w:rPr>
          <w:rFonts w:ascii="Mangal Pro" w:eastAsia="Mangal Pro" w:hAnsi="Mangal Pro" w:cs="Mangal Pro"/>
          <w:color w:val="auto"/>
          <w:sz w:val="18"/>
          <w:szCs w:val="18"/>
        </w:rPr>
        <w:t>your</w:t>
      </w:r>
      <w:r w:rsidR="00573539" w:rsidRPr="002C09E2">
        <w:rPr>
          <w:rFonts w:ascii="Mangal Pro" w:eastAsia="Mangal Pro" w:hAnsi="Mangal Pro" w:cs="Mangal Pro"/>
          <w:color w:val="auto"/>
          <w:sz w:val="18"/>
          <w:szCs w:val="18"/>
        </w:rPr>
        <w:t xml:space="preserve"> resources reflect </w:t>
      </w:r>
      <w:r w:rsidR="009B44D7" w:rsidRPr="002C09E2">
        <w:rPr>
          <w:rFonts w:ascii="Mangal Pro" w:eastAsia="Mangal Pro" w:hAnsi="Mangal Pro" w:cs="Mangal Pro"/>
          <w:color w:val="auto"/>
          <w:sz w:val="18"/>
          <w:szCs w:val="18"/>
        </w:rPr>
        <w:t xml:space="preserve">community </w:t>
      </w:r>
      <w:r w:rsidR="00573539" w:rsidRPr="002C09E2">
        <w:rPr>
          <w:rFonts w:ascii="Mangal Pro" w:eastAsia="Mangal Pro" w:hAnsi="Mangal Pro" w:cs="Mangal Pro"/>
          <w:color w:val="auto"/>
          <w:sz w:val="18"/>
          <w:szCs w:val="18"/>
        </w:rPr>
        <w:t>shops, places of worship</w:t>
      </w:r>
      <w:r w:rsidR="00573539" w:rsidRPr="002C09E2">
        <w:rPr>
          <w:rFonts w:ascii="Mangal Pro" w:eastAsia="Mangal Pro" w:hAnsi="Mangal Pro" w:cs="Mangal Pro"/>
          <w:b/>
          <w:bCs/>
          <w:color w:val="auto"/>
          <w:sz w:val="18"/>
          <w:szCs w:val="18"/>
        </w:rPr>
        <w:t xml:space="preserve"> </w:t>
      </w:r>
      <w:r w:rsidR="009B44D7" w:rsidRPr="002C09E2">
        <w:rPr>
          <w:rFonts w:ascii="Mangal Pro" w:eastAsia="Mangal Pro" w:hAnsi="Mangal Pro" w:cs="Mangal Pro"/>
          <w:color w:val="auto"/>
          <w:sz w:val="18"/>
          <w:szCs w:val="18"/>
        </w:rPr>
        <w:t xml:space="preserve">or </w:t>
      </w:r>
      <w:r w:rsidR="004B46C8" w:rsidRPr="002C09E2">
        <w:rPr>
          <w:rFonts w:ascii="Mangal Pro" w:eastAsia="Mangal Pro" w:hAnsi="Mangal Pro" w:cs="Mangal Pro"/>
          <w:color w:val="auto"/>
          <w:sz w:val="18"/>
          <w:szCs w:val="18"/>
        </w:rPr>
        <w:t>celebrations? Could you invite members of the community or parents in to share information</w:t>
      </w:r>
      <w:r w:rsidR="0001163E" w:rsidRPr="002C09E2">
        <w:rPr>
          <w:rFonts w:ascii="Mangal Pro" w:eastAsia="Mangal Pro" w:hAnsi="Mangal Pro" w:cs="Mangal Pro"/>
          <w:color w:val="auto"/>
          <w:sz w:val="18"/>
          <w:szCs w:val="18"/>
        </w:rPr>
        <w:t xml:space="preserve">? </w:t>
      </w:r>
      <w:r w:rsidR="00C87105">
        <w:rPr>
          <w:rFonts w:ascii="Mangal Pro" w:eastAsia="Mangal Pro" w:hAnsi="Mangal Pro" w:cs="Mangal Pro"/>
          <w:color w:val="auto"/>
          <w:sz w:val="18"/>
          <w:szCs w:val="18"/>
        </w:rPr>
        <w:t>Could you provide</w:t>
      </w:r>
      <w:r w:rsidR="0001163E" w:rsidRPr="002C09E2">
        <w:rPr>
          <w:rFonts w:ascii="Mangal Pro" w:eastAsia="Mangal Pro" w:hAnsi="Mangal Pro" w:cs="Mangal Pro"/>
          <w:color w:val="auto"/>
          <w:sz w:val="18"/>
          <w:szCs w:val="18"/>
        </w:rPr>
        <w:t xml:space="preserve"> snacks </w:t>
      </w:r>
      <w:r w:rsidR="00C87105">
        <w:rPr>
          <w:rFonts w:ascii="Mangal Pro" w:eastAsia="Mangal Pro" w:hAnsi="Mangal Pro" w:cs="Mangal Pro"/>
          <w:color w:val="auto"/>
          <w:sz w:val="18"/>
          <w:szCs w:val="18"/>
        </w:rPr>
        <w:t xml:space="preserve">that </w:t>
      </w:r>
      <w:r w:rsidR="0001163E" w:rsidRPr="002C09E2">
        <w:rPr>
          <w:rFonts w:ascii="Mangal Pro" w:eastAsia="Mangal Pro" w:hAnsi="Mangal Pro" w:cs="Mangal Pro"/>
          <w:color w:val="auto"/>
          <w:sz w:val="18"/>
          <w:szCs w:val="18"/>
        </w:rPr>
        <w:t>reflect typical foods eaten by the children in your setting?</w:t>
      </w:r>
    </w:p>
    <w:p w14:paraId="467EC323" w14:textId="57A3B2EB" w:rsidR="00764420" w:rsidRPr="002C09E2" w:rsidRDefault="0014222B" w:rsidP="0014222B">
      <w:pPr>
        <w:rPr>
          <w:rFonts w:ascii="Mangal Pro" w:eastAsia="Mangal Pro" w:hAnsi="Mangal Pro" w:cs="Mangal Pro"/>
          <w:b/>
          <w:bCs/>
          <w:sz w:val="18"/>
          <w:szCs w:val="18"/>
        </w:rPr>
      </w:pPr>
      <w:r w:rsidRPr="002C09E2">
        <w:rPr>
          <w:rFonts w:ascii="Mangal Pro" w:eastAsia="Mangal Pro" w:hAnsi="Mangal Pro" w:cs="Mangal Pro"/>
          <w:b/>
          <w:bCs/>
          <w:sz w:val="18"/>
          <w:szCs w:val="18"/>
        </w:rPr>
        <w:t>O</w:t>
      </w:r>
      <w:r w:rsidR="004D5859" w:rsidRPr="002C09E2">
        <w:rPr>
          <w:rFonts w:ascii="Mangal Pro" w:eastAsia="Mangal Pro" w:hAnsi="Mangal Pro" w:cs="Mangal Pro"/>
          <w:b/>
          <w:bCs/>
          <w:sz w:val="18"/>
          <w:szCs w:val="18"/>
        </w:rPr>
        <w:t>bjects from home</w:t>
      </w:r>
      <w:r w:rsidR="002C09E2" w:rsidRPr="002C09E2">
        <w:rPr>
          <w:rFonts w:ascii="Mangal Pro" w:eastAsia="Mangal Pro" w:hAnsi="Mangal Pro" w:cs="Mangal Pro"/>
          <w:b/>
          <w:bCs/>
          <w:sz w:val="18"/>
          <w:szCs w:val="18"/>
        </w:rPr>
        <w:t xml:space="preserve"> - </w:t>
      </w:r>
      <w:r w:rsidR="002C09E2" w:rsidRPr="002C09E2">
        <w:rPr>
          <w:rFonts w:ascii="Mangal Pro" w:eastAsia="Mangal Pro" w:hAnsi="Mangal Pro" w:cs="Mangal Pro"/>
          <w:sz w:val="18"/>
          <w:szCs w:val="18"/>
        </w:rPr>
        <w:t>c</w:t>
      </w:r>
      <w:r w:rsidRPr="002C09E2">
        <w:rPr>
          <w:rFonts w:ascii="Mangal Pro" w:eastAsia="Mangal Pro" w:hAnsi="Mangal Pro" w:cs="Mangal Pro"/>
          <w:sz w:val="18"/>
          <w:szCs w:val="18"/>
        </w:rPr>
        <w:t>hildren may need to bring a special object from home to help them feel safe and secure.</w:t>
      </w:r>
    </w:p>
    <w:p w14:paraId="6EC61571" w14:textId="2AF82CC3" w:rsidR="543A9FA9" w:rsidRPr="00764420" w:rsidRDefault="00AA13FC" w:rsidP="00276BDA">
      <w:pPr>
        <w:jc w:val="both"/>
        <w:rPr>
          <w:rFonts w:ascii="Mangal Pro" w:eastAsia="Mangal Pro" w:hAnsi="Mangal Pro" w:cs="Mangal Pro"/>
          <w:u w:val="single"/>
        </w:rPr>
      </w:pP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58240" behindDoc="0" locked="0" layoutInCell="1" allowOverlap="1" wp14:anchorId="6C7C72B5" wp14:editId="54B062AD">
                <wp:simplePos x="0" y="0"/>
                <wp:positionH relativeFrom="margin">
                  <wp:align>right</wp:align>
                </wp:positionH>
                <wp:positionV relativeFrom="paragraph">
                  <wp:posOffset>6658</wp:posOffset>
                </wp:positionV>
                <wp:extent cx="5711825" cy="1574800"/>
                <wp:effectExtent l="0" t="0" r="22225" b="25400"/>
                <wp:wrapNone/>
                <wp:docPr id="1561221552" name="Rectangle: Rounded Corners 1"/>
                <wp:cNvGraphicFramePr/>
                <a:graphic xmlns:a="http://schemas.openxmlformats.org/drawingml/2006/main">
                  <a:graphicData uri="http://schemas.microsoft.com/office/word/2010/wordprocessingShape">
                    <wps:wsp>
                      <wps:cNvSpPr/>
                      <wps:spPr>
                        <a:xfrm>
                          <a:off x="0" y="0"/>
                          <a:ext cx="5711825" cy="15748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324A8147" w14:textId="5938F639" w:rsidR="00D820E1" w:rsidRPr="002C09E2" w:rsidRDefault="00D820E1" w:rsidP="00270E18">
                            <w:pPr>
                              <w:spacing w:after="0"/>
                              <w:jc w:val="center"/>
                              <w:rPr>
                                <w:rFonts w:ascii="Mangal Pro" w:eastAsia="Mangal Pro" w:hAnsi="Mangal Pro" w:cs="Mangal Pro"/>
                                <w:b/>
                                <w:bCs/>
                              </w:rPr>
                            </w:pPr>
                            <w:r w:rsidRPr="002C09E2">
                              <w:rPr>
                                <w:rFonts w:ascii="Mangal Pro" w:eastAsia="Mangal Pro" w:hAnsi="Mangal Pro" w:cs="Mangal Pro"/>
                                <w:b/>
                                <w:bCs/>
                              </w:rPr>
                              <w:t>Top tips</w:t>
                            </w:r>
                            <w:r w:rsidR="0054374F" w:rsidRPr="002C09E2">
                              <w:rPr>
                                <w:rFonts w:ascii="Mangal Pro" w:eastAsia="Mangal Pro" w:hAnsi="Mangal Pro" w:cs="Mangal Pro"/>
                                <w:b/>
                                <w:bCs/>
                              </w:rPr>
                              <w:t xml:space="preserve"> for inclusion</w:t>
                            </w:r>
                          </w:p>
                          <w:p w14:paraId="15254F09" w14:textId="59A2BB69" w:rsidR="006D40B8" w:rsidRPr="002C09E2" w:rsidRDefault="00D252B0"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Follow the children’s interests</w:t>
                            </w:r>
                            <w:r w:rsidR="00BC31A6" w:rsidRPr="002C09E2">
                              <w:rPr>
                                <w:rFonts w:ascii="Mangal Pro" w:eastAsia="Mangal Pro" w:hAnsi="Mangal Pro" w:cs="Mangal Pro"/>
                                <w:sz w:val="18"/>
                                <w:szCs w:val="18"/>
                              </w:rPr>
                              <w:t>.</w:t>
                            </w:r>
                          </w:p>
                          <w:p w14:paraId="3E69737E" w14:textId="5FF904A0" w:rsidR="00BC31A6" w:rsidRPr="002C09E2" w:rsidRDefault="004B1075"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Consider the c</w:t>
                            </w:r>
                            <w:r w:rsidR="001A13DE">
                              <w:rPr>
                                <w:rFonts w:ascii="Mangal Pro" w:eastAsia="Mangal Pro" w:hAnsi="Mangal Pro" w:cs="Mangal Pro"/>
                                <w:sz w:val="18"/>
                                <w:szCs w:val="18"/>
                              </w:rPr>
                              <w:t>hildren</w:t>
                            </w:r>
                            <w:r w:rsidR="00D2086C">
                              <w:rPr>
                                <w:rFonts w:ascii="Mangal Pro" w:eastAsia="Mangal Pro" w:hAnsi="Mangal Pro" w:cs="Mangal Pro"/>
                                <w:sz w:val="18"/>
                                <w:szCs w:val="18"/>
                              </w:rPr>
                              <w:t>’s</w:t>
                            </w:r>
                            <w:r w:rsidRPr="002C09E2">
                              <w:rPr>
                                <w:rFonts w:ascii="Mangal Pro" w:eastAsia="Mangal Pro" w:hAnsi="Mangal Pro" w:cs="Mangal Pro"/>
                                <w:sz w:val="18"/>
                                <w:szCs w:val="18"/>
                              </w:rPr>
                              <w:t xml:space="preserve"> developmental </w:t>
                            </w:r>
                            <w:r w:rsidR="00B35573" w:rsidRPr="002C09E2">
                              <w:rPr>
                                <w:rFonts w:ascii="Mangal Pro" w:eastAsia="Mangal Pro" w:hAnsi="Mangal Pro" w:cs="Mangal Pro"/>
                                <w:sz w:val="18"/>
                                <w:szCs w:val="18"/>
                              </w:rPr>
                              <w:t>stage not their age.</w:t>
                            </w:r>
                          </w:p>
                          <w:p w14:paraId="7BA9A009" w14:textId="58DD7117" w:rsidR="00B35573" w:rsidRDefault="00B35573"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Use My Profile and/or communication passports.</w:t>
                            </w:r>
                            <w:r w:rsidR="00D2086C">
                              <w:rPr>
                                <w:rFonts w:ascii="Mangal Pro" w:eastAsia="Mangal Pro" w:hAnsi="Mangal Pro" w:cs="Mangal Pro"/>
                                <w:sz w:val="18"/>
                                <w:szCs w:val="18"/>
                              </w:rPr>
                              <w:t xml:space="preserve"> Ensure these are regularly updated.</w:t>
                            </w:r>
                          </w:p>
                          <w:p w14:paraId="15B0D121" w14:textId="120906CB" w:rsidR="00561A41" w:rsidRPr="002C09E2" w:rsidRDefault="00561A41" w:rsidP="00AD4F6F">
                            <w:pPr>
                              <w:pStyle w:val="ListParagraph"/>
                              <w:numPr>
                                <w:ilvl w:val="0"/>
                                <w:numId w:val="8"/>
                              </w:numPr>
                              <w:rPr>
                                <w:rFonts w:ascii="Mangal Pro" w:eastAsia="Mangal Pro" w:hAnsi="Mangal Pro" w:cs="Mangal Pro"/>
                                <w:sz w:val="18"/>
                                <w:szCs w:val="18"/>
                              </w:rPr>
                            </w:pPr>
                            <w:r>
                              <w:rPr>
                                <w:rFonts w:ascii="Mangal Pro" w:eastAsia="Mangal Pro" w:hAnsi="Mangal Pro" w:cs="Mangal Pro"/>
                                <w:sz w:val="18"/>
                                <w:szCs w:val="18"/>
                              </w:rPr>
                              <w:t>Ensure all children</w:t>
                            </w:r>
                            <w:r w:rsidR="00AA13FC">
                              <w:rPr>
                                <w:rFonts w:ascii="Mangal Pro" w:eastAsia="Mangal Pro" w:hAnsi="Mangal Pro" w:cs="Mangal Pro"/>
                                <w:sz w:val="18"/>
                                <w:szCs w:val="18"/>
                              </w:rPr>
                              <w:t>’</w:t>
                            </w:r>
                            <w:r>
                              <w:rPr>
                                <w:rFonts w:ascii="Mangal Pro" w:eastAsia="Mangal Pro" w:hAnsi="Mangal Pro" w:cs="Mangal Pro"/>
                                <w:sz w:val="18"/>
                                <w:szCs w:val="18"/>
                              </w:rPr>
                              <w:t>s abilities</w:t>
                            </w:r>
                            <w:r w:rsidR="00AA13FC">
                              <w:rPr>
                                <w:rFonts w:ascii="Mangal Pro" w:eastAsia="Mangal Pro" w:hAnsi="Mangal Pro" w:cs="Mangal Pro"/>
                                <w:sz w:val="18"/>
                                <w:szCs w:val="18"/>
                              </w:rPr>
                              <w:t>, culture and language are reflected through the resources and displays</w:t>
                            </w:r>
                          </w:p>
                          <w:p w14:paraId="1C958975" w14:textId="77777777" w:rsidR="006D40B8" w:rsidRDefault="006D40B8" w:rsidP="00147DB2">
                            <w:pPr>
                              <w:rPr>
                                <w:rFonts w:ascii="Mangal Pro" w:eastAsia="Mangal Pro" w:hAnsi="Mangal Pro" w:cs="Mangal Pro"/>
                                <w:b/>
                                <w:bCs/>
                                <w:sz w:val="28"/>
                                <w:szCs w:val="28"/>
                              </w:rPr>
                            </w:pPr>
                          </w:p>
                          <w:p w14:paraId="0185E2F6" w14:textId="77777777" w:rsidR="006D40B8" w:rsidRDefault="006D40B8" w:rsidP="00147DB2">
                            <w:pPr>
                              <w:rPr>
                                <w:rFonts w:ascii="Mangal Pro" w:eastAsia="Mangal Pro" w:hAnsi="Mangal Pro" w:cs="Mangal Pro"/>
                                <w:b/>
                                <w:bCs/>
                                <w:sz w:val="28"/>
                                <w:szCs w:val="28"/>
                              </w:rPr>
                            </w:pPr>
                          </w:p>
                          <w:p w14:paraId="00222B2A" w14:textId="77777777" w:rsidR="006D40B8" w:rsidRPr="00936AE5" w:rsidRDefault="006D40B8" w:rsidP="00147DB2">
                            <w:pPr>
                              <w:rPr>
                                <w:rFonts w:ascii="Mangal Pro" w:eastAsia="Mangal Pro" w:hAnsi="Mangal Pro" w:cs="Mangal Pro"/>
                                <w:b/>
                                <w:bCs/>
                                <w:sz w:val="28"/>
                                <w:szCs w:val="28"/>
                              </w:rPr>
                            </w:pPr>
                          </w:p>
                          <w:p w14:paraId="0E5C89AF" w14:textId="77777777" w:rsidR="00D820E1" w:rsidRDefault="00D820E1" w:rsidP="00D820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C72B5" id="Rectangle: Rounded Corners 1" o:spid="_x0000_s1026" style="position:absolute;left:0;text-align:left;margin-left:398.55pt;margin-top:.5pt;width:449.75pt;height:1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" fillcolor="white [3201]" strokecolor="#70ad47 [3209]" strokeweight="1pt">
                <v:stroke joinstyle="miter"/>
                <v:textbox>
                  <w:txbxContent>
                    <w:p w14:paraId="324A8147" w14:textId="5938F639" w:rsidR="00D820E1" w:rsidRPr="002C09E2" w:rsidRDefault="00D820E1" w:rsidP="00270E18">
                      <w:pPr>
                        <w:spacing w:after="0"/>
                        <w:jc w:val="center"/>
                        <w:rPr>
                          <w:rFonts w:ascii="Mangal Pro" w:eastAsia="Mangal Pro" w:hAnsi="Mangal Pro" w:cs="Mangal Pro"/>
                          <w:b/>
                          <w:bCs/>
                        </w:rPr>
                      </w:pPr>
                      <w:r w:rsidRPr="002C09E2">
                        <w:rPr>
                          <w:rFonts w:ascii="Mangal Pro" w:eastAsia="Mangal Pro" w:hAnsi="Mangal Pro" w:cs="Mangal Pro"/>
                          <w:b/>
                          <w:bCs/>
                        </w:rPr>
                        <w:t>Top tips</w:t>
                      </w:r>
                      <w:r w:rsidR="0054374F" w:rsidRPr="002C09E2">
                        <w:rPr>
                          <w:rFonts w:ascii="Mangal Pro" w:eastAsia="Mangal Pro" w:hAnsi="Mangal Pro" w:cs="Mangal Pro"/>
                          <w:b/>
                          <w:bCs/>
                        </w:rPr>
                        <w:t xml:space="preserve"> for inclusion</w:t>
                      </w:r>
                    </w:p>
                    <w:p w14:paraId="15254F09" w14:textId="59A2BB69" w:rsidR="006D40B8" w:rsidRPr="002C09E2" w:rsidRDefault="00D252B0"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Follow the children’s interests</w:t>
                      </w:r>
                      <w:r w:rsidR="00BC31A6" w:rsidRPr="002C09E2">
                        <w:rPr>
                          <w:rFonts w:ascii="Mangal Pro" w:eastAsia="Mangal Pro" w:hAnsi="Mangal Pro" w:cs="Mangal Pro"/>
                          <w:sz w:val="18"/>
                          <w:szCs w:val="18"/>
                        </w:rPr>
                        <w:t>.</w:t>
                      </w:r>
                    </w:p>
                    <w:p w14:paraId="3E69737E" w14:textId="5FF904A0" w:rsidR="00BC31A6" w:rsidRPr="002C09E2" w:rsidRDefault="004B1075"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Consider the c</w:t>
                      </w:r>
                      <w:r w:rsidR="001A13DE">
                        <w:rPr>
                          <w:rFonts w:ascii="Mangal Pro" w:eastAsia="Mangal Pro" w:hAnsi="Mangal Pro" w:cs="Mangal Pro"/>
                          <w:sz w:val="18"/>
                          <w:szCs w:val="18"/>
                        </w:rPr>
                        <w:t>hildren</w:t>
                      </w:r>
                      <w:r w:rsidR="00D2086C">
                        <w:rPr>
                          <w:rFonts w:ascii="Mangal Pro" w:eastAsia="Mangal Pro" w:hAnsi="Mangal Pro" w:cs="Mangal Pro"/>
                          <w:sz w:val="18"/>
                          <w:szCs w:val="18"/>
                        </w:rPr>
                        <w:t>’s</w:t>
                      </w:r>
                      <w:r w:rsidRPr="002C09E2">
                        <w:rPr>
                          <w:rFonts w:ascii="Mangal Pro" w:eastAsia="Mangal Pro" w:hAnsi="Mangal Pro" w:cs="Mangal Pro"/>
                          <w:sz w:val="18"/>
                          <w:szCs w:val="18"/>
                        </w:rPr>
                        <w:t xml:space="preserve"> developmental </w:t>
                      </w:r>
                      <w:r w:rsidR="00B35573" w:rsidRPr="002C09E2">
                        <w:rPr>
                          <w:rFonts w:ascii="Mangal Pro" w:eastAsia="Mangal Pro" w:hAnsi="Mangal Pro" w:cs="Mangal Pro"/>
                          <w:sz w:val="18"/>
                          <w:szCs w:val="18"/>
                        </w:rPr>
                        <w:t>stage not their age.</w:t>
                      </w:r>
                    </w:p>
                    <w:p w14:paraId="7BA9A009" w14:textId="58DD7117" w:rsidR="00B35573" w:rsidRDefault="00B35573" w:rsidP="00AD4F6F">
                      <w:pPr>
                        <w:pStyle w:val="ListParagraph"/>
                        <w:numPr>
                          <w:ilvl w:val="0"/>
                          <w:numId w:val="8"/>
                        </w:numPr>
                        <w:rPr>
                          <w:rFonts w:ascii="Mangal Pro" w:eastAsia="Mangal Pro" w:hAnsi="Mangal Pro" w:cs="Mangal Pro"/>
                          <w:sz w:val="18"/>
                          <w:szCs w:val="18"/>
                        </w:rPr>
                      </w:pPr>
                      <w:r w:rsidRPr="002C09E2">
                        <w:rPr>
                          <w:rFonts w:ascii="Mangal Pro" w:eastAsia="Mangal Pro" w:hAnsi="Mangal Pro" w:cs="Mangal Pro"/>
                          <w:sz w:val="18"/>
                          <w:szCs w:val="18"/>
                        </w:rPr>
                        <w:t>Use My Profile and/or communication passports.</w:t>
                      </w:r>
                      <w:r w:rsidR="00D2086C">
                        <w:rPr>
                          <w:rFonts w:ascii="Mangal Pro" w:eastAsia="Mangal Pro" w:hAnsi="Mangal Pro" w:cs="Mangal Pro"/>
                          <w:sz w:val="18"/>
                          <w:szCs w:val="18"/>
                        </w:rPr>
                        <w:t xml:space="preserve"> Ensure these are regularly updated.</w:t>
                      </w:r>
                    </w:p>
                    <w:p w14:paraId="15B0D121" w14:textId="120906CB" w:rsidR="00561A41" w:rsidRPr="002C09E2" w:rsidRDefault="00561A41" w:rsidP="00AD4F6F">
                      <w:pPr>
                        <w:pStyle w:val="ListParagraph"/>
                        <w:numPr>
                          <w:ilvl w:val="0"/>
                          <w:numId w:val="8"/>
                        </w:numPr>
                        <w:rPr>
                          <w:rFonts w:ascii="Mangal Pro" w:eastAsia="Mangal Pro" w:hAnsi="Mangal Pro" w:cs="Mangal Pro"/>
                          <w:sz w:val="18"/>
                          <w:szCs w:val="18"/>
                        </w:rPr>
                      </w:pPr>
                      <w:r>
                        <w:rPr>
                          <w:rFonts w:ascii="Mangal Pro" w:eastAsia="Mangal Pro" w:hAnsi="Mangal Pro" w:cs="Mangal Pro"/>
                          <w:sz w:val="18"/>
                          <w:szCs w:val="18"/>
                        </w:rPr>
                        <w:t>Ensure all children</w:t>
                      </w:r>
                      <w:r w:rsidR="00AA13FC">
                        <w:rPr>
                          <w:rFonts w:ascii="Mangal Pro" w:eastAsia="Mangal Pro" w:hAnsi="Mangal Pro" w:cs="Mangal Pro"/>
                          <w:sz w:val="18"/>
                          <w:szCs w:val="18"/>
                        </w:rPr>
                        <w:t>’</w:t>
                      </w:r>
                      <w:r>
                        <w:rPr>
                          <w:rFonts w:ascii="Mangal Pro" w:eastAsia="Mangal Pro" w:hAnsi="Mangal Pro" w:cs="Mangal Pro"/>
                          <w:sz w:val="18"/>
                          <w:szCs w:val="18"/>
                        </w:rPr>
                        <w:t>s abilities</w:t>
                      </w:r>
                      <w:r w:rsidR="00AA13FC">
                        <w:rPr>
                          <w:rFonts w:ascii="Mangal Pro" w:eastAsia="Mangal Pro" w:hAnsi="Mangal Pro" w:cs="Mangal Pro"/>
                          <w:sz w:val="18"/>
                          <w:szCs w:val="18"/>
                        </w:rPr>
                        <w:t>, culture and language are reflected through the resources and displays</w:t>
                      </w:r>
                    </w:p>
                    <w:p w14:paraId="1C958975" w14:textId="77777777" w:rsidR="006D40B8" w:rsidRDefault="006D40B8" w:rsidP="00147DB2">
                      <w:pPr>
                        <w:rPr>
                          <w:rFonts w:ascii="Mangal Pro" w:eastAsia="Mangal Pro" w:hAnsi="Mangal Pro" w:cs="Mangal Pro"/>
                          <w:b/>
                          <w:bCs/>
                          <w:sz w:val="28"/>
                          <w:szCs w:val="28"/>
                        </w:rPr>
                      </w:pPr>
                    </w:p>
                    <w:p w14:paraId="0185E2F6" w14:textId="77777777" w:rsidR="006D40B8" w:rsidRDefault="006D40B8" w:rsidP="00147DB2">
                      <w:pPr>
                        <w:rPr>
                          <w:rFonts w:ascii="Mangal Pro" w:eastAsia="Mangal Pro" w:hAnsi="Mangal Pro" w:cs="Mangal Pro"/>
                          <w:b/>
                          <w:bCs/>
                          <w:sz w:val="28"/>
                          <w:szCs w:val="28"/>
                        </w:rPr>
                      </w:pPr>
                    </w:p>
                    <w:p w14:paraId="00222B2A" w14:textId="77777777" w:rsidR="006D40B8" w:rsidRPr="00936AE5" w:rsidRDefault="006D40B8" w:rsidP="00147DB2">
                      <w:pPr>
                        <w:rPr>
                          <w:rFonts w:ascii="Mangal Pro" w:eastAsia="Mangal Pro" w:hAnsi="Mangal Pro" w:cs="Mangal Pro"/>
                          <w:b/>
                          <w:bCs/>
                          <w:sz w:val="28"/>
                          <w:szCs w:val="28"/>
                        </w:rPr>
                      </w:pPr>
                    </w:p>
                    <w:p w14:paraId="0E5C89AF" w14:textId="77777777" w:rsidR="00D820E1" w:rsidRDefault="00D820E1" w:rsidP="00D820E1">
                      <w:pPr>
                        <w:jc w:val="center"/>
                      </w:pPr>
                    </w:p>
                  </w:txbxContent>
                </v:textbox>
                <w10:wrap anchorx="margin"/>
              </v:roundrect>
            </w:pict>
          </mc:Fallback>
        </mc:AlternateContent>
      </w: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58241" behindDoc="0" locked="0" layoutInCell="1" allowOverlap="1" wp14:anchorId="0DDEE98D" wp14:editId="74994901">
                <wp:simplePos x="0" y="0"/>
                <wp:positionH relativeFrom="margin">
                  <wp:align>right</wp:align>
                </wp:positionH>
                <wp:positionV relativeFrom="paragraph">
                  <wp:posOffset>1784350</wp:posOffset>
                </wp:positionV>
                <wp:extent cx="5718359" cy="1346200"/>
                <wp:effectExtent l="0" t="0" r="15875" b="25400"/>
                <wp:wrapNone/>
                <wp:docPr id="894943652" name="Rectangle: Rounded Corners 1"/>
                <wp:cNvGraphicFramePr/>
                <a:graphic xmlns:a="http://schemas.openxmlformats.org/drawingml/2006/main">
                  <a:graphicData uri="http://schemas.microsoft.com/office/word/2010/wordprocessingShape">
                    <wps:wsp>
                      <wps:cNvSpPr/>
                      <wps:spPr>
                        <a:xfrm>
                          <a:off x="0" y="0"/>
                          <a:ext cx="5718359" cy="13462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A5DC583" w14:textId="34DE594B" w:rsidR="0054374F" w:rsidRPr="002C09E2" w:rsidRDefault="0054374F" w:rsidP="00270E18">
                            <w:pPr>
                              <w:spacing w:after="0"/>
                              <w:jc w:val="center"/>
                              <w:rPr>
                                <w:rFonts w:ascii="Mangal Pro" w:eastAsia="Mangal Pro" w:hAnsi="Mangal Pro" w:cs="Mangal Pro"/>
                                <w:b/>
                                <w:bCs/>
                              </w:rPr>
                            </w:pPr>
                            <w:r w:rsidRPr="002C09E2">
                              <w:rPr>
                                <w:rFonts w:ascii="Mangal Pro" w:eastAsia="Mangal Pro" w:hAnsi="Mangal Pro" w:cs="Mangal Pro"/>
                                <w:b/>
                                <w:bCs/>
                              </w:rPr>
                              <w:t>Partnership with Parents</w:t>
                            </w:r>
                          </w:p>
                          <w:p w14:paraId="296378EB" w14:textId="6D75A264" w:rsidR="006D40B8" w:rsidRPr="002C09E2" w:rsidRDefault="004F0F9F"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 xml:space="preserve">Consider what information you gain before and during a child’s stay with you. </w:t>
                            </w:r>
                          </w:p>
                          <w:p w14:paraId="11AF52B4" w14:textId="77777777" w:rsidR="00AD4F6F" w:rsidRPr="002C09E2" w:rsidRDefault="004F0F9F"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 xml:space="preserve">Ask about </w:t>
                            </w:r>
                            <w:r w:rsidR="008B46F2" w:rsidRPr="002C09E2">
                              <w:rPr>
                                <w:rFonts w:ascii="Mangal Pro" w:eastAsia="Mangal Pro" w:hAnsi="Mangal Pro" w:cs="Mangal Pro"/>
                                <w:sz w:val="18"/>
                                <w:szCs w:val="18"/>
                              </w:rPr>
                              <w:t xml:space="preserve">their family/cultural celebrations, so you understand what is important </w:t>
                            </w:r>
                            <w:r w:rsidR="00D252B0" w:rsidRPr="002C09E2">
                              <w:rPr>
                                <w:rFonts w:ascii="Mangal Pro" w:eastAsia="Mangal Pro" w:hAnsi="Mangal Pro" w:cs="Mangal Pro"/>
                                <w:sz w:val="18"/>
                                <w:szCs w:val="18"/>
                              </w:rPr>
                              <w:t>in your children’s lives.</w:t>
                            </w:r>
                          </w:p>
                          <w:p w14:paraId="10A1AE74" w14:textId="32F23A32" w:rsidR="006D40B8" w:rsidRPr="002C09E2" w:rsidRDefault="0090195D"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Share your policies with parents and include their voices.</w:t>
                            </w:r>
                          </w:p>
                          <w:p w14:paraId="2BFF0DE8" w14:textId="77777777" w:rsidR="006D40B8" w:rsidRPr="00936AE5" w:rsidRDefault="006D40B8" w:rsidP="0054374F">
                            <w:pPr>
                              <w:jc w:val="both"/>
                              <w:rPr>
                                <w:rFonts w:ascii="Mangal Pro" w:eastAsia="Mangal Pro" w:hAnsi="Mangal Pro" w:cs="Mangal Pro"/>
                                <w:b/>
                                <w:bCs/>
                                <w:sz w:val="28"/>
                                <w:szCs w:val="28"/>
                              </w:rPr>
                            </w:pPr>
                          </w:p>
                          <w:p w14:paraId="44196712" w14:textId="4792580C" w:rsidR="0054374F" w:rsidRPr="00855FDC" w:rsidRDefault="0054374F" w:rsidP="00855FDC">
                            <w:pPr>
                              <w:rPr>
                                <w:rFonts w:ascii="Mangal Pro" w:eastAsia="Mangal Pro" w:hAnsi="Mangal Pro" w:cs="Mangal Pro"/>
                              </w:rPr>
                            </w:pPr>
                          </w:p>
                          <w:p w14:paraId="1D940398" w14:textId="77777777" w:rsidR="0054374F" w:rsidRDefault="0054374F" w:rsidP="005437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EE98D" id="_x0000_s1027" style="position:absolute;left:0;text-align:left;margin-left:399.05pt;margin-top:140.5pt;width:450.25pt;height:10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" fillcolor="white [3201]" strokecolor="#4472c4 [3204]" strokeweight="1pt">
                <v:stroke joinstyle="miter"/>
                <v:textbox>
                  <w:txbxContent>
                    <w:p w14:paraId="2A5DC583" w14:textId="34DE594B" w:rsidR="0054374F" w:rsidRPr="002C09E2" w:rsidRDefault="0054374F" w:rsidP="00270E18">
                      <w:pPr>
                        <w:spacing w:after="0"/>
                        <w:jc w:val="center"/>
                        <w:rPr>
                          <w:rFonts w:ascii="Mangal Pro" w:eastAsia="Mangal Pro" w:hAnsi="Mangal Pro" w:cs="Mangal Pro"/>
                          <w:b/>
                          <w:bCs/>
                        </w:rPr>
                      </w:pPr>
                      <w:r w:rsidRPr="002C09E2">
                        <w:rPr>
                          <w:rFonts w:ascii="Mangal Pro" w:eastAsia="Mangal Pro" w:hAnsi="Mangal Pro" w:cs="Mangal Pro"/>
                          <w:b/>
                          <w:bCs/>
                        </w:rPr>
                        <w:t>Partnership with Parents</w:t>
                      </w:r>
                    </w:p>
                    <w:p w14:paraId="296378EB" w14:textId="6D75A264" w:rsidR="006D40B8" w:rsidRPr="002C09E2" w:rsidRDefault="004F0F9F"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 xml:space="preserve">Consider what information you gain before and during a child’s stay with you. </w:t>
                      </w:r>
                    </w:p>
                    <w:p w14:paraId="11AF52B4" w14:textId="77777777" w:rsidR="00AD4F6F" w:rsidRPr="002C09E2" w:rsidRDefault="004F0F9F"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 xml:space="preserve">Ask about </w:t>
                      </w:r>
                      <w:r w:rsidR="008B46F2" w:rsidRPr="002C09E2">
                        <w:rPr>
                          <w:rFonts w:ascii="Mangal Pro" w:eastAsia="Mangal Pro" w:hAnsi="Mangal Pro" w:cs="Mangal Pro"/>
                          <w:sz w:val="18"/>
                          <w:szCs w:val="18"/>
                        </w:rPr>
                        <w:t xml:space="preserve">their family/cultural celebrations, so you understand what is important </w:t>
                      </w:r>
                      <w:r w:rsidR="00D252B0" w:rsidRPr="002C09E2">
                        <w:rPr>
                          <w:rFonts w:ascii="Mangal Pro" w:eastAsia="Mangal Pro" w:hAnsi="Mangal Pro" w:cs="Mangal Pro"/>
                          <w:sz w:val="18"/>
                          <w:szCs w:val="18"/>
                        </w:rPr>
                        <w:t>in your children’s lives.</w:t>
                      </w:r>
                    </w:p>
                    <w:p w14:paraId="10A1AE74" w14:textId="32F23A32" w:rsidR="006D40B8" w:rsidRPr="002C09E2" w:rsidRDefault="0090195D" w:rsidP="00AD4F6F">
                      <w:pPr>
                        <w:pStyle w:val="ListParagraph"/>
                        <w:numPr>
                          <w:ilvl w:val="0"/>
                          <w:numId w:val="9"/>
                        </w:numPr>
                        <w:jc w:val="both"/>
                        <w:rPr>
                          <w:rFonts w:ascii="Mangal Pro" w:eastAsia="Mangal Pro" w:hAnsi="Mangal Pro" w:cs="Mangal Pro"/>
                          <w:sz w:val="18"/>
                          <w:szCs w:val="18"/>
                        </w:rPr>
                      </w:pPr>
                      <w:r w:rsidRPr="002C09E2">
                        <w:rPr>
                          <w:rFonts w:ascii="Mangal Pro" w:eastAsia="Mangal Pro" w:hAnsi="Mangal Pro" w:cs="Mangal Pro"/>
                          <w:sz w:val="18"/>
                          <w:szCs w:val="18"/>
                        </w:rPr>
                        <w:t>Share your policies with parents and include their voices.</w:t>
                      </w:r>
                    </w:p>
                    <w:p w14:paraId="2BFF0DE8" w14:textId="77777777" w:rsidR="006D40B8" w:rsidRPr="00936AE5" w:rsidRDefault="006D40B8" w:rsidP="0054374F">
                      <w:pPr>
                        <w:jc w:val="both"/>
                        <w:rPr>
                          <w:rFonts w:ascii="Mangal Pro" w:eastAsia="Mangal Pro" w:hAnsi="Mangal Pro" w:cs="Mangal Pro"/>
                          <w:b/>
                          <w:bCs/>
                          <w:sz w:val="28"/>
                          <w:szCs w:val="28"/>
                        </w:rPr>
                      </w:pPr>
                    </w:p>
                    <w:p w14:paraId="44196712" w14:textId="4792580C" w:rsidR="0054374F" w:rsidRPr="00855FDC" w:rsidRDefault="0054374F" w:rsidP="00855FDC">
                      <w:pPr>
                        <w:rPr>
                          <w:rFonts w:ascii="Mangal Pro" w:eastAsia="Mangal Pro" w:hAnsi="Mangal Pro" w:cs="Mangal Pro"/>
                        </w:rPr>
                      </w:pPr>
                    </w:p>
                    <w:p w14:paraId="1D940398" w14:textId="77777777" w:rsidR="0054374F" w:rsidRDefault="0054374F" w:rsidP="0054374F">
                      <w:pPr>
                        <w:jc w:val="center"/>
                      </w:pPr>
                    </w:p>
                  </w:txbxContent>
                </v:textbox>
                <w10:wrap anchorx="margin"/>
              </v:roundrect>
            </w:pict>
          </mc:Fallback>
        </mc:AlternateContent>
      </w:r>
    </w:p>
    <w:sectPr w:rsidR="543A9FA9" w:rsidRPr="00764420" w:rsidSect="004647FC">
      <w:headerReference w:type="even" r:id="rId10"/>
      <w:headerReference w:type="default" r:id="rId11"/>
      <w:footerReference w:type="default" r:id="rId12"/>
      <w:headerReference w:type="first" r:id="rId13"/>
      <w:pgSz w:w="11906" w:h="16838"/>
      <w:pgMar w:top="1440" w:right="1440" w:bottom="144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0141" w14:textId="77777777" w:rsidR="00E21591" w:rsidRDefault="00E21591" w:rsidP="00495097">
      <w:pPr>
        <w:spacing w:after="0" w:line="240" w:lineRule="auto"/>
      </w:pPr>
      <w:r>
        <w:separator/>
      </w:r>
    </w:p>
  </w:endnote>
  <w:endnote w:type="continuationSeparator" w:id="0">
    <w:p w14:paraId="29ED7436" w14:textId="77777777" w:rsidR="00E21591" w:rsidRDefault="00E21591" w:rsidP="00495097">
      <w:pPr>
        <w:spacing w:after="0" w:line="240" w:lineRule="auto"/>
      </w:pPr>
      <w:r>
        <w:continuationSeparator/>
      </w:r>
    </w:p>
  </w:endnote>
  <w:endnote w:type="continuationNotice" w:id="1">
    <w:p w14:paraId="4EB7532C" w14:textId="77777777" w:rsidR="00E21591" w:rsidRDefault="00E21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15A" w14:textId="77777777" w:rsidR="00571E7B" w:rsidRDefault="00571E7B" w:rsidP="00571E7B">
    <w:pPr>
      <w:pStyle w:val="Footer"/>
    </w:pPr>
    <w:r>
      <w:t xml:space="preserve">Early Years Service (The Learning Environment) January 2025 </w:t>
    </w:r>
  </w:p>
  <w:p w14:paraId="68E0B6DB" w14:textId="56F1615A" w:rsidR="001F57C9" w:rsidRPr="00571E7B" w:rsidRDefault="00571E7B" w:rsidP="00571E7B">
    <w:pPr>
      <w:pStyle w:val="Footer"/>
      <w:rPr>
        <w:i/>
        <w:iCs/>
      </w:rPr>
    </w:pPr>
    <w:r w:rsidRPr="00640A8B">
      <w:rPr>
        <w:i/>
        <w:iCs/>
      </w:rPr>
      <w:t>Photos used with consent from Gloucestershire settings</w:t>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34EB" w14:textId="77777777" w:rsidR="00E21591" w:rsidRDefault="00E21591" w:rsidP="00495097">
      <w:pPr>
        <w:spacing w:after="0" w:line="240" w:lineRule="auto"/>
      </w:pPr>
      <w:r>
        <w:separator/>
      </w:r>
    </w:p>
  </w:footnote>
  <w:footnote w:type="continuationSeparator" w:id="0">
    <w:p w14:paraId="1DD04776" w14:textId="77777777" w:rsidR="00E21591" w:rsidRDefault="00E21591" w:rsidP="00495097">
      <w:pPr>
        <w:spacing w:after="0" w:line="240" w:lineRule="auto"/>
      </w:pPr>
      <w:r>
        <w:continuationSeparator/>
      </w:r>
    </w:p>
  </w:footnote>
  <w:footnote w:type="continuationNotice" w:id="1">
    <w:p w14:paraId="223A05C0" w14:textId="77777777" w:rsidR="00E21591" w:rsidRDefault="00E21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A38" w14:textId="5CCFDABD" w:rsidR="0035345F" w:rsidRDefault="00353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B33" w14:textId="2D0777C0" w:rsidR="00F44818" w:rsidRDefault="00C80010" w:rsidP="00C80010">
    <w:pPr>
      <w:pStyle w:val="Header"/>
    </w:pPr>
    <w:r w:rsidRPr="00C80010">
      <w:rPr>
        <w:rFonts w:ascii="Mangal Pro" w:hAnsi="Mangal Pro" w:cs="Mangal Pro"/>
        <w:b/>
        <w:bCs/>
      </w:rPr>
      <w:t>SE.1. SE.2, SE.3</w:t>
    </w:r>
    <w:r>
      <w:rPr>
        <w:rFonts w:ascii="Mangal Pro" w:hAnsi="Mangal Pro" w:cs="Mangal Pro"/>
        <w:b/>
        <w:bCs/>
      </w:rPr>
      <w:tab/>
    </w:r>
    <w:r>
      <w:rPr>
        <w:rFonts w:ascii="Mangal Pro" w:hAnsi="Mangal Pro" w:cs="Mangal Pro"/>
        <w:b/>
        <w:bCs/>
      </w:rPr>
      <w:tab/>
    </w:r>
    <w:r w:rsidR="00F44818">
      <w:rPr>
        <w:noProof/>
      </w:rPr>
      <w:drawing>
        <wp:inline distT="0" distB="0" distL="0" distR="0" wp14:anchorId="5D49550B" wp14:editId="615073A4">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8C43" w14:textId="669E2A76" w:rsidR="0035345F" w:rsidRDefault="0035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12AAA"/>
    <w:multiLevelType w:val="hybridMultilevel"/>
    <w:tmpl w:val="126AB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226EB"/>
    <w:multiLevelType w:val="hybridMultilevel"/>
    <w:tmpl w:val="7BD8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DE7DD7"/>
    <w:multiLevelType w:val="hybridMultilevel"/>
    <w:tmpl w:val="F4BA1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0"/>
  </w:num>
  <w:num w:numId="2" w16cid:durableId="1367562583">
    <w:abstractNumId w:val="4"/>
  </w:num>
  <w:num w:numId="3" w16cid:durableId="814220891">
    <w:abstractNumId w:val="1"/>
  </w:num>
  <w:num w:numId="4" w16cid:durableId="1318388276">
    <w:abstractNumId w:val="6"/>
  </w:num>
  <w:num w:numId="5" w16cid:durableId="771437801">
    <w:abstractNumId w:val="3"/>
  </w:num>
  <w:num w:numId="6" w16cid:durableId="735929899">
    <w:abstractNumId w:val="7"/>
  </w:num>
  <w:num w:numId="7" w16cid:durableId="583103536">
    <w:abstractNumId w:val="5"/>
  </w:num>
  <w:num w:numId="8" w16cid:durableId="1036738809">
    <w:abstractNumId w:val="2"/>
  </w:num>
  <w:num w:numId="9" w16cid:durableId="735585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1163E"/>
    <w:rsid w:val="00032AF8"/>
    <w:rsid w:val="00054E0C"/>
    <w:rsid w:val="00060289"/>
    <w:rsid w:val="0006263F"/>
    <w:rsid w:val="00067971"/>
    <w:rsid w:val="00070528"/>
    <w:rsid w:val="0007269D"/>
    <w:rsid w:val="00072F87"/>
    <w:rsid w:val="00085CB2"/>
    <w:rsid w:val="000960C9"/>
    <w:rsid w:val="000B2E4C"/>
    <w:rsid w:val="000B4133"/>
    <w:rsid w:val="000C3380"/>
    <w:rsid w:val="000D0E3E"/>
    <w:rsid w:val="000E312A"/>
    <w:rsid w:val="000E5CD7"/>
    <w:rsid w:val="00104E71"/>
    <w:rsid w:val="00112DAE"/>
    <w:rsid w:val="00136B0C"/>
    <w:rsid w:val="0014222B"/>
    <w:rsid w:val="00142962"/>
    <w:rsid w:val="001463A7"/>
    <w:rsid w:val="00147DB2"/>
    <w:rsid w:val="00162DFE"/>
    <w:rsid w:val="001A13DE"/>
    <w:rsid w:val="001A6860"/>
    <w:rsid w:val="001B4B85"/>
    <w:rsid w:val="001C5511"/>
    <w:rsid w:val="001C7A0B"/>
    <w:rsid w:val="001E5500"/>
    <w:rsid w:val="001E6B42"/>
    <w:rsid w:val="001F57C9"/>
    <w:rsid w:val="00202826"/>
    <w:rsid w:val="002279CA"/>
    <w:rsid w:val="00244A82"/>
    <w:rsid w:val="0024583C"/>
    <w:rsid w:val="00250C89"/>
    <w:rsid w:val="0026267C"/>
    <w:rsid w:val="00262A7C"/>
    <w:rsid w:val="00270E18"/>
    <w:rsid w:val="00271E24"/>
    <w:rsid w:val="00276BDA"/>
    <w:rsid w:val="00290539"/>
    <w:rsid w:val="002A07EA"/>
    <w:rsid w:val="002A3CE5"/>
    <w:rsid w:val="002C09E2"/>
    <w:rsid w:val="002E044E"/>
    <w:rsid w:val="0033577E"/>
    <w:rsid w:val="003467C5"/>
    <w:rsid w:val="0035345F"/>
    <w:rsid w:val="00356DE0"/>
    <w:rsid w:val="00357B8A"/>
    <w:rsid w:val="00364C2C"/>
    <w:rsid w:val="003803B0"/>
    <w:rsid w:val="003C1DA4"/>
    <w:rsid w:val="003C5C1F"/>
    <w:rsid w:val="003C73E4"/>
    <w:rsid w:val="003D2B6B"/>
    <w:rsid w:val="003F0AC6"/>
    <w:rsid w:val="00406795"/>
    <w:rsid w:val="004134F2"/>
    <w:rsid w:val="00426D8E"/>
    <w:rsid w:val="004402CD"/>
    <w:rsid w:val="004443AD"/>
    <w:rsid w:val="004647FC"/>
    <w:rsid w:val="0047773A"/>
    <w:rsid w:val="004831D3"/>
    <w:rsid w:val="00487EF9"/>
    <w:rsid w:val="004912F6"/>
    <w:rsid w:val="00495097"/>
    <w:rsid w:val="004969C0"/>
    <w:rsid w:val="004B1075"/>
    <w:rsid w:val="004B46C8"/>
    <w:rsid w:val="004D5467"/>
    <w:rsid w:val="004D5859"/>
    <w:rsid w:val="004F0F9F"/>
    <w:rsid w:val="00505B7A"/>
    <w:rsid w:val="00513E6F"/>
    <w:rsid w:val="0054374F"/>
    <w:rsid w:val="00561A41"/>
    <w:rsid w:val="00571E7B"/>
    <w:rsid w:val="00573539"/>
    <w:rsid w:val="00575D7C"/>
    <w:rsid w:val="005B0C18"/>
    <w:rsid w:val="005B4C60"/>
    <w:rsid w:val="005B6FF3"/>
    <w:rsid w:val="005C6EB7"/>
    <w:rsid w:val="00614A4B"/>
    <w:rsid w:val="00622794"/>
    <w:rsid w:val="00622D05"/>
    <w:rsid w:val="006441B9"/>
    <w:rsid w:val="0066637F"/>
    <w:rsid w:val="0066742D"/>
    <w:rsid w:val="00675B48"/>
    <w:rsid w:val="00691F7C"/>
    <w:rsid w:val="006A3E31"/>
    <w:rsid w:val="006B50A0"/>
    <w:rsid w:val="006C3E02"/>
    <w:rsid w:val="006D40B8"/>
    <w:rsid w:val="006E5777"/>
    <w:rsid w:val="0070608A"/>
    <w:rsid w:val="00706C2B"/>
    <w:rsid w:val="0071362B"/>
    <w:rsid w:val="00730CDD"/>
    <w:rsid w:val="007318D5"/>
    <w:rsid w:val="007513BD"/>
    <w:rsid w:val="00764420"/>
    <w:rsid w:val="00773DCF"/>
    <w:rsid w:val="007841E9"/>
    <w:rsid w:val="007956A1"/>
    <w:rsid w:val="007A1533"/>
    <w:rsid w:val="007A48D1"/>
    <w:rsid w:val="007C26FE"/>
    <w:rsid w:val="007C655B"/>
    <w:rsid w:val="007D1E37"/>
    <w:rsid w:val="007E526E"/>
    <w:rsid w:val="007F36FC"/>
    <w:rsid w:val="00855B36"/>
    <w:rsid w:val="00855FDC"/>
    <w:rsid w:val="008668F3"/>
    <w:rsid w:val="00866CF1"/>
    <w:rsid w:val="008819FC"/>
    <w:rsid w:val="008A4256"/>
    <w:rsid w:val="008B46F2"/>
    <w:rsid w:val="008B7EBA"/>
    <w:rsid w:val="008C093C"/>
    <w:rsid w:val="008D5F88"/>
    <w:rsid w:val="008E07F4"/>
    <w:rsid w:val="008E1C12"/>
    <w:rsid w:val="008F4ED4"/>
    <w:rsid w:val="008F56C9"/>
    <w:rsid w:val="0090195D"/>
    <w:rsid w:val="00936AE5"/>
    <w:rsid w:val="009515D3"/>
    <w:rsid w:val="00966E79"/>
    <w:rsid w:val="0097314D"/>
    <w:rsid w:val="009A6715"/>
    <w:rsid w:val="009B3815"/>
    <w:rsid w:val="009B4281"/>
    <w:rsid w:val="009B44D7"/>
    <w:rsid w:val="009F0704"/>
    <w:rsid w:val="009F28B2"/>
    <w:rsid w:val="00A072A9"/>
    <w:rsid w:val="00A31A70"/>
    <w:rsid w:val="00A35F91"/>
    <w:rsid w:val="00A361DF"/>
    <w:rsid w:val="00A378C4"/>
    <w:rsid w:val="00A47FEB"/>
    <w:rsid w:val="00A56DE6"/>
    <w:rsid w:val="00AA13FC"/>
    <w:rsid w:val="00AA1DE0"/>
    <w:rsid w:val="00AD4F6F"/>
    <w:rsid w:val="00AF646F"/>
    <w:rsid w:val="00B35573"/>
    <w:rsid w:val="00B82701"/>
    <w:rsid w:val="00B862C6"/>
    <w:rsid w:val="00BC31A6"/>
    <w:rsid w:val="00BC6F07"/>
    <w:rsid w:val="00C05D41"/>
    <w:rsid w:val="00C1534D"/>
    <w:rsid w:val="00C25D10"/>
    <w:rsid w:val="00C45005"/>
    <w:rsid w:val="00C72FCA"/>
    <w:rsid w:val="00C80010"/>
    <w:rsid w:val="00C86226"/>
    <w:rsid w:val="00C87105"/>
    <w:rsid w:val="00CB3148"/>
    <w:rsid w:val="00D14E37"/>
    <w:rsid w:val="00D202C6"/>
    <w:rsid w:val="00D2086C"/>
    <w:rsid w:val="00D252B0"/>
    <w:rsid w:val="00D305BA"/>
    <w:rsid w:val="00D41DEB"/>
    <w:rsid w:val="00D820E1"/>
    <w:rsid w:val="00D86C25"/>
    <w:rsid w:val="00D87ABF"/>
    <w:rsid w:val="00D92271"/>
    <w:rsid w:val="00DB1E39"/>
    <w:rsid w:val="00DB6F08"/>
    <w:rsid w:val="00DC7D32"/>
    <w:rsid w:val="00DE2814"/>
    <w:rsid w:val="00E155B3"/>
    <w:rsid w:val="00E21591"/>
    <w:rsid w:val="00E3070E"/>
    <w:rsid w:val="00E3522A"/>
    <w:rsid w:val="00E40DD0"/>
    <w:rsid w:val="00E55C3B"/>
    <w:rsid w:val="00E815EB"/>
    <w:rsid w:val="00EA1CDF"/>
    <w:rsid w:val="00EA409F"/>
    <w:rsid w:val="00EA794A"/>
    <w:rsid w:val="00EB16D4"/>
    <w:rsid w:val="00EB3161"/>
    <w:rsid w:val="00EC181A"/>
    <w:rsid w:val="00ED1231"/>
    <w:rsid w:val="00EF640C"/>
    <w:rsid w:val="00EF65EC"/>
    <w:rsid w:val="00F27066"/>
    <w:rsid w:val="00F44818"/>
    <w:rsid w:val="00F476FC"/>
    <w:rsid w:val="00F9647A"/>
    <w:rsid w:val="00FD290F"/>
    <w:rsid w:val="00FF5E3A"/>
    <w:rsid w:val="012A0C72"/>
    <w:rsid w:val="10956DED"/>
    <w:rsid w:val="1F287F81"/>
    <w:rsid w:val="227AAC0F"/>
    <w:rsid w:val="2A7E7F5B"/>
    <w:rsid w:val="2ACD7643"/>
    <w:rsid w:val="30B32F8B"/>
    <w:rsid w:val="31A5610F"/>
    <w:rsid w:val="33F9E015"/>
    <w:rsid w:val="343CABF5"/>
    <w:rsid w:val="3C0DDB9F"/>
    <w:rsid w:val="43AAC251"/>
    <w:rsid w:val="4417F165"/>
    <w:rsid w:val="46775F0E"/>
    <w:rsid w:val="46AF17F6"/>
    <w:rsid w:val="487E3374"/>
    <w:rsid w:val="4AB37054"/>
    <w:rsid w:val="4B59DFF9"/>
    <w:rsid w:val="527D1B30"/>
    <w:rsid w:val="543A9FA9"/>
    <w:rsid w:val="5E4262F7"/>
    <w:rsid w:val="5EAF920B"/>
    <w:rsid w:val="5FDE3358"/>
    <w:rsid w:val="60F60EF9"/>
    <w:rsid w:val="66F4191A"/>
    <w:rsid w:val="6F83D675"/>
    <w:rsid w:val="755AA1BA"/>
    <w:rsid w:val="7C7ED373"/>
    <w:rsid w:val="7FD5A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5CA4"/>
  <w15:chartTrackingRefBased/>
  <w15:docId w15:val="{2C58C871-F17A-4AE5-8D99-D87FB8F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B74AB-E6B0-45C5-8489-92552B1F6E4D}">
  <ds:schemaRefs>
    <ds:schemaRef ds:uri="http://schemas.microsoft.com/sharepoint/v3/contenttype/forms"/>
  </ds:schemaRefs>
</ds:datastoreItem>
</file>

<file path=customXml/itemProps2.xml><?xml version="1.0" encoding="utf-8"?>
<ds:datastoreItem xmlns:ds="http://schemas.openxmlformats.org/officeDocument/2006/customXml" ds:itemID="{71465817-8E17-4FC4-94BB-3F748E842225}"/>
</file>

<file path=customXml/itemProps3.xml><?xml version="1.0" encoding="utf-8"?>
<ds:datastoreItem xmlns:ds="http://schemas.openxmlformats.org/officeDocument/2006/customXml" ds:itemID="{A9B8212C-43EB-4BF2-9010-B1ECF092FBE9}">
  <ds:schemaRefs>
    <ds:schemaRef ds:uri="http://schemas.microsoft.com/office/2006/metadata/properties"/>
    <ds:schemaRef ds:uri="http://schemas.microsoft.com/office/infopath/2007/PartnerControls"/>
    <ds:schemaRef ds:uri="c90c2d67-7679-46c9-b24b-24bd8dbf062a"/>
    <ds:schemaRef ds:uri="1b1510d7-ad43-49b0-969d-ae5184f54a49"/>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KIRBY, Stephanie</cp:lastModifiedBy>
  <cp:revision>62</cp:revision>
  <cp:lastPrinted>2025-03-25T12:41:00Z</cp:lastPrinted>
  <dcterms:created xsi:type="dcterms:W3CDTF">2024-07-31T10:51:00Z</dcterms:created>
  <dcterms:modified xsi:type="dcterms:W3CDTF">2025-03-27T15:24:00Z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