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0843F063" w:rsidR="00027DDE" w:rsidRPr="00027DDE" w:rsidRDefault="00027DDE" w:rsidP="00027DDE">
      <w:pPr>
        <w:bidi/>
      </w:pPr>
      <w:r w:rsidRPr="00027DDE">
        <w:rPr>
          <w:b/>
          <w:bCs/>
          <w:rtl/>
        </w:rPr>
        <w:t>د GARAS د ځوانانو مرکز</w:t>
      </w:r>
      <w:r w:rsidRPr="00027DDE">
        <w:rPr>
          <w:rtl/>
        </w:rPr>
        <w:br/>
      </w:r>
      <w:r w:rsidRPr="00027DDE">
        <w:rPr>
          <w:b/>
          <w:bCs/>
          <w:rtl/>
        </w:rPr>
        <w:t>د ژوند مهارتونه او انګلیسی ټولګی</w:t>
      </w:r>
      <w:r w:rsidRPr="00027DDE">
        <w:rPr>
          <w:rtl/>
        </w:rPr>
        <w:br/>
      </w:r>
      <w:r w:rsidRPr="00027DDE">
        <w:rPr>
          <w:b/>
          <w:bCs/>
          <w:rtl/>
        </w:rPr>
        <w:t>وړیا داخله</w:t>
      </w:r>
    </w:p>
    <w:p w14:paraId="6A7D4910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د ۱۷ څخه تر ۲۵ کلنۍ پورې بې سرپرسته کډوالو لپاره زده کړه او روزنه</w:t>
      </w:r>
    </w:p>
    <w:p w14:paraId="6368D4AF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جمعه سهار</w:t>
      </w:r>
      <w:r w:rsidRPr="00027DDE">
        <w:rPr>
          <w:rtl/>
        </w:rPr>
        <w:br/>
      </w:r>
      <w:r w:rsidRPr="00027DDE">
        <w:rPr>
          <w:b/>
          <w:bCs/>
          <w:rtl/>
        </w:rPr>
        <w:t>10 بجو څخه تر 12 بجو پورې</w:t>
      </w:r>
    </w:p>
    <w:p w14:paraId="47B430AA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د اوکراین اتحادیه38 Midland RdGloucesterGL1 4UN</w:t>
      </w:r>
    </w:p>
    <w:p w14:paraId="66BBC398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د انګلیسی ژبې ټولګی د ژوند د مهارتونو غونډو سره، په شمول د ملاتړ: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سی وی لیکنه / د مرکې چمتووالی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یونیورسل کریډیټ او مالی زده کړه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د موټر چلولو تیوری او د سړک خوندیتوب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آن لاین خوندیتوب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د کور کرایه کولو مشوره</w:t>
      </w:r>
    </w:p>
    <w:p w14:paraId="4D95520F" w14:textId="17E3D15B" w:rsidR="00027DDE" w:rsidRDefault="00027DDE" w:rsidP="00027DDE">
      <w:pPr>
        <w:bidi/>
      </w:pP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fiona@garas.org.uk – </w:t>
      </w:r>
      <w:r w:rsidRPr="00027DDE">
        <w:rPr>
          <w:rFonts w:ascii="Segoe UI Emoji" w:hAnsi="Segoe UI Emoji" w:cs="Segoe UI Emoji"/>
          <w:rtl/>
        </w:rPr>
        <w:t>📱</w:t>
      </w:r>
      <w:r w:rsidRPr="00027DDE">
        <w:rPr>
          <w:rtl/>
        </w:rPr>
        <w:t xml:space="preserve"> 07876636759</w:t>
      </w:r>
      <w:r w:rsidRPr="00027DDE">
        <w:rPr>
          <w:rtl/>
        </w:rPr>
        <w:br/>
      </w: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حنا – </w:t>
      </w:r>
      <w:hyperlink r:id="rId5" w:history="1">
        <w:r w:rsidR="00B6697C" w:rsidRPr="00027DDE">
          <w:rPr>
            <w:rStyle w:val="Hyperlink"/>
            <w:rtl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17608FE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6D4DD7"/>
    <w:rsid w:val="007100F6"/>
    <w:rsid w:val="007803BE"/>
    <w:rsid w:val="00932B19"/>
    <w:rsid w:val="00942C56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2B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1A84A-F91A-41DC-B7B9-F13D384142AE}"/>
</file>

<file path=customXml/itemProps2.xml><?xml version="1.0" encoding="utf-8"?>
<ds:datastoreItem xmlns:ds="http://schemas.openxmlformats.org/officeDocument/2006/customXml" ds:itemID="{F44B1EA4-42B3-459B-9620-53E8C1D19D6A}"/>
</file>

<file path=customXml/itemProps3.xml><?xml version="1.0" encoding="utf-8"?>
<ds:datastoreItem xmlns:ds="http://schemas.openxmlformats.org/officeDocument/2006/customXml" ds:itemID="{4037FCF8-3892-4907-8CE1-4D5288D4C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